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B1/B2</w:t>
            </w:r>
            <w:r w:rsidR="00FC30B7" w:rsidRPr="00837606">
              <w:rPr>
                <w:rFonts w:ascii="Arial" w:hAnsi="Arial" w:cs="Arial"/>
                <w:sz w:val="20"/>
                <w:szCs w:val="20"/>
              </w:rPr>
              <w:t xml:space="preserve"> Gesundheit/Erziehung und Soziales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46" w:rsidRPr="00837606" w:rsidRDefault="00FC30B7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 xml:space="preserve">HF 3 „Pflege“, AGP </w:t>
            </w:r>
            <w:r w:rsidR="00600776" w:rsidRPr="00837606">
              <w:rPr>
                <w:rFonts w:ascii="Arial" w:hAnsi="Arial" w:cs="Arial"/>
                <w:sz w:val="20"/>
                <w:szCs w:val="20"/>
              </w:rPr>
              <w:t>„Krankheitsprävention und Unfallverhütung“</w:t>
            </w:r>
          </w:p>
          <w:p w:rsidR="00B04A9D" w:rsidRPr="00837606" w:rsidRDefault="00FC30B7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HF 4 „Gesundheitsförderung“, AGP</w:t>
            </w:r>
            <w:r w:rsidR="00600776" w:rsidRPr="00837606">
              <w:rPr>
                <w:rFonts w:ascii="Arial" w:hAnsi="Arial" w:cs="Arial"/>
                <w:sz w:val="20"/>
                <w:szCs w:val="20"/>
              </w:rPr>
              <w:t xml:space="preserve"> „Entwicklung und Umsetzung adressatenbezogener Maßnahmen zur Gesunderhaltung und Unfallverhütung“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46" w:rsidRPr="00837606" w:rsidRDefault="00FC30B7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Pflege und Gesundheit (AS 6.1), Deutsch/Kommunikation (AS 1), Englisch (AS 5), Sport/Gesundheitsförderung (AS 2)</w:t>
            </w:r>
          </w:p>
          <w:p w:rsidR="00B04A9D" w:rsidRPr="00837606" w:rsidRDefault="00FC30B7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 xml:space="preserve">LF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>6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„Maßnahmen zur Ersten Hilfe und zum Unfallschutz“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962929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LS </w:t>
            </w:r>
            <w:r w:rsidR="00962929">
              <w:rPr>
                <w:rFonts w:ascii="Arial" w:hAnsi="Arial" w:cs="Arial"/>
                <w:b/>
                <w:sz w:val="20"/>
                <w:szCs w:val="20"/>
              </w:rPr>
              <w:t>6.1</w:t>
            </w:r>
            <w:r w:rsidR="00BB3933"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2929">
              <w:rPr>
                <w:rFonts w:ascii="Arial" w:hAnsi="Arial" w:cs="Arial"/>
                <w:b/>
                <w:sz w:val="20"/>
                <w:szCs w:val="20"/>
              </w:rPr>
              <w:t>(XX)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DA3546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Erste Hilfe bei Frau Stur</w:t>
            </w:r>
            <w:r w:rsidR="00FD52D9">
              <w:rPr>
                <w:rFonts w:ascii="Arial" w:hAnsi="Arial" w:cs="Arial"/>
                <w:sz w:val="20"/>
                <w:szCs w:val="20"/>
              </w:rPr>
              <w:t>zf</w:t>
            </w:r>
            <w:r w:rsidRPr="00837606">
              <w:rPr>
                <w:rFonts w:ascii="Arial" w:hAnsi="Arial" w:cs="Arial"/>
                <w:sz w:val="20"/>
                <w:szCs w:val="20"/>
              </w:rPr>
              <w:t>eld</w:t>
            </w:r>
          </w:p>
          <w:p w:rsidR="000907CE" w:rsidRPr="00837606" w:rsidRDefault="000907CE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Einstiegsszenario (Handlungsrahmen) </w:t>
            </w:r>
          </w:p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04A9D" w:rsidRPr="00837606" w:rsidRDefault="00B04A9D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Ihre Schülerinnen und Schüler absolvieren</w:t>
            </w:r>
            <w:r w:rsidR="00F40C89" w:rsidRPr="00837606">
              <w:rPr>
                <w:rFonts w:ascii="Arial" w:hAnsi="Arial" w:cs="Arial"/>
                <w:sz w:val="20"/>
                <w:szCs w:val="20"/>
              </w:rPr>
              <w:t xml:space="preserve"> das erste Praktikum bei einem </w:t>
            </w:r>
            <w:r w:rsidRPr="00837606">
              <w:rPr>
                <w:rFonts w:ascii="Arial" w:hAnsi="Arial" w:cs="Arial"/>
                <w:sz w:val="20"/>
                <w:szCs w:val="20"/>
              </w:rPr>
              <w:t>ambulanten Pflegedienst. Beim Betreten des Wohnzimmers von Frau Stur</w:t>
            </w:r>
            <w:r w:rsidR="00962929">
              <w:rPr>
                <w:rFonts w:ascii="Arial" w:hAnsi="Arial" w:cs="Arial"/>
                <w:sz w:val="20"/>
                <w:szCs w:val="20"/>
              </w:rPr>
              <w:t>Z</w:t>
            </w:r>
            <w:r w:rsidRPr="00837606">
              <w:rPr>
                <w:rFonts w:ascii="Arial" w:hAnsi="Arial" w:cs="Arial"/>
                <w:sz w:val="20"/>
                <w:szCs w:val="20"/>
              </w:rPr>
              <w:t>eld finden die Praktikantin/der Praktikant und die Pflegerin die alte Frau am Boden liegend vor.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Pflege und Gesundheit: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Rechercheergebnisse im Internet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Buddy Book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Rollenspiele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Erstellen von Piktogrammen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Arbeiten mit (anatomischen)</w:t>
            </w:r>
            <w:r w:rsidR="009F1319"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Modellen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ind w:left="72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Deutsch/Kommunikation: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Gesprächsanalyse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Englisch: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Unfallbericht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Rollenspiel (Gespräch mit verletzter Person)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Nachricht für Anrufbeantworter verfassen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Simulation Teamsitzung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Sport/Gesundheitsförderung:</w:t>
            </w:r>
          </w:p>
          <w:p w:rsidR="00B04A9D" w:rsidRPr="00837606" w:rsidRDefault="00B04A9D" w:rsidP="0016456D">
            <w:pPr>
              <w:pStyle w:val="Tabellenberschrift"/>
              <w:numPr>
                <w:ilvl w:val="0"/>
                <w:numId w:val="18"/>
              </w:numPr>
              <w:tabs>
                <w:tab w:val="clear" w:pos="1985"/>
                <w:tab w:val="clear" w:pos="3402"/>
              </w:tabs>
              <w:ind w:left="357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Blindenparcours</w:t>
            </w:r>
          </w:p>
          <w:p w:rsidR="0016456D" w:rsidRPr="00837606" w:rsidRDefault="00B04A9D" w:rsidP="0016456D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Kenntnisse zur Unfallprävention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201921">
            <w:p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5701E6" w:rsidRPr="00837606" w:rsidRDefault="005701E6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Rollenspiel, Simulation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201921">
            <w:p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5701E6" w:rsidRPr="00837606" w:rsidRDefault="005701E6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Unfallbericht</w:t>
            </w: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Wesentliche Kompetenzen im Fach Deutsch/Kommunikation (AS 2):</w:t>
            </w:r>
          </w:p>
          <w:p w:rsidR="006A10EA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6A10EA" w:rsidRPr="00837606" w:rsidRDefault="006A10EA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600776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 xml:space="preserve">Pflege und Gesundheit </w:t>
            </w:r>
            <w:bookmarkStart w:id="0" w:name="_GoBack"/>
            <w:bookmarkEnd w:id="0"/>
            <w:r w:rsidRPr="00837606">
              <w:rPr>
                <w:rFonts w:ascii="Arial" w:hAnsi="Arial" w:cs="Arial"/>
                <w:sz w:val="20"/>
                <w:szCs w:val="20"/>
              </w:rPr>
              <w:t xml:space="preserve">AS 6.1, </w:t>
            </w:r>
            <w:r w:rsidR="00962929">
              <w:rPr>
                <w:rFonts w:ascii="Arial" w:hAnsi="Arial" w:cs="Arial"/>
                <w:sz w:val="20"/>
                <w:szCs w:val="20"/>
              </w:rPr>
              <w:t>Z</w:t>
            </w:r>
            <w:r w:rsidR="00B04A9D" w:rsidRPr="00837606">
              <w:rPr>
                <w:rFonts w:ascii="Arial" w:hAnsi="Arial" w:cs="Arial"/>
                <w:sz w:val="20"/>
                <w:szCs w:val="20"/>
              </w:rPr>
              <w:t xml:space="preserve"> 5:</w:t>
            </w:r>
          </w:p>
          <w:p w:rsidR="006A10EA" w:rsidRPr="00837606" w:rsidRDefault="00B04A9D" w:rsidP="0016456D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kennen Verfahren der Hilfeleistung und wenden diese dem Szena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rio entsprechend an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5)</w:t>
            </w:r>
          </w:p>
          <w:p w:rsidR="000907CE" w:rsidRPr="00837606" w:rsidRDefault="000907CE" w:rsidP="0016456D">
            <w:pPr>
              <w:pStyle w:val="Tabellenspiegelstrich"/>
              <w:numPr>
                <w:ilvl w:val="0"/>
                <w:numId w:val="0"/>
              </w:numPr>
              <w:ind w:left="-12" w:firstLine="1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Deutsch/Kommunikation AS 1,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2,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3,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5: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wenden Grundlagen kommunikationstheoretischer Modelle im Gespräch mit der Patientin an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2)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1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gestalten die Sprech- und Gesprächssituationen des Einstiegsszenarios ziel- und adressatengerecht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3, 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5)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-12" w:firstLine="1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Englisch AS 5,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1 bis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6: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 xml:space="preserve">verstehen Informationen über den Inhalt eines Erste Hilfe Kastens und die Anwendung des Materials; sie fassen die notwendigen Informationen für die 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verletzte Person zusammen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="00600776" w:rsidRPr="00837606">
              <w:rPr>
                <w:rFonts w:ascii="Arial" w:hAnsi="Arial"/>
                <w:sz w:val="20"/>
                <w:szCs w:val="20"/>
              </w:rPr>
              <w:t xml:space="preserve"> 1,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Rezeption schriftlich)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führen ein Gespräch mit der verletzten Person zur Vorbereitu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ng eines Unfallberichts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="00600776" w:rsidRPr="00837606">
              <w:rPr>
                <w:rFonts w:ascii="Arial" w:hAnsi="Arial"/>
                <w:sz w:val="20"/>
                <w:szCs w:val="20"/>
              </w:rPr>
              <w:t xml:space="preserve"> 4,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Interaktion mündlich)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erstellen einen Unfallbericht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2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Produktion schriftlich)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erfassen  Informationen aus dem Unfallbericht der Mitschülerinnen und Mitschüler und geben sie mündlich wieder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3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Rezeption schriftlich, Produktion mündlich)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verfassen eine Nachricht für den Anrufbeantworter der Verwandtschaft der verletzten Person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6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Mediation schriftlich und mündlich)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2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tauschen sich in einer Teamsitzung über die regelmäßige Wund</w:t>
            </w:r>
            <w:r w:rsidR="00600776" w:rsidRPr="00837606">
              <w:rPr>
                <w:rFonts w:ascii="Arial" w:hAnsi="Arial"/>
                <w:sz w:val="20"/>
                <w:szCs w:val="20"/>
              </w:rPr>
              <w:t>versorgung aus (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="00600776" w:rsidRPr="00837606">
              <w:rPr>
                <w:rFonts w:ascii="Arial" w:hAnsi="Arial"/>
                <w:sz w:val="20"/>
                <w:szCs w:val="20"/>
              </w:rPr>
              <w:t xml:space="preserve"> 5,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Interaktion mündlich und schriftlich)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Sport/Gesundheitsförderung AS 2,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3, AS 4, </w:t>
            </w:r>
            <w:r w:rsidR="00962929">
              <w:rPr>
                <w:rFonts w:ascii="Arial" w:hAnsi="Arial"/>
                <w:b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b/>
                <w:sz w:val="20"/>
                <w:szCs w:val="20"/>
              </w:rPr>
              <w:t xml:space="preserve"> 3: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3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erkennen ausgehend von dem Szenario die Bedeutung eines sinnvollen Trainings zur Gesunderhaltung in</w:t>
            </w:r>
            <w:r w:rsidR="00600776" w:rsidRPr="00837606">
              <w:rPr>
                <w:rFonts w:ascii="Arial" w:hAnsi="Arial"/>
                <w:sz w:val="20"/>
                <w:szCs w:val="20"/>
              </w:rPr>
              <w:t xml:space="preserve"> Bezug auf den Halteapparat (AS 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2, 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3)</w:t>
            </w:r>
          </w:p>
          <w:p w:rsidR="00F40C89" w:rsidRPr="00837606" w:rsidRDefault="00B04A9D" w:rsidP="001D4587">
            <w:pPr>
              <w:pStyle w:val="Tabellenspiegelstrich"/>
              <w:numPr>
                <w:ilvl w:val="0"/>
                <w:numId w:val="23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 xml:space="preserve">erkennen über das Szenario hinaus Risiken in ausgewählten Bewegungs-, Spiel- und Sportsituationen (AS 4, </w:t>
            </w:r>
            <w:r w:rsidR="00962929">
              <w:rPr>
                <w:rFonts w:ascii="Arial" w:hAnsi="Arial"/>
                <w:sz w:val="20"/>
                <w:szCs w:val="20"/>
              </w:rPr>
              <w:t>Z</w:t>
            </w:r>
            <w:r w:rsidRPr="00837606">
              <w:rPr>
                <w:rFonts w:ascii="Arial" w:hAnsi="Arial"/>
                <w:sz w:val="20"/>
                <w:szCs w:val="20"/>
              </w:rPr>
              <w:t xml:space="preserve"> 3)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Konkretisierung der Inhalte:</w:t>
            </w:r>
          </w:p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Pflege und Gesundheit: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Absicherung/Eigenschutz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rechtliche Hintergründe zur Ersthilfe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Bedeutung der persönlichen Verantwortlichkeit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lastRenderedPageBreak/>
              <w:t>Erkennen einer hilfsbedürftigen Person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Erkennen einer Notfallsituation (Störung des Bewusstseins, des Kreislaufs, der Atmung; Blutung, Knochenbrüche)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psychische Betreuung hilfsbedürftiger Personen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6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situationsgerechtes Handeln kennen und durchführen (bei Störung des Bewusstseins, der Atmung; Hilfe anfordern/Notruf absetzen; situationsgerechte Lagerungsarten; Herz- und Lungenwiederbelebung; Versorgung von Wunden und Knochenbrüchen)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106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>Deutsch/Kommunikation: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5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Anwenden des Kommunikationsmodells Schulz von Thuns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5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Anwenden der Gesprächsführungstechniken Aktives Zuhören und Fragetechniken, um einen Überblick über die Situation zu erhalten sowie den Gesundheitszustand der Patientin zu erfassen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0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>Englisch: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 xml:space="preserve">Wortschatz zur Ersten Hilfe 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 xml:space="preserve">Gesprächsführungstechnik für Gespräch über Unfall und Art der Verletzung 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Verfassen eines Unfallberichts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Inhalte aus dem Unfallbericht zusammenfassen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Sprachnachricht über den Unfallhergang verfassen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4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Austausch über Wundversorgungsmaßnahmen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837606">
              <w:rPr>
                <w:rFonts w:ascii="Arial" w:hAnsi="Arial"/>
                <w:b/>
                <w:sz w:val="20"/>
                <w:szCs w:val="20"/>
              </w:rPr>
              <w:t>Sport/Gesundheitsförderung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Unfallprävention (räumliche Gegebenheiten)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Unfallprävention (körperliche Gegebenheiten)</w:t>
            </w:r>
          </w:p>
          <w:p w:rsidR="00B04A9D" w:rsidRPr="00837606" w:rsidRDefault="00B04A9D" w:rsidP="0016456D">
            <w:pPr>
              <w:pStyle w:val="Tabellenspiegelstrich"/>
              <w:numPr>
                <w:ilvl w:val="0"/>
                <w:numId w:val="20"/>
              </w:numPr>
              <w:ind w:left="357" w:hanging="357"/>
              <w:jc w:val="left"/>
              <w:rPr>
                <w:rFonts w:ascii="Arial" w:hAnsi="Arial"/>
                <w:sz w:val="20"/>
                <w:szCs w:val="20"/>
              </w:rPr>
            </w:pPr>
            <w:r w:rsidRPr="00837606">
              <w:rPr>
                <w:rFonts w:ascii="Arial" w:hAnsi="Arial"/>
                <w:sz w:val="20"/>
                <w:szCs w:val="20"/>
              </w:rPr>
              <w:t>Kennenlernen von verschiedenen Übungen und Übungsaufbauten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Pflege und Gesundheit</w:t>
            </w:r>
            <w:r w:rsidRPr="0083760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4A9D" w:rsidRPr="00837606" w:rsidRDefault="00B04A9D" w:rsidP="0016456D">
            <w:pPr>
              <w:pStyle w:val="Tabellentext"/>
              <w:numPr>
                <w:ilvl w:val="0"/>
                <w:numId w:val="19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sicherheitsgerechtes Durchführen der praktischen Übungen in Gruppen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Internetrecherche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Einführung in die Methoden Buddy Book, Rollenspiel</w:t>
            </w:r>
            <w:r w:rsidR="00201921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7606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B04A9D" w:rsidRPr="00837606" w:rsidRDefault="00B04A9D" w:rsidP="0016456D">
            <w:pPr>
              <w:pStyle w:val="Tabellentext"/>
              <w:spacing w:before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Deutsch/Kommunikation:</w:t>
            </w:r>
          </w:p>
          <w:p w:rsidR="00B04A9D" w:rsidRPr="00837606" w:rsidRDefault="00B04A9D" w:rsidP="0016456D">
            <w:pPr>
              <w:pStyle w:val="Tabellentext"/>
              <w:numPr>
                <w:ilvl w:val="0"/>
                <w:numId w:val="19"/>
              </w:numPr>
              <w:spacing w:before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Rollenspiel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Analysen von Film-/Videosequenzen</w:t>
            </w: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Englisch:</w:t>
            </w:r>
          </w:p>
          <w:p w:rsidR="00B04A9D" w:rsidRPr="00837606" w:rsidRDefault="00B04A9D" w:rsidP="0016456D">
            <w:pPr>
              <w:pStyle w:val="Tabellentext"/>
              <w:numPr>
                <w:ilvl w:val="0"/>
                <w:numId w:val="19"/>
              </w:numPr>
              <w:spacing w:before="0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Placemat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Rollenspiel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Internetrecherche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Wortschatzliste erstellen</w:t>
            </w:r>
            <w:r w:rsidR="005701E6" w:rsidRPr="008376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sz w:val="20"/>
                <w:szCs w:val="20"/>
              </w:rPr>
              <w:t>Plakat</w:t>
            </w: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Sport/Gesundheitsförderung:</w:t>
            </w:r>
          </w:p>
          <w:p w:rsidR="00B04A9D" w:rsidRPr="00837606" w:rsidRDefault="00B04A9D" w:rsidP="0016456D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left="357" w:hanging="357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Ausprobieren und Bewerten verschiedener Übungsformen</w:t>
            </w:r>
          </w:p>
          <w:p w:rsidR="001D4587" w:rsidRPr="00837606" w:rsidRDefault="001D4587" w:rsidP="001D458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D4587" w:rsidRPr="00837606" w:rsidRDefault="001D4587" w:rsidP="001D458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Unterrichtsmaterialien/Fundstelle:</w:t>
            </w:r>
          </w:p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Pflege und Gesundheit: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Lehrbücher der Anatomie/Physiologie, anatomische Modelle, Reanimationspuppe, Verbandmaterial, digitale Medien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Deutsch/Kommunikation: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Fachliteratur zu Schulz von Thun, Aktivem Zuhören, Fragetechniken, Film-/Videosequenzen</w:t>
            </w: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04A9D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Englisch:</w:t>
            </w:r>
          </w:p>
          <w:p w:rsidR="00B04A9D" w:rsidRPr="00837606" w:rsidRDefault="00B04A9D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Lehrbücher, Internet, Erste-Hilfe-Koffer, Aufnahmegerät und Lautsprecher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3546" w:rsidRPr="00837606" w:rsidRDefault="00DA3546" w:rsidP="0016456D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A3546" w:rsidRPr="00837606" w:rsidRDefault="00DA3546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Pflege und Gesundheit:</w:t>
            </w:r>
          </w:p>
          <w:p w:rsidR="00DA3546" w:rsidRPr="00837606" w:rsidRDefault="00DA3546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externe Ausbilder der Ersten Hilfe können hinzugezogen werden</w:t>
            </w:r>
            <w:r w:rsidR="005701E6"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>Exkursionen zur Feuerwehr, zur Rettungsstelle</w:t>
            </w:r>
          </w:p>
          <w:p w:rsidR="00DA3546" w:rsidRPr="00837606" w:rsidRDefault="00DA3546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DA3546" w:rsidRPr="00837606" w:rsidRDefault="00DA3546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Deutsch/Kommunikation:</w:t>
            </w:r>
          </w:p>
          <w:p w:rsidR="00DA3546" w:rsidRPr="00837606" w:rsidRDefault="00600776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Computer/</w:t>
            </w:r>
            <w:r w:rsidR="00B9681E" w:rsidRPr="00837606">
              <w:rPr>
                <w:rFonts w:ascii="Arial" w:hAnsi="Arial" w:cs="Arial"/>
                <w:sz w:val="20"/>
                <w:szCs w:val="20"/>
              </w:rPr>
              <w:t>Beamer/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>Fernseher reservieren</w:t>
            </w:r>
          </w:p>
          <w:p w:rsidR="00DA3546" w:rsidRPr="00837606" w:rsidRDefault="00DA3546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3546" w:rsidRPr="00837606" w:rsidRDefault="00DA3546" w:rsidP="0016456D">
            <w:pPr>
              <w:pStyle w:val="Tabellentext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Englisch:</w:t>
            </w:r>
          </w:p>
          <w:p w:rsidR="00B04A9D" w:rsidRPr="00837606" w:rsidRDefault="00DA3546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>Möglichkeit zur Aufnahme von Sprachnachrichten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4B3" w:rsidRDefault="00BF44B3">
      <w:r>
        <w:separator/>
      </w:r>
    </w:p>
    <w:p w:rsidR="00BF44B3" w:rsidRDefault="00BF44B3"/>
    <w:p w:rsidR="00BF44B3" w:rsidRDefault="00BF44B3"/>
  </w:endnote>
  <w:endnote w:type="continuationSeparator" w:id="0">
    <w:p w:rsidR="00BF44B3" w:rsidRDefault="00BF44B3">
      <w:r>
        <w:continuationSeparator/>
      </w:r>
    </w:p>
    <w:p w:rsidR="00BF44B3" w:rsidRDefault="00BF44B3"/>
    <w:p w:rsidR="00BF44B3" w:rsidRDefault="00BF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437DE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Stand: 13.07.2016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EB321E">
      <w:rPr>
        <w:noProof/>
      </w:rPr>
      <w:t>2</w:t>
    </w:r>
    <w:r w:rsidR="00817652">
      <w:fldChar w:fldCharType="end"/>
    </w:r>
    <w:r w:rsidR="00817652">
      <w:t xml:space="preserve"> von </w:t>
    </w:r>
    <w:fldSimple w:instr=" NUMPAGES  \* Arabic  \* MERGEFORMAT ">
      <w:r w:rsidR="00EB321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4B3" w:rsidRDefault="00BF44B3">
      <w:r>
        <w:separator/>
      </w:r>
    </w:p>
  </w:footnote>
  <w:footnote w:type="continuationSeparator" w:id="0">
    <w:p w:rsidR="00BF44B3" w:rsidRDefault="00BF44B3">
      <w:r>
        <w:continuationSeparator/>
      </w:r>
    </w:p>
    <w:p w:rsidR="00BF44B3" w:rsidRDefault="00BF44B3"/>
    <w:p w:rsidR="00BF44B3" w:rsidRDefault="00BF4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9ECE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34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35800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37DEE">
                      <w:fldChar w:fldCharType="begin"/>
                    </w:r>
                    <w:r w:rsidR="00437DEE">
                      <w:instrText xml:space="preserve"> NUMPAGES  \* Arabic  \* MERGEFORMAT </w:instrText>
                    </w:r>
                    <w:r w:rsidR="00437DEE">
                      <w:fldChar w:fldCharType="separate"/>
                    </w:r>
                    <w:r w:rsidR="008234F4">
                      <w:rPr>
                        <w:noProof/>
                      </w:rPr>
                      <w:t>1</w:t>
                    </w:r>
                    <w:r w:rsidR="00437DE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>Lernsituation</w:t>
    </w:r>
    <w:r w:rsidR="00962929">
      <w:rPr>
        <w:rFonts w:ascii="Arial" w:hAnsi="Arial" w:cs="Arial"/>
        <w:sz w:val="20"/>
        <w:szCs w:val="20"/>
      </w:rPr>
      <w:t xml:space="preserve"> 6.1</w:t>
    </w:r>
    <w:r w:rsidRPr="00183684">
      <w:rPr>
        <w:rFonts w:ascii="Arial" w:hAnsi="Arial" w:cs="Arial"/>
        <w:sz w:val="20"/>
        <w:szCs w:val="20"/>
      </w:rPr>
      <w:t xml:space="preserve"> </w:t>
    </w:r>
    <w:r w:rsidR="00183684">
      <w:rPr>
        <w:rFonts w:ascii="Arial" w:hAnsi="Arial" w:cs="Arial"/>
        <w:sz w:val="20"/>
        <w:szCs w:val="20"/>
      </w:rPr>
      <w:t xml:space="preserve">– Berufsfachschule Anlage </w:t>
    </w:r>
    <w:r w:rsidR="00183684" w:rsidRPr="00C63F05">
      <w:rPr>
        <w:rFonts w:ascii="Arial" w:hAnsi="Arial" w:cs="Arial"/>
        <w:sz w:val="20"/>
        <w:szCs w:val="20"/>
      </w:rPr>
      <w:t>B1</w:t>
    </w:r>
    <w:r w:rsidR="00B8022A">
      <w:rPr>
        <w:rFonts w:ascii="Arial" w:hAnsi="Arial" w:cs="Arial"/>
        <w:sz w:val="20"/>
        <w:szCs w:val="20"/>
      </w:rPr>
      <w:t>/B2</w:t>
    </w:r>
    <w:r w:rsidR="00183684" w:rsidRPr="00C63F05">
      <w:rPr>
        <w:rFonts w:ascii="Arial" w:hAnsi="Arial" w:cs="Arial"/>
        <w:sz w:val="20"/>
        <w:szCs w:val="20"/>
      </w:rPr>
      <w:t xml:space="preserve"> </w:t>
    </w:r>
    <w:r w:rsidR="00183684">
      <w:rPr>
        <w:rFonts w:ascii="Arial" w:hAnsi="Arial" w:cs="Arial"/>
        <w:sz w:val="20"/>
        <w:szCs w:val="20"/>
      </w:rPr>
      <w:t xml:space="preserve">APO-BK – Fachbereich </w:t>
    </w:r>
    <w:r w:rsidRPr="00183684">
      <w:rPr>
        <w:rFonts w:ascii="Arial" w:hAnsi="Arial" w:cs="Arial"/>
        <w:sz w:val="20"/>
        <w:szCs w:val="20"/>
      </w:rPr>
      <w:t>Gesundheit/Erziehung und Soziales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1"/>
  </w:num>
  <w:num w:numId="12">
    <w:abstractNumId w:val="24"/>
  </w:num>
  <w:num w:numId="13">
    <w:abstractNumId w:val="19"/>
  </w:num>
  <w:num w:numId="14">
    <w:abstractNumId w:val="25"/>
  </w:num>
  <w:num w:numId="15">
    <w:abstractNumId w:val="22"/>
  </w:num>
  <w:num w:numId="16">
    <w:abstractNumId w:val="30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28"/>
  </w:num>
  <w:num w:numId="22">
    <w:abstractNumId w:val="29"/>
  </w:num>
  <w:num w:numId="23">
    <w:abstractNumId w:val="10"/>
  </w:num>
  <w:num w:numId="24">
    <w:abstractNumId w:val="15"/>
  </w:num>
  <w:num w:numId="25">
    <w:abstractNumId w:val="26"/>
  </w:num>
  <w:num w:numId="26">
    <w:abstractNumId w:val="14"/>
  </w:num>
  <w:num w:numId="27">
    <w:abstractNumId w:val="23"/>
  </w:num>
  <w:num w:numId="28">
    <w:abstractNumId w:val="20"/>
  </w:num>
  <w:num w:numId="29">
    <w:abstractNumId w:val="18"/>
  </w:num>
  <w:num w:numId="30">
    <w:abstractNumId w:val="11"/>
  </w:num>
  <w:num w:numId="31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37DEE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2929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A45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21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222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2D9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5553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2025-06-17T08:49:00Z</dcterms:created>
  <dcterms:modified xsi:type="dcterms:W3CDTF">2025-06-17T09:48:00Z</dcterms:modified>
</cp:coreProperties>
</file>