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0852393"/>
        <w:docPartObj>
          <w:docPartGallery w:val="Cover Pages"/>
          <w:docPartUnique/>
        </w:docPartObj>
      </w:sdtPr>
      <w:sdtEndPr>
        <w:rPr>
          <w:rStyle w:val="berschrift1Zchn"/>
          <w:b/>
          <w:bCs/>
          <w:sz w:val="20"/>
          <w:szCs w:val="18"/>
        </w:rPr>
      </w:sdtEndPr>
      <w:sdtContent>
        <w:p w14:paraId="3A7E0DB7" w14:textId="40AF05E3" w:rsidR="00344576" w:rsidRPr="00344576" w:rsidRDefault="00344576" w:rsidP="00344576">
          <w:pPr>
            <w:jc w:val="center"/>
            <w:rPr>
              <w:color w:val="FFFFFF" w:themeColor="background1"/>
            </w:rPr>
          </w:pPr>
          <w:r w:rsidRPr="00344576">
            <w:rPr>
              <w:noProof/>
              <w:color w:val="FFFFFF" w:themeColor="background1"/>
            </w:rPr>
            <mc:AlternateContent>
              <mc:Choice Requires="wpg">
                <w:drawing>
                  <wp:anchor distT="0" distB="0" distL="114300" distR="114300" simplePos="0" relativeHeight="251769856" behindDoc="1" locked="0" layoutInCell="1" allowOverlap="1" wp14:anchorId="10E0E58C" wp14:editId="52B4532B">
                    <wp:simplePos x="0" y="0"/>
                    <wp:positionH relativeFrom="page">
                      <wp:posOffset>-13648</wp:posOffset>
                    </wp:positionH>
                    <wp:positionV relativeFrom="page">
                      <wp:posOffset>13648</wp:posOffset>
                    </wp:positionV>
                    <wp:extent cx="7574280" cy="10740788"/>
                    <wp:effectExtent l="0" t="0" r="7620" b="3810"/>
                    <wp:wrapNone/>
                    <wp:docPr id="193" name="Gruppe 193"/>
                    <wp:cNvGraphicFramePr/>
                    <a:graphic xmlns:a="http://schemas.openxmlformats.org/drawingml/2006/main">
                      <a:graphicData uri="http://schemas.microsoft.com/office/word/2010/wordprocessingGroup">
                        <wpg:wgp>
                          <wpg:cNvGrpSpPr/>
                          <wpg:grpSpPr>
                            <a:xfrm>
                              <a:off x="0" y="0"/>
                              <a:ext cx="7574280" cy="10740788"/>
                              <a:chOff x="0" y="0"/>
                              <a:chExt cx="6864824" cy="9123528"/>
                            </a:xfrm>
                          </wpg:grpSpPr>
                          <wps:wsp>
                            <wps:cNvPr id="194" name="Rechtec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94C0E" w14:textId="09519F05" w:rsidR="00344576" w:rsidRPr="00682D16" w:rsidRDefault="00682D16">
                                  <w:pPr>
                                    <w:pStyle w:val="KeinLeerraum"/>
                                    <w:spacing w:before="120"/>
                                    <w:jc w:val="center"/>
                                    <w:rPr>
                                      <w:rFonts w:ascii="Arial Narrow" w:hAnsi="Arial Narrow"/>
                                      <w:color w:val="FFFFFF" w:themeColor="background1"/>
                                      <w:sz w:val="20"/>
                                      <w:szCs w:val="20"/>
                                    </w:rPr>
                                  </w:pPr>
                                  <w:r w:rsidRPr="00682D16">
                                    <w:rPr>
                                      <w:rFonts w:ascii="Arial Narrow" w:hAnsi="Arial Narrow"/>
                                      <w:szCs w:val="24"/>
                                    </w:rPr>
                                    <w:t>Alle Materialien sind auf Logineo LMS hinterlegt, so dass sie entweder online oder nach einem Download als Papierfassung verwendet werden können. Die Formate der Materialien sind so gestaltet, dass Aufgaben weggelassen, verändert oder ergänzt werden können, um eine bestmögliche Passung an die Bedürfnisse der eigenen Lerngruppe zu ermöglichen.</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feld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A955" w14:textId="6AE77262" w:rsidR="00344576" w:rsidRDefault="00344576" w:rsidP="00344576">
                                  <w:pPr>
                                    <w:pStyle w:val="KeinLeerraum"/>
                                    <w:spacing w:after="240"/>
                                    <w:jc w:val="center"/>
                                    <w:rPr>
                                      <w:rFonts w:ascii="Arial Narrow" w:eastAsiaTheme="majorEastAsia" w:hAnsi="Arial Narrow" w:cstheme="majorBidi"/>
                                      <w:color w:val="4472C4" w:themeColor="accent1"/>
                                      <w:sz w:val="46"/>
                                      <w:szCs w:val="46"/>
                                    </w:rPr>
                                  </w:pPr>
                                  <w:r w:rsidRPr="00344576">
                                    <w:rPr>
                                      <w:rFonts w:ascii="Arial Narrow" w:eastAsiaTheme="majorEastAsia" w:hAnsi="Arial Narrow" w:cstheme="majorBidi"/>
                                      <w:color w:val="4472C4" w:themeColor="accent1"/>
                                      <w:sz w:val="46"/>
                                      <w:szCs w:val="46"/>
                                    </w:rPr>
                                    <w:t>Macht der Worte – Wozu können antike Schriftsteller Figuren der römischen Frühzeit nutzen?</w:t>
                                  </w:r>
                                </w:p>
                                <w:p w14:paraId="4C1C0AAB" w14:textId="77777777" w:rsidR="001328ED" w:rsidRDefault="001328ED" w:rsidP="00344576">
                                  <w:pPr>
                                    <w:pStyle w:val="KeinLeerraum"/>
                                    <w:spacing w:after="240"/>
                                    <w:jc w:val="center"/>
                                    <w:rPr>
                                      <w:rFonts w:ascii="Arial Narrow" w:eastAsiaTheme="majorEastAsia" w:hAnsi="Arial Narrow" w:cstheme="majorBidi"/>
                                      <w:color w:val="4472C4" w:themeColor="accent1"/>
                                      <w:sz w:val="46"/>
                                      <w:szCs w:val="46"/>
                                    </w:rPr>
                                  </w:pPr>
                                </w:p>
                                <w:p w14:paraId="72E3B355" w14:textId="1674ACB9" w:rsidR="00344576" w:rsidRPr="001328ED" w:rsidRDefault="00D37F97">
                                  <w:pPr>
                                    <w:pStyle w:val="KeinLeerraum"/>
                                    <w:jc w:val="center"/>
                                    <w:rPr>
                                      <w:rFonts w:ascii="Arial Narrow" w:eastAsiaTheme="majorEastAsia" w:hAnsi="Arial Narrow" w:cstheme="majorBidi"/>
                                      <w:b/>
                                      <w:caps/>
                                      <w:color w:val="4472C4" w:themeColor="accent1"/>
                                      <w:sz w:val="56"/>
                                      <w:szCs w:val="56"/>
                                    </w:rPr>
                                  </w:pPr>
                                  <w:r w:rsidRPr="001328ED">
                                    <w:rPr>
                                      <w:rFonts w:ascii="Arial Narrow" w:eastAsiaTheme="majorEastAsia" w:hAnsi="Arial Narrow" w:cstheme="majorBidi"/>
                                      <w:b/>
                                      <w:color w:val="4472C4" w:themeColor="accent1"/>
                                      <w:sz w:val="56"/>
                                      <w:szCs w:val="56"/>
                                    </w:rPr>
                                    <w:t xml:space="preserve">Teil 3: </w:t>
                                  </w:r>
                                  <w:r w:rsidR="00344576" w:rsidRPr="001328ED">
                                    <w:rPr>
                                      <w:rFonts w:ascii="Arial Narrow" w:eastAsiaTheme="majorEastAsia" w:hAnsi="Arial Narrow" w:cstheme="majorBidi"/>
                                      <w:b/>
                                      <w:color w:val="4472C4" w:themeColor="accent1"/>
                                      <w:sz w:val="56"/>
                                      <w:szCs w:val="56"/>
                                    </w:rPr>
                                    <w:t>bearbeitbare Materialien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E0E58C" id="Gruppe 193" o:spid="_x0000_s1026" style="position:absolute;left:0;text-align:left;margin-left:-1.05pt;margin-top:1.05pt;width:596.4pt;height:845.75pt;z-index:-251546624;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">
                    <v:rect id="Rechtec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ec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4A94C0E" w14:textId="09519F05" w:rsidR="00344576" w:rsidRPr="00682D16" w:rsidRDefault="00682D16">
                            <w:pPr>
                              <w:pStyle w:val="KeinLeerraum"/>
                              <w:spacing w:before="120"/>
                              <w:jc w:val="center"/>
                              <w:rPr>
                                <w:rFonts w:ascii="Arial Narrow" w:hAnsi="Arial Narrow"/>
                                <w:color w:val="FFFFFF" w:themeColor="background1"/>
                                <w:sz w:val="20"/>
                                <w:szCs w:val="20"/>
                              </w:rPr>
                            </w:pPr>
                            <w:r w:rsidRPr="00682D16">
                              <w:rPr>
                                <w:rFonts w:ascii="Arial Narrow" w:hAnsi="Arial Narrow"/>
                                <w:szCs w:val="24"/>
                              </w:rPr>
                              <w:t>Alle Materialien sind auf Logineo LMS hinterlegt, so dass sie entweder online oder nach einem Download als Papierfassung verwendet werden können. Die Formate der Materialien sind so gestaltet, dass Aufgaben weggelassen, verändert oder ergänzt werden können, um eine bestmögliche Passung an die Bedürfnisse der eigenen Lerngruppe zu ermöglichen.</w:t>
                            </w:r>
                          </w:p>
                        </w:txbxContent>
                      </v:textbox>
                    </v:rect>
                    <v:shapetype id="_x0000_t202" coordsize="21600,21600" o:spt="202" path="m,l,21600r21600,l21600,xe">
                      <v:stroke joinstyle="miter"/>
                      <v:path gradientshapeok="t" o:connecttype="rect"/>
                    </v:shapetype>
                    <v:shape id="Textfeld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C3AA955" w14:textId="6AE77262" w:rsidR="00344576" w:rsidRDefault="00344576" w:rsidP="00344576">
                            <w:pPr>
                              <w:pStyle w:val="KeinLeerraum"/>
                              <w:spacing w:after="240"/>
                              <w:jc w:val="center"/>
                              <w:rPr>
                                <w:rFonts w:ascii="Arial Narrow" w:eastAsiaTheme="majorEastAsia" w:hAnsi="Arial Narrow" w:cstheme="majorBidi"/>
                                <w:color w:val="4472C4" w:themeColor="accent1"/>
                                <w:sz w:val="46"/>
                                <w:szCs w:val="46"/>
                              </w:rPr>
                            </w:pPr>
                            <w:r w:rsidRPr="00344576">
                              <w:rPr>
                                <w:rFonts w:ascii="Arial Narrow" w:eastAsiaTheme="majorEastAsia" w:hAnsi="Arial Narrow" w:cstheme="majorBidi"/>
                                <w:color w:val="4472C4" w:themeColor="accent1"/>
                                <w:sz w:val="46"/>
                                <w:szCs w:val="46"/>
                              </w:rPr>
                              <w:t>Macht der Worte – Wozu können antike Schriftsteller Figuren der römischen Frühzeit nutzen?</w:t>
                            </w:r>
                          </w:p>
                          <w:p w14:paraId="4C1C0AAB" w14:textId="77777777" w:rsidR="001328ED" w:rsidRDefault="001328ED" w:rsidP="00344576">
                            <w:pPr>
                              <w:pStyle w:val="KeinLeerraum"/>
                              <w:spacing w:after="240"/>
                              <w:jc w:val="center"/>
                              <w:rPr>
                                <w:rFonts w:ascii="Arial Narrow" w:eastAsiaTheme="majorEastAsia" w:hAnsi="Arial Narrow" w:cstheme="majorBidi"/>
                                <w:color w:val="4472C4" w:themeColor="accent1"/>
                                <w:sz w:val="46"/>
                                <w:szCs w:val="46"/>
                              </w:rPr>
                            </w:pPr>
                          </w:p>
                          <w:p w14:paraId="72E3B355" w14:textId="1674ACB9" w:rsidR="00344576" w:rsidRPr="001328ED" w:rsidRDefault="00D37F97">
                            <w:pPr>
                              <w:pStyle w:val="KeinLeerraum"/>
                              <w:jc w:val="center"/>
                              <w:rPr>
                                <w:rFonts w:ascii="Arial Narrow" w:eastAsiaTheme="majorEastAsia" w:hAnsi="Arial Narrow" w:cstheme="majorBidi"/>
                                <w:b/>
                                <w:caps/>
                                <w:color w:val="4472C4" w:themeColor="accent1"/>
                                <w:sz w:val="56"/>
                                <w:szCs w:val="56"/>
                              </w:rPr>
                            </w:pPr>
                            <w:r w:rsidRPr="001328ED">
                              <w:rPr>
                                <w:rFonts w:ascii="Arial Narrow" w:eastAsiaTheme="majorEastAsia" w:hAnsi="Arial Narrow" w:cstheme="majorBidi"/>
                                <w:b/>
                                <w:color w:val="4472C4" w:themeColor="accent1"/>
                                <w:sz w:val="56"/>
                                <w:szCs w:val="56"/>
                              </w:rPr>
                              <w:t xml:space="preserve">Teil 3: </w:t>
                            </w:r>
                            <w:r w:rsidR="00344576" w:rsidRPr="001328ED">
                              <w:rPr>
                                <w:rFonts w:ascii="Arial Narrow" w:eastAsiaTheme="majorEastAsia" w:hAnsi="Arial Narrow" w:cstheme="majorBidi"/>
                                <w:b/>
                                <w:color w:val="4472C4" w:themeColor="accent1"/>
                                <w:sz w:val="56"/>
                                <w:szCs w:val="56"/>
                              </w:rPr>
                              <w:t>bearbeitbare Materialien</w:t>
                            </w:r>
                          </w:p>
                        </w:txbxContent>
                      </v:textbox>
                    </v:shape>
                    <w10:wrap anchorx="page" anchory="page"/>
                  </v:group>
                </w:pict>
              </mc:Fallback>
            </mc:AlternateContent>
          </w:r>
          <w:r w:rsidRPr="00344576">
            <w:rPr>
              <w:color w:val="FFFFFF" w:themeColor="background1"/>
            </w:rPr>
            <w:t>Materialauswahl für eine digital gestützte Lernaufgabe für das Unterrichtsvorhaben „Zwischen Mythos und Geschichte – die Protagonisten der sagenhaften Entstehung Roms“ (Unterrichtsvorhaben V)</w:t>
          </w:r>
        </w:p>
        <w:p w14:paraId="7550DA8D" w14:textId="49DD57B5" w:rsidR="00344576" w:rsidRDefault="00344576">
          <w:pPr>
            <w:rPr>
              <w:rStyle w:val="berschrift1Zchn"/>
              <w:rFonts w:eastAsiaTheme="minorHAnsi"/>
              <w:b w:val="0"/>
              <w:bCs w:val="0"/>
              <w:sz w:val="20"/>
              <w:szCs w:val="18"/>
            </w:rPr>
          </w:pPr>
          <w:r>
            <w:rPr>
              <w:rStyle w:val="berschrift1Zchn"/>
              <w:rFonts w:eastAsiaTheme="minorHAnsi"/>
              <w:sz w:val="20"/>
              <w:szCs w:val="18"/>
            </w:rPr>
            <w:br w:type="page"/>
          </w:r>
        </w:p>
      </w:sdtContent>
    </w:sdt>
    <w:sdt>
      <w:sdtPr>
        <w:rPr>
          <w:rFonts w:eastAsiaTheme="minorHAnsi"/>
          <w:b w:val="0"/>
          <w:bCs w:val="0"/>
          <w:color w:val="2F5496" w:themeColor="accent1" w:themeShade="BF"/>
          <w:sz w:val="22"/>
          <w:szCs w:val="20"/>
          <w:lang w:eastAsia="en-US"/>
        </w:rPr>
        <w:id w:val="-1620677158"/>
        <w:docPartObj>
          <w:docPartGallery w:val="Table of Contents"/>
          <w:docPartUnique/>
        </w:docPartObj>
      </w:sdtPr>
      <w:sdtEndPr>
        <w:rPr>
          <w:color w:val="auto"/>
        </w:rPr>
      </w:sdtEndPr>
      <w:sdtContent>
        <w:p w14:paraId="4C1F6737" w14:textId="1BA3C888" w:rsidR="001D057B" w:rsidRPr="007240C7" w:rsidRDefault="001D057B">
          <w:pPr>
            <w:pStyle w:val="Inhaltsverzeichnisberschrift"/>
            <w:rPr>
              <w:color w:val="2F5496" w:themeColor="accent1" w:themeShade="BF"/>
            </w:rPr>
          </w:pPr>
          <w:r w:rsidRPr="007240C7">
            <w:rPr>
              <w:color w:val="2F5496" w:themeColor="accent1" w:themeShade="BF"/>
            </w:rPr>
            <w:t>Inhaltsverzeichnis</w:t>
          </w:r>
        </w:p>
        <w:p w14:paraId="1D876A91" w14:textId="3F75379B" w:rsidR="00123FEC" w:rsidRDefault="00A923B1">
          <w:pPr>
            <w:pStyle w:val="Verzeichnis1"/>
            <w:rPr>
              <w:rFonts w:asciiTheme="minorHAnsi" w:eastAsiaTheme="minorEastAsia" w:hAnsiTheme="minorHAnsi" w:cstheme="minorBidi"/>
              <w:b w:val="0"/>
              <w:sz w:val="22"/>
              <w:lang w:eastAsia="de-DE"/>
            </w:rPr>
          </w:pPr>
          <w:r>
            <w:fldChar w:fldCharType="begin"/>
          </w:r>
          <w:r>
            <w:instrText xml:space="preserve"> TOC \o "1-4" \h \z \u </w:instrText>
          </w:r>
          <w:r>
            <w:fldChar w:fldCharType="separate"/>
          </w:r>
          <w:hyperlink w:anchor="_Toc84238572" w:history="1">
            <w:r w:rsidR="00123FEC" w:rsidRPr="00D64786">
              <w:rPr>
                <w:rStyle w:val="Hyperlink"/>
              </w:rPr>
              <w:t>de itinere nostro – über unsere Reise</w:t>
            </w:r>
            <w:r w:rsidR="00123FEC">
              <w:rPr>
                <w:webHidden/>
              </w:rPr>
              <w:tab/>
            </w:r>
            <w:r w:rsidR="00123FEC">
              <w:rPr>
                <w:webHidden/>
              </w:rPr>
              <w:fldChar w:fldCharType="begin"/>
            </w:r>
            <w:r w:rsidR="00123FEC">
              <w:rPr>
                <w:webHidden/>
              </w:rPr>
              <w:instrText xml:space="preserve"> PAGEREF _Toc84238572 \h </w:instrText>
            </w:r>
            <w:r w:rsidR="00123FEC">
              <w:rPr>
                <w:webHidden/>
              </w:rPr>
            </w:r>
            <w:r w:rsidR="00123FEC">
              <w:rPr>
                <w:webHidden/>
              </w:rPr>
              <w:fldChar w:fldCharType="separate"/>
            </w:r>
            <w:r w:rsidR="0095173E">
              <w:rPr>
                <w:webHidden/>
              </w:rPr>
              <w:t>4</w:t>
            </w:r>
            <w:r w:rsidR="00123FEC">
              <w:rPr>
                <w:webHidden/>
              </w:rPr>
              <w:fldChar w:fldCharType="end"/>
            </w:r>
          </w:hyperlink>
        </w:p>
        <w:p w14:paraId="6F100C3F" w14:textId="384A50A8" w:rsidR="00123FEC" w:rsidRDefault="00D75960">
          <w:pPr>
            <w:pStyle w:val="Verzeichnis2"/>
            <w:rPr>
              <w:rFonts w:asciiTheme="minorHAnsi" w:eastAsiaTheme="minorEastAsia" w:hAnsiTheme="minorHAnsi" w:cstheme="minorBidi"/>
              <w:b w:val="0"/>
              <w:szCs w:val="22"/>
              <w:lang w:eastAsia="de-DE"/>
            </w:rPr>
          </w:pPr>
          <w:hyperlink w:anchor="_Toc84238573" w:history="1">
            <w:r w:rsidR="00123FEC" w:rsidRPr="00D64786">
              <w:rPr>
                <w:rStyle w:val="Hyperlink"/>
              </w:rPr>
              <w:t>Reiseübersicht – Reiseplanung</w:t>
            </w:r>
            <w:r w:rsidR="00123FEC">
              <w:rPr>
                <w:webHidden/>
              </w:rPr>
              <w:tab/>
            </w:r>
            <w:r w:rsidR="00123FEC">
              <w:rPr>
                <w:webHidden/>
              </w:rPr>
              <w:fldChar w:fldCharType="begin"/>
            </w:r>
            <w:r w:rsidR="00123FEC">
              <w:rPr>
                <w:webHidden/>
              </w:rPr>
              <w:instrText xml:space="preserve"> PAGEREF _Toc84238573 \h </w:instrText>
            </w:r>
            <w:r w:rsidR="00123FEC">
              <w:rPr>
                <w:webHidden/>
              </w:rPr>
            </w:r>
            <w:r w:rsidR="00123FEC">
              <w:rPr>
                <w:webHidden/>
              </w:rPr>
              <w:fldChar w:fldCharType="separate"/>
            </w:r>
            <w:r w:rsidR="0095173E">
              <w:rPr>
                <w:webHidden/>
              </w:rPr>
              <w:t>6</w:t>
            </w:r>
            <w:r w:rsidR="00123FEC">
              <w:rPr>
                <w:webHidden/>
              </w:rPr>
              <w:fldChar w:fldCharType="end"/>
            </w:r>
          </w:hyperlink>
        </w:p>
        <w:p w14:paraId="55B2C957" w14:textId="5D2E5077" w:rsidR="00123FEC" w:rsidRDefault="00D75960">
          <w:pPr>
            <w:pStyle w:val="Verzeichnis2"/>
            <w:rPr>
              <w:rFonts w:asciiTheme="minorHAnsi" w:eastAsiaTheme="minorEastAsia" w:hAnsiTheme="minorHAnsi" w:cstheme="minorBidi"/>
              <w:b w:val="0"/>
              <w:szCs w:val="22"/>
              <w:lang w:eastAsia="de-DE"/>
            </w:rPr>
          </w:pPr>
          <w:hyperlink w:anchor="_Toc84238574" w:history="1">
            <w:r w:rsidR="00123FEC" w:rsidRPr="00D64786">
              <w:rPr>
                <w:rStyle w:val="Hyperlink"/>
              </w:rPr>
              <w:t xml:space="preserve">Zeitsprung zu Kaiser Augustus – </w:t>
            </w:r>
            <w:r w:rsidR="00123FEC" w:rsidRPr="00D64786">
              <w:rPr>
                <w:rStyle w:val="Hyperlink"/>
                <w:i/>
                <w:iCs/>
              </w:rPr>
              <w:t>divi filius</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_Toc84238574 \h </w:instrText>
            </w:r>
            <w:r w:rsidR="00123FEC">
              <w:rPr>
                <w:webHidden/>
              </w:rPr>
            </w:r>
            <w:r w:rsidR="00123FEC">
              <w:rPr>
                <w:webHidden/>
              </w:rPr>
              <w:fldChar w:fldCharType="separate"/>
            </w:r>
            <w:r w:rsidR="0095173E">
              <w:rPr>
                <w:webHidden/>
              </w:rPr>
              <w:t>7</w:t>
            </w:r>
            <w:r w:rsidR="00123FEC">
              <w:rPr>
                <w:webHidden/>
              </w:rPr>
              <w:fldChar w:fldCharType="end"/>
            </w:r>
          </w:hyperlink>
        </w:p>
        <w:p w14:paraId="46E30392" w14:textId="107EA5FA"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75" w:history="1">
            <w:r w:rsidR="00123FEC" w:rsidRPr="00D64786">
              <w:rPr>
                <w:rStyle w:val="Hyperlink"/>
                <w:noProof/>
              </w:rPr>
              <w:t xml:space="preserve">Bearbeite die Aufgaben zur Statue des Imperator Caesar </w:t>
            </w:r>
            <w:r w:rsidR="00123FEC" w:rsidRPr="00D64786">
              <w:rPr>
                <w:rStyle w:val="Hyperlink"/>
                <w:i/>
                <w:iCs/>
                <w:noProof/>
              </w:rPr>
              <w:t>divi</w:t>
            </w:r>
            <w:r w:rsidR="00123FEC" w:rsidRPr="00D64786">
              <w:rPr>
                <w:rStyle w:val="Hyperlink"/>
                <w:noProof/>
              </w:rPr>
              <w:t xml:space="preserve"> </w:t>
            </w:r>
            <w:r w:rsidR="00123FEC" w:rsidRPr="00D64786">
              <w:rPr>
                <w:rStyle w:val="Hyperlink"/>
                <w:i/>
                <w:iCs/>
                <w:noProof/>
              </w:rPr>
              <w:t>filius</w:t>
            </w:r>
            <w:r w:rsidR="00123FEC" w:rsidRPr="00D64786">
              <w:rPr>
                <w:rStyle w:val="Hyperlink"/>
                <w:noProof/>
              </w:rPr>
              <w:t xml:space="preserve"> Augustus (Augustus von Primaporta).</w:t>
            </w:r>
            <w:r w:rsidR="00123FEC">
              <w:rPr>
                <w:noProof/>
                <w:webHidden/>
              </w:rPr>
              <w:tab/>
            </w:r>
            <w:r w:rsidR="00123FEC">
              <w:rPr>
                <w:noProof/>
                <w:webHidden/>
              </w:rPr>
              <w:fldChar w:fldCharType="begin"/>
            </w:r>
            <w:r w:rsidR="00123FEC">
              <w:rPr>
                <w:noProof/>
                <w:webHidden/>
              </w:rPr>
              <w:instrText xml:space="preserve"> PAGEREF _Toc84238575 \h </w:instrText>
            </w:r>
            <w:r w:rsidR="00123FEC">
              <w:rPr>
                <w:noProof/>
                <w:webHidden/>
              </w:rPr>
            </w:r>
            <w:r w:rsidR="00123FEC">
              <w:rPr>
                <w:noProof/>
                <w:webHidden/>
              </w:rPr>
              <w:fldChar w:fldCharType="separate"/>
            </w:r>
            <w:r w:rsidR="0095173E">
              <w:rPr>
                <w:noProof/>
                <w:webHidden/>
              </w:rPr>
              <w:t>7</w:t>
            </w:r>
            <w:r w:rsidR="00123FEC">
              <w:rPr>
                <w:noProof/>
                <w:webHidden/>
              </w:rPr>
              <w:fldChar w:fldCharType="end"/>
            </w:r>
          </w:hyperlink>
        </w:p>
        <w:p w14:paraId="0E0CC046" w14:textId="7EFE8B0F" w:rsidR="00123FEC" w:rsidRDefault="00D75960">
          <w:pPr>
            <w:pStyle w:val="Verzeichnis1"/>
            <w:rPr>
              <w:rFonts w:asciiTheme="minorHAnsi" w:eastAsiaTheme="minorEastAsia" w:hAnsiTheme="minorHAnsi" w:cstheme="minorBidi"/>
              <w:b w:val="0"/>
              <w:sz w:val="22"/>
              <w:lang w:eastAsia="de-DE"/>
            </w:rPr>
          </w:pPr>
          <w:hyperlink w:anchor="_Toc84238576" w:history="1">
            <w:r w:rsidR="00123FEC" w:rsidRPr="00D64786">
              <w:rPr>
                <w:rStyle w:val="Hyperlink"/>
              </w:rPr>
              <w:t>de Aenea Troiano – über den trojanischen Helden Aeneas</w:t>
            </w:r>
            <w:r w:rsidR="00123FEC">
              <w:rPr>
                <w:webHidden/>
              </w:rPr>
              <w:tab/>
            </w:r>
            <w:r w:rsidR="00123FEC">
              <w:rPr>
                <w:webHidden/>
              </w:rPr>
              <w:fldChar w:fldCharType="begin"/>
            </w:r>
            <w:r w:rsidR="00123FEC">
              <w:rPr>
                <w:webHidden/>
              </w:rPr>
              <w:instrText xml:space="preserve"> PAGEREF _Toc84238576 \h </w:instrText>
            </w:r>
            <w:r w:rsidR="00123FEC">
              <w:rPr>
                <w:webHidden/>
              </w:rPr>
            </w:r>
            <w:r w:rsidR="00123FEC">
              <w:rPr>
                <w:webHidden/>
              </w:rPr>
              <w:fldChar w:fldCharType="separate"/>
            </w:r>
            <w:r w:rsidR="0095173E">
              <w:rPr>
                <w:webHidden/>
              </w:rPr>
              <w:t>8</w:t>
            </w:r>
            <w:r w:rsidR="00123FEC">
              <w:rPr>
                <w:webHidden/>
              </w:rPr>
              <w:fldChar w:fldCharType="end"/>
            </w:r>
          </w:hyperlink>
        </w:p>
        <w:p w14:paraId="1A38F4CE" w14:textId="0AC03BA1" w:rsidR="00123FEC" w:rsidRDefault="00D75960">
          <w:pPr>
            <w:pStyle w:val="Verzeichnis2"/>
            <w:rPr>
              <w:rFonts w:asciiTheme="minorHAnsi" w:eastAsiaTheme="minorEastAsia" w:hAnsiTheme="minorHAnsi" w:cstheme="minorBidi"/>
              <w:b w:val="0"/>
              <w:szCs w:val="22"/>
              <w:lang w:eastAsia="de-DE"/>
            </w:rPr>
          </w:pPr>
          <w:hyperlink w:anchor="_Toc84238577" w:history="1">
            <w:r w:rsidR="00123FEC" w:rsidRPr="00D64786">
              <w:rPr>
                <w:rStyle w:val="Hyperlink"/>
                <w:i/>
                <w:iCs/>
              </w:rPr>
              <w:t>Arma virumque cano</w:t>
            </w:r>
            <w:r w:rsidR="00123FEC" w:rsidRPr="00D64786">
              <w:rPr>
                <w:rStyle w:val="Hyperlink"/>
              </w:rPr>
              <w:t xml:space="preserve"> – Der Reiseleiter Vergil und sein Programm (Epos Aeneis)</w:t>
            </w:r>
            <w:r w:rsidR="00123FEC">
              <w:rPr>
                <w:webHidden/>
              </w:rPr>
              <w:tab/>
            </w:r>
            <w:r w:rsidR="00123FEC">
              <w:rPr>
                <w:webHidden/>
              </w:rPr>
              <w:fldChar w:fldCharType="begin"/>
            </w:r>
            <w:r w:rsidR="00123FEC">
              <w:rPr>
                <w:webHidden/>
              </w:rPr>
              <w:instrText xml:space="preserve"> PAGEREF _Toc84238577 \h </w:instrText>
            </w:r>
            <w:r w:rsidR="00123FEC">
              <w:rPr>
                <w:webHidden/>
              </w:rPr>
            </w:r>
            <w:r w:rsidR="00123FEC">
              <w:rPr>
                <w:webHidden/>
              </w:rPr>
              <w:fldChar w:fldCharType="separate"/>
            </w:r>
            <w:r w:rsidR="0095173E">
              <w:rPr>
                <w:webHidden/>
              </w:rPr>
              <w:t>8</w:t>
            </w:r>
            <w:r w:rsidR="00123FEC">
              <w:rPr>
                <w:webHidden/>
              </w:rPr>
              <w:fldChar w:fldCharType="end"/>
            </w:r>
          </w:hyperlink>
        </w:p>
        <w:p w14:paraId="16143F3B" w14:textId="4ED8011F"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78" w:history="1">
            <w:r w:rsidR="00123FEC" w:rsidRPr="00D64786">
              <w:rPr>
                <w:rStyle w:val="Hyperlink"/>
                <w:noProof/>
              </w:rPr>
              <w:t>Wichtiges über deinen Reiseleiter Vergil (Videotipps)</w:t>
            </w:r>
            <w:r w:rsidR="00123FEC">
              <w:rPr>
                <w:noProof/>
                <w:webHidden/>
              </w:rPr>
              <w:tab/>
            </w:r>
            <w:r w:rsidR="00123FEC">
              <w:rPr>
                <w:noProof/>
                <w:webHidden/>
              </w:rPr>
              <w:fldChar w:fldCharType="begin"/>
            </w:r>
            <w:r w:rsidR="00123FEC">
              <w:rPr>
                <w:noProof/>
                <w:webHidden/>
              </w:rPr>
              <w:instrText xml:space="preserve"> PAGEREF _Toc84238578 \h </w:instrText>
            </w:r>
            <w:r w:rsidR="00123FEC">
              <w:rPr>
                <w:noProof/>
                <w:webHidden/>
              </w:rPr>
            </w:r>
            <w:r w:rsidR="00123FEC">
              <w:rPr>
                <w:noProof/>
                <w:webHidden/>
              </w:rPr>
              <w:fldChar w:fldCharType="separate"/>
            </w:r>
            <w:r w:rsidR="0095173E">
              <w:rPr>
                <w:noProof/>
                <w:webHidden/>
              </w:rPr>
              <w:t>9</w:t>
            </w:r>
            <w:r w:rsidR="00123FEC">
              <w:rPr>
                <w:noProof/>
                <w:webHidden/>
              </w:rPr>
              <w:fldChar w:fldCharType="end"/>
            </w:r>
          </w:hyperlink>
        </w:p>
        <w:p w14:paraId="21CA7D59" w14:textId="26E996A6"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79" w:history="1">
            <w:r w:rsidR="00123FEC" w:rsidRPr="00D64786">
              <w:rPr>
                <w:rStyle w:val="Hyperlink"/>
                <w:noProof/>
              </w:rPr>
              <w:t xml:space="preserve">Nutze den Zeitstrahl, um das Wichtigste über deinen Reiseleiter Vergil und sein Programm (Epos </w:t>
            </w:r>
            <w:r w:rsidR="00123FEC" w:rsidRPr="00D64786">
              <w:rPr>
                <w:rStyle w:val="Hyperlink"/>
                <w:i/>
                <w:noProof/>
              </w:rPr>
              <w:t>Aeneis</w:t>
            </w:r>
            <w:r w:rsidR="00123FEC" w:rsidRPr="00D64786">
              <w:rPr>
                <w:rStyle w:val="Hyperlink"/>
                <w:noProof/>
              </w:rPr>
              <w:t>) festzuhalten (beschreibbares PDF).</w:t>
            </w:r>
            <w:r w:rsidR="00123FEC">
              <w:rPr>
                <w:noProof/>
                <w:webHidden/>
              </w:rPr>
              <w:tab/>
            </w:r>
            <w:r w:rsidR="00123FEC">
              <w:rPr>
                <w:noProof/>
                <w:webHidden/>
              </w:rPr>
              <w:fldChar w:fldCharType="begin"/>
            </w:r>
            <w:r w:rsidR="00123FEC">
              <w:rPr>
                <w:noProof/>
                <w:webHidden/>
              </w:rPr>
              <w:instrText xml:space="preserve"> PAGEREF _Toc84238579 \h </w:instrText>
            </w:r>
            <w:r w:rsidR="00123FEC">
              <w:rPr>
                <w:noProof/>
                <w:webHidden/>
              </w:rPr>
            </w:r>
            <w:r w:rsidR="00123FEC">
              <w:rPr>
                <w:noProof/>
                <w:webHidden/>
              </w:rPr>
              <w:fldChar w:fldCharType="separate"/>
            </w:r>
            <w:r w:rsidR="0095173E">
              <w:rPr>
                <w:noProof/>
                <w:webHidden/>
              </w:rPr>
              <w:t>10</w:t>
            </w:r>
            <w:r w:rsidR="00123FEC">
              <w:rPr>
                <w:noProof/>
                <w:webHidden/>
              </w:rPr>
              <w:fldChar w:fldCharType="end"/>
            </w:r>
          </w:hyperlink>
        </w:p>
        <w:p w14:paraId="70377AAC" w14:textId="77FB897D"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0" w:history="1">
            <w:r w:rsidR="00123FEC" w:rsidRPr="00D64786">
              <w:rPr>
                <w:rStyle w:val="Hyperlink"/>
                <w:i/>
                <w:noProof/>
              </w:rPr>
              <w:t>Arma virumque cano</w:t>
            </w:r>
            <w:r w:rsidR="00123FEC" w:rsidRPr="00D64786">
              <w:rPr>
                <w:rStyle w:val="Hyperlink"/>
                <w:noProof/>
              </w:rPr>
              <w:t xml:space="preserve"> – das Motto der Reise?</w:t>
            </w:r>
            <w:r w:rsidR="00123FEC">
              <w:rPr>
                <w:noProof/>
                <w:webHidden/>
              </w:rPr>
              <w:tab/>
            </w:r>
            <w:r w:rsidR="00123FEC">
              <w:rPr>
                <w:noProof/>
                <w:webHidden/>
              </w:rPr>
              <w:fldChar w:fldCharType="begin"/>
            </w:r>
            <w:r w:rsidR="00123FEC">
              <w:rPr>
                <w:noProof/>
                <w:webHidden/>
              </w:rPr>
              <w:instrText xml:space="preserve"> PAGEREF _Toc84238580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1B6A134B" w14:textId="48285A34"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1" w:history="1">
            <w:r w:rsidR="00123FEC" w:rsidRPr="00D64786">
              <w:rPr>
                <w:rStyle w:val="Hyperlink"/>
                <w:noProof/>
              </w:rPr>
              <w:t>Erstelle eine Inhaltsangabe zum zweisprachigen Text.</w:t>
            </w:r>
            <w:r w:rsidR="00123FEC">
              <w:rPr>
                <w:noProof/>
                <w:webHidden/>
              </w:rPr>
              <w:tab/>
            </w:r>
            <w:r w:rsidR="00123FEC">
              <w:rPr>
                <w:noProof/>
                <w:webHidden/>
              </w:rPr>
              <w:fldChar w:fldCharType="begin"/>
            </w:r>
            <w:r w:rsidR="00123FEC">
              <w:rPr>
                <w:noProof/>
                <w:webHidden/>
              </w:rPr>
              <w:instrText xml:space="preserve"> PAGEREF _Toc84238581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4F72F2FF" w14:textId="190A4227"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2" w:history="1">
            <w:r w:rsidR="00123FEC" w:rsidRPr="00D64786">
              <w:rPr>
                <w:rStyle w:val="Hyperlink"/>
                <w:noProof/>
              </w:rPr>
              <w:t>BONUSSTATION: Wenn du möchtest, kannst du noch ein Quiz zu deinem Reiseleiter Vergil und seinem Programm erstellen.</w:t>
            </w:r>
            <w:r w:rsidR="00123FEC">
              <w:rPr>
                <w:noProof/>
                <w:webHidden/>
              </w:rPr>
              <w:tab/>
            </w:r>
            <w:r w:rsidR="00123FEC">
              <w:rPr>
                <w:noProof/>
                <w:webHidden/>
              </w:rPr>
              <w:fldChar w:fldCharType="begin"/>
            </w:r>
            <w:r w:rsidR="00123FEC">
              <w:rPr>
                <w:noProof/>
                <w:webHidden/>
              </w:rPr>
              <w:instrText xml:space="preserve"> PAGEREF _Toc84238582 \h </w:instrText>
            </w:r>
            <w:r w:rsidR="00123FEC">
              <w:rPr>
                <w:noProof/>
                <w:webHidden/>
              </w:rPr>
            </w:r>
            <w:r w:rsidR="00123FEC">
              <w:rPr>
                <w:noProof/>
                <w:webHidden/>
              </w:rPr>
              <w:fldChar w:fldCharType="separate"/>
            </w:r>
            <w:r w:rsidR="0095173E">
              <w:rPr>
                <w:noProof/>
                <w:webHidden/>
              </w:rPr>
              <w:t>11</w:t>
            </w:r>
            <w:r w:rsidR="00123FEC">
              <w:rPr>
                <w:noProof/>
                <w:webHidden/>
              </w:rPr>
              <w:fldChar w:fldCharType="end"/>
            </w:r>
          </w:hyperlink>
        </w:p>
        <w:p w14:paraId="07E0F6CF" w14:textId="2DA4A196" w:rsidR="00123FEC" w:rsidRDefault="00D75960">
          <w:pPr>
            <w:pStyle w:val="Verzeichnis2"/>
            <w:rPr>
              <w:rFonts w:asciiTheme="minorHAnsi" w:eastAsiaTheme="minorEastAsia" w:hAnsiTheme="minorHAnsi" w:cstheme="minorBidi"/>
              <w:b w:val="0"/>
              <w:szCs w:val="22"/>
              <w:lang w:eastAsia="de-DE"/>
            </w:rPr>
          </w:pPr>
          <w:hyperlink w:anchor="_Toc84238583" w:history="1">
            <w:r w:rsidR="00123FEC" w:rsidRPr="00D64786">
              <w:rPr>
                <w:rStyle w:val="Hyperlink"/>
              </w:rPr>
              <w:t>(Reise-)Geschichten spannender gestalten: Adjektive</w:t>
            </w:r>
            <w:r w:rsidR="00123FEC">
              <w:rPr>
                <w:webHidden/>
              </w:rPr>
              <w:tab/>
            </w:r>
            <w:r w:rsidR="00123FEC">
              <w:rPr>
                <w:webHidden/>
              </w:rPr>
              <w:fldChar w:fldCharType="begin"/>
            </w:r>
            <w:r w:rsidR="00123FEC">
              <w:rPr>
                <w:webHidden/>
              </w:rPr>
              <w:instrText xml:space="preserve"> PAGEREF _Toc84238583 \h </w:instrText>
            </w:r>
            <w:r w:rsidR="00123FEC">
              <w:rPr>
                <w:webHidden/>
              </w:rPr>
            </w:r>
            <w:r w:rsidR="00123FEC">
              <w:rPr>
                <w:webHidden/>
              </w:rPr>
              <w:fldChar w:fldCharType="separate"/>
            </w:r>
            <w:r w:rsidR="0095173E">
              <w:rPr>
                <w:webHidden/>
              </w:rPr>
              <w:t>13</w:t>
            </w:r>
            <w:r w:rsidR="00123FEC">
              <w:rPr>
                <w:webHidden/>
              </w:rPr>
              <w:fldChar w:fldCharType="end"/>
            </w:r>
          </w:hyperlink>
        </w:p>
        <w:p w14:paraId="5C691254" w14:textId="32DD3A34"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4" w:history="1">
            <w:r w:rsidR="00123FEC" w:rsidRPr="00D64786">
              <w:rPr>
                <w:rStyle w:val="Hyperlink"/>
                <w:rFonts w:eastAsiaTheme="majorEastAsia" w:cstheme="majorBidi"/>
                <w:noProof/>
              </w:rPr>
              <w:t>Snacke hier 3-mal!</w:t>
            </w:r>
            <w:r w:rsidR="00123FEC">
              <w:rPr>
                <w:noProof/>
                <w:webHidden/>
              </w:rPr>
              <w:tab/>
            </w:r>
            <w:r w:rsidR="00123FEC">
              <w:rPr>
                <w:noProof/>
                <w:webHidden/>
              </w:rPr>
              <w:fldChar w:fldCharType="begin"/>
            </w:r>
            <w:r w:rsidR="00123FEC">
              <w:rPr>
                <w:noProof/>
                <w:webHidden/>
              </w:rPr>
              <w:instrText xml:space="preserve"> PAGEREF _Toc84238584 \h </w:instrText>
            </w:r>
            <w:r w:rsidR="00123FEC">
              <w:rPr>
                <w:noProof/>
                <w:webHidden/>
              </w:rPr>
            </w:r>
            <w:r w:rsidR="00123FEC">
              <w:rPr>
                <w:noProof/>
                <w:webHidden/>
              </w:rPr>
              <w:fldChar w:fldCharType="separate"/>
            </w:r>
            <w:r w:rsidR="0095173E">
              <w:rPr>
                <w:noProof/>
                <w:webHidden/>
              </w:rPr>
              <w:t>13</w:t>
            </w:r>
            <w:r w:rsidR="00123FEC">
              <w:rPr>
                <w:noProof/>
                <w:webHidden/>
              </w:rPr>
              <w:fldChar w:fldCharType="end"/>
            </w:r>
          </w:hyperlink>
        </w:p>
        <w:p w14:paraId="45F10405" w14:textId="08577A35"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5" w:history="1">
            <w:r w:rsidR="00123FEC" w:rsidRPr="00D64786">
              <w:rPr>
                <w:rStyle w:val="Hyperlink"/>
                <w:noProof/>
              </w:rPr>
              <w:t>BONUSSTATION: Wenn du möchtest, kannst du selbstständig die Grammatikregeln formulieren, indem du entweder ein Erklärvideo oder eine Audioerklärung zu einem bereits vorhandenen Grammatikblatt erstellst. „Übersetze“ dabei die grammatischen Erläuterungen in eine eigene (gut verständliche) Sprache.</w:t>
            </w:r>
            <w:r w:rsidR="00123FEC">
              <w:rPr>
                <w:noProof/>
                <w:webHidden/>
              </w:rPr>
              <w:tab/>
            </w:r>
            <w:r w:rsidR="00123FEC">
              <w:rPr>
                <w:noProof/>
                <w:webHidden/>
              </w:rPr>
              <w:fldChar w:fldCharType="begin"/>
            </w:r>
            <w:r w:rsidR="00123FEC">
              <w:rPr>
                <w:noProof/>
                <w:webHidden/>
              </w:rPr>
              <w:instrText xml:space="preserve"> PAGEREF _Toc84238585 \h </w:instrText>
            </w:r>
            <w:r w:rsidR="00123FEC">
              <w:rPr>
                <w:noProof/>
                <w:webHidden/>
              </w:rPr>
            </w:r>
            <w:r w:rsidR="00123FEC">
              <w:rPr>
                <w:noProof/>
                <w:webHidden/>
              </w:rPr>
              <w:fldChar w:fldCharType="separate"/>
            </w:r>
            <w:r w:rsidR="0095173E">
              <w:rPr>
                <w:noProof/>
                <w:webHidden/>
              </w:rPr>
              <w:t>13</w:t>
            </w:r>
            <w:r w:rsidR="00123FEC">
              <w:rPr>
                <w:noProof/>
                <w:webHidden/>
              </w:rPr>
              <w:fldChar w:fldCharType="end"/>
            </w:r>
          </w:hyperlink>
        </w:p>
        <w:p w14:paraId="4A34160C" w14:textId="2C001BBE" w:rsidR="00123FEC" w:rsidRDefault="00D75960">
          <w:pPr>
            <w:pStyle w:val="Verzeichnis2"/>
            <w:rPr>
              <w:rFonts w:asciiTheme="minorHAnsi" w:eastAsiaTheme="minorEastAsia" w:hAnsiTheme="minorHAnsi" w:cstheme="minorBidi"/>
              <w:b w:val="0"/>
              <w:szCs w:val="22"/>
              <w:lang w:eastAsia="de-DE"/>
            </w:rPr>
          </w:pPr>
          <w:hyperlink w:anchor="_Toc84238586" w:history="1">
            <w:r w:rsidR="00123FEC" w:rsidRPr="00D64786">
              <w:rPr>
                <w:rStyle w:val="Hyperlink"/>
              </w:rPr>
              <w:t>Stationen der Irrfahrten des Aeneas (Übungen)</w:t>
            </w:r>
            <w:r w:rsidR="00123FEC">
              <w:rPr>
                <w:webHidden/>
              </w:rPr>
              <w:tab/>
            </w:r>
            <w:r w:rsidR="00123FEC">
              <w:rPr>
                <w:webHidden/>
              </w:rPr>
              <w:fldChar w:fldCharType="begin"/>
            </w:r>
            <w:r w:rsidR="00123FEC">
              <w:rPr>
                <w:webHidden/>
              </w:rPr>
              <w:instrText xml:space="preserve"> PAGEREF _Toc84238586 \h </w:instrText>
            </w:r>
            <w:r w:rsidR="00123FEC">
              <w:rPr>
                <w:webHidden/>
              </w:rPr>
            </w:r>
            <w:r w:rsidR="00123FEC">
              <w:rPr>
                <w:webHidden/>
              </w:rPr>
              <w:fldChar w:fldCharType="separate"/>
            </w:r>
            <w:r w:rsidR="0095173E">
              <w:rPr>
                <w:webHidden/>
              </w:rPr>
              <w:t>14</w:t>
            </w:r>
            <w:r w:rsidR="00123FEC">
              <w:rPr>
                <w:webHidden/>
              </w:rPr>
              <w:fldChar w:fldCharType="end"/>
            </w:r>
          </w:hyperlink>
        </w:p>
        <w:p w14:paraId="4B3EA938" w14:textId="5D86CDCE"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7" w:history="1">
            <w:r w:rsidR="00123FEC" w:rsidRPr="00D64786">
              <w:rPr>
                <w:rStyle w:val="Hyperlink"/>
                <w:noProof/>
              </w:rPr>
              <w:t>Schreibe bei den 5 Stationen, die du besucht hast, jeweils eine kurze Inhaltsangabe über die Dinge, von denen Vergil dir erzählt hat.</w:t>
            </w:r>
            <w:r w:rsidR="00123FEC">
              <w:rPr>
                <w:noProof/>
                <w:webHidden/>
              </w:rPr>
              <w:tab/>
            </w:r>
            <w:r w:rsidR="00123FEC">
              <w:rPr>
                <w:noProof/>
                <w:webHidden/>
              </w:rPr>
              <w:fldChar w:fldCharType="begin"/>
            </w:r>
            <w:r w:rsidR="00123FEC">
              <w:rPr>
                <w:noProof/>
                <w:webHidden/>
              </w:rPr>
              <w:instrText xml:space="preserve"> PAGEREF _Toc84238587 \h </w:instrText>
            </w:r>
            <w:r w:rsidR="00123FEC">
              <w:rPr>
                <w:noProof/>
                <w:webHidden/>
              </w:rPr>
            </w:r>
            <w:r w:rsidR="00123FEC">
              <w:rPr>
                <w:noProof/>
                <w:webHidden/>
              </w:rPr>
              <w:fldChar w:fldCharType="separate"/>
            </w:r>
            <w:r w:rsidR="0095173E">
              <w:rPr>
                <w:noProof/>
                <w:webHidden/>
              </w:rPr>
              <w:t>17</w:t>
            </w:r>
            <w:r w:rsidR="00123FEC">
              <w:rPr>
                <w:noProof/>
                <w:webHidden/>
              </w:rPr>
              <w:fldChar w:fldCharType="end"/>
            </w:r>
          </w:hyperlink>
        </w:p>
        <w:p w14:paraId="3DEEA189" w14:textId="601AF96A"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588" w:history="1">
            <w:r w:rsidR="00123FEC" w:rsidRPr="00D64786">
              <w:rPr>
                <w:rStyle w:val="Hyperlink"/>
                <w:noProof/>
              </w:rPr>
              <w:t>Bearbeite mindestens 5 der folgenden Stationen der Irrfahrten des Aeneas (=Übungen)! Wenn du unsicher bist, kannst du eine Übung gerne mehrfach erledigen!</w:t>
            </w:r>
            <w:r w:rsidR="00123FEC">
              <w:rPr>
                <w:noProof/>
                <w:webHidden/>
              </w:rPr>
              <w:tab/>
            </w:r>
            <w:r w:rsidR="00123FEC">
              <w:rPr>
                <w:noProof/>
                <w:webHidden/>
              </w:rPr>
              <w:fldChar w:fldCharType="begin"/>
            </w:r>
            <w:r w:rsidR="00123FEC">
              <w:rPr>
                <w:noProof/>
                <w:webHidden/>
              </w:rPr>
              <w:instrText xml:space="preserve"> PAGEREF _Toc84238588 \h </w:instrText>
            </w:r>
            <w:r w:rsidR="00123FEC">
              <w:rPr>
                <w:noProof/>
                <w:webHidden/>
              </w:rPr>
            </w:r>
            <w:r w:rsidR="00123FEC">
              <w:rPr>
                <w:noProof/>
                <w:webHidden/>
              </w:rPr>
              <w:fldChar w:fldCharType="separate"/>
            </w:r>
            <w:r w:rsidR="0095173E">
              <w:rPr>
                <w:noProof/>
                <w:webHidden/>
              </w:rPr>
              <w:t>18</w:t>
            </w:r>
            <w:r w:rsidR="00123FEC">
              <w:rPr>
                <w:noProof/>
                <w:webHidden/>
              </w:rPr>
              <w:fldChar w:fldCharType="end"/>
            </w:r>
          </w:hyperlink>
        </w:p>
        <w:p w14:paraId="06B7D698" w14:textId="5E2A385D" w:rsidR="00123FEC" w:rsidRDefault="00D75960">
          <w:pPr>
            <w:pStyle w:val="Verzeichnis4"/>
            <w:rPr>
              <w:rFonts w:asciiTheme="minorHAnsi" w:eastAsiaTheme="minorEastAsia" w:hAnsiTheme="minorHAnsi" w:cstheme="minorBidi"/>
              <w:sz w:val="22"/>
              <w:szCs w:val="22"/>
              <w:lang w:eastAsia="de-DE"/>
            </w:rPr>
          </w:pPr>
          <w:hyperlink w:anchor="_Toc84238589" w:history="1">
            <w:r w:rsidR="00123FEC" w:rsidRPr="00D64786">
              <w:rPr>
                <w:rStyle w:val="Hyperlink"/>
              </w:rPr>
              <w:t xml:space="preserve">Station 1: </w:t>
            </w:r>
            <w:r w:rsidR="00123FEC" w:rsidRPr="00D64786">
              <w:rPr>
                <w:rStyle w:val="Hyperlink"/>
                <w:i/>
              </w:rPr>
              <w:t>Fata immota manent.</w:t>
            </w:r>
            <w:r w:rsidR="00123FEC" w:rsidRPr="00D64786">
              <w:rPr>
                <w:rStyle w:val="Hyperlink"/>
              </w:rPr>
              <w:t xml:space="preserve"> (Lückentextauswahl; passende Endungen auswählen)</w:t>
            </w:r>
            <w:r w:rsidR="00123FEC">
              <w:rPr>
                <w:webHidden/>
              </w:rPr>
              <w:tab/>
            </w:r>
            <w:r w:rsidR="00123FEC">
              <w:rPr>
                <w:webHidden/>
              </w:rPr>
              <w:fldChar w:fldCharType="begin"/>
            </w:r>
            <w:r w:rsidR="00123FEC">
              <w:rPr>
                <w:webHidden/>
              </w:rPr>
              <w:instrText xml:space="preserve"> PAGEREF _Toc84238589 \h </w:instrText>
            </w:r>
            <w:r w:rsidR="00123FEC">
              <w:rPr>
                <w:webHidden/>
              </w:rPr>
            </w:r>
            <w:r w:rsidR="00123FEC">
              <w:rPr>
                <w:webHidden/>
              </w:rPr>
              <w:fldChar w:fldCharType="separate"/>
            </w:r>
            <w:r w:rsidR="0095173E">
              <w:rPr>
                <w:webHidden/>
              </w:rPr>
              <w:t>18</w:t>
            </w:r>
            <w:r w:rsidR="00123FEC">
              <w:rPr>
                <w:webHidden/>
              </w:rPr>
              <w:fldChar w:fldCharType="end"/>
            </w:r>
          </w:hyperlink>
        </w:p>
        <w:p w14:paraId="55B0462E" w14:textId="54B19511" w:rsidR="00123FEC" w:rsidRDefault="00D75960">
          <w:pPr>
            <w:pStyle w:val="Verzeichnis4"/>
            <w:rPr>
              <w:rFonts w:asciiTheme="minorHAnsi" w:eastAsiaTheme="minorEastAsia" w:hAnsiTheme="minorHAnsi" w:cstheme="minorBidi"/>
              <w:sz w:val="22"/>
              <w:szCs w:val="22"/>
              <w:lang w:eastAsia="de-DE"/>
            </w:rPr>
          </w:pPr>
          <w:hyperlink w:anchor="_Toc84238590" w:history="1">
            <w:r w:rsidR="00123FEC" w:rsidRPr="00D64786">
              <w:rPr>
                <w:rStyle w:val="Hyperlink"/>
              </w:rPr>
              <w:t xml:space="preserve">Station 2: </w:t>
            </w:r>
            <w:r w:rsidR="00123FEC" w:rsidRPr="00D64786">
              <w:rPr>
                <w:rStyle w:val="Hyperlink"/>
                <w:i/>
              </w:rPr>
              <w:t>Coram adsum.</w:t>
            </w:r>
            <w:r w:rsidR="00123FEC" w:rsidRPr="00D64786">
              <w:rPr>
                <w:rStyle w:val="Hyperlink"/>
              </w:rPr>
              <w:t xml:space="preserve"> (Drag-and-Dropauf Text; KNG-Kongruenzen erkennen</w:t>
            </w:r>
            <w:r w:rsidR="00123FEC" w:rsidRPr="00D64786">
              <w:rPr>
                <w:rStyle w:val="Hyperlink"/>
                <w:bCs/>
              </w:rPr>
              <w:t>)</w:t>
            </w:r>
            <w:r w:rsidR="00123FEC">
              <w:rPr>
                <w:webHidden/>
              </w:rPr>
              <w:tab/>
            </w:r>
            <w:r w:rsidR="00123FEC">
              <w:rPr>
                <w:webHidden/>
              </w:rPr>
              <w:fldChar w:fldCharType="begin"/>
            </w:r>
            <w:r w:rsidR="00123FEC">
              <w:rPr>
                <w:webHidden/>
              </w:rPr>
              <w:instrText xml:space="preserve"> PAGEREF _Toc84238590 \h </w:instrText>
            </w:r>
            <w:r w:rsidR="00123FEC">
              <w:rPr>
                <w:webHidden/>
              </w:rPr>
            </w:r>
            <w:r w:rsidR="00123FEC">
              <w:rPr>
                <w:webHidden/>
              </w:rPr>
              <w:fldChar w:fldCharType="separate"/>
            </w:r>
            <w:r w:rsidR="0095173E">
              <w:rPr>
                <w:webHidden/>
              </w:rPr>
              <w:t>19</w:t>
            </w:r>
            <w:r w:rsidR="00123FEC">
              <w:rPr>
                <w:webHidden/>
              </w:rPr>
              <w:fldChar w:fldCharType="end"/>
            </w:r>
          </w:hyperlink>
        </w:p>
        <w:p w14:paraId="66813F0E" w14:textId="7E5534D4" w:rsidR="00123FEC" w:rsidRDefault="00D75960">
          <w:pPr>
            <w:pStyle w:val="Verzeichnis4"/>
            <w:rPr>
              <w:rFonts w:asciiTheme="minorHAnsi" w:eastAsiaTheme="minorEastAsia" w:hAnsiTheme="minorHAnsi" w:cstheme="minorBidi"/>
              <w:sz w:val="22"/>
              <w:szCs w:val="22"/>
              <w:lang w:eastAsia="de-DE"/>
            </w:rPr>
          </w:pPr>
          <w:hyperlink w:anchor="_Toc84238591" w:history="1">
            <w:r w:rsidR="00123FEC" w:rsidRPr="00D64786">
              <w:rPr>
                <w:rStyle w:val="Hyperlink"/>
                <w:bCs/>
              </w:rPr>
              <w:t>Station 3:</w:t>
            </w:r>
            <w:r w:rsidR="00123FEC" w:rsidRPr="00D64786">
              <w:rPr>
                <w:rStyle w:val="Hyperlink"/>
                <w:bCs/>
                <w:i/>
              </w:rPr>
              <w:t xml:space="preserve"> Accipe nunc Danaorum insidias!</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_Toc84238591 \h </w:instrText>
            </w:r>
            <w:r w:rsidR="00123FEC">
              <w:rPr>
                <w:webHidden/>
              </w:rPr>
            </w:r>
            <w:r w:rsidR="00123FEC">
              <w:rPr>
                <w:webHidden/>
              </w:rPr>
              <w:fldChar w:fldCharType="separate"/>
            </w:r>
            <w:r w:rsidR="0095173E">
              <w:rPr>
                <w:webHidden/>
              </w:rPr>
              <w:t>20</w:t>
            </w:r>
            <w:r w:rsidR="00123FEC">
              <w:rPr>
                <w:webHidden/>
              </w:rPr>
              <w:fldChar w:fldCharType="end"/>
            </w:r>
          </w:hyperlink>
        </w:p>
        <w:p w14:paraId="075CEEF4" w14:textId="036220C9" w:rsidR="00123FEC" w:rsidRDefault="00D75960">
          <w:pPr>
            <w:pStyle w:val="Verzeichnis4"/>
            <w:rPr>
              <w:rFonts w:asciiTheme="minorHAnsi" w:eastAsiaTheme="minorEastAsia" w:hAnsiTheme="minorHAnsi" w:cstheme="minorBidi"/>
              <w:sz w:val="22"/>
              <w:szCs w:val="22"/>
              <w:lang w:eastAsia="de-DE"/>
            </w:rPr>
          </w:pPr>
          <w:hyperlink w:anchor="_Toc84238592" w:history="1">
            <w:r w:rsidR="00123FEC" w:rsidRPr="00D64786">
              <w:rPr>
                <w:rStyle w:val="Hyperlink"/>
                <w:bCs/>
              </w:rPr>
              <w:t xml:space="preserve">Station 4: </w:t>
            </w:r>
            <w:r w:rsidR="00123FEC" w:rsidRPr="00D64786">
              <w:rPr>
                <w:rStyle w:val="Hyperlink"/>
                <w:bCs/>
                <w:i/>
              </w:rPr>
              <w:t>Audite, o proceres, et spes vestras discite!</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_Toc84238592 \h </w:instrText>
            </w:r>
            <w:r w:rsidR="00123FEC">
              <w:rPr>
                <w:webHidden/>
              </w:rPr>
            </w:r>
            <w:r w:rsidR="00123FEC">
              <w:rPr>
                <w:webHidden/>
              </w:rPr>
              <w:fldChar w:fldCharType="separate"/>
            </w:r>
            <w:r w:rsidR="0095173E">
              <w:rPr>
                <w:webHidden/>
              </w:rPr>
              <w:t>21</w:t>
            </w:r>
            <w:r w:rsidR="00123FEC">
              <w:rPr>
                <w:webHidden/>
              </w:rPr>
              <w:fldChar w:fldCharType="end"/>
            </w:r>
          </w:hyperlink>
        </w:p>
        <w:p w14:paraId="1347CB94" w14:textId="4DECEAAA" w:rsidR="00123FEC" w:rsidRDefault="00D75960">
          <w:pPr>
            <w:pStyle w:val="Verzeichnis4"/>
            <w:rPr>
              <w:rFonts w:asciiTheme="minorHAnsi" w:eastAsiaTheme="minorEastAsia" w:hAnsiTheme="minorHAnsi" w:cstheme="minorBidi"/>
              <w:sz w:val="22"/>
              <w:szCs w:val="22"/>
              <w:lang w:eastAsia="de-DE"/>
            </w:rPr>
          </w:pPr>
          <w:hyperlink w:anchor="_Toc84238593" w:history="1">
            <w:r w:rsidR="00123FEC" w:rsidRPr="00D64786">
              <w:rPr>
                <w:rStyle w:val="Hyperlink"/>
                <w:bCs/>
              </w:rPr>
              <w:t xml:space="preserve">Station 5: </w:t>
            </w:r>
            <w:r w:rsidR="00123FEC" w:rsidRPr="00D64786">
              <w:rPr>
                <w:rStyle w:val="Hyperlink"/>
                <w:bCs/>
                <w:i/>
              </w:rPr>
              <w:t>Mene fugis?</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_Toc84238593 \h </w:instrText>
            </w:r>
            <w:r w:rsidR="00123FEC">
              <w:rPr>
                <w:webHidden/>
              </w:rPr>
            </w:r>
            <w:r w:rsidR="00123FEC">
              <w:rPr>
                <w:webHidden/>
              </w:rPr>
              <w:fldChar w:fldCharType="separate"/>
            </w:r>
            <w:r w:rsidR="0095173E">
              <w:rPr>
                <w:webHidden/>
              </w:rPr>
              <w:t>22</w:t>
            </w:r>
            <w:r w:rsidR="00123FEC">
              <w:rPr>
                <w:webHidden/>
              </w:rPr>
              <w:fldChar w:fldCharType="end"/>
            </w:r>
          </w:hyperlink>
        </w:p>
        <w:p w14:paraId="4459A470" w14:textId="54531555" w:rsidR="00123FEC" w:rsidRDefault="00D75960">
          <w:pPr>
            <w:pStyle w:val="Verzeichnis4"/>
            <w:rPr>
              <w:rFonts w:asciiTheme="minorHAnsi" w:eastAsiaTheme="minorEastAsia" w:hAnsiTheme="minorHAnsi" w:cstheme="minorBidi"/>
              <w:sz w:val="22"/>
              <w:szCs w:val="22"/>
              <w:lang w:eastAsia="de-DE"/>
            </w:rPr>
          </w:pPr>
          <w:hyperlink w:anchor="_Toc84238594" w:history="1">
            <w:r w:rsidR="00123FEC" w:rsidRPr="00D64786">
              <w:rPr>
                <w:rStyle w:val="Hyperlink"/>
                <w:bCs/>
              </w:rPr>
              <w:t xml:space="preserve">Station 6: </w:t>
            </w:r>
            <w:r w:rsidR="00123FEC" w:rsidRPr="00D64786">
              <w:rPr>
                <w:rStyle w:val="Hyperlink"/>
                <w:bCs/>
                <w:i/>
              </w:rPr>
              <w:t>Consiliis pare!</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_Toc84238594 \h </w:instrText>
            </w:r>
            <w:r w:rsidR="00123FEC">
              <w:rPr>
                <w:webHidden/>
              </w:rPr>
            </w:r>
            <w:r w:rsidR="00123FEC">
              <w:rPr>
                <w:webHidden/>
              </w:rPr>
              <w:fldChar w:fldCharType="separate"/>
            </w:r>
            <w:r w:rsidR="0095173E">
              <w:rPr>
                <w:webHidden/>
              </w:rPr>
              <w:t>23</w:t>
            </w:r>
            <w:r w:rsidR="00123FEC">
              <w:rPr>
                <w:webHidden/>
              </w:rPr>
              <w:fldChar w:fldCharType="end"/>
            </w:r>
          </w:hyperlink>
        </w:p>
        <w:p w14:paraId="3E0634F4" w14:textId="79515E89" w:rsidR="00123FEC" w:rsidRDefault="00D75960">
          <w:pPr>
            <w:pStyle w:val="Verzeichnis4"/>
            <w:rPr>
              <w:rFonts w:asciiTheme="minorHAnsi" w:eastAsiaTheme="minorEastAsia" w:hAnsiTheme="minorHAnsi" w:cstheme="minorBidi"/>
              <w:sz w:val="22"/>
              <w:szCs w:val="22"/>
              <w:lang w:eastAsia="de-DE"/>
            </w:rPr>
          </w:pPr>
          <w:hyperlink w:anchor="_Toc84238595" w:history="1">
            <w:r w:rsidR="00123FEC" w:rsidRPr="00D64786">
              <w:rPr>
                <w:rStyle w:val="Hyperlink"/>
                <w:bCs/>
              </w:rPr>
              <w:t xml:space="preserve">Station 7: </w:t>
            </w:r>
            <w:r w:rsidR="00123FEC" w:rsidRPr="00D64786">
              <w:rPr>
                <w:rStyle w:val="Hyperlink"/>
                <w:bCs/>
                <w:i/>
              </w:rPr>
              <w:t>Invitus, regina, tuo de litore cessi.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_Toc84238595 \h </w:instrText>
            </w:r>
            <w:r w:rsidR="00123FEC">
              <w:rPr>
                <w:webHidden/>
              </w:rPr>
            </w:r>
            <w:r w:rsidR="00123FEC">
              <w:rPr>
                <w:webHidden/>
              </w:rPr>
              <w:fldChar w:fldCharType="separate"/>
            </w:r>
            <w:r w:rsidR="0095173E">
              <w:rPr>
                <w:webHidden/>
              </w:rPr>
              <w:t>24</w:t>
            </w:r>
            <w:r w:rsidR="00123FEC">
              <w:rPr>
                <w:webHidden/>
              </w:rPr>
              <w:fldChar w:fldCharType="end"/>
            </w:r>
          </w:hyperlink>
        </w:p>
        <w:p w14:paraId="0F2A4D6F" w14:textId="635FF5E6" w:rsidR="00123FEC" w:rsidRDefault="00D75960">
          <w:pPr>
            <w:pStyle w:val="Verzeichnis4"/>
            <w:rPr>
              <w:rFonts w:asciiTheme="minorHAnsi" w:eastAsiaTheme="minorEastAsia" w:hAnsiTheme="minorHAnsi" w:cstheme="minorBidi"/>
              <w:sz w:val="22"/>
              <w:szCs w:val="22"/>
              <w:lang w:eastAsia="de-DE"/>
            </w:rPr>
          </w:pPr>
          <w:hyperlink w:anchor="_Toc84238596" w:history="1">
            <w:r w:rsidR="00123FEC" w:rsidRPr="00D64786">
              <w:rPr>
                <w:rStyle w:val="Hyperlink"/>
                <w:bCs/>
              </w:rPr>
              <w:t xml:space="preserve">Station 8: </w:t>
            </w:r>
            <w:r w:rsidR="00123FEC" w:rsidRPr="00D64786">
              <w:rPr>
                <w:rStyle w:val="Hyperlink"/>
                <w:bCs/>
                <w:i/>
              </w:rPr>
              <w:t xml:space="preserve">Tu reges imperio populos, Romane! </w:t>
            </w:r>
            <w:r w:rsidR="00123FEC" w:rsidRPr="00D64786">
              <w:rPr>
                <w:rStyle w:val="Hyperlink"/>
                <w:bCs/>
              </w:rPr>
              <w:t>(Lückentextauswahl; Funktion des Adjektivs im Satz)</w:t>
            </w:r>
            <w:r w:rsidR="00123FEC">
              <w:rPr>
                <w:webHidden/>
              </w:rPr>
              <w:tab/>
            </w:r>
            <w:r w:rsidR="00123FEC">
              <w:rPr>
                <w:webHidden/>
              </w:rPr>
              <w:fldChar w:fldCharType="begin"/>
            </w:r>
            <w:r w:rsidR="00123FEC">
              <w:rPr>
                <w:webHidden/>
              </w:rPr>
              <w:instrText xml:space="preserve"> PAGEREF _Toc84238596 \h </w:instrText>
            </w:r>
            <w:r w:rsidR="00123FEC">
              <w:rPr>
                <w:webHidden/>
              </w:rPr>
            </w:r>
            <w:r w:rsidR="00123FEC">
              <w:rPr>
                <w:webHidden/>
              </w:rPr>
              <w:fldChar w:fldCharType="separate"/>
            </w:r>
            <w:r w:rsidR="0095173E">
              <w:rPr>
                <w:webHidden/>
              </w:rPr>
              <w:t>25</w:t>
            </w:r>
            <w:r w:rsidR="00123FEC">
              <w:rPr>
                <w:webHidden/>
              </w:rPr>
              <w:fldChar w:fldCharType="end"/>
            </w:r>
          </w:hyperlink>
        </w:p>
        <w:p w14:paraId="64E9582A" w14:textId="2BD54F7E" w:rsidR="00123FEC" w:rsidRDefault="00D75960">
          <w:pPr>
            <w:pStyle w:val="Verzeichnis4"/>
            <w:rPr>
              <w:rFonts w:asciiTheme="minorHAnsi" w:eastAsiaTheme="minorEastAsia" w:hAnsiTheme="minorHAnsi" w:cstheme="minorBidi"/>
              <w:sz w:val="22"/>
              <w:szCs w:val="22"/>
              <w:lang w:eastAsia="de-DE"/>
            </w:rPr>
          </w:pPr>
          <w:hyperlink w:anchor="_Toc84238597" w:history="1">
            <w:r w:rsidR="00123FEC" w:rsidRPr="00D64786">
              <w:rPr>
                <w:rStyle w:val="Hyperlink"/>
                <w:bCs/>
              </w:rPr>
              <w:t xml:space="preserve">Station 9: </w:t>
            </w:r>
            <w:r w:rsidR="00123FEC" w:rsidRPr="00D64786">
              <w:rPr>
                <w:rStyle w:val="Hyperlink"/>
                <w:bCs/>
                <w:i/>
              </w:rPr>
              <w:t xml:space="preserve">Saevit amor ferri et scelerata insania belli. </w:t>
            </w:r>
            <w:r w:rsidR="00123FEC" w:rsidRPr="00D64786">
              <w:rPr>
                <w:rStyle w:val="Hyperlink"/>
                <w:bCs/>
              </w:rPr>
              <w:t>(Lückentextauswahl; passende Endungen auswählen)</w:t>
            </w:r>
            <w:r w:rsidR="00123FEC">
              <w:rPr>
                <w:webHidden/>
              </w:rPr>
              <w:tab/>
            </w:r>
            <w:r w:rsidR="00123FEC">
              <w:rPr>
                <w:webHidden/>
              </w:rPr>
              <w:fldChar w:fldCharType="begin"/>
            </w:r>
            <w:r w:rsidR="00123FEC">
              <w:rPr>
                <w:webHidden/>
              </w:rPr>
              <w:instrText xml:space="preserve"> PAGEREF _Toc84238597 \h </w:instrText>
            </w:r>
            <w:r w:rsidR="00123FEC">
              <w:rPr>
                <w:webHidden/>
              </w:rPr>
            </w:r>
            <w:r w:rsidR="00123FEC">
              <w:rPr>
                <w:webHidden/>
              </w:rPr>
              <w:fldChar w:fldCharType="separate"/>
            </w:r>
            <w:r w:rsidR="0095173E">
              <w:rPr>
                <w:webHidden/>
              </w:rPr>
              <w:t>26</w:t>
            </w:r>
            <w:r w:rsidR="00123FEC">
              <w:rPr>
                <w:webHidden/>
              </w:rPr>
              <w:fldChar w:fldCharType="end"/>
            </w:r>
          </w:hyperlink>
        </w:p>
        <w:p w14:paraId="66E82FFA" w14:textId="0024A6C4" w:rsidR="00123FEC" w:rsidRDefault="00D75960">
          <w:pPr>
            <w:pStyle w:val="Verzeichnis4"/>
            <w:rPr>
              <w:rFonts w:asciiTheme="minorHAnsi" w:eastAsiaTheme="minorEastAsia" w:hAnsiTheme="minorHAnsi" w:cstheme="minorBidi"/>
              <w:sz w:val="22"/>
              <w:szCs w:val="22"/>
              <w:lang w:eastAsia="de-DE"/>
            </w:rPr>
          </w:pPr>
          <w:hyperlink w:anchor="_Toc84238598" w:history="1">
            <w:r w:rsidR="00123FEC" w:rsidRPr="00D64786">
              <w:rPr>
                <w:rStyle w:val="Hyperlink"/>
                <w:bCs/>
              </w:rPr>
              <w:t xml:space="preserve">Station 10: </w:t>
            </w:r>
            <w:r w:rsidR="00123FEC" w:rsidRPr="00D64786">
              <w:rPr>
                <w:rStyle w:val="Hyperlink"/>
                <w:bCs/>
                <w:i/>
              </w:rPr>
              <w:t>Rerum ignarus imagine gaudet.</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_Toc84238598 \h </w:instrText>
            </w:r>
            <w:r w:rsidR="00123FEC">
              <w:rPr>
                <w:webHidden/>
              </w:rPr>
            </w:r>
            <w:r w:rsidR="00123FEC">
              <w:rPr>
                <w:webHidden/>
              </w:rPr>
              <w:fldChar w:fldCharType="separate"/>
            </w:r>
            <w:r w:rsidR="0095173E">
              <w:rPr>
                <w:webHidden/>
              </w:rPr>
              <w:t>27</w:t>
            </w:r>
            <w:r w:rsidR="00123FEC">
              <w:rPr>
                <w:webHidden/>
              </w:rPr>
              <w:fldChar w:fldCharType="end"/>
            </w:r>
          </w:hyperlink>
        </w:p>
        <w:p w14:paraId="74857929" w14:textId="3D41C6F4" w:rsidR="00123FEC" w:rsidRDefault="00D75960">
          <w:pPr>
            <w:pStyle w:val="Verzeichnis4"/>
            <w:rPr>
              <w:rFonts w:asciiTheme="minorHAnsi" w:eastAsiaTheme="minorEastAsia" w:hAnsiTheme="minorHAnsi" w:cstheme="minorBidi"/>
              <w:sz w:val="22"/>
              <w:szCs w:val="22"/>
              <w:lang w:eastAsia="de-DE"/>
            </w:rPr>
          </w:pPr>
          <w:hyperlink w:anchor="_Toc84238599" w:history="1">
            <w:r w:rsidR="00123FEC" w:rsidRPr="00D64786">
              <w:rPr>
                <w:rStyle w:val="Hyperlink"/>
                <w:bCs/>
              </w:rPr>
              <w:t xml:space="preserve">Station 11: </w:t>
            </w:r>
            <w:r w:rsidR="00123FEC" w:rsidRPr="00D64786">
              <w:rPr>
                <w:rStyle w:val="Hyperlink"/>
                <w:bCs/>
                <w:i/>
              </w:rPr>
              <w:t>Equidem id merui…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_Toc84238599 \h </w:instrText>
            </w:r>
            <w:r w:rsidR="00123FEC">
              <w:rPr>
                <w:webHidden/>
              </w:rPr>
            </w:r>
            <w:r w:rsidR="00123FEC">
              <w:rPr>
                <w:webHidden/>
              </w:rPr>
              <w:fldChar w:fldCharType="separate"/>
            </w:r>
            <w:r w:rsidR="0095173E">
              <w:rPr>
                <w:webHidden/>
              </w:rPr>
              <w:t>28</w:t>
            </w:r>
            <w:r w:rsidR="00123FEC">
              <w:rPr>
                <w:webHidden/>
              </w:rPr>
              <w:fldChar w:fldCharType="end"/>
            </w:r>
          </w:hyperlink>
        </w:p>
        <w:p w14:paraId="3F8616F3" w14:textId="34193AFA"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00" w:history="1">
            <w:r w:rsidR="00123FEC" w:rsidRPr="00D64786">
              <w:rPr>
                <w:rStyle w:val="Hyperlink"/>
                <w:noProof/>
              </w:rPr>
              <w:t>Lösungen</w:t>
            </w:r>
            <w:r w:rsidR="00123FEC">
              <w:rPr>
                <w:noProof/>
                <w:webHidden/>
              </w:rPr>
              <w:tab/>
            </w:r>
            <w:r w:rsidR="00123FEC">
              <w:rPr>
                <w:noProof/>
                <w:webHidden/>
              </w:rPr>
              <w:fldChar w:fldCharType="begin"/>
            </w:r>
            <w:r w:rsidR="00123FEC">
              <w:rPr>
                <w:noProof/>
                <w:webHidden/>
              </w:rPr>
              <w:instrText xml:space="preserve"> PAGEREF _Toc84238600 \h </w:instrText>
            </w:r>
            <w:r w:rsidR="00123FEC">
              <w:rPr>
                <w:noProof/>
                <w:webHidden/>
              </w:rPr>
            </w:r>
            <w:r w:rsidR="00123FEC">
              <w:rPr>
                <w:noProof/>
                <w:webHidden/>
              </w:rPr>
              <w:fldChar w:fldCharType="separate"/>
            </w:r>
            <w:r w:rsidR="0095173E">
              <w:rPr>
                <w:noProof/>
                <w:webHidden/>
              </w:rPr>
              <w:t>29</w:t>
            </w:r>
            <w:r w:rsidR="00123FEC">
              <w:rPr>
                <w:noProof/>
                <w:webHidden/>
              </w:rPr>
              <w:fldChar w:fldCharType="end"/>
            </w:r>
          </w:hyperlink>
        </w:p>
        <w:p w14:paraId="162B4843" w14:textId="3F55BCF1" w:rsidR="00123FEC" w:rsidRDefault="00D75960">
          <w:pPr>
            <w:pStyle w:val="Verzeichnis4"/>
            <w:rPr>
              <w:rFonts w:asciiTheme="minorHAnsi" w:eastAsiaTheme="minorEastAsia" w:hAnsiTheme="minorHAnsi" w:cstheme="minorBidi"/>
              <w:sz w:val="22"/>
              <w:szCs w:val="22"/>
              <w:lang w:eastAsia="de-DE"/>
            </w:rPr>
          </w:pPr>
          <w:hyperlink w:anchor="_Toc84238601" w:history="1">
            <w:r w:rsidR="00123FEC" w:rsidRPr="00D64786">
              <w:rPr>
                <w:rStyle w:val="Hyperlink"/>
                <w:bCs/>
              </w:rPr>
              <w:t xml:space="preserve">Station 1: </w:t>
            </w:r>
            <w:r w:rsidR="00123FEC" w:rsidRPr="00D64786">
              <w:rPr>
                <w:rStyle w:val="Hyperlink"/>
                <w:bCs/>
                <w:i/>
              </w:rPr>
              <w:t>Fata immota manent.</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_Toc84238601 \h </w:instrText>
            </w:r>
            <w:r w:rsidR="00123FEC">
              <w:rPr>
                <w:webHidden/>
              </w:rPr>
            </w:r>
            <w:r w:rsidR="00123FEC">
              <w:rPr>
                <w:webHidden/>
              </w:rPr>
              <w:fldChar w:fldCharType="separate"/>
            </w:r>
            <w:r w:rsidR="0095173E">
              <w:rPr>
                <w:webHidden/>
              </w:rPr>
              <w:t>29</w:t>
            </w:r>
            <w:r w:rsidR="00123FEC">
              <w:rPr>
                <w:webHidden/>
              </w:rPr>
              <w:fldChar w:fldCharType="end"/>
            </w:r>
          </w:hyperlink>
        </w:p>
        <w:p w14:paraId="157FFFF8" w14:textId="0989D211" w:rsidR="00123FEC" w:rsidRDefault="00D75960">
          <w:pPr>
            <w:pStyle w:val="Verzeichnis4"/>
            <w:rPr>
              <w:rFonts w:asciiTheme="minorHAnsi" w:eastAsiaTheme="minorEastAsia" w:hAnsiTheme="minorHAnsi" w:cstheme="minorBidi"/>
              <w:sz w:val="22"/>
              <w:szCs w:val="22"/>
              <w:lang w:eastAsia="de-DE"/>
            </w:rPr>
          </w:pPr>
          <w:hyperlink w:anchor="_Toc84238602" w:history="1">
            <w:r w:rsidR="00123FEC" w:rsidRPr="00D64786">
              <w:rPr>
                <w:rStyle w:val="Hyperlink"/>
                <w:bCs/>
              </w:rPr>
              <w:t>Station 2:</w:t>
            </w:r>
            <w:r w:rsidR="00123FEC" w:rsidRPr="00D64786">
              <w:rPr>
                <w:rStyle w:val="Hyperlink"/>
                <w:bCs/>
                <w:i/>
              </w:rPr>
              <w:t xml:space="preserve"> Coram adsum.</w:t>
            </w:r>
            <w:r w:rsidR="00123FEC" w:rsidRPr="00D64786">
              <w:rPr>
                <w:rStyle w:val="Hyperlink"/>
                <w:bCs/>
              </w:rPr>
              <w:t xml:space="preserve"> (Drag-and-Dropauf Text; KNG-Kongruenzen erkennen)</w:t>
            </w:r>
            <w:r w:rsidR="00123FEC">
              <w:rPr>
                <w:webHidden/>
              </w:rPr>
              <w:tab/>
            </w:r>
            <w:r w:rsidR="00123FEC">
              <w:rPr>
                <w:webHidden/>
              </w:rPr>
              <w:fldChar w:fldCharType="begin"/>
            </w:r>
            <w:r w:rsidR="00123FEC">
              <w:rPr>
                <w:webHidden/>
              </w:rPr>
              <w:instrText xml:space="preserve"> PAGEREF _Toc84238602 \h </w:instrText>
            </w:r>
            <w:r w:rsidR="00123FEC">
              <w:rPr>
                <w:webHidden/>
              </w:rPr>
            </w:r>
            <w:r w:rsidR="00123FEC">
              <w:rPr>
                <w:webHidden/>
              </w:rPr>
              <w:fldChar w:fldCharType="separate"/>
            </w:r>
            <w:r w:rsidR="0095173E">
              <w:rPr>
                <w:webHidden/>
              </w:rPr>
              <w:t>30</w:t>
            </w:r>
            <w:r w:rsidR="00123FEC">
              <w:rPr>
                <w:webHidden/>
              </w:rPr>
              <w:fldChar w:fldCharType="end"/>
            </w:r>
          </w:hyperlink>
        </w:p>
        <w:p w14:paraId="6A8B8776" w14:textId="1D5B0814" w:rsidR="00123FEC" w:rsidRDefault="00D75960">
          <w:pPr>
            <w:pStyle w:val="Verzeichnis4"/>
            <w:rPr>
              <w:rFonts w:asciiTheme="minorHAnsi" w:eastAsiaTheme="minorEastAsia" w:hAnsiTheme="minorHAnsi" w:cstheme="minorBidi"/>
              <w:sz w:val="22"/>
              <w:szCs w:val="22"/>
              <w:lang w:eastAsia="de-DE"/>
            </w:rPr>
          </w:pPr>
          <w:hyperlink w:anchor="_Toc84238603" w:history="1">
            <w:r w:rsidR="00123FEC" w:rsidRPr="00D64786">
              <w:rPr>
                <w:rStyle w:val="Hyperlink"/>
                <w:bCs/>
              </w:rPr>
              <w:t xml:space="preserve">Station 3: </w:t>
            </w:r>
            <w:r w:rsidR="00123FEC" w:rsidRPr="00D64786">
              <w:rPr>
                <w:rStyle w:val="Hyperlink"/>
                <w:bCs/>
                <w:i/>
              </w:rPr>
              <w:t>Accipe nunc Danaorum insidias!</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_Toc84238603 \h </w:instrText>
            </w:r>
            <w:r w:rsidR="00123FEC">
              <w:rPr>
                <w:webHidden/>
              </w:rPr>
            </w:r>
            <w:r w:rsidR="00123FEC">
              <w:rPr>
                <w:webHidden/>
              </w:rPr>
              <w:fldChar w:fldCharType="separate"/>
            </w:r>
            <w:r w:rsidR="0095173E">
              <w:rPr>
                <w:webHidden/>
              </w:rPr>
              <w:t>31</w:t>
            </w:r>
            <w:r w:rsidR="00123FEC">
              <w:rPr>
                <w:webHidden/>
              </w:rPr>
              <w:fldChar w:fldCharType="end"/>
            </w:r>
          </w:hyperlink>
        </w:p>
        <w:p w14:paraId="05D8A6D1" w14:textId="7D1D6307" w:rsidR="00123FEC" w:rsidRDefault="00D75960">
          <w:pPr>
            <w:pStyle w:val="Verzeichnis4"/>
            <w:rPr>
              <w:rFonts w:asciiTheme="minorHAnsi" w:eastAsiaTheme="minorEastAsia" w:hAnsiTheme="minorHAnsi" w:cstheme="minorBidi"/>
              <w:sz w:val="22"/>
              <w:szCs w:val="22"/>
              <w:lang w:eastAsia="de-DE"/>
            </w:rPr>
          </w:pPr>
          <w:hyperlink w:anchor="_Toc84238604" w:history="1">
            <w:r w:rsidR="00123FEC" w:rsidRPr="00D64786">
              <w:rPr>
                <w:rStyle w:val="Hyperlink"/>
                <w:bCs/>
              </w:rPr>
              <w:t xml:space="preserve">Station 4: </w:t>
            </w:r>
            <w:r w:rsidR="00123FEC" w:rsidRPr="00D64786">
              <w:rPr>
                <w:rStyle w:val="Hyperlink"/>
                <w:bCs/>
                <w:i/>
              </w:rPr>
              <w:t>Audite, o proceres, et spes vestras discite!</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_Toc84238604 \h </w:instrText>
            </w:r>
            <w:r w:rsidR="00123FEC">
              <w:rPr>
                <w:webHidden/>
              </w:rPr>
            </w:r>
            <w:r w:rsidR="00123FEC">
              <w:rPr>
                <w:webHidden/>
              </w:rPr>
              <w:fldChar w:fldCharType="separate"/>
            </w:r>
            <w:r w:rsidR="0095173E">
              <w:rPr>
                <w:webHidden/>
              </w:rPr>
              <w:t>32</w:t>
            </w:r>
            <w:r w:rsidR="00123FEC">
              <w:rPr>
                <w:webHidden/>
              </w:rPr>
              <w:fldChar w:fldCharType="end"/>
            </w:r>
          </w:hyperlink>
        </w:p>
        <w:p w14:paraId="63845772" w14:textId="51A85760" w:rsidR="00123FEC" w:rsidRDefault="00D75960">
          <w:pPr>
            <w:pStyle w:val="Verzeichnis4"/>
            <w:rPr>
              <w:rFonts w:asciiTheme="minorHAnsi" w:eastAsiaTheme="minorEastAsia" w:hAnsiTheme="minorHAnsi" w:cstheme="minorBidi"/>
              <w:sz w:val="22"/>
              <w:szCs w:val="22"/>
              <w:lang w:eastAsia="de-DE"/>
            </w:rPr>
          </w:pPr>
          <w:hyperlink w:anchor="_Toc84238605" w:history="1">
            <w:r w:rsidR="00123FEC" w:rsidRPr="00D64786">
              <w:rPr>
                <w:rStyle w:val="Hyperlink"/>
                <w:bCs/>
              </w:rPr>
              <w:t xml:space="preserve">Station 5: </w:t>
            </w:r>
            <w:r w:rsidR="00123FEC" w:rsidRPr="00D64786">
              <w:rPr>
                <w:rStyle w:val="Hyperlink"/>
                <w:bCs/>
                <w:i/>
              </w:rPr>
              <w:t>Mene fugis?</w:t>
            </w:r>
            <w:r w:rsidR="00123FEC" w:rsidRPr="00D64786">
              <w:rPr>
                <w:rStyle w:val="Hyperlink"/>
                <w:bCs/>
              </w:rPr>
              <w:t xml:space="preserve"> (Lückentextauswahl; Funktion des Adjektivs im Satz)</w:t>
            </w:r>
            <w:r w:rsidR="00123FEC">
              <w:rPr>
                <w:webHidden/>
              </w:rPr>
              <w:tab/>
            </w:r>
            <w:r w:rsidR="00123FEC">
              <w:rPr>
                <w:webHidden/>
              </w:rPr>
              <w:fldChar w:fldCharType="begin"/>
            </w:r>
            <w:r w:rsidR="00123FEC">
              <w:rPr>
                <w:webHidden/>
              </w:rPr>
              <w:instrText xml:space="preserve"> PAGEREF _Toc84238605 \h </w:instrText>
            </w:r>
            <w:r w:rsidR="00123FEC">
              <w:rPr>
                <w:webHidden/>
              </w:rPr>
            </w:r>
            <w:r w:rsidR="00123FEC">
              <w:rPr>
                <w:webHidden/>
              </w:rPr>
              <w:fldChar w:fldCharType="separate"/>
            </w:r>
            <w:r w:rsidR="0095173E">
              <w:rPr>
                <w:webHidden/>
              </w:rPr>
              <w:t>33</w:t>
            </w:r>
            <w:r w:rsidR="00123FEC">
              <w:rPr>
                <w:webHidden/>
              </w:rPr>
              <w:fldChar w:fldCharType="end"/>
            </w:r>
          </w:hyperlink>
        </w:p>
        <w:p w14:paraId="671BA11B" w14:textId="4E1FD05C" w:rsidR="00123FEC" w:rsidRDefault="00D75960">
          <w:pPr>
            <w:pStyle w:val="Verzeichnis4"/>
            <w:rPr>
              <w:rFonts w:asciiTheme="minorHAnsi" w:eastAsiaTheme="minorEastAsia" w:hAnsiTheme="minorHAnsi" w:cstheme="minorBidi"/>
              <w:sz w:val="22"/>
              <w:szCs w:val="22"/>
              <w:lang w:eastAsia="de-DE"/>
            </w:rPr>
          </w:pPr>
          <w:hyperlink w:anchor="_Toc84238606" w:history="1">
            <w:r w:rsidR="00123FEC" w:rsidRPr="00D64786">
              <w:rPr>
                <w:rStyle w:val="Hyperlink"/>
                <w:bCs/>
              </w:rPr>
              <w:t xml:space="preserve">Station 6: </w:t>
            </w:r>
            <w:r w:rsidR="00123FEC" w:rsidRPr="00D64786">
              <w:rPr>
                <w:rStyle w:val="Hyperlink"/>
                <w:bCs/>
                <w:i/>
              </w:rPr>
              <w:t>Consiliis pare!</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_Toc84238606 \h </w:instrText>
            </w:r>
            <w:r w:rsidR="00123FEC">
              <w:rPr>
                <w:webHidden/>
              </w:rPr>
            </w:r>
            <w:r w:rsidR="00123FEC">
              <w:rPr>
                <w:webHidden/>
              </w:rPr>
              <w:fldChar w:fldCharType="separate"/>
            </w:r>
            <w:r w:rsidR="0095173E">
              <w:rPr>
                <w:webHidden/>
              </w:rPr>
              <w:t>34</w:t>
            </w:r>
            <w:r w:rsidR="00123FEC">
              <w:rPr>
                <w:webHidden/>
              </w:rPr>
              <w:fldChar w:fldCharType="end"/>
            </w:r>
          </w:hyperlink>
        </w:p>
        <w:p w14:paraId="2A0069D8" w14:textId="69AEB7F6" w:rsidR="00123FEC" w:rsidRDefault="00D75960">
          <w:pPr>
            <w:pStyle w:val="Verzeichnis4"/>
            <w:rPr>
              <w:rFonts w:asciiTheme="minorHAnsi" w:eastAsiaTheme="minorEastAsia" w:hAnsiTheme="minorHAnsi" w:cstheme="minorBidi"/>
              <w:sz w:val="22"/>
              <w:szCs w:val="22"/>
              <w:lang w:eastAsia="de-DE"/>
            </w:rPr>
          </w:pPr>
          <w:hyperlink w:anchor="_Toc84238607" w:history="1">
            <w:r w:rsidR="00123FEC" w:rsidRPr="00D64786">
              <w:rPr>
                <w:rStyle w:val="Hyperlink"/>
                <w:bCs/>
              </w:rPr>
              <w:t xml:space="preserve">Station 7: </w:t>
            </w:r>
            <w:r w:rsidR="00123FEC" w:rsidRPr="00D64786">
              <w:rPr>
                <w:rStyle w:val="Hyperlink"/>
                <w:bCs/>
                <w:i/>
              </w:rPr>
              <w:t>Invitus, regina, tuo de litore cessi.</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_Toc84238607 \h </w:instrText>
            </w:r>
            <w:r w:rsidR="00123FEC">
              <w:rPr>
                <w:webHidden/>
              </w:rPr>
            </w:r>
            <w:r w:rsidR="00123FEC">
              <w:rPr>
                <w:webHidden/>
              </w:rPr>
              <w:fldChar w:fldCharType="separate"/>
            </w:r>
            <w:r w:rsidR="0095173E">
              <w:rPr>
                <w:webHidden/>
              </w:rPr>
              <w:t>35</w:t>
            </w:r>
            <w:r w:rsidR="00123FEC">
              <w:rPr>
                <w:webHidden/>
              </w:rPr>
              <w:fldChar w:fldCharType="end"/>
            </w:r>
          </w:hyperlink>
        </w:p>
        <w:p w14:paraId="6CE93F8F" w14:textId="5FD5D30F" w:rsidR="00123FEC" w:rsidRDefault="00D75960">
          <w:pPr>
            <w:pStyle w:val="Verzeichnis4"/>
            <w:rPr>
              <w:rFonts w:asciiTheme="minorHAnsi" w:eastAsiaTheme="minorEastAsia" w:hAnsiTheme="minorHAnsi" w:cstheme="minorBidi"/>
              <w:sz w:val="22"/>
              <w:szCs w:val="22"/>
              <w:lang w:eastAsia="de-DE"/>
            </w:rPr>
          </w:pPr>
          <w:hyperlink w:anchor="_Toc84238608" w:history="1">
            <w:r w:rsidR="00123FEC" w:rsidRPr="00D64786">
              <w:rPr>
                <w:rStyle w:val="Hyperlink"/>
                <w:bCs/>
              </w:rPr>
              <w:t xml:space="preserve">Station 8: </w:t>
            </w:r>
            <w:r w:rsidR="00123FEC" w:rsidRPr="00D64786">
              <w:rPr>
                <w:rStyle w:val="Hyperlink"/>
                <w:bCs/>
                <w:i/>
              </w:rPr>
              <w:t>Tu regere imperio populos, Romane! (</w:t>
            </w:r>
            <w:r w:rsidR="00123FEC" w:rsidRPr="00D64786">
              <w:rPr>
                <w:rStyle w:val="Hyperlink"/>
                <w:bCs/>
              </w:rPr>
              <w:t>Lückentextauswahl; Funktion des Adjektivs im Satz)</w:t>
            </w:r>
            <w:r w:rsidR="00123FEC">
              <w:rPr>
                <w:webHidden/>
              </w:rPr>
              <w:tab/>
            </w:r>
            <w:r w:rsidR="00123FEC">
              <w:rPr>
                <w:webHidden/>
              </w:rPr>
              <w:fldChar w:fldCharType="begin"/>
            </w:r>
            <w:r w:rsidR="00123FEC">
              <w:rPr>
                <w:webHidden/>
              </w:rPr>
              <w:instrText xml:space="preserve"> PAGEREF _Toc84238608 \h </w:instrText>
            </w:r>
            <w:r w:rsidR="00123FEC">
              <w:rPr>
                <w:webHidden/>
              </w:rPr>
            </w:r>
            <w:r w:rsidR="00123FEC">
              <w:rPr>
                <w:webHidden/>
              </w:rPr>
              <w:fldChar w:fldCharType="separate"/>
            </w:r>
            <w:r w:rsidR="0095173E">
              <w:rPr>
                <w:webHidden/>
              </w:rPr>
              <w:t>36</w:t>
            </w:r>
            <w:r w:rsidR="00123FEC">
              <w:rPr>
                <w:webHidden/>
              </w:rPr>
              <w:fldChar w:fldCharType="end"/>
            </w:r>
          </w:hyperlink>
        </w:p>
        <w:p w14:paraId="4B3844B7" w14:textId="38DF06EE" w:rsidR="00123FEC" w:rsidRDefault="00D75960">
          <w:pPr>
            <w:pStyle w:val="Verzeichnis4"/>
            <w:rPr>
              <w:rFonts w:asciiTheme="minorHAnsi" w:eastAsiaTheme="minorEastAsia" w:hAnsiTheme="minorHAnsi" w:cstheme="minorBidi"/>
              <w:sz w:val="22"/>
              <w:szCs w:val="22"/>
              <w:lang w:eastAsia="de-DE"/>
            </w:rPr>
          </w:pPr>
          <w:hyperlink w:anchor="_Toc84238609" w:history="1">
            <w:r w:rsidR="00123FEC" w:rsidRPr="00D64786">
              <w:rPr>
                <w:rStyle w:val="Hyperlink"/>
                <w:bCs/>
              </w:rPr>
              <w:t xml:space="preserve">Station 9: </w:t>
            </w:r>
            <w:r w:rsidR="00123FEC" w:rsidRPr="00D64786">
              <w:rPr>
                <w:rStyle w:val="Hyperlink"/>
                <w:bCs/>
                <w:i/>
              </w:rPr>
              <w:t>Saevit amor ferri et scelerata insania belli.</w:t>
            </w:r>
            <w:r w:rsidR="00123FEC" w:rsidRPr="00D64786">
              <w:rPr>
                <w:rStyle w:val="Hyperlink"/>
                <w:bCs/>
              </w:rPr>
              <w:t xml:space="preserve"> (Lückentextauswahl; passende Endungen auswählen)</w:t>
            </w:r>
            <w:r w:rsidR="00123FEC">
              <w:rPr>
                <w:webHidden/>
              </w:rPr>
              <w:tab/>
            </w:r>
            <w:r w:rsidR="00123FEC">
              <w:rPr>
                <w:webHidden/>
              </w:rPr>
              <w:fldChar w:fldCharType="begin"/>
            </w:r>
            <w:r w:rsidR="00123FEC">
              <w:rPr>
                <w:webHidden/>
              </w:rPr>
              <w:instrText xml:space="preserve"> PAGEREF _Toc84238609 \h </w:instrText>
            </w:r>
            <w:r w:rsidR="00123FEC">
              <w:rPr>
                <w:webHidden/>
              </w:rPr>
            </w:r>
            <w:r w:rsidR="00123FEC">
              <w:rPr>
                <w:webHidden/>
              </w:rPr>
              <w:fldChar w:fldCharType="separate"/>
            </w:r>
            <w:r w:rsidR="0095173E">
              <w:rPr>
                <w:webHidden/>
              </w:rPr>
              <w:t>37</w:t>
            </w:r>
            <w:r w:rsidR="00123FEC">
              <w:rPr>
                <w:webHidden/>
              </w:rPr>
              <w:fldChar w:fldCharType="end"/>
            </w:r>
          </w:hyperlink>
        </w:p>
        <w:p w14:paraId="48B0EC62" w14:textId="783041C3" w:rsidR="00123FEC" w:rsidRDefault="00D75960">
          <w:pPr>
            <w:pStyle w:val="Verzeichnis4"/>
            <w:rPr>
              <w:rFonts w:asciiTheme="minorHAnsi" w:eastAsiaTheme="minorEastAsia" w:hAnsiTheme="minorHAnsi" w:cstheme="minorBidi"/>
              <w:sz w:val="22"/>
              <w:szCs w:val="22"/>
              <w:lang w:eastAsia="de-DE"/>
            </w:rPr>
          </w:pPr>
          <w:hyperlink w:anchor="_Toc84238610" w:history="1">
            <w:r w:rsidR="00123FEC" w:rsidRPr="00D64786">
              <w:rPr>
                <w:rStyle w:val="Hyperlink"/>
                <w:bCs/>
              </w:rPr>
              <w:t xml:space="preserve">Station 10: </w:t>
            </w:r>
            <w:r w:rsidR="00123FEC" w:rsidRPr="00D64786">
              <w:rPr>
                <w:rStyle w:val="Hyperlink"/>
                <w:bCs/>
                <w:i/>
              </w:rPr>
              <w:t>Rerum ignarus imagine gaudet.</w:t>
            </w:r>
            <w:r w:rsidR="00123FEC" w:rsidRPr="00D64786">
              <w:rPr>
                <w:rStyle w:val="Hyperlink"/>
                <w:bCs/>
              </w:rPr>
              <w:t xml:space="preserve"> (Markieren; Adjektivattribute und ihre Bezugswörter erkennen)</w:t>
            </w:r>
            <w:r w:rsidR="00123FEC">
              <w:rPr>
                <w:webHidden/>
              </w:rPr>
              <w:tab/>
            </w:r>
            <w:r w:rsidR="00123FEC">
              <w:rPr>
                <w:webHidden/>
              </w:rPr>
              <w:fldChar w:fldCharType="begin"/>
            </w:r>
            <w:r w:rsidR="00123FEC">
              <w:rPr>
                <w:webHidden/>
              </w:rPr>
              <w:instrText xml:space="preserve"> PAGEREF _Toc84238610 \h </w:instrText>
            </w:r>
            <w:r w:rsidR="00123FEC">
              <w:rPr>
                <w:webHidden/>
              </w:rPr>
            </w:r>
            <w:r w:rsidR="00123FEC">
              <w:rPr>
                <w:webHidden/>
              </w:rPr>
              <w:fldChar w:fldCharType="separate"/>
            </w:r>
            <w:r w:rsidR="0095173E">
              <w:rPr>
                <w:webHidden/>
              </w:rPr>
              <w:t>38</w:t>
            </w:r>
            <w:r w:rsidR="00123FEC">
              <w:rPr>
                <w:webHidden/>
              </w:rPr>
              <w:fldChar w:fldCharType="end"/>
            </w:r>
          </w:hyperlink>
        </w:p>
        <w:p w14:paraId="46694584" w14:textId="39624543" w:rsidR="00123FEC" w:rsidRDefault="00D75960">
          <w:pPr>
            <w:pStyle w:val="Verzeichnis4"/>
            <w:rPr>
              <w:rFonts w:asciiTheme="minorHAnsi" w:eastAsiaTheme="minorEastAsia" w:hAnsiTheme="minorHAnsi" w:cstheme="minorBidi"/>
              <w:sz w:val="22"/>
              <w:szCs w:val="22"/>
              <w:lang w:eastAsia="de-DE"/>
            </w:rPr>
          </w:pPr>
          <w:hyperlink w:anchor="_Toc84238611" w:history="1">
            <w:r w:rsidR="00123FEC" w:rsidRPr="00D64786">
              <w:rPr>
                <w:rStyle w:val="Hyperlink"/>
                <w:bCs/>
              </w:rPr>
              <w:t xml:space="preserve">Station 11: </w:t>
            </w:r>
            <w:r w:rsidR="00123FEC" w:rsidRPr="00D64786">
              <w:rPr>
                <w:rStyle w:val="Hyperlink"/>
                <w:bCs/>
                <w:i/>
              </w:rPr>
              <w:t>Equidem id merui …</w:t>
            </w:r>
            <w:r w:rsidR="00123FEC" w:rsidRPr="00D64786">
              <w:rPr>
                <w:rStyle w:val="Hyperlink"/>
                <w:bCs/>
              </w:rPr>
              <w:t xml:space="preserve"> (Drag-and-Dropauf Text; Funktion des Adjektivs im Satz/KNG-Kongruenzen erkennen)</w:t>
            </w:r>
            <w:r w:rsidR="00123FEC">
              <w:rPr>
                <w:webHidden/>
              </w:rPr>
              <w:tab/>
            </w:r>
            <w:r w:rsidR="00123FEC">
              <w:rPr>
                <w:webHidden/>
              </w:rPr>
              <w:fldChar w:fldCharType="begin"/>
            </w:r>
            <w:r w:rsidR="00123FEC">
              <w:rPr>
                <w:webHidden/>
              </w:rPr>
              <w:instrText xml:space="preserve"> PAGEREF _Toc84238611 \h </w:instrText>
            </w:r>
            <w:r w:rsidR="00123FEC">
              <w:rPr>
                <w:webHidden/>
              </w:rPr>
            </w:r>
            <w:r w:rsidR="00123FEC">
              <w:rPr>
                <w:webHidden/>
              </w:rPr>
              <w:fldChar w:fldCharType="separate"/>
            </w:r>
            <w:r w:rsidR="0095173E">
              <w:rPr>
                <w:webHidden/>
              </w:rPr>
              <w:t>39</w:t>
            </w:r>
            <w:r w:rsidR="00123FEC">
              <w:rPr>
                <w:webHidden/>
              </w:rPr>
              <w:fldChar w:fldCharType="end"/>
            </w:r>
          </w:hyperlink>
        </w:p>
        <w:p w14:paraId="4F9CB198" w14:textId="6EB1B33E" w:rsidR="00123FEC" w:rsidRDefault="00D75960">
          <w:pPr>
            <w:pStyle w:val="Verzeichnis2"/>
            <w:rPr>
              <w:rFonts w:asciiTheme="minorHAnsi" w:eastAsiaTheme="minorEastAsia" w:hAnsiTheme="minorHAnsi" w:cstheme="minorBidi"/>
              <w:b w:val="0"/>
              <w:szCs w:val="22"/>
              <w:lang w:eastAsia="de-DE"/>
            </w:rPr>
          </w:pPr>
          <w:hyperlink w:anchor="_Toc84238612" w:history="1">
            <w:r w:rsidR="00123FEC" w:rsidRPr="00D64786">
              <w:rPr>
                <w:rStyle w:val="Hyperlink"/>
                <w:i/>
                <w:iCs/>
              </w:rPr>
              <w:t>Aeneas pius non desperat</w:t>
            </w:r>
            <w:r w:rsidR="00123FEC">
              <w:rPr>
                <w:webHidden/>
              </w:rPr>
              <w:tab/>
            </w:r>
            <w:r w:rsidR="00123FEC">
              <w:rPr>
                <w:webHidden/>
              </w:rPr>
              <w:fldChar w:fldCharType="begin"/>
            </w:r>
            <w:r w:rsidR="00123FEC">
              <w:rPr>
                <w:webHidden/>
              </w:rPr>
              <w:instrText xml:space="preserve"> PAGEREF _Toc84238612 \h </w:instrText>
            </w:r>
            <w:r w:rsidR="00123FEC">
              <w:rPr>
                <w:webHidden/>
              </w:rPr>
            </w:r>
            <w:r w:rsidR="00123FEC">
              <w:rPr>
                <w:webHidden/>
              </w:rPr>
              <w:fldChar w:fldCharType="separate"/>
            </w:r>
            <w:r w:rsidR="0095173E">
              <w:rPr>
                <w:webHidden/>
              </w:rPr>
              <w:t>40</w:t>
            </w:r>
            <w:r w:rsidR="00123FEC">
              <w:rPr>
                <w:webHidden/>
              </w:rPr>
              <w:fldChar w:fldCharType="end"/>
            </w:r>
          </w:hyperlink>
        </w:p>
        <w:p w14:paraId="4955E97D" w14:textId="6654FC0F"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13" w:history="1">
            <w:r w:rsidR="00123FEC" w:rsidRPr="00D64786">
              <w:rPr>
                <w:rStyle w:val="Hyperlink"/>
                <w:noProof/>
              </w:rPr>
              <w:t>Legendär: Creūsa tröstet</w:t>
            </w:r>
            <w:r w:rsidR="00123FEC">
              <w:rPr>
                <w:noProof/>
                <w:webHidden/>
              </w:rPr>
              <w:tab/>
            </w:r>
            <w:r w:rsidR="00123FEC">
              <w:rPr>
                <w:noProof/>
                <w:webHidden/>
              </w:rPr>
              <w:fldChar w:fldCharType="begin"/>
            </w:r>
            <w:r w:rsidR="00123FEC">
              <w:rPr>
                <w:noProof/>
                <w:webHidden/>
              </w:rPr>
              <w:instrText xml:space="preserve"> PAGEREF _Toc84238613 \h </w:instrText>
            </w:r>
            <w:r w:rsidR="00123FEC">
              <w:rPr>
                <w:noProof/>
                <w:webHidden/>
              </w:rPr>
            </w:r>
            <w:r w:rsidR="00123FEC">
              <w:rPr>
                <w:noProof/>
                <w:webHidden/>
              </w:rPr>
              <w:fldChar w:fldCharType="separate"/>
            </w:r>
            <w:r w:rsidR="0095173E">
              <w:rPr>
                <w:noProof/>
                <w:webHidden/>
              </w:rPr>
              <w:t>42</w:t>
            </w:r>
            <w:r w:rsidR="00123FEC">
              <w:rPr>
                <w:noProof/>
                <w:webHidden/>
              </w:rPr>
              <w:fldChar w:fldCharType="end"/>
            </w:r>
          </w:hyperlink>
        </w:p>
        <w:p w14:paraId="7FEB2F02" w14:textId="4D1A7F7D" w:rsidR="00123FEC" w:rsidRDefault="00D75960">
          <w:pPr>
            <w:pStyle w:val="Verzeichnis4"/>
            <w:rPr>
              <w:rFonts w:asciiTheme="minorHAnsi" w:eastAsiaTheme="minorEastAsia" w:hAnsiTheme="minorHAnsi" w:cstheme="minorBidi"/>
              <w:sz w:val="22"/>
              <w:szCs w:val="22"/>
              <w:lang w:eastAsia="de-DE"/>
            </w:rPr>
          </w:pPr>
          <w:hyperlink w:anchor="_Toc84238614" w:history="1">
            <w:r w:rsidR="00123FEC" w:rsidRPr="00D64786">
              <w:rPr>
                <w:rStyle w:val="Hyperlink"/>
                <w:bCs/>
              </w:rPr>
              <w:t xml:space="preserve">Drucke dir vorab </w:t>
            </w:r>
            <w:r w:rsidR="00123FEC" w:rsidRPr="00D64786">
              <w:rPr>
                <w:rStyle w:val="Hyperlink"/>
              </w:rPr>
              <w:t xml:space="preserve">das Arbeitsblatt "über-setzen" aus und lies es dir einmal gründlich </w:t>
            </w:r>
            <w:r w:rsidR="00123FEC" w:rsidRPr="00D64786">
              <w:rPr>
                <w:rStyle w:val="Hyperlink"/>
                <w:bCs/>
              </w:rPr>
              <w:t>durc</w:t>
            </w:r>
            <w:r w:rsidR="00123FEC" w:rsidRPr="00D64786">
              <w:rPr>
                <w:rStyle w:val="Hyperlink"/>
              </w:rPr>
              <w:t>h.</w:t>
            </w:r>
            <w:r w:rsidR="00123FEC">
              <w:rPr>
                <w:webHidden/>
              </w:rPr>
              <w:tab/>
            </w:r>
            <w:r w:rsidR="00123FEC">
              <w:rPr>
                <w:webHidden/>
              </w:rPr>
              <w:fldChar w:fldCharType="begin"/>
            </w:r>
            <w:r w:rsidR="00123FEC">
              <w:rPr>
                <w:webHidden/>
              </w:rPr>
              <w:instrText xml:space="preserve"> PAGEREF _Toc84238614 \h </w:instrText>
            </w:r>
            <w:r w:rsidR="00123FEC">
              <w:rPr>
                <w:webHidden/>
              </w:rPr>
            </w:r>
            <w:r w:rsidR="00123FEC">
              <w:rPr>
                <w:webHidden/>
              </w:rPr>
              <w:fldChar w:fldCharType="separate"/>
            </w:r>
            <w:r w:rsidR="0095173E">
              <w:rPr>
                <w:webHidden/>
              </w:rPr>
              <w:t>42</w:t>
            </w:r>
            <w:r w:rsidR="00123FEC">
              <w:rPr>
                <w:webHidden/>
              </w:rPr>
              <w:fldChar w:fldCharType="end"/>
            </w:r>
          </w:hyperlink>
        </w:p>
        <w:p w14:paraId="7C774E51" w14:textId="7ED6F116" w:rsidR="00123FEC" w:rsidRDefault="00D75960">
          <w:pPr>
            <w:pStyle w:val="Verzeichnis4"/>
            <w:rPr>
              <w:rFonts w:asciiTheme="minorHAnsi" w:eastAsiaTheme="minorEastAsia" w:hAnsiTheme="minorHAnsi" w:cstheme="minorBidi"/>
              <w:sz w:val="22"/>
              <w:szCs w:val="22"/>
              <w:lang w:eastAsia="de-DE"/>
            </w:rPr>
          </w:pPr>
          <w:hyperlink w:anchor="_Toc84238615" w:history="1">
            <w:r w:rsidR="00123FEC" w:rsidRPr="00D64786">
              <w:rPr>
                <w:rStyle w:val="Hyperlink"/>
                <w:bCs/>
              </w:rPr>
              <w:t>Übersetze</w:t>
            </w:r>
            <w:r w:rsidR="00123FEC" w:rsidRPr="00D64786">
              <w:rPr>
                <w:rStyle w:val="Hyperlink"/>
              </w:rPr>
              <w:t xml:space="preserve"> </w:t>
            </w:r>
            <w:r w:rsidR="00123FEC" w:rsidRPr="00D64786">
              <w:rPr>
                <w:rStyle w:val="Hyperlink"/>
                <w:i/>
              </w:rPr>
              <w:t>Aeneas pius non desperat</w:t>
            </w:r>
            <w:r w:rsidR="00123FEC" w:rsidRPr="00D64786">
              <w:rPr>
                <w:rStyle w:val="Hyperlink"/>
              </w:rPr>
              <w:t xml:space="preserve"> </w:t>
            </w:r>
            <w:r w:rsidR="00123FEC" w:rsidRPr="00D64786">
              <w:rPr>
                <w:rStyle w:val="Hyperlink"/>
                <w:bCs/>
              </w:rPr>
              <w:t>so nah wie möglich am lateinischen Text</w:t>
            </w:r>
            <w:r w:rsidR="00123FEC" w:rsidRPr="00D64786">
              <w:rPr>
                <w:rStyle w:val="Hyperlink"/>
              </w:rPr>
              <w:t xml:space="preserve"> (H5P-Übung). Kopiere dir deine Lösung der Aufgabe in ein Dokument.</w:t>
            </w:r>
            <w:r w:rsidR="00123FEC">
              <w:rPr>
                <w:webHidden/>
              </w:rPr>
              <w:tab/>
            </w:r>
            <w:r w:rsidR="00123FEC">
              <w:rPr>
                <w:webHidden/>
              </w:rPr>
              <w:fldChar w:fldCharType="begin"/>
            </w:r>
            <w:r w:rsidR="00123FEC">
              <w:rPr>
                <w:webHidden/>
              </w:rPr>
              <w:instrText xml:space="preserve"> PAGEREF _Toc84238615 \h </w:instrText>
            </w:r>
            <w:r w:rsidR="00123FEC">
              <w:rPr>
                <w:webHidden/>
              </w:rPr>
            </w:r>
            <w:r w:rsidR="00123FEC">
              <w:rPr>
                <w:webHidden/>
              </w:rPr>
              <w:fldChar w:fldCharType="separate"/>
            </w:r>
            <w:r w:rsidR="0095173E">
              <w:rPr>
                <w:webHidden/>
              </w:rPr>
              <w:t>46</w:t>
            </w:r>
            <w:r w:rsidR="00123FEC">
              <w:rPr>
                <w:webHidden/>
              </w:rPr>
              <w:fldChar w:fldCharType="end"/>
            </w:r>
          </w:hyperlink>
        </w:p>
        <w:p w14:paraId="08047D87" w14:textId="6D9CAB80" w:rsidR="00123FEC" w:rsidRDefault="00D75960">
          <w:pPr>
            <w:pStyle w:val="Verzeichnis4"/>
            <w:rPr>
              <w:rFonts w:asciiTheme="minorHAnsi" w:eastAsiaTheme="minorEastAsia" w:hAnsiTheme="minorHAnsi" w:cstheme="minorBidi"/>
              <w:sz w:val="22"/>
              <w:szCs w:val="22"/>
              <w:lang w:eastAsia="de-DE"/>
            </w:rPr>
          </w:pPr>
          <w:hyperlink w:anchor="_Toc84238616" w:history="1">
            <w:r w:rsidR="00123FEC" w:rsidRPr="00D64786">
              <w:rPr>
                <w:rStyle w:val="Hyperlink"/>
                <w:bCs/>
              </w:rPr>
              <w:t>Übersetze</w:t>
            </w:r>
            <w:r w:rsidR="00123FEC" w:rsidRPr="00D64786">
              <w:rPr>
                <w:rStyle w:val="Hyperlink"/>
              </w:rPr>
              <w:t xml:space="preserve"> </w:t>
            </w:r>
            <w:r w:rsidR="00123FEC" w:rsidRPr="00D64786">
              <w:rPr>
                <w:rStyle w:val="Hyperlink"/>
                <w:i/>
              </w:rPr>
              <w:t>Aeneas pius non desperat</w:t>
            </w:r>
            <w:r w:rsidR="00123FEC" w:rsidRPr="00D64786">
              <w:rPr>
                <w:rStyle w:val="Hyperlink"/>
              </w:rPr>
              <w:t xml:space="preserve"> </w:t>
            </w:r>
            <w:r w:rsidR="00123FEC" w:rsidRPr="00D64786">
              <w:rPr>
                <w:rStyle w:val="Hyperlink"/>
                <w:bCs/>
              </w:rPr>
              <w:t>so, dass jede und jeder deine Übersetzung gut versteht</w:t>
            </w:r>
            <w:r w:rsidR="00123FEC" w:rsidRPr="00D64786">
              <w:rPr>
                <w:rStyle w:val="Hyperlink"/>
              </w:rPr>
              <w:t xml:space="preserve">. </w:t>
            </w:r>
            <w:r w:rsidR="00123FEC" w:rsidRPr="00D64786">
              <w:rPr>
                <w:rStyle w:val="Hyperlink"/>
                <w:bCs/>
              </w:rPr>
              <w:t>Begründe</w:t>
            </w:r>
            <w:r w:rsidR="00123FEC" w:rsidRPr="00D64786">
              <w:rPr>
                <w:rStyle w:val="Hyperlink"/>
              </w:rPr>
              <w:t xml:space="preserve"> deine Übersetzungsentscheidung. (vgl. AB "über-setzen")</w:t>
            </w:r>
            <w:r w:rsidR="00123FEC">
              <w:rPr>
                <w:webHidden/>
              </w:rPr>
              <w:tab/>
            </w:r>
            <w:r w:rsidR="00123FEC">
              <w:rPr>
                <w:webHidden/>
              </w:rPr>
              <w:fldChar w:fldCharType="begin"/>
            </w:r>
            <w:r w:rsidR="00123FEC">
              <w:rPr>
                <w:webHidden/>
              </w:rPr>
              <w:instrText xml:space="preserve"> PAGEREF _Toc84238616 \h </w:instrText>
            </w:r>
            <w:r w:rsidR="00123FEC">
              <w:rPr>
                <w:webHidden/>
              </w:rPr>
            </w:r>
            <w:r w:rsidR="00123FEC">
              <w:rPr>
                <w:webHidden/>
              </w:rPr>
              <w:fldChar w:fldCharType="separate"/>
            </w:r>
            <w:r w:rsidR="0095173E">
              <w:rPr>
                <w:webHidden/>
              </w:rPr>
              <w:t>46</w:t>
            </w:r>
            <w:r w:rsidR="00123FEC">
              <w:rPr>
                <w:webHidden/>
              </w:rPr>
              <w:fldChar w:fldCharType="end"/>
            </w:r>
          </w:hyperlink>
        </w:p>
        <w:p w14:paraId="2F506083" w14:textId="0C8BDD1A" w:rsidR="00123FEC" w:rsidRDefault="00D75960">
          <w:pPr>
            <w:pStyle w:val="Verzeichnis4"/>
            <w:rPr>
              <w:rFonts w:asciiTheme="minorHAnsi" w:eastAsiaTheme="minorEastAsia" w:hAnsiTheme="minorHAnsi" w:cstheme="minorBidi"/>
              <w:sz w:val="22"/>
              <w:szCs w:val="22"/>
              <w:lang w:eastAsia="de-DE"/>
            </w:rPr>
          </w:pPr>
          <w:hyperlink w:anchor="_Toc84238617" w:history="1">
            <w:r w:rsidR="00123FEC" w:rsidRPr="00D64786">
              <w:rPr>
                <w:rStyle w:val="Hyperlink"/>
                <w:bCs/>
              </w:rPr>
              <w:t>BONUSSTATION</w:t>
            </w:r>
            <w:r w:rsidR="00123FEC" w:rsidRPr="00D64786">
              <w:rPr>
                <w:rStyle w:val="Hyperlink"/>
              </w:rPr>
              <w:t xml:space="preserve">: </w:t>
            </w:r>
            <w:r w:rsidR="00123FEC" w:rsidRPr="00D64786">
              <w:rPr>
                <w:rStyle w:val="Hyperlink"/>
                <w:bCs/>
              </w:rPr>
              <w:t xml:space="preserve">Wenn du möchtest, kannst du </w:t>
            </w:r>
            <w:r w:rsidR="00123FEC" w:rsidRPr="00D64786">
              <w:rPr>
                <w:rStyle w:val="Hyperlink"/>
                <w:i/>
              </w:rPr>
              <w:t>Aeneas pius non desperat</w:t>
            </w:r>
            <w:r w:rsidR="00123FEC" w:rsidRPr="00D64786">
              <w:rPr>
                <w:rStyle w:val="Hyperlink"/>
              </w:rPr>
              <w:t xml:space="preserve"> </w:t>
            </w:r>
            <w:r w:rsidR="00123FEC" w:rsidRPr="00D64786">
              <w:rPr>
                <w:rStyle w:val="Hyperlink"/>
                <w:bCs/>
              </w:rPr>
              <w:t>wie ein Dichter</w:t>
            </w:r>
            <w:r w:rsidR="00123FEC" w:rsidRPr="00D64786">
              <w:rPr>
                <w:rStyle w:val="Hyperlink"/>
              </w:rPr>
              <w:t xml:space="preserve"> übersetzen.</w:t>
            </w:r>
            <w:r w:rsidR="00123FEC">
              <w:rPr>
                <w:webHidden/>
              </w:rPr>
              <w:tab/>
            </w:r>
            <w:r w:rsidR="00123FEC">
              <w:rPr>
                <w:webHidden/>
              </w:rPr>
              <w:fldChar w:fldCharType="begin"/>
            </w:r>
            <w:r w:rsidR="00123FEC">
              <w:rPr>
                <w:webHidden/>
              </w:rPr>
              <w:instrText xml:space="preserve"> PAGEREF _Toc84238617 \h </w:instrText>
            </w:r>
            <w:r w:rsidR="00123FEC">
              <w:rPr>
                <w:webHidden/>
              </w:rPr>
            </w:r>
            <w:r w:rsidR="00123FEC">
              <w:rPr>
                <w:webHidden/>
              </w:rPr>
              <w:fldChar w:fldCharType="separate"/>
            </w:r>
            <w:r w:rsidR="0095173E">
              <w:rPr>
                <w:webHidden/>
              </w:rPr>
              <w:t>46</w:t>
            </w:r>
            <w:r w:rsidR="00123FEC">
              <w:rPr>
                <w:webHidden/>
              </w:rPr>
              <w:fldChar w:fldCharType="end"/>
            </w:r>
          </w:hyperlink>
        </w:p>
        <w:p w14:paraId="39934B78" w14:textId="684D6F0C" w:rsidR="00123FEC" w:rsidRDefault="00D75960">
          <w:pPr>
            <w:pStyle w:val="Verzeichnis4"/>
            <w:rPr>
              <w:rFonts w:asciiTheme="minorHAnsi" w:eastAsiaTheme="minorEastAsia" w:hAnsiTheme="minorHAnsi" w:cstheme="minorBidi"/>
              <w:sz w:val="22"/>
              <w:szCs w:val="22"/>
              <w:lang w:eastAsia="de-DE"/>
            </w:rPr>
          </w:pPr>
          <w:hyperlink w:anchor="_Toc84238618" w:history="1">
            <w:r w:rsidR="00123FEC" w:rsidRPr="00D64786">
              <w:rPr>
                <w:rStyle w:val="Hyperlink"/>
                <w:bCs/>
              </w:rPr>
              <w:t>Trage</w:t>
            </w:r>
            <w:r w:rsidR="00123FEC" w:rsidRPr="00D64786">
              <w:rPr>
                <w:rStyle w:val="Hyperlink"/>
              </w:rPr>
              <w:t xml:space="preserve"> </w:t>
            </w:r>
            <w:r w:rsidR="00123FEC" w:rsidRPr="00D64786">
              <w:rPr>
                <w:rStyle w:val="Hyperlink"/>
                <w:bCs/>
              </w:rPr>
              <w:t>hier wichtige Wörter</w:t>
            </w:r>
            <w:r w:rsidR="00123FEC" w:rsidRPr="00D64786">
              <w:rPr>
                <w:rStyle w:val="Hyperlink"/>
              </w:rPr>
              <w:t xml:space="preserve"> zur Flucht des frommen Aeneas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_Toc84238618 \h </w:instrText>
            </w:r>
            <w:r w:rsidR="00123FEC">
              <w:rPr>
                <w:webHidden/>
              </w:rPr>
            </w:r>
            <w:r w:rsidR="00123FEC">
              <w:rPr>
                <w:webHidden/>
              </w:rPr>
              <w:fldChar w:fldCharType="separate"/>
            </w:r>
            <w:r w:rsidR="0095173E">
              <w:rPr>
                <w:webHidden/>
              </w:rPr>
              <w:t>51</w:t>
            </w:r>
            <w:r w:rsidR="00123FEC">
              <w:rPr>
                <w:webHidden/>
              </w:rPr>
              <w:fldChar w:fldCharType="end"/>
            </w:r>
          </w:hyperlink>
        </w:p>
        <w:p w14:paraId="62C3182D" w14:textId="0045031D" w:rsidR="00123FEC" w:rsidRDefault="00D75960">
          <w:pPr>
            <w:pStyle w:val="Verzeichnis4"/>
            <w:rPr>
              <w:rFonts w:asciiTheme="minorHAnsi" w:eastAsiaTheme="minorEastAsia" w:hAnsiTheme="minorHAnsi" w:cstheme="minorBidi"/>
              <w:sz w:val="22"/>
              <w:szCs w:val="22"/>
              <w:lang w:eastAsia="de-DE"/>
            </w:rPr>
          </w:pPr>
          <w:hyperlink w:anchor="_Toc84238619" w:history="1">
            <w:r w:rsidR="00123FEC" w:rsidRPr="00D64786">
              <w:rPr>
                <w:rStyle w:val="Hyperlink"/>
                <w:bCs/>
              </w:rPr>
              <w:t>Trage die lateinischen Begriffe</w:t>
            </w:r>
            <w:r w:rsidR="00123FEC" w:rsidRPr="00D64786">
              <w:rPr>
                <w:rStyle w:val="Hyperlink"/>
              </w:rPr>
              <w:t xml:space="preserve">, mit denen </w:t>
            </w:r>
            <w:r w:rsidR="00123FEC" w:rsidRPr="00D64786">
              <w:rPr>
                <w:rStyle w:val="Hyperlink"/>
                <w:bCs/>
              </w:rPr>
              <w:t>Aeneas charakterisiert</w:t>
            </w:r>
            <w:r w:rsidR="00123FEC" w:rsidRPr="00D64786">
              <w:rPr>
                <w:rStyle w:val="Hyperlink"/>
              </w:rPr>
              <w:t xml:space="preserve"> wird, in "menti"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_Toc84238619 \h </w:instrText>
            </w:r>
            <w:r w:rsidR="00123FEC">
              <w:rPr>
                <w:webHidden/>
              </w:rPr>
            </w:r>
            <w:r w:rsidR="00123FEC">
              <w:rPr>
                <w:webHidden/>
              </w:rPr>
              <w:fldChar w:fldCharType="separate"/>
            </w:r>
            <w:r w:rsidR="0095173E">
              <w:rPr>
                <w:webHidden/>
              </w:rPr>
              <w:t>51</w:t>
            </w:r>
            <w:r w:rsidR="00123FEC">
              <w:rPr>
                <w:webHidden/>
              </w:rPr>
              <w:fldChar w:fldCharType="end"/>
            </w:r>
          </w:hyperlink>
        </w:p>
        <w:p w14:paraId="71837187" w14:textId="5CA11074" w:rsidR="00123FEC" w:rsidRDefault="00D75960">
          <w:pPr>
            <w:pStyle w:val="Verzeichnis4"/>
            <w:rPr>
              <w:rFonts w:asciiTheme="minorHAnsi" w:eastAsiaTheme="minorEastAsia" w:hAnsiTheme="minorHAnsi" w:cstheme="minorBidi"/>
              <w:sz w:val="22"/>
              <w:szCs w:val="22"/>
              <w:lang w:eastAsia="de-DE"/>
            </w:rPr>
          </w:pPr>
          <w:hyperlink w:anchor="_Toc84238620" w:history="1">
            <w:r w:rsidR="00123FEC" w:rsidRPr="00D64786">
              <w:rPr>
                <w:rStyle w:val="Hyperlink"/>
                <w:bCs/>
              </w:rPr>
              <w:t>Trage die lateinischen Begriffe</w:t>
            </w:r>
            <w:r w:rsidR="00123FEC" w:rsidRPr="00D64786">
              <w:rPr>
                <w:rStyle w:val="Hyperlink"/>
              </w:rPr>
              <w:t xml:space="preserve">, mit denen </w:t>
            </w:r>
            <w:r w:rsidR="00123FEC" w:rsidRPr="00D64786">
              <w:rPr>
                <w:rStyle w:val="Hyperlink"/>
                <w:bCs/>
              </w:rPr>
              <w:t xml:space="preserve">Creūsa charakterisiert </w:t>
            </w:r>
            <w:r w:rsidR="00123FEC" w:rsidRPr="00D64786">
              <w:rPr>
                <w:rStyle w:val="Hyperlink"/>
              </w:rPr>
              <w:t xml:space="preserve">wird, in "menti" </w:t>
            </w:r>
            <w:r w:rsidR="00123FEC" w:rsidRPr="00D64786">
              <w:rPr>
                <w:rStyle w:val="Hyperlink"/>
                <w:bCs/>
              </w:rPr>
              <w:t>ein</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_Toc84238620 \h </w:instrText>
            </w:r>
            <w:r w:rsidR="00123FEC">
              <w:rPr>
                <w:webHidden/>
              </w:rPr>
            </w:r>
            <w:r w:rsidR="00123FEC">
              <w:rPr>
                <w:webHidden/>
              </w:rPr>
              <w:fldChar w:fldCharType="separate"/>
            </w:r>
            <w:r w:rsidR="0095173E">
              <w:rPr>
                <w:webHidden/>
              </w:rPr>
              <w:t>52</w:t>
            </w:r>
            <w:r w:rsidR="00123FEC">
              <w:rPr>
                <w:webHidden/>
              </w:rPr>
              <w:fldChar w:fldCharType="end"/>
            </w:r>
          </w:hyperlink>
        </w:p>
        <w:p w14:paraId="5AA7398F" w14:textId="08600964"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21" w:history="1">
            <w:r w:rsidR="00123FEC" w:rsidRPr="00D64786">
              <w:rPr>
                <w:rStyle w:val="Hyperlink"/>
                <w:noProof/>
              </w:rPr>
              <w:t>Spektakulär: Die Geschichte im Bild erzählt</w:t>
            </w:r>
            <w:r w:rsidR="00123FEC">
              <w:rPr>
                <w:noProof/>
                <w:webHidden/>
              </w:rPr>
              <w:tab/>
            </w:r>
            <w:r w:rsidR="00123FEC">
              <w:rPr>
                <w:noProof/>
                <w:webHidden/>
              </w:rPr>
              <w:fldChar w:fldCharType="begin"/>
            </w:r>
            <w:r w:rsidR="00123FEC">
              <w:rPr>
                <w:noProof/>
                <w:webHidden/>
              </w:rPr>
              <w:instrText xml:space="preserve"> PAGEREF _Toc84238621 \h </w:instrText>
            </w:r>
            <w:r w:rsidR="00123FEC">
              <w:rPr>
                <w:noProof/>
                <w:webHidden/>
              </w:rPr>
            </w:r>
            <w:r w:rsidR="00123FEC">
              <w:rPr>
                <w:noProof/>
                <w:webHidden/>
              </w:rPr>
              <w:fldChar w:fldCharType="separate"/>
            </w:r>
            <w:r w:rsidR="0095173E">
              <w:rPr>
                <w:noProof/>
                <w:webHidden/>
              </w:rPr>
              <w:t>53</w:t>
            </w:r>
            <w:r w:rsidR="00123FEC">
              <w:rPr>
                <w:noProof/>
                <w:webHidden/>
              </w:rPr>
              <w:fldChar w:fldCharType="end"/>
            </w:r>
          </w:hyperlink>
        </w:p>
        <w:p w14:paraId="5C5803FB" w14:textId="3F7FE8AF" w:rsidR="00123FEC" w:rsidRDefault="00D75960">
          <w:pPr>
            <w:pStyle w:val="Verzeichnis4"/>
            <w:rPr>
              <w:rFonts w:asciiTheme="minorHAnsi" w:eastAsiaTheme="minorEastAsia" w:hAnsiTheme="minorHAnsi" w:cstheme="minorBidi"/>
              <w:sz w:val="22"/>
              <w:szCs w:val="22"/>
              <w:lang w:eastAsia="de-DE"/>
            </w:rPr>
          </w:pPr>
          <w:hyperlink w:anchor="_Toc84238622" w:history="1">
            <w:r w:rsidR="00123FEC" w:rsidRPr="00D64786">
              <w:rPr>
                <w:rStyle w:val="Hyperlink"/>
                <w:bCs/>
              </w:rPr>
              <w:t>Ordne</w:t>
            </w:r>
            <w:r w:rsidR="00123FEC" w:rsidRPr="00D64786">
              <w:rPr>
                <w:rStyle w:val="Hyperlink"/>
              </w:rPr>
              <w:t xml:space="preserve"> die lateinischen Begriffe aus dem Text den entsprechenden Elementen im Bild </w:t>
            </w:r>
            <w:r w:rsidR="00123FEC" w:rsidRPr="00D64786">
              <w:rPr>
                <w:rStyle w:val="Hyperlink"/>
                <w:bCs/>
              </w:rPr>
              <w:t>zu</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_Toc84238622 \h </w:instrText>
            </w:r>
            <w:r w:rsidR="00123FEC">
              <w:rPr>
                <w:webHidden/>
              </w:rPr>
            </w:r>
            <w:r w:rsidR="00123FEC">
              <w:rPr>
                <w:webHidden/>
              </w:rPr>
              <w:fldChar w:fldCharType="separate"/>
            </w:r>
            <w:r w:rsidR="0095173E">
              <w:rPr>
                <w:webHidden/>
              </w:rPr>
              <w:t>53</w:t>
            </w:r>
            <w:r w:rsidR="00123FEC">
              <w:rPr>
                <w:webHidden/>
              </w:rPr>
              <w:fldChar w:fldCharType="end"/>
            </w:r>
          </w:hyperlink>
        </w:p>
        <w:p w14:paraId="379D96A4" w14:textId="256013FE" w:rsidR="00123FEC" w:rsidRDefault="00D75960">
          <w:pPr>
            <w:pStyle w:val="Verzeichnis4"/>
            <w:rPr>
              <w:rFonts w:asciiTheme="minorHAnsi" w:eastAsiaTheme="minorEastAsia" w:hAnsiTheme="minorHAnsi" w:cstheme="minorBidi"/>
              <w:sz w:val="22"/>
              <w:szCs w:val="22"/>
              <w:lang w:eastAsia="de-DE"/>
            </w:rPr>
          </w:pPr>
          <w:hyperlink w:anchor="_Toc84238623" w:history="1">
            <w:r w:rsidR="00123FEC" w:rsidRPr="00D64786">
              <w:rPr>
                <w:rStyle w:val="Hyperlink"/>
              </w:rPr>
              <w:t>BONUSSTATION: Wenn du möchtest, kannst du deine Eindrücke auch in einer eigenen kleinen (Bilder)Geschichte darstellen.</w:t>
            </w:r>
            <w:r w:rsidR="00123FEC">
              <w:rPr>
                <w:webHidden/>
              </w:rPr>
              <w:tab/>
            </w:r>
            <w:r w:rsidR="00123FEC">
              <w:rPr>
                <w:webHidden/>
              </w:rPr>
              <w:fldChar w:fldCharType="begin"/>
            </w:r>
            <w:r w:rsidR="00123FEC">
              <w:rPr>
                <w:webHidden/>
              </w:rPr>
              <w:instrText xml:space="preserve"> PAGEREF _Toc84238623 \h </w:instrText>
            </w:r>
            <w:r w:rsidR="00123FEC">
              <w:rPr>
                <w:webHidden/>
              </w:rPr>
            </w:r>
            <w:r w:rsidR="00123FEC">
              <w:rPr>
                <w:webHidden/>
              </w:rPr>
              <w:fldChar w:fldCharType="separate"/>
            </w:r>
            <w:r w:rsidR="0095173E">
              <w:rPr>
                <w:webHidden/>
              </w:rPr>
              <w:t>53</w:t>
            </w:r>
            <w:r w:rsidR="00123FEC">
              <w:rPr>
                <w:webHidden/>
              </w:rPr>
              <w:fldChar w:fldCharType="end"/>
            </w:r>
          </w:hyperlink>
        </w:p>
        <w:p w14:paraId="33A8DEFB" w14:textId="7E7D1A4F" w:rsidR="00123FEC" w:rsidRDefault="00D75960">
          <w:pPr>
            <w:pStyle w:val="Verzeichnis1"/>
            <w:rPr>
              <w:rFonts w:asciiTheme="minorHAnsi" w:eastAsiaTheme="minorEastAsia" w:hAnsiTheme="minorHAnsi" w:cstheme="minorBidi"/>
              <w:b w:val="0"/>
              <w:sz w:val="22"/>
              <w:lang w:eastAsia="de-DE"/>
            </w:rPr>
          </w:pPr>
          <w:hyperlink w:anchor="_Toc84238624" w:history="1">
            <w:r w:rsidR="00123FEC" w:rsidRPr="00D64786">
              <w:rPr>
                <w:rStyle w:val="Hyperlink"/>
              </w:rPr>
              <w:t>de Romulo Romano – über den römischen Helden Romulus</w:t>
            </w:r>
            <w:r w:rsidR="00123FEC">
              <w:rPr>
                <w:webHidden/>
              </w:rPr>
              <w:tab/>
            </w:r>
            <w:r w:rsidR="00123FEC">
              <w:rPr>
                <w:webHidden/>
              </w:rPr>
              <w:fldChar w:fldCharType="begin"/>
            </w:r>
            <w:r w:rsidR="00123FEC">
              <w:rPr>
                <w:webHidden/>
              </w:rPr>
              <w:instrText xml:space="preserve"> PAGEREF _Toc84238624 \h </w:instrText>
            </w:r>
            <w:r w:rsidR="00123FEC">
              <w:rPr>
                <w:webHidden/>
              </w:rPr>
            </w:r>
            <w:r w:rsidR="00123FEC">
              <w:rPr>
                <w:webHidden/>
              </w:rPr>
              <w:fldChar w:fldCharType="separate"/>
            </w:r>
            <w:r w:rsidR="0095173E">
              <w:rPr>
                <w:webHidden/>
              </w:rPr>
              <w:t>54</w:t>
            </w:r>
            <w:r w:rsidR="00123FEC">
              <w:rPr>
                <w:webHidden/>
              </w:rPr>
              <w:fldChar w:fldCharType="end"/>
            </w:r>
          </w:hyperlink>
        </w:p>
        <w:p w14:paraId="707F0F02" w14:textId="32EC341E" w:rsidR="00123FEC" w:rsidRDefault="00D75960">
          <w:pPr>
            <w:pStyle w:val="Verzeichnis2"/>
            <w:rPr>
              <w:rFonts w:asciiTheme="minorHAnsi" w:eastAsiaTheme="minorEastAsia" w:hAnsiTheme="minorHAnsi" w:cstheme="minorBidi"/>
              <w:b w:val="0"/>
              <w:szCs w:val="22"/>
              <w:lang w:eastAsia="de-DE"/>
            </w:rPr>
          </w:pPr>
          <w:hyperlink w:anchor="_Toc84238625" w:history="1">
            <w:r w:rsidR="00123FEC" w:rsidRPr="00D64786">
              <w:rPr>
                <w:rStyle w:val="Hyperlink"/>
              </w:rPr>
              <w:t>rerum gestarum memoria principis terrarum populi – Dein Reiseleiter Livius und seine Tour durch die Vergangenheit (ab urbe condita)</w:t>
            </w:r>
            <w:r w:rsidR="00123FEC">
              <w:rPr>
                <w:webHidden/>
              </w:rPr>
              <w:tab/>
            </w:r>
            <w:r w:rsidR="00123FEC">
              <w:rPr>
                <w:webHidden/>
              </w:rPr>
              <w:fldChar w:fldCharType="begin"/>
            </w:r>
            <w:r w:rsidR="00123FEC">
              <w:rPr>
                <w:webHidden/>
              </w:rPr>
              <w:instrText xml:space="preserve"> PAGEREF _Toc84238625 \h </w:instrText>
            </w:r>
            <w:r w:rsidR="00123FEC">
              <w:rPr>
                <w:webHidden/>
              </w:rPr>
            </w:r>
            <w:r w:rsidR="00123FEC">
              <w:rPr>
                <w:webHidden/>
              </w:rPr>
              <w:fldChar w:fldCharType="separate"/>
            </w:r>
            <w:r w:rsidR="0095173E">
              <w:rPr>
                <w:webHidden/>
              </w:rPr>
              <w:t>54</w:t>
            </w:r>
            <w:r w:rsidR="00123FEC">
              <w:rPr>
                <w:webHidden/>
              </w:rPr>
              <w:fldChar w:fldCharType="end"/>
            </w:r>
          </w:hyperlink>
        </w:p>
        <w:p w14:paraId="556FB909" w14:textId="2C3C9D65"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26" w:history="1">
            <w:r w:rsidR="00123FEC" w:rsidRPr="00D64786">
              <w:rPr>
                <w:rStyle w:val="Hyperlink"/>
                <w:noProof/>
              </w:rPr>
              <w:t>Nutze den Zeitstrahl, um das Wichtigste über deinen Reiseleiter Livius und seine Tour durch die Vergangenheit (</w:t>
            </w:r>
            <w:r w:rsidR="00123FEC" w:rsidRPr="00D64786">
              <w:rPr>
                <w:rStyle w:val="Hyperlink"/>
                <w:i/>
                <w:noProof/>
              </w:rPr>
              <w:t xml:space="preserve">ab urbe condita) </w:t>
            </w:r>
            <w:r w:rsidR="00123FEC" w:rsidRPr="00D64786">
              <w:rPr>
                <w:rStyle w:val="Hyperlink"/>
                <w:noProof/>
              </w:rPr>
              <w:t>festzuhalten (beschreibbares PDF).</w:t>
            </w:r>
            <w:r w:rsidR="00123FEC">
              <w:rPr>
                <w:noProof/>
                <w:webHidden/>
              </w:rPr>
              <w:tab/>
            </w:r>
            <w:r w:rsidR="00123FEC">
              <w:rPr>
                <w:noProof/>
                <w:webHidden/>
              </w:rPr>
              <w:fldChar w:fldCharType="begin"/>
            </w:r>
            <w:r w:rsidR="00123FEC">
              <w:rPr>
                <w:noProof/>
                <w:webHidden/>
              </w:rPr>
              <w:instrText xml:space="preserve"> PAGEREF _Toc84238626 \h </w:instrText>
            </w:r>
            <w:r w:rsidR="00123FEC">
              <w:rPr>
                <w:noProof/>
                <w:webHidden/>
              </w:rPr>
            </w:r>
            <w:r w:rsidR="00123FEC">
              <w:rPr>
                <w:noProof/>
                <w:webHidden/>
              </w:rPr>
              <w:fldChar w:fldCharType="separate"/>
            </w:r>
            <w:r w:rsidR="0095173E">
              <w:rPr>
                <w:noProof/>
                <w:webHidden/>
              </w:rPr>
              <w:t>55</w:t>
            </w:r>
            <w:r w:rsidR="00123FEC">
              <w:rPr>
                <w:noProof/>
                <w:webHidden/>
              </w:rPr>
              <w:fldChar w:fldCharType="end"/>
            </w:r>
          </w:hyperlink>
        </w:p>
        <w:p w14:paraId="3A1A6B1B" w14:textId="39456ED0"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27" w:history="1">
            <w:r w:rsidR="00123FEC" w:rsidRPr="00D64786">
              <w:rPr>
                <w:rStyle w:val="Hyperlink"/>
                <w:noProof/>
              </w:rPr>
              <w:t>Mögliche Lösung</w:t>
            </w:r>
            <w:r w:rsidR="00123FEC">
              <w:rPr>
                <w:noProof/>
                <w:webHidden/>
              </w:rPr>
              <w:tab/>
            </w:r>
            <w:r w:rsidR="00123FEC">
              <w:rPr>
                <w:noProof/>
                <w:webHidden/>
              </w:rPr>
              <w:fldChar w:fldCharType="begin"/>
            </w:r>
            <w:r w:rsidR="00123FEC">
              <w:rPr>
                <w:noProof/>
                <w:webHidden/>
              </w:rPr>
              <w:instrText xml:space="preserve"> PAGEREF _Toc84238627 \h </w:instrText>
            </w:r>
            <w:r w:rsidR="00123FEC">
              <w:rPr>
                <w:noProof/>
                <w:webHidden/>
              </w:rPr>
            </w:r>
            <w:r w:rsidR="00123FEC">
              <w:rPr>
                <w:noProof/>
                <w:webHidden/>
              </w:rPr>
              <w:fldChar w:fldCharType="separate"/>
            </w:r>
            <w:r w:rsidR="0095173E">
              <w:rPr>
                <w:noProof/>
                <w:webHidden/>
              </w:rPr>
              <w:t>56</w:t>
            </w:r>
            <w:r w:rsidR="00123FEC">
              <w:rPr>
                <w:noProof/>
                <w:webHidden/>
              </w:rPr>
              <w:fldChar w:fldCharType="end"/>
            </w:r>
          </w:hyperlink>
        </w:p>
        <w:p w14:paraId="228BC6AC" w14:textId="4E04966D"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28" w:history="1">
            <w:r w:rsidR="00123FEC" w:rsidRPr="00D64786">
              <w:rPr>
                <w:rStyle w:val="Hyperlink"/>
                <w:noProof/>
              </w:rPr>
              <w:t>BONUSSTATION: Wenn du möchtest, kannst du noch ein Quiz zu deinem Reiseleiter Livius und seiner Tour erstellen.</w:t>
            </w:r>
            <w:r w:rsidR="00123FEC">
              <w:rPr>
                <w:noProof/>
                <w:webHidden/>
              </w:rPr>
              <w:tab/>
            </w:r>
            <w:r w:rsidR="00123FEC">
              <w:rPr>
                <w:noProof/>
                <w:webHidden/>
              </w:rPr>
              <w:fldChar w:fldCharType="begin"/>
            </w:r>
            <w:r w:rsidR="00123FEC">
              <w:rPr>
                <w:noProof/>
                <w:webHidden/>
              </w:rPr>
              <w:instrText xml:space="preserve"> PAGEREF _Toc84238628 \h </w:instrText>
            </w:r>
            <w:r w:rsidR="00123FEC">
              <w:rPr>
                <w:noProof/>
                <w:webHidden/>
              </w:rPr>
            </w:r>
            <w:r w:rsidR="00123FEC">
              <w:rPr>
                <w:noProof/>
                <w:webHidden/>
              </w:rPr>
              <w:fldChar w:fldCharType="separate"/>
            </w:r>
            <w:r w:rsidR="0095173E">
              <w:rPr>
                <w:noProof/>
                <w:webHidden/>
              </w:rPr>
              <w:t>57</w:t>
            </w:r>
            <w:r w:rsidR="00123FEC">
              <w:rPr>
                <w:noProof/>
                <w:webHidden/>
              </w:rPr>
              <w:fldChar w:fldCharType="end"/>
            </w:r>
          </w:hyperlink>
        </w:p>
        <w:p w14:paraId="6751827C" w14:textId="597C42AD" w:rsidR="00123FEC" w:rsidRDefault="00D75960">
          <w:pPr>
            <w:pStyle w:val="Verzeichnis2"/>
            <w:rPr>
              <w:rFonts w:asciiTheme="minorHAnsi" w:eastAsiaTheme="minorEastAsia" w:hAnsiTheme="minorHAnsi" w:cstheme="minorBidi"/>
              <w:b w:val="0"/>
              <w:szCs w:val="22"/>
              <w:lang w:eastAsia="de-DE"/>
            </w:rPr>
          </w:pPr>
          <w:hyperlink w:anchor="_Toc84238629" w:history="1">
            <w:r w:rsidR="00123FEC" w:rsidRPr="00D64786">
              <w:rPr>
                <w:rStyle w:val="Hyperlink"/>
              </w:rPr>
              <w:t>Vergangenes erzählen: Imperfekt und Perfekt</w:t>
            </w:r>
            <w:r w:rsidR="00123FEC">
              <w:rPr>
                <w:webHidden/>
              </w:rPr>
              <w:tab/>
            </w:r>
            <w:r w:rsidR="00123FEC">
              <w:rPr>
                <w:webHidden/>
              </w:rPr>
              <w:fldChar w:fldCharType="begin"/>
            </w:r>
            <w:r w:rsidR="00123FEC">
              <w:rPr>
                <w:webHidden/>
              </w:rPr>
              <w:instrText xml:space="preserve"> PAGEREF _Toc84238629 \h </w:instrText>
            </w:r>
            <w:r w:rsidR="00123FEC">
              <w:rPr>
                <w:webHidden/>
              </w:rPr>
            </w:r>
            <w:r w:rsidR="00123FEC">
              <w:rPr>
                <w:webHidden/>
              </w:rPr>
              <w:fldChar w:fldCharType="separate"/>
            </w:r>
            <w:r w:rsidR="0095173E">
              <w:rPr>
                <w:webHidden/>
              </w:rPr>
              <w:t>58</w:t>
            </w:r>
            <w:r w:rsidR="00123FEC">
              <w:rPr>
                <w:webHidden/>
              </w:rPr>
              <w:fldChar w:fldCharType="end"/>
            </w:r>
          </w:hyperlink>
        </w:p>
        <w:p w14:paraId="3D07AC42" w14:textId="77AB88F1"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30" w:history="1">
            <w:r w:rsidR="00123FEC" w:rsidRPr="00D64786">
              <w:rPr>
                <w:rStyle w:val="Hyperlink"/>
                <w:rFonts w:eastAsiaTheme="majorEastAsia" w:cstheme="majorBidi"/>
                <w:noProof/>
              </w:rPr>
              <w:t>Snacke hier 3-mal!</w:t>
            </w:r>
            <w:r w:rsidR="00123FEC">
              <w:rPr>
                <w:noProof/>
                <w:webHidden/>
              </w:rPr>
              <w:tab/>
            </w:r>
            <w:r w:rsidR="00123FEC">
              <w:rPr>
                <w:noProof/>
                <w:webHidden/>
              </w:rPr>
              <w:fldChar w:fldCharType="begin"/>
            </w:r>
            <w:r w:rsidR="00123FEC">
              <w:rPr>
                <w:noProof/>
                <w:webHidden/>
              </w:rPr>
              <w:instrText xml:space="preserve"> PAGEREF _Toc84238630 \h </w:instrText>
            </w:r>
            <w:r w:rsidR="00123FEC">
              <w:rPr>
                <w:noProof/>
                <w:webHidden/>
              </w:rPr>
            </w:r>
            <w:r w:rsidR="00123FEC">
              <w:rPr>
                <w:noProof/>
                <w:webHidden/>
              </w:rPr>
              <w:fldChar w:fldCharType="separate"/>
            </w:r>
            <w:r w:rsidR="0095173E">
              <w:rPr>
                <w:noProof/>
                <w:webHidden/>
              </w:rPr>
              <w:t>58</w:t>
            </w:r>
            <w:r w:rsidR="00123FEC">
              <w:rPr>
                <w:noProof/>
                <w:webHidden/>
              </w:rPr>
              <w:fldChar w:fldCharType="end"/>
            </w:r>
          </w:hyperlink>
        </w:p>
        <w:p w14:paraId="6A683851" w14:textId="56317C9F"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31" w:history="1">
            <w:r w:rsidR="00123FEC" w:rsidRPr="00D64786">
              <w:rPr>
                <w:rStyle w:val="Hyperlink"/>
                <w:noProof/>
              </w:rPr>
              <w:t>BONUSSTATION: Wenn du möchtest, kannst du selbstständig die Grammatikregeln formulieren, indem du entweder ein Erklärvideo oder eine Audioerklärung zu einem bereits vorhandenen Grammatikblatt erstellst. „Übersetze“ dabei die grammatischen Erläuterungen in eine eigene (gut verständliche) Sprache.</w:t>
            </w:r>
            <w:r w:rsidR="00123FEC">
              <w:rPr>
                <w:noProof/>
                <w:webHidden/>
              </w:rPr>
              <w:tab/>
            </w:r>
            <w:r w:rsidR="00123FEC">
              <w:rPr>
                <w:noProof/>
                <w:webHidden/>
              </w:rPr>
              <w:fldChar w:fldCharType="begin"/>
            </w:r>
            <w:r w:rsidR="00123FEC">
              <w:rPr>
                <w:noProof/>
                <w:webHidden/>
              </w:rPr>
              <w:instrText xml:space="preserve"> PAGEREF _Toc84238631 \h </w:instrText>
            </w:r>
            <w:r w:rsidR="00123FEC">
              <w:rPr>
                <w:noProof/>
                <w:webHidden/>
              </w:rPr>
            </w:r>
            <w:r w:rsidR="00123FEC">
              <w:rPr>
                <w:noProof/>
                <w:webHidden/>
              </w:rPr>
              <w:fldChar w:fldCharType="separate"/>
            </w:r>
            <w:r w:rsidR="0095173E">
              <w:rPr>
                <w:noProof/>
                <w:webHidden/>
              </w:rPr>
              <w:t>58</w:t>
            </w:r>
            <w:r w:rsidR="00123FEC">
              <w:rPr>
                <w:noProof/>
                <w:webHidden/>
              </w:rPr>
              <w:fldChar w:fldCharType="end"/>
            </w:r>
          </w:hyperlink>
        </w:p>
        <w:p w14:paraId="3B455B2F" w14:textId="25511AAD" w:rsidR="00123FEC" w:rsidRDefault="00D75960">
          <w:pPr>
            <w:pStyle w:val="Verzeichnis2"/>
            <w:rPr>
              <w:rFonts w:asciiTheme="minorHAnsi" w:eastAsiaTheme="minorEastAsia" w:hAnsiTheme="minorHAnsi" w:cstheme="minorBidi"/>
              <w:b w:val="0"/>
              <w:szCs w:val="22"/>
              <w:lang w:eastAsia="de-DE"/>
            </w:rPr>
          </w:pPr>
          <w:hyperlink w:anchor="_Toc84238632" w:history="1">
            <w:r w:rsidR="00123FEC" w:rsidRPr="00D64786">
              <w:rPr>
                <w:rStyle w:val="Hyperlink"/>
              </w:rPr>
              <w:t>Romulus – ein sagenhafter Typ? (Übungen)</w:t>
            </w:r>
            <w:r w:rsidR="00123FEC">
              <w:rPr>
                <w:webHidden/>
              </w:rPr>
              <w:tab/>
            </w:r>
            <w:r w:rsidR="00123FEC">
              <w:rPr>
                <w:webHidden/>
              </w:rPr>
              <w:fldChar w:fldCharType="begin"/>
            </w:r>
            <w:r w:rsidR="00123FEC">
              <w:rPr>
                <w:webHidden/>
              </w:rPr>
              <w:instrText xml:space="preserve"> PAGEREF _Toc84238632 \h </w:instrText>
            </w:r>
            <w:r w:rsidR="00123FEC">
              <w:rPr>
                <w:webHidden/>
              </w:rPr>
            </w:r>
            <w:r w:rsidR="00123FEC">
              <w:rPr>
                <w:webHidden/>
              </w:rPr>
              <w:fldChar w:fldCharType="separate"/>
            </w:r>
            <w:r w:rsidR="0095173E">
              <w:rPr>
                <w:webHidden/>
              </w:rPr>
              <w:t>63</w:t>
            </w:r>
            <w:r w:rsidR="00123FEC">
              <w:rPr>
                <w:webHidden/>
              </w:rPr>
              <w:fldChar w:fldCharType="end"/>
            </w:r>
          </w:hyperlink>
        </w:p>
        <w:p w14:paraId="6EC7F928" w14:textId="495E8DB1"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33" w:history="1">
            <w:r w:rsidR="00123FEC" w:rsidRPr="00D64786">
              <w:rPr>
                <w:rStyle w:val="Hyperlink"/>
                <w:noProof/>
              </w:rPr>
              <w:t>Erstelle zu jeder Station aus dem Leben des Romulus, über die du etwas in den Texten der Übungen erfahren hast, eine kurze Inhaltsangabe auf Deutsch (beschreibbares PDF).</w:t>
            </w:r>
            <w:r w:rsidR="00123FEC">
              <w:rPr>
                <w:noProof/>
                <w:webHidden/>
              </w:rPr>
              <w:tab/>
            </w:r>
            <w:r w:rsidR="00123FEC">
              <w:rPr>
                <w:noProof/>
                <w:webHidden/>
              </w:rPr>
              <w:fldChar w:fldCharType="begin"/>
            </w:r>
            <w:r w:rsidR="00123FEC">
              <w:rPr>
                <w:noProof/>
                <w:webHidden/>
              </w:rPr>
              <w:instrText xml:space="preserve"> PAGEREF _Toc84238633 \h </w:instrText>
            </w:r>
            <w:r w:rsidR="00123FEC">
              <w:rPr>
                <w:noProof/>
                <w:webHidden/>
              </w:rPr>
            </w:r>
            <w:r w:rsidR="00123FEC">
              <w:rPr>
                <w:noProof/>
                <w:webHidden/>
              </w:rPr>
              <w:fldChar w:fldCharType="separate"/>
            </w:r>
            <w:r w:rsidR="0095173E">
              <w:rPr>
                <w:noProof/>
                <w:webHidden/>
              </w:rPr>
              <w:t>64</w:t>
            </w:r>
            <w:r w:rsidR="00123FEC">
              <w:rPr>
                <w:noProof/>
                <w:webHidden/>
              </w:rPr>
              <w:fldChar w:fldCharType="end"/>
            </w:r>
          </w:hyperlink>
        </w:p>
        <w:p w14:paraId="08AE60A1" w14:textId="6CB96E77"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34" w:history="1">
            <w:r w:rsidR="00123FEC" w:rsidRPr="00D64786">
              <w:rPr>
                <w:rStyle w:val="Hyperlink"/>
                <w:noProof/>
              </w:rPr>
              <w:t>Bearbeite mindestens 5 der folgenden Stationen aus dem Leben des Romulus (=Übungen)! Wenn du unsicher bist, kannst du eine Übung gerne mehrfach erledigen!</w:t>
            </w:r>
            <w:r w:rsidR="00123FEC">
              <w:rPr>
                <w:noProof/>
                <w:webHidden/>
              </w:rPr>
              <w:tab/>
            </w:r>
            <w:r w:rsidR="00123FEC">
              <w:rPr>
                <w:noProof/>
                <w:webHidden/>
              </w:rPr>
              <w:fldChar w:fldCharType="begin"/>
            </w:r>
            <w:r w:rsidR="00123FEC">
              <w:rPr>
                <w:noProof/>
                <w:webHidden/>
              </w:rPr>
              <w:instrText xml:space="preserve"> PAGEREF _Toc84238634 \h </w:instrText>
            </w:r>
            <w:r w:rsidR="00123FEC">
              <w:rPr>
                <w:noProof/>
                <w:webHidden/>
              </w:rPr>
            </w:r>
            <w:r w:rsidR="00123FEC">
              <w:rPr>
                <w:noProof/>
                <w:webHidden/>
              </w:rPr>
              <w:fldChar w:fldCharType="separate"/>
            </w:r>
            <w:r w:rsidR="0095173E">
              <w:rPr>
                <w:noProof/>
                <w:webHidden/>
              </w:rPr>
              <w:t>68</w:t>
            </w:r>
            <w:r w:rsidR="00123FEC">
              <w:rPr>
                <w:noProof/>
                <w:webHidden/>
              </w:rPr>
              <w:fldChar w:fldCharType="end"/>
            </w:r>
          </w:hyperlink>
        </w:p>
        <w:p w14:paraId="24BDC5F3" w14:textId="5A63C50B" w:rsidR="00123FEC" w:rsidRDefault="00D75960">
          <w:pPr>
            <w:pStyle w:val="Verzeichnis4"/>
            <w:rPr>
              <w:rFonts w:asciiTheme="minorHAnsi" w:eastAsiaTheme="minorEastAsia" w:hAnsiTheme="minorHAnsi" w:cstheme="minorBidi"/>
              <w:sz w:val="22"/>
              <w:szCs w:val="22"/>
              <w:lang w:eastAsia="de-DE"/>
            </w:rPr>
          </w:pPr>
          <w:hyperlink w:anchor="_Toc84238635" w:history="1">
            <w:r w:rsidR="00123FEC" w:rsidRPr="00D64786">
              <w:rPr>
                <w:rStyle w:val="Hyperlink"/>
              </w:rPr>
              <w:t xml:space="preserve">Station 1: </w:t>
            </w:r>
            <w:r w:rsidR="00123FEC" w:rsidRPr="00BC1C01">
              <w:rPr>
                <w:rStyle w:val="Hyperlink"/>
                <w:i/>
              </w:rPr>
              <w:t>Plus tamen vis potuit.</w:t>
            </w:r>
            <w:r w:rsidR="00123FEC" w:rsidRPr="00D64786">
              <w:rPr>
                <w:rStyle w:val="Hyperlink"/>
              </w:rPr>
              <w:t xml:space="preserve"> (Drag-and-Drop auf Text; Funktion der Tempora bestimmen)</w:t>
            </w:r>
            <w:r w:rsidR="00123FEC">
              <w:rPr>
                <w:webHidden/>
              </w:rPr>
              <w:tab/>
            </w:r>
            <w:r w:rsidR="00123FEC">
              <w:rPr>
                <w:webHidden/>
              </w:rPr>
              <w:fldChar w:fldCharType="begin"/>
            </w:r>
            <w:r w:rsidR="00123FEC">
              <w:rPr>
                <w:webHidden/>
              </w:rPr>
              <w:instrText xml:space="preserve"> PAGEREF _Toc84238635 \h </w:instrText>
            </w:r>
            <w:r w:rsidR="00123FEC">
              <w:rPr>
                <w:webHidden/>
              </w:rPr>
            </w:r>
            <w:r w:rsidR="00123FEC">
              <w:rPr>
                <w:webHidden/>
              </w:rPr>
              <w:fldChar w:fldCharType="separate"/>
            </w:r>
            <w:r w:rsidR="0095173E">
              <w:rPr>
                <w:webHidden/>
              </w:rPr>
              <w:t>68</w:t>
            </w:r>
            <w:r w:rsidR="00123FEC">
              <w:rPr>
                <w:webHidden/>
              </w:rPr>
              <w:fldChar w:fldCharType="end"/>
            </w:r>
          </w:hyperlink>
        </w:p>
        <w:p w14:paraId="1F5FBD5E" w14:textId="354AAE4C" w:rsidR="00123FEC" w:rsidRDefault="00D75960">
          <w:pPr>
            <w:pStyle w:val="Verzeichnis4"/>
            <w:rPr>
              <w:rFonts w:asciiTheme="minorHAnsi" w:eastAsiaTheme="minorEastAsia" w:hAnsiTheme="minorHAnsi" w:cstheme="minorBidi"/>
              <w:sz w:val="22"/>
              <w:szCs w:val="22"/>
              <w:lang w:eastAsia="de-DE"/>
            </w:rPr>
          </w:pPr>
          <w:hyperlink w:anchor="_Toc84238636" w:history="1">
            <w:r w:rsidR="00123FEC" w:rsidRPr="00D64786">
              <w:rPr>
                <w:rStyle w:val="Hyperlink"/>
              </w:rPr>
              <w:t xml:space="preserve">Station 2: </w:t>
            </w:r>
            <w:r w:rsidR="00123FEC" w:rsidRPr="00D64786">
              <w:rPr>
                <w:rStyle w:val="Hyperlink"/>
                <w:i/>
              </w:rPr>
              <w:t>Vestalis geminum partum edidit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_Toc84238636 \h </w:instrText>
            </w:r>
            <w:r w:rsidR="00123FEC">
              <w:rPr>
                <w:webHidden/>
              </w:rPr>
            </w:r>
            <w:r w:rsidR="00123FEC">
              <w:rPr>
                <w:webHidden/>
              </w:rPr>
              <w:fldChar w:fldCharType="separate"/>
            </w:r>
            <w:r w:rsidR="0095173E">
              <w:rPr>
                <w:webHidden/>
              </w:rPr>
              <w:t>69</w:t>
            </w:r>
            <w:r w:rsidR="00123FEC">
              <w:rPr>
                <w:webHidden/>
              </w:rPr>
              <w:fldChar w:fldCharType="end"/>
            </w:r>
          </w:hyperlink>
        </w:p>
        <w:p w14:paraId="36F07A91" w14:textId="58FBA9F9" w:rsidR="00123FEC" w:rsidRDefault="00D75960">
          <w:pPr>
            <w:pStyle w:val="Verzeichnis4"/>
            <w:rPr>
              <w:rFonts w:asciiTheme="minorHAnsi" w:eastAsiaTheme="minorEastAsia" w:hAnsiTheme="minorHAnsi" w:cstheme="minorBidi"/>
              <w:sz w:val="22"/>
              <w:szCs w:val="22"/>
              <w:lang w:eastAsia="de-DE"/>
            </w:rPr>
          </w:pPr>
          <w:hyperlink w:anchor="_Toc84238637" w:history="1">
            <w:r w:rsidR="00123FEC" w:rsidRPr="00D64786">
              <w:rPr>
                <w:rStyle w:val="Hyperlink"/>
                <w:bCs/>
              </w:rPr>
              <w:t xml:space="preserve">Station 3: </w:t>
            </w:r>
            <w:r w:rsidR="00123FEC" w:rsidRPr="00D64786">
              <w:rPr>
                <w:rStyle w:val="Hyperlink"/>
                <w:bCs/>
                <w:i/>
              </w:rPr>
              <w:t>Lupa ex montibus cursum flexit.</w:t>
            </w:r>
            <w:r w:rsidR="00123FEC" w:rsidRPr="00D64786">
              <w:rPr>
                <w:rStyle w:val="Hyperlink"/>
                <w:bCs/>
              </w:rPr>
              <w:t xml:space="preserve"> (Lückentextauswahl; passendes Tempus auswählen)</w:t>
            </w:r>
            <w:r w:rsidR="00123FEC">
              <w:rPr>
                <w:webHidden/>
              </w:rPr>
              <w:tab/>
            </w:r>
            <w:r w:rsidR="00123FEC">
              <w:rPr>
                <w:webHidden/>
              </w:rPr>
              <w:fldChar w:fldCharType="begin"/>
            </w:r>
            <w:r w:rsidR="00123FEC">
              <w:rPr>
                <w:webHidden/>
              </w:rPr>
              <w:instrText xml:space="preserve"> PAGEREF _Toc84238637 \h </w:instrText>
            </w:r>
            <w:r w:rsidR="00123FEC">
              <w:rPr>
                <w:webHidden/>
              </w:rPr>
            </w:r>
            <w:r w:rsidR="00123FEC">
              <w:rPr>
                <w:webHidden/>
              </w:rPr>
              <w:fldChar w:fldCharType="separate"/>
            </w:r>
            <w:r w:rsidR="0095173E">
              <w:rPr>
                <w:webHidden/>
              </w:rPr>
              <w:t>70</w:t>
            </w:r>
            <w:r w:rsidR="00123FEC">
              <w:rPr>
                <w:webHidden/>
              </w:rPr>
              <w:fldChar w:fldCharType="end"/>
            </w:r>
          </w:hyperlink>
        </w:p>
        <w:p w14:paraId="429AE817" w14:textId="3090B546" w:rsidR="00123FEC" w:rsidRDefault="00D75960">
          <w:pPr>
            <w:pStyle w:val="Verzeichnis4"/>
            <w:rPr>
              <w:rFonts w:asciiTheme="minorHAnsi" w:eastAsiaTheme="minorEastAsia" w:hAnsiTheme="minorHAnsi" w:cstheme="minorBidi"/>
              <w:sz w:val="22"/>
              <w:szCs w:val="22"/>
              <w:lang w:eastAsia="de-DE"/>
            </w:rPr>
          </w:pPr>
          <w:hyperlink w:anchor="_Toc84238638" w:history="1">
            <w:r w:rsidR="00123FEC" w:rsidRPr="00D64786">
              <w:rPr>
                <w:rStyle w:val="Hyperlink"/>
                <w:bCs/>
              </w:rPr>
              <w:t xml:space="preserve">Station 4: </w:t>
            </w:r>
            <w:r w:rsidR="00123FEC" w:rsidRPr="00D64786">
              <w:rPr>
                <w:rStyle w:val="Hyperlink"/>
                <w:bCs/>
                <w:i/>
              </w:rPr>
              <w:t>Ita regem obtruncaverunt</w:t>
            </w:r>
            <w:r w:rsidR="00123FEC" w:rsidRPr="00D64786">
              <w:rPr>
                <w:rStyle w:val="Hyperlink"/>
                <w:bCs/>
              </w:rPr>
              <w:t>. (Lückentextauswahl; Tempora bestimmen)</w:t>
            </w:r>
            <w:r w:rsidR="00123FEC">
              <w:rPr>
                <w:webHidden/>
              </w:rPr>
              <w:tab/>
            </w:r>
            <w:r w:rsidR="00123FEC">
              <w:rPr>
                <w:webHidden/>
              </w:rPr>
              <w:fldChar w:fldCharType="begin"/>
            </w:r>
            <w:r w:rsidR="00123FEC">
              <w:rPr>
                <w:webHidden/>
              </w:rPr>
              <w:instrText xml:space="preserve"> PAGEREF _Toc84238638 \h </w:instrText>
            </w:r>
            <w:r w:rsidR="00123FEC">
              <w:rPr>
                <w:webHidden/>
              </w:rPr>
            </w:r>
            <w:r w:rsidR="00123FEC">
              <w:rPr>
                <w:webHidden/>
              </w:rPr>
              <w:fldChar w:fldCharType="separate"/>
            </w:r>
            <w:r w:rsidR="0095173E">
              <w:rPr>
                <w:webHidden/>
              </w:rPr>
              <w:t>71</w:t>
            </w:r>
            <w:r w:rsidR="00123FEC">
              <w:rPr>
                <w:webHidden/>
              </w:rPr>
              <w:fldChar w:fldCharType="end"/>
            </w:r>
          </w:hyperlink>
        </w:p>
        <w:p w14:paraId="4BC684E9" w14:textId="671D75E4" w:rsidR="00123FEC" w:rsidRDefault="00D75960">
          <w:pPr>
            <w:pStyle w:val="Verzeichnis4"/>
            <w:rPr>
              <w:rFonts w:asciiTheme="minorHAnsi" w:eastAsiaTheme="minorEastAsia" w:hAnsiTheme="minorHAnsi" w:cstheme="minorBidi"/>
              <w:sz w:val="22"/>
              <w:szCs w:val="22"/>
              <w:lang w:eastAsia="de-DE"/>
            </w:rPr>
          </w:pPr>
          <w:hyperlink w:anchor="_Toc84238639" w:history="1">
            <w:r w:rsidR="00123FEC" w:rsidRPr="00D64786">
              <w:rPr>
                <w:rStyle w:val="Hyperlink"/>
                <w:bCs/>
              </w:rPr>
              <w:t xml:space="preserve">Station 5: </w:t>
            </w:r>
            <w:r w:rsidR="00123FEC" w:rsidRPr="00D64786">
              <w:rPr>
                <w:rStyle w:val="Hyperlink"/>
                <w:bCs/>
                <w:i/>
              </w:rPr>
              <w:t>Locum asylum aperuit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_Toc84238639 \h </w:instrText>
            </w:r>
            <w:r w:rsidR="00123FEC">
              <w:rPr>
                <w:webHidden/>
              </w:rPr>
            </w:r>
            <w:r w:rsidR="00123FEC">
              <w:rPr>
                <w:webHidden/>
              </w:rPr>
              <w:fldChar w:fldCharType="separate"/>
            </w:r>
            <w:r w:rsidR="0095173E">
              <w:rPr>
                <w:webHidden/>
              </w:rPr>
              <w:t>72</w:t>
            </w:r>
            <w:r w:rsidR="00123FEC">
              <w:rPr>
                <w:webHidden/>
              </w:rPr>
              <w:fldChar w:fldCharType="end"/>
            </w:r>
          </w:hyperlink>
        </w:p>
        <w:p w14:paraId="19E5AE39" w14:textId="7720D99C" w:rsidR="00123FEC" w:rsidRDefault="00D75960">
          <w:pPr>
            <w:pStyle w:val="Verzeichnis4"/>
            <w:rPr>
              <w:rFonts w:asciiTheme="minorHAnsi" w:eastAsiaTheme="minorEastAsia" w:hAnsiTheme="minorHAnsi" w:cstheme="minorBidi"/>
              <w:sz w:val="22"/>
              <w:szCs w:val="22"/>
              <w:lang w:eastAsia="de-DE"/>
            </w:rPr>
          </w:pPr>
          <w:hyperlink w:anchor="_Toc84238640" w:history="1">
            <w:r w:rsidR="00123FEC" w:rsidRPr="00D64786">
              <w:rPr>
                <w:rStyle w:val="Hyperlink"/>
                <w:bCs/>
              </w:rPr>
              <w:t xml:space="preserve">Station 6: </w:t>
            </w:r>
            <w:r w:rsidR="00123FEC" w:rsidRPr="00D64786">
              <w:rPr>
                <w:rStyle w:val="Hyperlink"/>
                <w:bCs/>
                <w:i/>
              </w:rPr>
              <w:t>Iuvenes Romani virgines rapuerunt</w:t>
            </w:r>
            <w:r w:rsidR="00123FEC" w:rsidRPr="00D64786">
              <w:rPr>
                <w:rStyle w:val="Hyperlink"/>
                <w:bCs/>
              </w:rPr>
              <w:t>. (Lückentextauswahl; passende Verbform auswählen)</w:t>
            </w:r>
            <w:r w:rsidR="00123FEC">
              <w:rPr>
                <w:webHidden/>
              </w:rPr>
              <w:tab/>
            </w:r>
            <w:r w:rsidR="00123FEC">
              <w:rPr>
                <w:webHidden/>
              </w:rPr>
              <w:fldChar w:fldCharType="begin"/>
            </w:r>
            <w:r w:rsidR="00123FEC">
              <w:rPr>
                <w:webHidden/>
              </w:rPr>
              <w:instrText xml:space="preserve"> PAGEREF _Toc84238640 \h </w:instrText>
            </w:r>
            <w:r w:rsidR="00123FEC">
              <w:rPr>
                <w:webHidden/>
              </w:rPr>
            </w:r>
            <w:r w:rsidR="00123FEC">
              <w:rPr>
                <w:webHidden/>
              </w:rPr>
              <w:fldChar w:fldCharType="separate"/>
            </w:r>
            <w:r w:rsidR="0095173E">
              <w:rPr>
                <w:webHidden/>
              </w:rPr>
              <w:t>73</w:t>
            </w:r>
            <w:r w:rsidR="00123FEC">
              <w:rPr>
                <w:webHidden/>
              </w:rPr>
              <w:fldChar w:fldCharType="end"/>
            </w:r>
          </w:hyperlink>
        </w:p>
        <w:p w14:paraId="1B597070" w14:textId="09FB8E49" w:rsidR="00123FEC" w:rsidRDefault="00D75960">
          <w:pPr>
            <w:pStyle w:val="Verzeichnis4"/>
            <w:rPr>
              <w:rFonts w:asciiTheme="minorHAnsi" w:eastAsiaTheme="minorEastAsia" w:hAnsiTheme="minorHAnsi" w:cstheme="minorBidi"/>
              <w:sz w:val="22"/>
              <w:szCs w:val="22"/>
              <w:lang w:eastAsia="de-DE"/>
            </w:rPr>
          </w:pPr>
          <w:hyperlink w:anchor="_Toc84238641" w:history="1">
            <w:r w:rsidR="00123FEC" w:rsidRPr="00D64786">
              <w:rPr>
                <w:rStyle w:val="Hyperlink"/>
                <w:bCs/>
              </w:rPr>
              <w:t xml:space="preserve">Station 7: </w:t>
            </w:r>
            <w:r w:rsidR="00123FEC" w:rsidRPr="00D64786">
              <w:rPr>
                <w:rStyle w:val="Hyperlink"/>
                <w:bCs/>
                <w:i/>
              </w:rPr>
              <w:t>Parentes lacrimis civitates concitabant</w:t>
            </w:r>
            <w:r w:rsidR="00123FEC" w:rsidRPr="00D64786">
              <w:rPr>
                <w:rStyle w:val="Hyperlink"/>
                <w:bCs/>
              </w:rPr>
              <w:t>. (Drag-and-Drop auf Text; Funktion der Tempora bestimmen)</w:t>
            </w:r>
            <w:r w:rsidR="00123FEC">
              <w:rPr>
                <w:webHidden/>
              </w:rPr>
              <w:tab/>
            </w:r>
            <w:r w:rsidR="00123FEC">
              <w:rPr>
                <w:webHidden/>
              </w:rPr>
              <w:fldChar w:fldCharType="begin"/>
            </w:r>
            <w:r w:rsidR="00123FEC">
              <w:rPr>
                <w:webHidden/>
              </w:rPr>
              <w:instrText xml:space="preserve"> PAGEREF _Toc84238641 \h </w:instrText>
            </w:r>
            <w:r w:rsidR="00123FEC">
              <w:rPr>
                <w:webHidden/>
              </w:rPr>
            </w:r>
            <w:r w:rsidR="00123FEC">
              <w:rPr>
                <w:webHidden/>
              </w:rPr>
              <w:fldChar w:fldCharType="separate"/>
            </w:r>
            <w:r w:rsidR="0095173E">
              <w:rPr>
                <w:webHidden/>
              </w:rPr>
              <w:t>74</w:t>
            </w:r>
            <w:r w:rsidR="00123FEC">
              <w:rPr>
                <w:webHidden/>
              </w:rPr>
              <w:fldChar w:fldCharType="end"/>
            </w:r>
          </w:hyperlink>
        </w:p>
        <w:p w14:paraId="513B4736" w14:textId="766A90C3" w:rsidR="00123FEC" w:rsidRDefault="00D75960">
          <w:pPr>
            <w:pStyle w:val="Verzeichnis4"/>
            <w:rPr>
              <w:rFonts w:asciiTheme="minorHAnsi" w:eastAsiaTheme="minorEastAsia" w:hAnsiTheme="minorHAnsi" w:cstheme="minorBidi"/>
              <w:sz w:val="22"/>
              <w:szCs w:val="22"/>
              <w:lang w:eastAsia="de-DE"/>
            </w:rPr>
          </w:pPr>
          <w:hyperlink w:anchor="_Toc84238642" w:history="1">
            <w:r w:rsidR="00123FEC" w:rsidRPr="00D64786">
              <w:rPr>
                <w:rStyle w:val="Hyperlink"/>
              </w:rPr>
              <w:t xml:space="preserve">Station 8: </w:t>
            </w:r>
            <w:r w:rsidR="00123FEC" w:rsidRPr="00D64786">
              <w:rPr>
                <w:rStyle w:val="Hyperlink"/>
                <w:i/>
              </w:rPr>
              <w:t>Sabini consilio etiam dolum addiderunt</w:t>
            </w:r>
            <w:r w:rsidR="00123FEC" w:rsidRPr="00D64786">
              <w:rPr>
                <w:rStyle w:val="Hyperlink"/>
              </w:rPr>
              <w:t>. (Lückentextauswahl; passende Verbform auswählen)</w:t>
            </w:r>
            <w:r w:rsidR="00123FEC">
              <w:rPr>
                <w:webHidden/>
              </w:rPr>
              <w:tab/>
            </w:r>
            <w:r w:rsidR="00123FEC">
              <w:rPr>
                <w:webHidden/>
              </w:rPr>
              <w:fldChar w:fldCharType="begin"/>
            </w:r>
            <w:r w:rsidR="00123FEC">
              <w:rPr>
                <w:webHidden/>
              </w:rPr>
              <w:instrText xml:space="preserve"> PAGEREF _Toc84238642 \h </w:instrText>
            </w:r>
            <w:r w:rsidR="00123FEC">
              <w:rPr>
                <w:webHidden/>
              </w:rPr>
            </w:r>
            <w:r w:rsidR="00123FEC">
              <w:rPr>
                <w:webHidden/>
              </w:rPr>
              <w:fldChar w:fldCharType="separate"/>
            </w:r>
            <w:r w:rsidR="0095173E">
              <w:rPr>
                <w:webHidden/>
              </w:rPr>
              <w:t>75</w:t>
            </w:r>
            <w:r w:rsidR="00123FEC">
              <w:rPr>
                <w:webHidden/>
              </w:rPr>
              <w:fldChar w:fldCharType="end"/>
            </w:r>
          </w:hyperlink>
        </w:p>
        <w:p w14:paraId="6A27CA3E" w14:textId="515AF966" w:rsidR="00123FEC" w:rsidRDefault="00D75960">
          <w:pPr>
            <w:pStyle w:val="Verzeichnis4"/>
            <w:rPr>
              <w:rFonts w:asciiTheme="minorHAnsi" w:eastAsiaTheme="minorEastAsia" w:hAnsiTheme="minorHAnsi" w:cstheme="minorBidi"/>
              <w:sz w:val="22"/>
              <w:szCs w:val="22"/>
              <w:lang w:eastAsia="de-DE"/>
            </w:rPr>
          </w:pPr>
          <w:hyperlink w:anchor="_Toc84238643" w:history="1">
            <w:r w:rsidR="00123FEC" w:rsidRPr="00D64786">
              <w:rPr>
                <w:rStyle w:val="Hyperlink"/>
              </w:rPr>
              <w:t>Station 9: Repente quies fuit. (Lückentextauswahl; passendes Tempus auswählen)</w:t>
            </w:r>
            <w:r w:rsidR="00123FEC">
              <w:rPr>
                <w:webHidden/>
              </w:rPr>
              <w:tab/>
            </w:r>
            <w:r w:rsidR="00123FEC">
              <w:rPr>
                <w:webHidden/>
              </w:rPr>
              <w:fldChar w:fldCharType="begin"/>
            </w:r>
            <w:r w:rsidR="00123FEC">
              <w:rPr>
                <w:webHidden/>
              </w:rPr>
              <w:instrText xml:space="preserve"> PAGEREF _Toc84238643 \h </w:instrText>
            </w:r>
            <w:r w:rsidR="00123FEC">
              <w:rPr>
                <w:webHidden/>
              </w:rPr>
            </w:r>
            <w:r w:rsidR="00123FEC">
              <w:rPr>
                <w:webHidden/>
              </w:rPr>
              <w:fldChar w:fldCharType="separate"/>
            </w:r>
            <w:r w:rsidR="0095173E">
              <w:rPr>
                <w:webHidden/>
              </w:rPr>
              <w:t>76</w:t>
            </w:r>
            <w:r w:rsidR="00123FEC">
              <w:rPr>
                <w:webHidden/>
              </w:rPr>
              <w:fldChar w:fldCharType="end"/>
            </w:r>
          </w:hyperlink>
        </w:p>
        <w:p w14:paraId="13868E62" w14:textId="733FF7A7" w:rsidR="00123FEC" w:rsidRDefault="00D75960">
          <w:pPr>
            <w:pStyle w:val="Verzeichnis4"/>
            <w:rPr>
              <w:rFonts w:asciiTheme="minorHAnsi" w:eastAsiaTheme="minorEastAsia" w:hAnsiTheme="minorHAnsi" w:cstheme="minorBidi"/>
              <w:sz w:val="22"/>
              <w:szCs w:val="22"/>
              <w:lang w:eastAsia="de-DE"/>
            </w:rPr>
          </w:pPr>
          <w:hyperlink w:anchor="_Toc84238644" w:history="1">
            <w:r w:rsidR="00123FEC" w:rsidRPr="00D64786">
              <w:rPr>
                <w:rStyle w:val="Hyperlink"/>
              </w:rPr>
              <w:t xml:space="preserve">Station 10: </w:t>
            </w:r>
            <w:r w:rsidR="00123FEC" w:rsidRPr="00D64786">
              <w:rPr>
                <w:rStyle w:val="Hyperlink"/>
                <w:i/>
              </w:rPr>
              <w:t>Nec deinde in terris Romulus fuit</w:t>
            </w:r>
            <w:r w:rsidR="00123FEC" w:rsidRPr="00D64786">
              <w:rPr>
                <w:rStyle w:val="Hyperlink"/>
              </w:rPr>
              <w:t>. (Lückentextauswahl; Tempora bestimmen)</w:t>
            </w:r>
            <w:r w:rsidR="00123FEC">
              <w:rPr>
                <w:webHidden/>
              </w:rPr>
              <w:tab/>
            </w:r>
            <w:r w:rsidR="00123FEC">
              <w:rPr>
                <w:webHidden/>
              </w:rPr>
              <w:fldChar w:fldCharType="begin"/>
            </w:r>
            <w:r w:rsidR="00123FEC">
              <w:rPr>
                <w:webHidden/>
              </w:rPr>
              <w:instrText xml:space="preserve"> PAGEREF _Toc84238644 \h </w:instrText>
            </w:r>
            <w:r w:rsidR="00123FEC">
              <w:rPr>
                <w:webHidden/>
              </w:rPr>
            </w:r>
            <w:r w:rsidR="00123FEC">
              <w:rPr>
                <w:webHidden/>
              </w:rPr>
              <w:fldChar w:fldCharType="separate"/>
            </w:r>
            <w:r w:rsidR="0095173E">
              <w:rPr>
                <w:webHidden/>
              </w:rPr>
              <w:t>77</w:t>
            </w:r>
            <w:r w:rsidR="00123FEC">
              <w:rPr>
                <w:webHidden/>
              </w:rPr>
              <w:fldChar w:fldCharType="end"/>
            </w:r>
          </w:hyperlink>
        </w:p>
        <w:p w14:paraId="2C11019F" w14:textId="1B7F24E2"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45" w:history="1">
            <w:r w:rsidR="00123FEC" w:rsidRPr="00D64786">
              <w:rPr>
                <w:rStyle w:val="Hyperlink"/>
                <w:noProof/>
              </w:rPr>
              <w:t>Lösungen</w:t>
            </w:r>
            <w:r w:rsidR="00123FEC">
              <w:rPr>
                <w:noProof/>
                <w:webHidden/>
              </w:rPr>
              <w:tab/>
            </w:r>
            <w:r w:rsidR="00123FEC">
              <w:rPr>
                <w:noProof/>
                <w:webHidden/>
              </w:rPr>
              <w:fldChar w:fldCharType="begin"/>
            </w:r>
            <w:r w:rsidR="00123FEC">
              <w:rPr>
                <w:noProof/>
                <w:webHidden/>
              </w:rPr>
              <w:instrText xml:space="preserve"> PAGEREF _Toc84238645 \h </w:instrText>
            </w:r>
            <w:r w:rsidR="00123FEC">
              <w:rPr>
                <w:noProof/>
                <w:webHidden/>
              </w:rPr>
            </w:r>
            <w:r w:rsidR="00123FEC">
              <w:rPr>
                <w:noProof/>
                <w:webHidden/>
              </w:rPr>
              <w:fldChar w:fldCharType="separate"/>
            </w:r>
            <w:r w:rsidR="0095173E">
              <w:rPr>
                <w:noProof/>
                <w:webHidden/>
              </w:rPr>
              <w:t>78</w:t>
            </w:r>
            <w:r w:rsidR="00123FEC">
              <w:rPr>
                <w:noProof/>
                <w:webHidden/>
              </w:rPr>
              <w:fldChar w:fldCharType="end"/>
            </w:r>
          </w:hyperlink>
        </w:p>
        <w:p w14:paraId="2377F732" w14:textId="37569548" w:rsidR="00123FEC" w:rsidRDefault="00D75960">
          <w:pPr>
            <w:pStyle w:val="Verzeichnis4"/>
            <w:rPr>
              <w:rFonts w:asciiTheme="minorHAnsi" w:eastAsiaTheme="minorEastAsia" w:hAnsiTheme="minorHAnsi" w:cstheme="minorBidi"/>
              <w:sz w:val="22"/>
              <w:szCs w:val="22"/>
              <w:lang w:eastAsia="de-DE"/>
            </w:rPr>
          </w:pPr>
          <w:hyperlink w:anchor="_Toc84238646" w:history="1">
            <w:r w:rsidR="00123FEC" w:rsidRPr="00D64786">
              <w:rPr>
                <w:rStyle w:val="Hyperlink"/>
              </w:rPr>
              <w:t xml:space="preserve">Station 1: </w:t>
            </w:r>
            <w:r w:rsidR="00123FEC" w:rsidRPr="00D64786">
              <w:rPr>
                <w:rStyle w:val="Hyperlink"/>
                <w:i/>
              </w:rPr>
              <w:t>Plus tamen vis potuit</w:t>
            </w:r>
            <w:r w:rsidR="00123FEC" w:rsidRPr="00D64786">
              <w:rPr>
                <w:rStyle w:val="Hyperlink"/>
              </w:rPr>
              <w:t>. (Drag-and-Drop auf Text; Funktion der Tempora bestimmen)</w:t>
            </w:r>
            <w:r w:rsidR="00123FEC">
              <w:rPr>
                <w:webHidden/>
              </w:rPr>
              <w:tab/>
            </w:r>
            <w:r w:rsidR="00123FEC">
              <w:rPr>
                <w:webHidden/>
              </w:rPr>
              <w:fldChar w:fldCharType="begin"/>
            </w:r>
            <w:r w:rsidR="00123FEC">
              <w:rPr>
                <w:webHidden/>
              </w:rPr>
              <w:instrText xml:space="preserve"> PAGEREF _Toc84238646 \h </w:instrText>
            </w:r>
            <w:r w:rsidR="00123FEC">
              <w:rPr>
                <w:webHidden/>
              </w:rPr>
            </w:r>
            <w:r w:rsidR="00123FEC">
              <w:rPr>
                <w:webHidden/>
              </w:rPr>
              <w:fldChar w:fldCharType="separate"/>
            </w:r>
            <w:r w:rsidR="0095173E">
              <w:rPr>
                <w:webHidden/>
              </w:rPr>
              <w:t>78</w:t>
            </w:r>
            <w:r w:rsidR="00123FEC">
              <w:rPr>
                <w:webHidden/>
              </w:rPr>
              <w:fldChar w:fldCharType="end"/>
            </w:r>
          </w:hyperlink>
        </w:p>
        <w:p w14:paraId="4C53091D" w14:textId="7BAFE212" w:rsidR="00123FEC" w:rsidRDefault="00D75960">
          <w:pPr>
            <w:pStyle w:val="Verzeichnis4"/>
            <w:rPr>
              <w:rFonts w:asciiTheme="minorHAnsi" w:eastAsiaTheme="minorEastAsia" w:hAnsiTheme="minorHAnsi" w:cstheme="minorBidi"/>
              <w:sz w:val="22"/>
              <w:szCs w:val="22"/>
              <w:lang w:eastAsia="de-DE"/>
            </w:rPr>
          </w:pPr>
          <w:hyperlink w:anchor="_Toc84238647" w:history="1">
            <w:r w:rsidR="00123FEC" w:rsidRPr="00D64786">
              <w:rPr>
                <w:rStyle w:val="Hyperlink"/>
              </w:rPr>
              <w:t xml:space="preserve">Station 2: </w:t>
            </w:r>
            <w:r w:rsidR="00123FEC" w:rsidRPr="00D64786">
              <w:rPr>
                <w:rStyle w:val="Hyperlink"/>
                <w:i/>
              </w:rPr>
              <w:t>Vestalis geminum partum edidit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_Toc84238647 \h </w:instrText>
            </w:r>
            <w:r w:rsidR="00123FEC">
              <w:rPr>
                <w:webHidden/>
              </w:rPr>
            </w:r>
            <w:r w:rsidR="00123FEC">
              <w:rPr>
                <w:webHidden/>
              </w:rPr>
              <w:fldChar w:fldCharType="separate"/>
            </w:r>
            <w:r w:rsidR="0095173E">
              <w:rPr>
                <w:webHidden/>
              </w:rPr>
              <w:t>79</w:t>
            </w:r>
            <w:r w:rsidR="00123FEC">
              <w:rPr>
                <w:webHidden/>
              </w:rPr>
              <w:fldChar w:fldCharType="end"/>
            </w:r>
          </w:hyperlink>
        </w:p>
        <w:p w14:paraId="2891701C" w14:textId="5586D172" w:rsidR="00123FEC" w:rsidRDefault="00D75960">
          <w:pPr>
            <w:pStyle w:val="Verzeichnis4"/>
            <w:rPr>
              <w:rFonts w:asciiTheme="minorHAnsi" w:eastAsiaTheme="minorEastAsia" w:hAnsiTheme="minorHAnsi" w:cstheme="minorBidi"/>
              <w:sz w:val="22"/>
              <w:szCs w:val="22"/>
              <w:lang w:eastAsia="de-DE"/>
            </w:rPr>
          </w:pPr>
          <w:hyperlink w:anchor="_Toc84238648" w:history="1">
            <w:r w:rsidR="00123FEC" w:rsidRPr="00D64786">
              <w:rPr>
                <w:rStyle w:val="Hyperlink"/>
                <w:bCs/>
              </w:rPr>
              <w:t xml:space="preserve">Station 3: </w:t>
            </w:r>
            <w:r w:rsidR="00123FEC" w:rsidRPr="00D64786">
              <w:rPr>
                <w:rStyle w:val="Hyperlink"/>
                <w:bCs/>
                <w:i/>
              </w:rPr>
              <w:t>Lupa ex montibus cursum flexit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_Toc84238648 \h </w:instrText>
            </w:r>
            <w:r w:rsidR="00123FEC">
              <w:rPr>
                <w:webHidden/>
              </w:rPr>
            </w:r>
            <w:r w:rsidR="00123FEC">
              <w:rPr>
                <w:webHidden/>
              </w:rPr>
              <w:fldChar w:fldCharType="separate"/>
            </w:r>
            <w:r w:rsidR="0095173E">
              <w:rPr>
                <w:webHidden/>
              </w:rPr>
              <w:t>80</w:t>
            </w:r>
            <w:r w:rsidR="00123FEC">
              <w:rPr>
                <w:webHidden/>
              </w:rPr>
              <w:fldChar w:fldCharType="end"/>
            </w:r>
          </w:hyperlink>
        </w:p>
        <w:p w14:paraId="6E869C17" w14:textId="0826B24B" w:rsidR="00123FEC" w:rsidRDefault="00D75960">
          <w:pPr>
            <w:pStyle w:val="Verzeichnis4"/>
            <w:rPr>
              <w:rFonts w:asciiTheme="minorHAnsi" w:eastAsiaTheme="minorEastAsia" w:hAnsiTheme="minorHAnsi" w:cstheme="minorBidi"/>
              <w:sz w:val="22"/>
              <w:szCs w:val="22"/>
              <w:lang w:eastAsia="de-DE"/>
            </w:rPr>
          </w:pPr>
          <w:hyperlink w:anchor="_Toc84238649" w:history="1">
            <w:r w:rsidR="00123FEC" w:rsidRPr="00D64786">
              <w:rPr>
                <w:rStyle w:val="Hyperlink"/>
                <w:bCs/>
              </w:rPr>
              <w:t xml:space="preserve">Station 4: </w:t>
            </w:r>
            <w:r w:rsidR="00123FEC" w:rsidRPr="00D64786">
              <w:rPr>
                <w:rStyle w:val="Hyperlink"/>
                <w:bCs/>
                <w:i/>
              </w:rPr>
              <w:t>Ita regem obtruncaverunt</w:t>
            </w:r>
            <w:r w:rsidR="00123FEC" w:rsidRPr="00D64786">
              <w:rPr>
                <w:rStyle w:val="Hyperlink"/>
                <w:bCs/>
              </w:rPr>
              <w:t>. (Lückentextauswahl; Tempora bestimmen)</w:t>
            </w:r>
            <w:r w:rsidR="00123FEC">
              <w:rPr>
                <w:webHidden/>
              </w:rPr>
              <w:tab/>
            </w:r>
            <w:r w:rsidR="00123FEC">
              <w:rPr>
                <w:webHidden/>
              </w:rPr>
              <w:fldChar w:fldCharType="begin"/>
            </w:r>
            <w:r w:rsidR="00123FEC">
              <w:rPr>
                <w:webHidden/>
              </w:rPr>
              <w:instrText xml:space="preserve"> PAGEREF _Toc84238649 \h </w:instrText>
            </w:r>
            <w:r w:rsidR="00123FEC">
              <w:rPr>
                <w:webHidden/>
              </w:rPr>
            </w:r>
            <w:r w:rsidR="00123FEC">
              <w:rPr>
                <w:webHidden/>
              </w:rPr>
              <w:fldChar w:fldCharType="separate"/>
            </w:r>
            <w:r w:rsidR="0095173E">
              <w:rPr>
                <w:webHidden/>
              </w:rPr>
              <w:t>81</w:t>
            </w:r>
            <w:r w:rsidR="00123FEC">
              <w:rPr>
                <w:webHidden/>
              </w:rPr>
              <w:fldChar w:fldCharType="end"/>
            </w:r>
          </w:hyperlink>
        </w:p>
        <w:p w14:paraId="3D1F07DB" w14:textId="45E7A126" w:rsidR="00123FEC" w:rsidRDefault="00D75960">
          <w:pPr>
            <w:pStyle w:val="Verzeichnis4"/>
            <w:rPr>
              <w:rFonts w:asciiTheme="minorHAnsi" w:eastAsiaTheme="minorEastAsia" w:hAnsiTheme="minorHAnsi" w:cstheme="minorBidi"/>
              <w:sz w:val="22"/>
              <w:szCs w:val="22"/>
              <w:lang w:eastAsia="de-DE"/>
            </w:rPr>
          </w:pPr>
          <w:hyperlink w:anchor="_Toc84238650" w:history="1">
            <w:r w:rsidR="00123FEC" w:rsidRPr="00D64786">
              <w:rPr>
                <w:rStyle w:val="Hyperlink"/>
                <w:bCs/>
              </w:rPr>
              <w:t xml:space="preserve">Station 5: </w:t>
            </w:r>
            <w:r w:rsidR="00123FEC" w:rsidRPr="00D64786">
              <w:rPr>
                <w:rStyle w:val="Hyperlink"/>
                <w:bCs/>
                <w:i/>
              </w:rPr>
              <w:t>Locum asylum aperuit</w:t>
            </w:r>
            <w:r w:rsidR="00123FEC" w:rsidRPr="00D64786">
              <w:rPr>
                <w:rStyle w:val="Hyperlink"/>
                <w:bCs/>
              </w:rPr>
              <w:t>. (Lückentextauswahl; passendes Tempus auswählen)</w:t>
            </w:r>
            <w:r w:rsidR="00123FEC">
              <w:rPr>
                <w:webHidden/>
              </w:rPr>
              <w:tab/>
            </w:r>
            <w:r w:rsidR="00123FEC">
              <w:rPr>
                <w:webHidden/>
              </w:rPr>
              <w:fldChar w:fldCharType="begin"/>
            </w:r>
            <w:r w:rsidR="00123FEC">
              <w:rPr>
                <w:webHidden/>
              </w:rPr>
              <w:instrText xml:space="preserve"> PAGEREF _Toc84238650 \h </w:instrText>
            </w:r>
            <w:r w:rsidR="00123FEC">
              <w:rPr>
                <w:webHidden/>
              </w:rPr>
            </w:r>
            <w:r w:rsidR="00123FEC">
              <w:rPr>
                <w:webHidden/>
              </w:rPr>
              <w:fldChar w:fldCharType="separate"/>
            </w:r>
            <w:r w:rsidR="0095173E">
              <w:rPr>
                <w:webHidden/>
              </w:rPr>
              <w:t>82</w:t>
            </w:r>
            <w:r w:rsidR="00123FEC">
              <w:rPr>
                <w:webHidden/>
              </w:rPr>
              <w:fldChar w:fldCharType="end"/>
            </w:r>
          </w:hyperlink>
        </w:p>
        <w:p w14:paraId="6A7D2CCE" w14:textId="328F7286" w:rsidR="00123FEC" w:rsidRDefault="00D75960">
          <w:pPr>
            <w:pStyle w:val="Verzeichnis4"/>
            <w:rPr>
              <w:rFonts w:asciiTheme="minorHAnsi" w:eastAsiaTheme="minorEastAsia" w:hAnsiTheme="minorHAnsi" w:cstheme="minorBidi"/>
              <w:sz w:val="22"/>
              <w:szCs w:val="22"/>
              <w:lang w:eastAsia="de-DE"/>
            </w:rPr>
          </w:pPr>
          <w:hyperlink w:anchor="_Toc84238651" w:history="1">
            <w:r w:rsidR="00123FEC" w:rsidRPr="00D64786">
              <w:rPr>
                <w:rStyle w:val="Hyperlink"/>
                <w:bCs/>
              </w:rPr>
              <w:t xml:space="preserve">Station 6: </w:t>
            </w:r>
            <w:r w:rsidR="00123FEC" w:rsidRPr="00D64786">
              <w:rPr>
                <w:rStyle w:val="Hyperlink"/>
                <w:bCs/>
                <w:i/>
              </w:rPr>
              <w:t>Iuvenes Romani virgines rapuerunt</w:t>
            </w:r>
            <w:r w:rsidR="00123FEC" w:rsidRPr="00D64786">
              <w:rPr>
                <w:rStyle w:val="Hyperlink"/>
                <w:bCs/>
              </w:rPr>
              <w:t>. (Lückentextauswahl; passende Verbform auswählen)</w:t>
            </w:r>
            <w:r w:rsidR="00123FEC">
              <w:rPr>
                <w:webHidden/>
              </w:rPr>
              <w:tab/>
            </w:r>
            <w:r w:rsidR="00123FEC">
              <w:rPr>
                <w:webHidden/>
              </w:rPr>
              <w:fldChar w:fldCharType="begin"/>
            </w:r>
            <w:r w:rsidR="00123FEC">
              <w:rPr>
                <w:webHidden/>
              </w:rPr>
              <w:instrText xml:space="preserve"> PAGEREF _Toc84238651 \h </w:instrText>
            </w:r>
            <w:r w:rsidR="00123FEC">
              <w:rPr>
                <w:webHidden/>
              </w:rPr>
            </w:r>
            <w:r w:rsidR="00123FEC">
              <w:rPr>
                <w:webHidden/>
              </w:rPr>
              <w:fldChar w:fldCharType="separate"/>
            </w:r>
            <w:r w:rsidR="0095173E">
              <w:rPr>
                <w:webHidden/>
              </w:rPr>
              <w:t>83</w:t>
            </w:r>
            <w:r w:rsidR="00123FEC">
              <w:rPr>
                <w:webHidden/>
              </w:rPr>
              <w:fldChar w:fldCharType="end"/>
            </w:r>
          </w:hyperlink>
        </w:p>
        <w:p w14:paraId="5F2CC947" w14:textId="7F446E5C" w:rsidR="00123FEC" w:rsidRDefault="00D75960">
          <w:pPr>
            <w:pStyle w:val="Verzeichnis4"/>
            <w:rPr>
              <w:rFonts w:asciiTheme="minorHAnsi" w:eastAsiaTheme="minorEastAsia" w:hAnsiTheme="minorHAnsi" w:cstheme="minorBidi"/>
              <w:sz w:val="22"/>
              <w:szCs w:val="22"/>
              <w:lang w:eastAsia="de-DE"/>
            </w:rPr>
          </w:pPr>
          <w:hyperlink w:anchor="_Toc84238652" w:history="1">
            <w:r w:rsidR="00123FEC" w:rsidRPr="00D64786">
              <w:rPr>
                <w:rStyle w:val="Hyperlink"/>
                <w:bCs/>
              </w:rPr>
              <w:t xml:space="preserve">Station 7: </w:t>
            </w:r>
            <w:r w:rsidR="00123FEC" w:rsidRPr="00D64786">
              <w:rPr>
                <w:rStyle w:val="Hyperlink"/>
                <w:bCs/>
                <w:i/>
              </w:rPr>
              <w:t>Parentes lacrimis civitates concitabant</w:t>
            </w:r>
            <w:r w:rsidR="00123FEC" w:rsidRPr="00D64786">
              <w:rPr>
                <w:rStyle w:val="Hyperlink"/>
                <w:bCs/>
              </w:rPr>
              <w:t>. (Drag-and-Drop auf Text; Funktion der Tempora bestimmen)</w:t>
            </w:r>
            <w:r w:rsidR="00123FEC">
              <w:rPr>
                <w:webHidden/>
              </w:rPr>
              <w:tab/>
            </w:r>
            <w:r w:rsidR="00123FEC">
              <w:rPr>
                <w:webHidden/>
              </w:rPr>
              <w:fldChar w:fldCharType="begin"/>
            </w:r>
            <w:r w:rsidR="00123FEC">
              <w:rPr>
                <w:webHidden/>
              </w:rPr>
              <w:instrText xml:space="preserve"> PAGEREF _Toc84238652 \h </w:instrText>
            </w:r>
            <w:r w:rsidR="00123FEC">
              <w:rPr>
                <w:webHidden/>
              </w:rPr>
            </w:r>
            <w:r w:rsidR="00123FEC">
              <w:rPr>
                <w:webHidden/>
              </w:rPr>
              <w:fldChar w:fldCharType="separate"/>
            </w:r>
            <w:r w:rsidR="0095173E">
              <w:rPr>
                <w:webHidden/>
              </w:rPr>
              <w:t>84</w:t>
            </w:r>
            <w:r w:rsidR="00123FEC">
              <w:rPr>
                <w:webHidden/>
              </w:rPr>
              <w:fldChar w:fldCharType="end"/>
            </w:r>
          </w:hyperlink>
        </w:p>
        <w:p w14:paraId="54329EF4" w14:textId="6F30AB1E" w:rsidR="00123FEC" w:rsidRDefault="00D75960">
          <w:pPr>
            <w:pStyle w:val="Verzeichnis4"/>
            <w:rPr>
              <w:rFonts w:asciiTheme="minorHAnsi" w:eastAsiaTheme="minorEastAsia" w:hAnsiTheme="minorHAnsi" w:cstheme="minorBidi"/>
              <w:sz w:val="22"/>
              <w:szCs w:val="22"/>
              <w:lang w:eastAsia="de-DE"/>
            </w:rPr>
          </w:pPr>
          <w:hyperlink w:anchor="_Toc84238653" w:history="1">
            <w:r w:rsidR="00123FEC" w:rsidRPr="00D64786">
              <w:rPr>
                <w:rStyle w:val="Hyperlink"/>
              </w:rPr>
              <w:t xml:space="preserve">Station 8: </w:t>
            </w:r>
            <w:r w:rsidR="00123FEC" w:rsidRPr="00D64786">
              <w:rPr>
                <w:rStyle w:val="Hyperlink"/>
                <w:i/>
              </w:rPr>
              <w:t>Sabini consilio etiam dolum addiderunt</w:t>
            </w:r>
            <w:r w:rsidR="00123FEC" w:rsidRPr="00D64786">
              <w:rPr>
                <w:rStyle w:val="Hyperlink"/>
              </w:rPr>
              <w:t>. (Lückentextauswahl; passende Verbform auswählen)</w:t>
            </w:r>
            <w:r w:rsidR="00123FEC">
              <w:rPr>
                <w:webHidden/>
              </w:rPr>
              <w:tab/>
            </w:r>
            <w:r w:rsidR="00123FEC">
              <w:rPr>
                <w:webHidden/>
              </w:rPr>
              <w:fldChar w:fldCharType="begin"/>
            </w:r>
            <w:r w:rsidR="00123FEC">
              <w:rPr>
                <w:webHidden/>
              </w:rPr>
              <w:instrText xml:space="preserve"> PAGEREF _Toc84238653 \h </w:instrText>
            </w:r>
            <w:r w:rsidR="00123FEC">
              <w:rPr>
                <w:webHidden/>
              </w:rPr>
            </w:r>
            <w:r w:rsidR="00123FEC">
              <w:rPr>
                <w:webHidden/>
              </w:rPr>
              <w:fldChar w:fldCharType="separate"/>
            </w:r>
            <w:r w:rsidR="0095173E">
              <w:rPr>
                <w:webHidden/>
              </w:rPr>
              <w:t>85</w:t>
            </w:r>
            <w:r w:rsidR="00123FEC">
              <w:rPr>
                <w:webHidden/>
              </w:rPr>
              <w:fldChar w:fldCharType="end"/>
            </w:r>
          </w:hyperlink>
        </w:p>
        <w:p w14:paraId="3508E1A4" w14:textId="56F23D44" w:rsidR="00123FEC" w:rsidRDefault="00D75960">
          <w:pPr>
            <w:pStyle w:val="Verzeichnis4"/>
            <w:rPr>
              <w:rFonts w:asciiTheme="minorHAnsi" w:eastAsiaTheme="minorEastAsia" w:hAnsiTheme="minorHAnsi" w:cstheme="minorBidi"/>
              <w:sz w:val="22"/>
              <w:szCs w:val="22"/>
              <w:lang w:eastAsia="de-DE"/>
            </w:rPr>
          </w:pPr>
          <w:hyperlink w:anchor="_Toc84238654" w:history="1">
            <w:r w:rsidR="00123FEC" w:rsidRPr="00D64786">
              <w:rPr>
                <w:rStyle w:val="Hyperlink"/>
              </w:rPr>
              <w:t xml:space="preserve">Station 9: </w:t>
            </w:r>
            <w:r w:rsidR="00123FEC" w:rsidRPr="00D64786">
              <w:rPr>
                <w:rStyle w:val="Hyperlink"/>
                <w:i/>
              </w:rPr>
              <w:t>Repente quies fuit</w:t>
            </w:r>
            <w:r w:rsidR="00123FEC" w:rsidRPr="00D64786">
              <w:rPr>
                <w:rStyle w:val="Hyperlink"/>
              </w:rPr>
              <w:t>. (Lückentextauswahl; passendes Tempus auswählen)</w:t>
            </w:r>
            <w:r w:rsidR="00123FEC">
              <w:rPr>
                <w:webHidden/>
              </w:rPr>
              <w:tab/>
            </w:r>
            <w:r w:rsidR="00123FEC">
              <w:rPr>
                <w:webHidden/>
              </w:rPr>
              <w:fldChar w:fldCharType="begin"/>
            </w:r>
            <w:r w:rsidR="00123FEC">
              <w:rPr>
                <w:webHidden/>
              </w:rPr>
              <w:instrText xml:space="preserve"> PAGEREF _Toc84238654 \h </w:instrText>
            </w:r>
            <w:r w:rsidR="00123FEC">
              <w:rPr>
                <w:webHidden/>
              </w:rPr>
            </w:r>
            <w:r w:rsidR="00123FEC">
              <w:rPr>
                <w:webHidden/>
              </w:rPr>
              <w:fldChar w:fldCharType="separate"/>
            </w:r>
            <w:r w:rsidR="0095173E">
              <w:rPr>
                <w:webHidden/>
              </w:rPr>
              <w:t>86</w:t>
            </w:r>
            <w:r w:rsidR="00123FEC">
              <w:rPr>
                <w:webHidden/>
              </w:rPr>
              <w:fldChar w:fldCharType="end"/>
            </w:r>
          </w:hyperlink>
        </w:p>
        <w:p w14:paraId="30C512BE" w14:textId="7B2059B6" w:rsidR="00123FEC" w:rsidRDefault="00D75960">
          <w:pPr>
            <w:pStyle w:val="Verzeichnis4"/>
            <w:rPr>
              <w:rFonts w:asciiTheme="minorHAnsi" w:eastAsiaTheme="minorEastAsia" w:hAnsiTheme="minorHAnsi" w:cstheme="minorBidi"/>
              <w:sz w:val="22"/>
              <w:szCs w:val="22"/>
              <w:lang w:eastAsia="de-DE"/>
            </w:rPr>
          </w:pPr>
          <w:hyperlink w:anchor="_Toc84238655" w:history="1">
            <w:r w:rsidR="00123FEC" w:rsidRPr="00D64786">
              <w:rPr>
                <w:rStyle w:val="Hyperlink"/>
              </w:rPr>
              <w:t xml:space="preserve">Station 10: </w:t>
            </w:r>
            <w:r w:rsidR="00123FEC" w:rsidRPr="00D64786">
              <w:rPr>
                <w:rStyle w:val="Hyperlink"/>
                <w:i/>
              </w:rPr>
              <w:t>Nec deinde in terris Romulus fuit</w:t>
            </w:r>
            <w:r w:rsidR="00123FEC" w:rsidRPr="00D64786">
              <w:rPr>
                <w:rStyle w:val="Hyperlink"/>
              </w:rPr>
              <w:t>. (Lückentextauswahl; Tempora bestimmen)</w:t>
            </w:r>
            <w:r w:rsidR="00123FEC">
              <w:rPr>
                <w:webHidden/>
              </w:rPr>
              <w:tab/>
            </w:r>
            <w:r w:rsidR="00123FEC">
              <w:rPr>
                <w:webHidden/>
              </w:rPr>
              <w:fldChar w:fldCharType="begin"/>
            </w:r>
            <w:r w:rsidR="00123FEC">
              <w:rPr>
                <w:webHidden/>
              </w:rPr>
              <w:instrText xml:space="preserve"> PAGEREF _Toc84238655 \h </w:instrText>
            </w:r>
            <w:r w:rsidR="00123FEC">
              <w:rPr>
                <w:webHidden/>
              </w:rPr>
            </w:r>
            <w:r w:rsidR="00123FEC">
              <w:rPr>
                <w:webHidden/>
              </w:rPr>
              <w:fldChar w:fldCharType="separate"/>
            </w:r>
            <w:r w:rsidR="0095173E">
              <w:rPr>
                <w:webHidden/>
              </w:rPr>
              <w:t>87</w:t>
            </w:r>
            <w:r w:rsidR="00123FEC">
              <w:rPr>
                <w:webHidden/>
              </w:rPr>
              <w:fldChar w:fldCharType="end"/>
            </w:r>
          </w:hyperlink>
        </w:p>
        <w:p w14:paraId="136CC56A" w14:textId="64D271A5" w:rsidR="00123FEC" w:rsidRDefault="00D75960">
          <w:pPr>
            <w:pStyle w:val="Verzeichnis2"/>
            <w:rPr>
              <w:rFonts w:asciiTheme="minorHAnsi" w:eastAsiaTheme="minorEastAsia" w:hAnsiTheme="minorHAnsi" w:cstheme="minorBidi"/>
              <w:b w:val="0"/>
              <w:szCs w:val="22"/>
              <w:lang w:eastAsia="de-DE"/>
            </w:rPr>
          </w:pPr>
          <w:hyperlink w:anchor="_Toc84238656" w:history="1">
            <w:r w:rsidR="00123FEC" w:rsidRPr="00D64786">
              <w:rPr>
                <w:rStyle w:val="Hyperlink"/>
                <w:i/>
                <w:iCs/>
              </w:rPr>
              <w:t>Plures aves Romulo apparuerunt</w:t>
            </w:r>
            <w:r w:rsidR="00123FEC">
              <w:rPr>
                <w:webHidden/>
              </w:rPr>
              <w:tab/>
            </w:r>
            <w:r w:rsidR="00123FEC">
              <w:rPr>
                <w:webHidden/>
              </w:rPr>
              <w:fldChar w:fldCharType="begin"/>
            </w:r>
            <w:r w:rsidR="00123FEC">
              <w:rPr>
                <w:webHidden/>
              </w:rPr>
              <w:instrText xml:space="preserve"> PAGEREF _Toc84238656 \h </w:instrText>
            </w:r>
            <w:r w:rsidR="00123FEC">
              <w:rPr>
                <w:webHidden/>
              </w:rPr>
            </w:r>
            <w:r w:rsidR="00123FEC">
              <w:rPr>
                <w:webHidden/>
              </w:rPr>
              <w:fldChar w:fldCharType="separate"/>
            </w:r>
            <w:r w:rsidR="0095173E">
              <w:rPr>
                <w:webHidden/>
              </w:rPr>
              <w:t>88</w:t>
            </w:r>
            <w:r w:rsidR="00123FEC">
              <w:rPr>
                <w:webHidden/>
              </w:rPr>
              <w:fldChar w:fldCharType="end"/>
            </w:r>
          </w:hyperlink>
        </w:p>
        <w:p w14:paraId="4EDE246F" w14:textId="646166C3" w:rsidR="00123FEC" w:rsidRDefault="00D75960">
          <w:pPr>
            <w:pStyle w:val="Verzeichnis2"/>
            <w:rPr>
              <w:rFonts w:asciiTheme="minorHAnsi" w:eastAsiaTheme="minorEastAsia" w:hAnsiTheme="minorHAnsi" w:cstheme="minorBidi"/>
              <w:b w:val="0"/>
              <w:szCs w:val="22"/>
              <w:lang w:eastAsia="de-DE"/>
            </w:rPr>
          </w:pPr>
          <w:hyperlink w:anchor="_Toc84238657" w:history="1">
            <w:r w:rsidR="00123FEC" w:rsidRPr="00D64786">
              <w:rPr>
                <w:rStyle w:val="Hyperlink"/>
              </w:rPr>
              <w:t>Romulus und Remus bei der Vogelschau (Matthäus Merian, Radierung, Buchillustration 1642)</w:t>
            </w:r>
            <w:r w:rsidR="00123FEC">
              <w:rPr>
                <w:webHidden/>
              </w:rPr>
              <w:tab/>
            </w:r>
            <w:r w:rsidR="00123FEC">
              <w:rPr>
                <w:webHidden/>
              </w:rPr>
              <w:fldChar w:fldCharType="begin"/>
            </w:r>
            <w:r w:rsidR="00123FEC">
              <w:rPr>
                <w:webHidden/>
              </w:rPr>
              <w:instrText xml:space="preserve"> PAGEREF _Toc84238657 \h </w:instrText>
            </w:r>
            <w:r w:rsidR="00123FEC">
              <w:rPr>
                <w:webHidden/>
              </w:rPr>
            </w:r>
            <w:r w:rsidR="00123FEC">
              <w:rPr>
                <w:webHidden/>
              </w:rPr>
              <w:fldChar w:fldCharType="separate"/>
            </w:r>
            <w:r w:rsidR="0095173E">
              <w:rPr>
                <w:webHidden/>
              </w:rPr>
              <w:t>89</w:t>
            </w:r>
            <w:r w:rsidR="00123FEC">
              <w:rPr>
                <w:webHidden/>
              </w:rPr>
              <w:fldChar w:fldCharType="end"/>
            </w:r>
          </w:hyperlink>
        </w:p>
        <w:p w14:paraId="21B32474" w14:textId="0D77A724" w:rsidR="00123FEC" w:rsidRDefault="00D75960">
          <w:pPr>
            <w:pStyle w:val="Verzeichnis2"/>
            <w:rPr>
              <w:rFonts w:asciiTheme="minorHAnsi" w:eastAsiaTheme="minorEastAsia" w:hAnsiTheme="minorHAnsi" w:cstheme="minorBidi"/>
              <w:b w:val="0"/>
              <w:szCs w:val="22"/>
              <w:lang w:eastAsia="de-DE"/>
            </w:rPr>
          </w:pPr>
          <w:hyperlink w:anchor="_Toc84238659" w:history="1">
            <w:r w:rsidR="00123FEC" w:rsidRPr="00D64786">
              <w:rPr>
                <w:rStyle w:val="Hyperlink"/>
                <w:i/>
                <w:iCs/>
                <w:lang w:val="fr-FR"/>
              </w:rPr>
              <w:t>Romulus iratus</w:t>
            </w:r>
            <w:r w:rsidR="00123FEC" w:rsidRPr="00D64786">
              <w:rPr>
                <w:rStyle w:val="Hyperlink"/>
                <w:lang w:val="fr-FR"/>
              </w:rPr>
              <w:t xml:space="preserve"> – Livius </w:t>
            </w:r>
            <w:r w:rsidR="00123FEC" w:rsidRPr="00D64786">
              <w:rPr>
                <w:rStyle w:val="Hyperlink"/>
                <w:iCs/>
                <w:lang w:val="fr-FR"/>
              </w:rPr>
              <w:t>ab urbe condita</w:t>
            </w:r>
            <w:r w:rsidR="00123FEC" w:rsidRPr="00D64786">
              <w:rPr>
                <w:rStyle w:val="Hyperlink"/>
                <w:lang w:val="fr-FR"/>
              </w:rPr>
              <w:t xml:space="preserve"> 1,7,3</w:t>
            </w:r>
            <w:r w:rsidR="00123FEC">
              <w:rPr>
                <w:webHidden/>
              </w:rPr>
              <w:tab/>
            </w:r>
            <w:r w:rsidR="00123FEC">
              <w:rPr>
                <w:webHidden/>
              </w:rPr>
              <w:fldChar w:fldCharType="begin"/>
            </w:r>
            <w:r w:rsidR="00123FEC">
              <w:rPr>
                <w:webHidden/>
              </w:rPr>
              <w:instrText xml:space="preserve"> PAGEREF _Toc84238659 \h </w:instrText>
            </w:r>
            <w:r w:rsidR="00123FEC">
              <w:rPr>
                <w:webHidden/>
              </w:rPr>
            </w:r>
            <w:r w:rsidR="00123FEC">
              <w:rPr>
                <w:webHidden/>
              </w:rPr>
              <w:fldChar w:fldCharType="separate"/>
            </w:r>
            <w:r w:rsidR="0095173E">
              <w:rPr>
                <w:webHidden/>
              </w:rPr>
              <w:t>89</w:t>
            </w:r>
            <w:r w:rsidR="00123FEC">
              <w:rPr>
                <w:webHidden/>
              </w:rPr>
              <w:fldChar w:fldCharType="end"/>
            </w:r>
          </w:hyperlink>
        </w:p>
        <w:p w14:paraId="708A37A0" w14:textId="241FDDA3"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60" w:history="1">
            <w:r w:rsidR="00123FEC" w:rsidRPr="00D64786">
              <w:rPr>
                <w:rStyle w:val="Hyperlink"/>
                <w:noProof/>
              </w:rPr>
              <w:t>Legendär: Romulus gewinnt</w:t>
            </w:r>
            <w:r w:rsidR="00123FEC">
              <w:rPr>
                <w:noProof/>
                <w:webHidden/>
              </w:rPr>
              <w:tab/>
            </w:r>
            <w:r w:rsidR="00123FEC">
              <w:rPr>
                <w:noProof/>
                <w:webHidden/>
              </w:rPr>
              <w:fldChar w:fldCharType="begin"/>
            </w:r>
            <w:r w:rsidR="00123FEC">
              <w:rPr>
                <w:noProof/>
                <w:webHidden/>
              </w:rPr>
              <w:instrText xml:space="preserve"> PAGEREF _Toc84238660 \h </w:instrText>
            </w:r>
            <w:r w:rsidR="00123FEC">
              <w:rPr>
                <w:noProof/>
                <w:webHidden/>
              </w:rPr>
            </w:r>
            <w:r w:rsidR="00123FEC">
              <w:rPr>
                <w:noProof/>
                <w:webHidden/>
              </w:rPr>
              <w:fldChar w:fldCharType="separate"/>
            </w:r>
            <w:r w:rsidR="0095173E">
              <w:rPr>
                <w:noProof/>
                <w:webHidden/>
              </w:rPr>
              <w:t>91</w:t>
            </w:r>
            <w:r w:rsidR="00123FEC">
              <w:rPr>
                <w:noProof/>
                <w:webHidden/>
              </w:rPr>
              <w:fldChar w:fldCharType="end"/>
            </w:r>
          </w:hyperlink>
        </w:p>
        <w:p w14:paraId="0184EBE4" w14:textId="438E1A92" w:rsidR="00123FEC" w:rsidRDefault="00D75960">
          <w:pPr>
            <w:pStyle w:val="Verzeichnis4"/>
            <w:rPr>
              <w:rFonts w:asciiTheme="minorHAnsi" w:eastAsiaTheme="minorEastAsia" w:hAnsiTheme="minorHAnsi" w:cstheme="minorBidi"/>
              <w:sz w:val="22"/>
              <w:szCs w:val="22"/>
              <w:lang w:eastAsia="de-DE"/>
            </w:rPr>
          </w:pPr>
          <w:hyperlink w:anchor="_Toc84238661" w:history="1">
            <w:r w:rsidR="00123FEC" w:rsidRPr="00D64786">
              <w:rPr>
                <w:rStyle w:val="Hyperlink"/>
                <w:bCs/>
              </w:rPr>
              <w:t xml:space="preserve">Drucke dir vorab </w:t>
            </w:r>
            <w:r w:rsidR="00123FEC" w:rsidRPr="00D64786">
              <w:rPr>
                <w:rStyle w:val="Hyperlink"/>
              </w:rPr>
              <w:t xml:space="preserve">das Arbeitsblatt "über-setzen" aus und lies es dir einmal gründlich </w:t>
            </w:r>
            <w:r w:rsidR="00123FEC" w:rsidRPr="00D64786">
              <w:rPr>
                <w:rStyle w:val="Hyperlink"/>
                <w:bCs/>
              </w:rPr>
              <w:t>durc</w:t>
            </w:r>
            <w:r w:rsidR="00123FEC" w:rsidRPr="00D64786">
              <w:rPr>
                <w:rStyle w:val="Hyperlink"/>
              </w:rPr>
              <w:t>h.</w:t>
            </w:r>
            <w:r w:rsidR="00123FEC">
              <w:rPr>
                <w:webHidden/>
              </w:rPr>
              <w:tab/>
            </w:r>
            <w:r w:rsidR="00123FEC">
              <w:rPr>
                <w:webHidden/>
              </w:rPr>
              <w:fldChar w:fldCharType="begin"/>
            </w:r>
            <w:r w:rsidR="00123FEC">
              <w:rPr>
                <w:webHidden/>
              </w:rPr>
              <w:instrText xml:space="preserve"> PAGEREF _Toc84238661 \h </w:instrText>
            </w:r>
            <w:r w:rsidR="00123FEC">
              <w:rPr>
                <w:webHidden/>
              </w:rPr>
            </w:r>
            <w:r w:rsidR="00123FEC">
              <w:rPr>
                <w:webHidden/>
              </w:rPr>
              <w:fldChar w:fldCharType="separate"/>
            </w:r>
            <w:r w:rsidR="0095173E">
              <w:rPr>
                <w:webHidden/>
              </w:rPr>
              <w:t>91</w:t>
            </w:r>
            <w:r w:rsidR="00123FEC">
              <w:rPr>
                <w:webHidden/>
              </w:rPr>
              <w:fldChar w:fldCharType="end"/>
            </w:r>
          </w:hyperlink>
        </w:p>
        <w:p w14:paraId="635A398E" w14:textId="7A8DE9FD" w:rsidR="00123FEC" w:rsidRDefault="00D75960">
          <w:pPr>
            <w:pStyle w:val="Verzeichnis4"/>
            <w:rPr>
              <w:rFonts w:asciiTheme="minorHAnsi" w:eastAsiaTheme="minorEastAsia" w:hAnsiTheme="minorHAnsi" w:cstheme="minorBidi"/>
              <w:sz w:val="22"/>
              <w:szCs w:val="22"/>
              <w:lang w:eastAsia="de-DE"/>
            </w:rPr>
          </w:pPr>
          <w:hyperlink w:anchor="_Toc84238662" w:history="1">
            <w:r w:rsidR="00123FEC" w:rsidRPr="00D64786">
              <w:rPr>
                <w:rStyle w:val="Hyperlink"/>
                <w:bCs/>
              </w:rPr>
              <w:t>Übersetze</w:t>
            </w:r>
            <w:r w:rsidR="00123FEC" w:rsidRPr="00D64786">
              <w:rPr>
                <w:rStyle w:val="Hyperlink"/>
              </w:rPr>
              <w:t xml:space="preserve"> </w:t>
            </w:r>
            <w:r w:rsidR="00123FEC" w:rsidRPr="00D64786">
              <w:rPr>
                <w:rStyle w:val="Hyperlink"/>
                <w:i/>
              </w:rPr>
              <w:t>Plures aves Romulo apparuerunt</w:t>
            </w:r>
            <w:r w:rsidR="00123FEC" w:rsidRPr="00D64786">
              <w:rPr>
                <w:rStyle w:val="Hyperlink"/>
              </w:rPr>
              <w:t xml:space="preserve"> </w:t>
            </w:r>
            <w:r w:rsidR="00123FEC" w:rsidRPr="00D64786">
              <w:rPr>
                <w:rStyle w:val="Hyperlink"/>
                <w:bCs/>
              </w:rPr>
              <w:t>so nah wie möglich am lateinischen Text</w:t>
            </w:r>
            <w:r w:rsidR="00123FEC" w:rsidRPr="00D64786">
              <w:rPr>
                <w:rStyle w:val="Hyperlink"/>
              </w:rPr>
              <w:t xml:space="preserve"> (H5P-Übung). Kopiere dir deine Lösung der Aufgabe in ein Dokument.</w:t>
            </w:r>
            <w:r w:rsidR="00123FEC">
              <w:rPr>
                <w:webHidden/>
              </w:rPr>
              <w:tab/>
            </w:r>
            <w:r w:rsidR="00123FEC">
              <w:rPr>
                <w:webHidden/>
              </w:rPr>
              <w:fldChar w:fldCharType="begin"/>
            </w:r>
            <w:r w:rsidR="00123FEC">
              <w:rPr>
                <w:webHidden/>
              </w:rPr>
              <w:instrText xml:space="preserve"> PAGEREF _Toc84238662 \h </w:instrText>
            </w:r>
            <w:r w:rsidR="00123FEC">
              <w:rPr>
                <w:webHidden/>
              </w:rPr>
            </w:r>
            <w:r w:rsidR="00123FEC">
              <w:rPr>
                <w:webHidden/>
              </w:rPr>
              <w:fldChar w:fldCharType="separate"/>
            </w:r>
            <w:r w:rsidR="0095173E">
              <w:rPr>
                <w:webHidden/>
              </w:rPr>
              <w:t>94</w:t>
            </w:r>
            <w:r w:rsidR="00123FEC">
              <w:rPr>
                <w:webHidden/>
              </w:rPr>
              <w:fldChar w:fldCharType="end"/>
            </w:r>
          </w:hyperlink>
        </w:p>
        <w:p w14:paraId="175EF17A" w14:textId="61F94F0E" w:rsidR="00123FEC" w:rsidRDefault="00D75960">
          <w:pPr>
            <w:pStyle w:val="Verzeichnis4"/>
            <w:rPr>
              <w:rFonts w:asciiTheme="minorHAnsi" w:eastAsiaTheme="minorEastAsia" w:hAnsiTheme="minorHAnsi" w:cstheme="minorBidi"/>
              <w:sz w:val="22"/>
              <w:szCs w:val="22"/>
              <w:lang w:eastAsia="de-DE"/>
            </w:rPr>
          </w:pPr>
          <w:hyperlink w:anchor="_Toc84238663" w:history="1">
            <w:r w:rsidR="00123FEC" w:rsidRPr="00D64786">
              <w:rPr>
                <w:rStyle w:val="Hyperlink"/>
                <w:bCs/>
              </w:rPr>
              <w:t>Übersetze</w:t>
            </w:r>
            <w:r w:rsidR="00123FEC" w:rsidRPr="00D64786">
              <w:rPr>
                <w:rStyle w:val="Hyperlink"/>
              </w:rPr>
              <w:t xml:space="preserve"> </w:t>
            </w:r>
            <w:r w:rsidR="00123FEC" w:rsidRPr="00D64786">
              <w:rPr>
                <w:rStyle w:val="Hyperlink"/>
                <w:i/>
              </w:rPr>
              <w:t>Plures aves Romulo apparuerunt</w:t>
            </w:r>
            <w:r w:rsidR="00123FEC" w:rsidRPr="00D64786">
              <w:rPr>
                <w:rStyle w:val="Hyperlink"/>
              </w:rPr>
              <w:t xml:space="preserve"> </w:t>
            </w:r>
            <w:r w:rsidR="00123FEC" w:rsidRPr="00D64786">
              <w:rPr>
                <w:rStyle w:val="Hyperlink"/>
                <w:bCs/>
              </w:rPr>
              <w:t>so, dass jede und jeder deine Übersetzung gut versteht</w:t>
            </w:r>
            <w:r w:rsidR="00123FEC" w:rsidRPr="00D64786">
              <w:rPr>
                <w:rStyle w:val="Hyperlink"/>
              </w:rPr>
              <w:t xml:space="preserve">. </w:t>
            </w:r>
            <w:r w:rsidR="00123FEC" w:rsidRPr="00D64786">
              <w:rPr>
                <w:rStyle w:val="Hyperlink"/>
                <w:bCs/>
              </w:rPr>
              <w:t>Begründe</w:t>
            </w:r>
            <w:r w:rsidR="00123FEC" w:rsidRPr="00D64786">
              <w:rPr>
                <w:rStyle w:val="Hyperlink"/>
              </w:rPr>
              <w:t xml:space="preserve"> deine Übersetzungsentscheidung. (vgl. AB "über-setzen")</w:t>
            </w:r>
            <w:r w:rsidR="00123FEC">
              <w:rPr>
                <w:webHidden/>
              </w:rPr>
              <w:tab/>
            </w:r>
            <w:r w:rsidR="00123FEC">
              <w:rPr>
                <w:webHidden/>
              </w:rPr>
              <w:fldChar w:fldCharType="begin"/>
            </w:r>
            <w:r w:rsidR="00123FEC">
              <w:rPr>
                <w:webHidden/>
              </w:rPr>
              <w:instrText xml:space="preserve"> PAGEREF _Toc84238663 \h </w:instrText>
            </w:r>
            <w:r w:rsidR="00123FEC">
              <w:rPr>
                <w:webHidden/>
              </w:rPr>
            </w:r>
            <w:r w:rsidR="00123FEC">
              <w:rPr>
                <w:webHidden/>
              </w:rPr>
              <w:fldChar w:fldCharType="separate"/>
            </w:r>
            <w:r w:rsidR="0095173E">
              <w:rPr>
                <w:webHidden/>
              </w:rPr>
              <w:t>94</w:t>
            </w:r>
            <w:r w:rsidR="00123FEC">
              <w:rPr>
                <w:webHidden/>
              </w:rPr>
              <w:fldChar w:fldCharType="end"/>
            </w:r>
          </w:hyperlink>
        </w:p>
        <w:p w14:paraId="3062A20C" w14:textId="16A48F5D"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64" w:history="1">
            <w:r w:rsidR="00123FEC" w:rsidRPr="00D64786">
              <w:rPr>
                <w:rStyle w:val="Hyperlink"/>
                <w:noProof/>
              </w:rPr>
              <w:t>Spektakulär: Die Geschichte im Bild erzählt</w:t>
            </w:r>
            <w:r w:rsidR="00123FEC">
              <w:rPr>
                <w:noProof/>
                <w:webHidden/>
              </w:rPr>
              <w:tab/>
            </w:r>
            <w:r w:rsidR="00123FEC">
              <w:rPr>
                <w:noProof/>
                <w:webHidden/>
              </w:rPr>
              <w:fldChar w:fldCharType="begin"/>
            </w:r>
            <w:r w:rsidR="00123FEC">
              <w:rPr>
                <w:noProof/>
                <w:webHidden/>
              </w:rPr>
              <w:instrText xml:space="preserve"> PAGEREF _Toc84238664 \h </w:instrText>
            </w:r>
            <w:r w:rsidR="00123FEC">
              <w:rPr>
                <w:noProof/>
                <w:webHidden/>
              </w:rPr>
            </w:r>
            <w:r w:rsidR="00123FEC">
              <w:rPr>
                <w:noProof/>
                <w:webHidden/>
              </w:rPr>
              <w:fldChar w:fldCharType="separate"/>
            </w:r>
            <w:r w:rsidR="0095173E">
              <w:rPr>
                <w:noProof/>
                <w:webHidden/>
              </w:rPr>
              <w:t>98</w:t>
            </w:r>
            <w:r w:rsidR="00123FEC">
              <w:rPr>
                <w:noProof/>
                <w:webHidden/>
              </w:rPr>
              <w:fldChar w:fldCharType="end"/>
            </w:r>
          </w:hyperlink>
        </w:p>
        <w:p w14:paraId="52EF8033" w14:textId="60DF55EE" w:rsidR="00123FEC" w:rsidRDefault="00D75960">
          <w:pPr>
            <w:pStyle w:val="Verzeichnis4"/>
            <w:rPr>
              <w:rFonts w:asciiTheme="minorHAnsi" w:eastAsiaTheme="minorEastAsia" w:hAnsiTheme="minorHAnsi" w:cstheme="minorBidi"/>
              <w:sz w:val="22"/>
              <w:szCs w:val="22"/>
              <w:lang w:eastAsia="de-DE"/>
            </w:rPr>
          </w:pPr>
          <w:hyperlink w:anchor="_Toc84238665" w:history="1">
            <w:r w:rsidR="00123FEC" w:rsidRPr="00D64786">
              <w:rPr>
                <w:rStyle w:val="Hyperlink"/>
                <w:bCs/>
              </w:rPr>
              <w:t>Ordne</w:t>
            </w:r>
            <w:r w:rsidR="00123FEC" w:rsidRPr="00D64786">
              <w:rPr>
                <w:rStyle w:val="Hyperlink"/>
              </w:rPr>
              <w:t xml:space="preserve"> die lateinischen Phrasen aus dem Text den entsprechenden Elementen im Bild </w:t>
            </w:r>
            <w:r w:rsidR="00123FEC" w:rsidRPr="00D64786">
              <w:rPr>
                <w:rStyle w:val="Hyperlink"/>
                <w:bCs/>
              </w:rPr>
              <w:t>zu</w:t>
            </w:r>
            <w:r w:rsidR="00123FEC" w:rsidRPr="00D64786">
              <w:rPr>
                <w:rStyle w:val="Hyperlink"/>
              </w:rPr>
              <w:t>.</w:t>
            </w:r>
            <w:r w:rsidR="00123FEC">
              <w:rPr>
                <w:webHidden/>
              </w:rPr>
              <w:tab/>
            </w:r>
            <w:r w:rsidR="00123FEC">
              <w:rPr>
                <w:webHidden/>
              </w:rPr>
              <w:fldChar w:fldCharType="begin"/>
            </w:r>
            <w:r w:rsidR="00123FEC">
              <w:rPr>
                <w:webHidden/>
              </w:rPr>
              <w:instrText xml:space="preserve"> PAGEREF _Toc84238665 \h </w:instrText>
            </w:r>
            <w:r w:rsidR="00123FEC">
              <w:rPr>
                <w:webHidden/>
              </w:rPr>
            </w:r>
            <w:r w:rsidR="00123FEC">
              <w:rPr>
                <w:webHidden/>
              </w:rPr>
              <w:fldChar w:fldCharType="separate"/>
            </w:r>
            <w:r w:rsidR="0095173E">
              <w:rPr>
                <w:webHidden/>
              </w:rPr>
              <w:t>98</w:t>
            </w:r>
            <w:r w:rsidR="00123FEC">
              <w:rPr>
                <w:webHidden/>
              </w:rPr>
              <w:fldChar w:fldCharType="end"/>
            </w:r>
          </w:hyperlink>
        </w:p>
        <w:p w14:paraId="4915F633" w14:textId="0B84EB7C" w:rsidR="00123FEC" w:rsidRDefault="00D75960">
          <w:pPr>
            <w:pStyle w:val="Verzeichnis4"/>
            <w:rPr>
              <w:rFonts w:asciiTheme="minorHAnsi" w:eastAsiaTheme="minorEastAsia" w:hAnsiTheme="minorHAnsi" w:cstheme="minorBidi"/>
              <w:sz w:val="22"/>
              <w:szCs w:val="22"/>
              <w:lang w:eastAsia="de-DE"/>
            </w:rPr>
          </w:pPr>
          <w:hyperlink w:anchor="_Toc84238666" w:history="1">
            <w:r w:rsidR="00123FEC" w:rsidRPr="00D64786">
              <w:rPr>
                <w:rStyle w:val="Hyperlink"/>
              </w:rPr>
              <w:t>BONUSSTATION: Wenn du möchtest, kannst du deine Eindrücke auch in einer eigenen kleinen (Bilder)Geschichte darstellen.</w:t>
            </w:r>
            <w:r w:rsidR="00123FEC">
              <w:rPr>
                <w:webHidden/>
              </w:rPr>
              <w:tab/>
            </w:r>
            <w:r w:rsidR="00123FEC">
              <w:rPr>
                <w:webHidden/>
              </w:rPr>
              <w:fldChar w:fldCharType="begin"/>
            </w:r>
            <w:r w:rsidR="00123FEC">
              <w:rPr>
                <w:webHidden/>
              </w:rPr>
              <w:instrText xml:space="preserve"> PAGEREF _Toc84238666 \h </w:instrText>
            </w:r>
            <w:r w:rsidR="00123FEC">
              <w:rPr>
                <w:webHidden/>
              </w:rPr>
            </w:r>
            <w:r w:rsidR="00123FEC">
              <w:rPr>
                <w:webHidden/>
              </w:rPr>
              <w:fldChar w:fldCharType="separate"/>
            </w:r>
            <w:r w:rsidR="0095173E">
              <w:rPr>
                <w:webHidden/>
              </w:rPr>
              <w:t>98</w:t>
            </w:r>
            <w:r w:rsidR="00123FEC">
              <w:rPr>
                <w:webHidden/>
              </w:rPr>
              <w:fldChar w:fldCharType="end"/>
            </w:r>
          </w:hyperlink>
        </w:p>
        <w:p w14:paraId="6A92DBEA" w14:textId="1C2C0FCD" w:rsidR="00123FEC" w:rsidRDefault="00D75960">
          <w:pPr>
            <w:pStyle w:val="Verzeichnis3"/>
            <w:tabs>
              <w:tab w:val="right" w:leader="dot" w:pos="9205"/>
            </w:tabs>
            <w:rPr>
              <w:rFonts w:asciiTheme="minorHAnsi" w:eastAsiaTheme="minorEastAsia" w:hAnsiTheme="minorHAnsi" w:cstheme="minorBidi"/>
              <w:noProof/>
              <w:szCs w:val="22"/>
              <w:lang w:eastAsia="de-DE"/>
            </w:rPr>
          </w:pPr>
          <w:hyperlink w:anchor="_Toc84238667" w:history="1">
            <w:r w:rsidR="00123FEC" w:rsidRPr="00D64786">
              <w:rPr>
                <w:rStyle w:val="Hyperlink"/>
                <w:noProof/>
              </w:rPr>
              <w:t>Erstaunlich: War alles doch anders?</w:t>
            </w:r>
            <w:r w:rsidR="00123FEC">
              <w:rPr>
                <w:noProof/>
                <w:webHidden/>
              </w:rPr>
              <w:tab/>
            </w:r>
            <w:r w:rsidR="00123FEC">
              <w:rPr>
                <w:noProof/>
                <w:webHidden/>
              </w:rPr>
              <w:fldChar w:fldCharType="begin"/>
            </w:r>
            <w:r w:rsidR="00123FEC">
              <w:rPr>
                <w:noProof/>
                <w:webHidden/>
              </w:rPr>
              <w:instrText xml:space="preserve"> PAGEREF _Toc84238667 \h </w:instrText>
            </w:r>
            <w:r w:rsidR="00123FEC">
              <w:rPr>
                <w:noProof/>
                <w:webHidden/>
              </w:rPr>
            </w:r>
            <w:r w:rsidR="00123FEC">
              <w:rPr>
                <w:noProof/>
                <w:webHidden/>
              </w:rPr>
              <w:fldChar w:fldCharType="separate"/>
            </w:r>
            <w:r w:rsidR="0095173E">
              <w:rPr>
                <w:noProof/>
                <w:webHidden/>
              </w:rPr>
              <w:t>99</w:t>
            </w:r>
            <w:r w:rsidR="00123FEC">
              <w:rPr>
                <w:noProof/>
                <w:webHidden/>
              </w:rPr>
              <w:fldChar w:fldCharType="end"/>
            </w:r>
          </w:hyperlink>
        </w:p>
        <w:p w14:paraId="1F0B9499" w14:textId="4688F3A7" w:rsidR="00123FEC" w:rsidRDefault="00D75960">
          <w:pPr>
            <w:pStyle w:val="Verzeichnis4"/>
            <w:rPr>
              <w:rFonts w:asciiTheme="minorHAnsi" w:eastAsiaTheme="minorEastAsia" w:hAnsiTheme="minorHAnsi" w:cstheme="minorBidi"/>
              <w:sz w:val="22"/>
              <w:szCs w:val="22"/>
              <w:lang w:eastAsia="de-DE"/>
            </w:rPr>
          </w:pPr>
          <w:hyperlink w:anchor="_Toc84238668" w:history="1">
            <w:r w:rsidR="00123FEC" w:rsidRPr="00D64786">
              <w:rPr>
                <w:rStyle w:val="Hyperlink"/>
              </w:rPr>
              <w:t>Setze dich hier mit der zweiten Version der Erzählung deines Reiseleiters Livius auseinander.</w:t>
            </w:r>
            <w:r w:rsidR="00123FEC">
              <w:rPr>
                <w:webHidden/>
              </w:rPr>
              <w:tab/>
            </w:r>
            <w:r w:rsidR="00123FEC">
              <w:rPr>
                <w:webHidden/>
              </w:rPr>
              <w:fldChar w:fldCharType="begin"/>
            </w:r>
            <w:r w:rsidR="00123FEC">
              <w:rPr>
                <w:webHidden/>
              </w:rPr>
              <w:instrText xml:space="preserve"> PAGEREF _Toc84238668 \h </w:instrText>
            </w:r>
            <w:r w:rsidR="00123FEC">
              <w:rPr>
                <w:webHidden/>
              </w:rPr>
            </w:r>
            <w:r w:rsidR="00123FEC">
              <w:rPr>
                <w:webHidden/>
              </w:rPr>
              <w:fldChar w:fldCharType="separate"/>
            </w:r>
            <w:r w:rsidR="0095173E">
              <w:rPr>
                <w:webHidden/>
              </w:rPr>
              <w:t>99</w:t>
            </w:r>
            <w:r w:rsidR="00123FEC">
              <w:rPr>
                <w:webHidden/>
              </w:rPr>
              <w:fldChar w:fldCharType="end"/>
            </w:r>
          </w:hyperlink>
        </w:p>
        <w:p w14:paraId="6BC779C0" w14:textId="1A507D56" w:rsidR="001D057B" w:rsidRDefault="00A923B1">
          <w:r>
            <w:rPr>
              <w:b/>
              <w:noProof/>
            </w:rPr>
            <w:fldChar w:fldCharType="end"/>
          </w:r>
        </w:p>
      </w:sdtContent>
    </w:sdt>
    <w:p w14:paraId="2D1E7F7C" w14:textId="4216E876" w:rsidR="00E5209B" w:rsidRDefault="00E5209B" w:rsidP="00417188">
      <w:pPr>
        <w:pStyle w:val="berschrift3"/>
        <w:rPr>
          <w:rStyle w:val="Fett"/>
          <w:rFonts w:eastAsiaTheme="majorEastAsia" w:cstheme="majorBidi"/>
          <w:sz w:val="32"/>
          <w:szCs w:val="32"/>
          <w:lang w:eastAsia="en-US"/>
        </w:rPr>
        <w:sectPr w:rsidR="00E5209B" w:rsidSect="00BB6ADD">
          <w:headerReference w:type="default" r:id="rId8"/>
          <w:footerReference w:type="default" r:id="rId9"/>
          <w:pgSz w:w="11906" w:h="16838"/>
          <w:pgMar w:top="1417" w:right="1274" w:bottom="1134" w:left="1417" w:header="708" w:footer="708" w:gutter="0"/>
          <w:pgNumType w:start="0"/>
          <w:cols w:space="708"/>
          <w:docGrid w:linePitch="360"/>
        </w:sectPr>
      </w:pPr>
    </w:p>
    <w:p w14:paraId="311C6268" w14:textId="3B2D5154" w:rsidR="00001B51" w:rsidRDefault="007402C3" w:rsidP="00001B51">
      <w:pPr>
        <w:pStyle w:val="berschrift1"/>
        <w:rPr>
          <w:rStyle w:val="berschrift1Zchn"/>
          <w:rFonts w:eastAsiaTheme="minorHAnsi"/>
          <w:b/>
          <w:bCs/>
        </w:rPr>
      </w:pPr>
      <w:bookmarkStart w:id="1" w:name="_Toc84238572"/>
      <w:r>
        <w:rPr>
          <w:noProof/>
        </w:rPr>
        <w:lastRenderedPageBreak/>
        <w:drawing>
          <wp:anchor distT="0" distB="0" distL="114300" distR="114300" simplePos="0" relativeHeight="251767808" behindDoc="0" locked="0" layoutInCell="1" allowOverlap="1" wp14:anchorId="6307602C" wp14:editId="6BCF6AB5">
            <wp:simplePos x="0" y="0"/>
            <wp:positionH relativeFrom="column">
              <wp:posOffset>-1905</wp:posOffset>
            </wp:positionH>
            <wp:positionV relativeFrom="paragraph">
              <wp:posOffset>420997</wp:posOffset>
            </wp:positionV>
            <wp:extent cx="5851525" cy="3291205"/>
            <wp:effectExtent l="0" t="0" r="0" b="4445"/>
            <wp:wrapThrough wrapText="bothSides">
              <wp:wrapPolygon edited="0">
                <wp:start x="0" y="0"/>
                <wp:lineTo x="0" y="21504"/>
                <wp:lineTo x="21518" y="21504"/>
                <wp:lineTo x="2151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1525" cy="3291205"/>
                    </a:xfrm>
                    <a:prstGeom prst="rect">
                      <a:avLst/>
                    </a:prstGeom>
                  </pic:spPr>
                </pic:pic>
              </a:graphicData>
            </a:graphic>
          </wp:anchor>
        </w:drawing>
      </w:r>
      <w:r w:rsidR="00001B51">
        <w:rPr>
          <w:rStyle w:val="berschrift1Zchn"/>
          <w:rFonts w:eastAsiaTheme="minorHAnsi"/>
          <w:b/>
          <w:bCs/>
        </w:rPr>
        <w:t>de itinere nostro – über unsere Reise</w:t>
      </w:r>
      <w:bookmarkEnd w:id="1"/>
    </w:p>
    <w:p w14:paraId="17F98B27" w14:textId="05F8F721" w:rsidR="007402C3" w:rsidRPr="007402C3" w:rsidRDefault="007402C3" w:rsidP="007402C3"/>
    <w:p w14:paraId="7F0BA4AA" w14:textId="7ADD2929" w:rsidR="005A1ADD" w:rsidRPr="0018558A" w:rsidRDefault="005A1ADD" w:rsidP="00C766DB">
      <w:pPr>
        <w:jc w:val="both"/>
      </w:pPr>
      <w:r w:rsidRPr="00666F05">
        <w:rPr>
          <w:b/>
          <w:bCs/>
          <w:noProof/>
        </w:rPr>
        <w:drawing>
          <wp:anchor distT="0" distB="0" distL="114300" distR="114300" simplePos="0" relativeHeight="251703296" behindDoc="1" locked="0" layoutInCell="1" allowOverlap="1" wp14:anchorId="738AB7C6" wp14:editId="184C8C4B">
            <wp:simplePos x="0" y="0"/>
            <wp:positionH relativeFrom="column">
              <wp:posOffset>2540</wp:posOffset>
            </wp:positionH>
            <wp:positionV relativeFrom="paragraph">
              <wp:posOffset>0</wp:posOffset>
            </wp:positionV>
            <wp:extent cx="362585" cy="362585"/>
            <wp:effectExtent l="0" t="0" r="0" b="0"/>
            <wp:wrapTight wrapText="bothSides">
              <wp:wrapPolygon edited="0">
                <wp:start x="6809" y="0"/>
                <wp:lineTo x="1135" y="7944"/>
                <wp:lineTo x="2270" y="20427"/>
                <wp:lineTo x="19292" y="20427"/>
                <wp:lineTo x="19292" y="5674"/>
                <wp:lineTo x="15888" y="0"/>
                <wp:lineTo x="6809" y="0"/>
              </wp:wrapPolygon>
            </wp:wrapTight>
            <wp:docPr id="52" name="Grafik 52"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Licht, Nacht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362585"/>
                    </a:xfrm>
                    <a:prstGeom prst="rect">
                      <a:avLst/>
                    </a:prstGeom>
                  </pic:spPr>
                </pic:pic>
              </a:graphicData>
            </a:graphic>
            <wp14:sizeRelH relativeFrom="page">
              <wp14:pctWidth>0</wp14:pctWidth>
            </wp14:sizeRelH>
            <wp14:sizeRelV relativeFrom="page">
              <wp14:pctHeight>0</wp14:pctHeight>
            </wp14:sizeRelV>
          </wp:anchor>
        </w:drawing>
      </w:r>
      <w:r w:rsidRPr="0018558A">
        <w:rPr>
          <w:b/>
          <w:bCs/>
        </w:rPr>
        <w:t>… Die Pax Augusta ist da!</w:t>
      </w:r>
      <w:r w:rsidRPr="0018558A">
        <w:t xml:space="preserve"> Was für eine fantastische Zeit – endlich herrscht Frieden im gesamten Römischen Reich. Augustus hat nicht nur die Bürgerkriege beendet, sondern auch das Recht und die alte Werteordnung der Form nach wieder hergestellt. Zum Dank wurde er 27 v.Chr. zum Kaiser (</w:t>
      </w:r>
      <w:r w:rsidR="00425E41" w:rsidRPr="009D1544">
        <w:rPr>
          <w:i/>
          <w:iCs/>
        </w:rPr>
        <w:t>p</w:t>
      </w:r>
      <w:r w:rsidRPr="009D1544">
        <w:rPr>
          <w:i/>
          <w:iCs/>
        </w:rPr>
        <w:t>rinceps</w:t>
      </w:r>
      <w:r w:rsidRPr="0018558A">
        <w:t xml:space="preserve">) ernannt, jedenfalls stellt er dies so in seiner Autobiographie dar. </w:t>
      </w:r>
    </w:p>
    <w:p w14:paraId="7CB9069D" w14:textId="4E1255F1" w:rsidR="005A1ADD" w:rsidRPr="0018558A" w:rsidRDefault="005A1ADD" w:rsidP="005A1ADD">
      <w:pPr>
        <w:jc w:val="both"/>
      </w:pPr>
      <w:r w:rsidRPr="0018558A">
        <w:t xml:space="preserve">In dieser Zeit leben der Dichter Vergil und der Geschichtsschreiber Livius. Doch obwohl sie sicherlich viel über die Pax Augusta hätten schreiben können, erzählen sie lieber von einer Vergangenheit, die auch für sie schon weit, nämlich über 700 Jahre, zurückliegt. Zuerst dichtet Vergil über die Irrfahrten des Aeneas, kurz darauf berichtet Livius vom ersten römischen König Romulus. </w:t>
      </w:r>
    </w:p>
    <w:p w14:paraId="613FB4C9" w14:textId="5595E634" w:rsidR="005A1ADD" w:rsidRPr="00666F05" w:rsidRDefault="005A1ADD" w:rsidP="005A1ADD">
      <w:pPr>
        <w:jc w:val="both"/>
        <w:rPr>
          <w:b/>
          <w:bCs/>
        </w:rPr>
      </w:pPr>
    </w:p>
    <w:p w14:paraId="640777AE" w14:textId="77777777" w:rsidR="005A1ADD" w:rsidRPr="0018558A" w:rsidRDefault="005A1ADD" w:rsidP="005A1ADD">
      <w:pPr>
        <w:jc w:val="both"/>
      </w:pPr>
      <w:r w:rsidRPr="0018558A">
        <w:rPr>
          <w:b/>
          <w:bCs/>
        </w:rPr>
        <w:t xml:space="preserve">Aber warum haben sich Vergil und Livius mit diesen doch schon längst vergangenen Ereignissen auseinandergesetzt? </w:t>
      </w:r>
    </w:p>
    <w:p w14:paraId="0D87474C" w14:textId="77777777" w:rsidR="005A1ADD" w:rsidRPr="0018558A" w:rsidRDefault="005A1ADD" w:rsidP="005A1ADD">
      <w:pPr>
        <w:jc w:val="both"/>
      </w:pPr>
      <w:r w:rsidRPr="0018558A">
        <w:t>Reise mit den beiden Schriftstellern in diese Vergangenheit und beobachte genau, was sie dir erzählen und wie sie sich ausdrücken. Denke außerdem immer wieder einmal darüber nach, welche Beziehung das Publikum zur Zeit des Augustus zwischen der Vergangenheit und der eigenen Gegenwart hergestellt haben könnte.</w:t>
      </w:r>
    </w:p>
    <w:p w14:paraId="19C6F678" w14:textId="77777777" w:rsidR="005A1ADD" w:rsidRPr="00666F05" w:rsidRDefault="005A1ADD" w:rsidP="005A1ADD">
      <w:pPr>
        <w:jc w:val="both"/>
        <w:rPr>
          <w:b/>
          <w:bCs/>
        </w:rPr>
      </w:pPr>
    </w:p>
    <w:p w14:paraId="2115B4E6" w14:textId="77777777" w:rsidR="009D1544" w:rsidRDefault="005A1ADD" w:rsidP="009D1544">
      <w:pPr>
        <w:spacing w:after="0"/>
        <w:jc w:val="both"/>
      </w:pPr>
      <w:r w:rsidRPr="009D1544">
        <w:rPr>
          <w:b/>
          <w:bCs/>
          <w:noProof/>
        </w:rPr>
        <w:drawing>
          <wp:anchor distT="0" distB="0" distL="114300" distR="114300" simplePos="0" relativeHeight="251701248" behindDoc="1" locked="0" layoutInCell="1" allowOverlap="1" wp14:anchorId="772AEB99" wp14:editId="449D4777">
            <wp:simplePos x="0" y="0"/>
            <wp:positionH relativeFrom="column">
              <wp:posOffset>-1329</wp:posOffset>
            </wp:positionH>
            <wp:positionV relativeFrom="paragraph">
              <wp:posOffset>-1048</wp:posOffset>
            </wp:positionV>
            <wp:extent cx="363029" cy="363029"/>
            <wp:effectExtent l="0" t="0" r="0" b="0"/>
            <wp:wrapTight wrapText="bothSides">
              <wp:wrapPolygon edited="0">
                <wp:start x="0" y="0"/>
                <wp:lineTo x="0" y="15888"/>
                <wp:lineTo x="5674" y="20427"/>
                <wp:lineTo x="20427" y="20427"/>
                <wp:lineTo x="20427" y="4539"/>
                <wp:lineTo x="15888"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63029" cy="363029"/>
                    </a:xfrm>
                    <a:prstGeom prst="rect">
                      <a:avLst/>
                    </a:prstGeom>
                  </pic:spPr>
                </pic:pic>
              </a:graphicData>
            </a:graphic>
            <wp14:sizeRelH relativeFrom="page">
              <wp14:pctWidth>0</wp14:pctWidth>
            </wp14:sizeRelH>
            <wp14:sizeRelV relativeFrom="page">
              <wp14:pctHeight>0</wp14:pctHeight>
            </wp14:sizeRelV>
          </wp:anchor>
        </w:drawing>
      </w:r>
      <w:r w:rsidR="00E949E7" w:rsidRPr="009D1544">
        <w:rPr>
          <w:b/>
          <w:bCs/>
        </w:rPr>
        <w:t>Wie organisierst du deine Reise</w:t>
      </w:r>
      <w:r w:rsidR="00E949E7">
        <w:rPr>
          <w:b/>
          <w:bCs/>
        </w:rPr>
        <w:t>?</w:t>
      </w:r>
      <w:r w:rsidRPr="0018558A">
        <w:t xml:space="preserve"> </w:t>
      </w:r>
      <w:r w:rsidRPr="00666F05">
        <w:t xml:space="preserve">Bei dieser Reise kannst du deine Reiseroute, nachdem du zu Kaiser Augustus gereist bist, selbst festlegen. Es gibt </w:t>
      </w:r>
    </w:p>
    <w:p w14:paraId="34C9843F" w14:textId="77777777" w:rsidR="009D1544" w:rsidRPr="007B38D1" w:rsidRDefault="005A1ADD" w:rsidP="009D1544">
      <w:pPr>
        <w:pStyle w:val="Listenabsatz"/>
        <w:numPr>
          <w:ilvl w:val="0"/>
          <w:numId w:val="18"/>
        </w:numPr>
        <w:spacing w:after="0"/>
        <w:ind w:left="1276"/>
        <w:jc w:val="both"/>
      </w:pPr>
      <w:r w:rsidRPr="007B38D1">
        <w:t xml:space="preserve">Pflichthaltepunkte (z. B. Grammatik </w:t>
      </w:r>
      <w:r w:rsidRPr="007B38D1">
        <w:rPr>
          <w:i/>
          <w:iCs/>
        </w:rPr>
        <w:t>Reisegeschichten spannender erzählen: Adjektive</w:t>
      </w:r>
      <w:r w:rsidRPr="007B38D1">
        <w:t>)</w:t>
      </w:r>
      <w:r w:rsidR="009D1544" w:rsidRPr="007B38D1">
        <w:t>,</w:t>
      </w:r>
      <w:r w:rsidRPr="007B38D1">
        <w:t xml:space="preserve"> </w:t>
      </w:r>
    </w:p>
    <w:p w14:paraId="16426F45" w14:textId="77777777" w:rsidR="009D1544" w:rsidRPr="007B38D1" w:rsidRDefault="005A1ADD" w:rsidP="009D1544">
      <w:pPr>
        <w:pStyle w:val="Listenabsatz"/>
        <w:numPr>
          <w:ilvl w:val="0"/>
          <w:numId w:val="18"/>
        </w:numPr>
        <w:spacing w:after="0"/>
        <w:ind w:left="1276"/>
        <w:jc w:val="both"/>
      </w:pPr>
      <w:r w:rsidRPr="007B38D1">
        <w:t xml:space="preserve">Treffpunkte zur Zusammenarbeit mit Freunden (z. B. Übungen zu </w:t>
      </w:r>
      <w:r w:rsidRPr="007B38D1">
        <w:rPr>
          <w:i/>
          <w:iCs/>
        </w:rPr>
        <w:t>Stationen der Irrfahrt des Aeneas</w:t>
      </w:r>
      <w:r w:rsidRPr="007B38D1">
        <w:t>)</w:t>
      </w:r>
      <w:r w:rsidR="009D1544" w:rsidRPr="007B38D1">
        <w:t>,</w:t>
      </w:r>
    </w:p>
    <w:p w14:paraId="0D47687C" w14:textId="77777777" w:rsidR="009D1544" w:rsidRPr="007B38D1" w:rsidRDefault="005A1ADD" w:rsidP="009D1544">
      <w:pPr>
        <w:pStyle w:val="Listenabsatz"/>
        <w:numPr>
          <w:ilvl w:val="0"/>
          <w:numId w:val="18"/>
        </w:numPr>
        <w:spacing w:after="0"/>
        <w:ind w:left="1276"/>
        <w:jc w:val="both"/>
      </w:pPr>
      <w:r w:rsidRPr="007B38D1">
        <w:t xml:space="preserve">Proviant und Rüstzeug für besonders schwierige Etappen (z. B. Methodenblatt </w:t>
      </w:r>
      <w:r w:rsidRPr="007B38D1">
        <w:rPr>
          <w:i/>
          <w:iCs/>
        </w:rPr>
        <w:t>Über-setzen</w:t>
      </w:r>
      <w:r w:rsidRPr="007B38D1">
        <w:t>) und</w:t>
      </w:r>
    </w:p>
    <w:p w14:paraId="2F20D069" w14:textId="037C5B19" w:rsidR="005A1ADD" w:rsidRPr="007B38D1" w:rsidRDefault="006D5151" w:rsidP="009D1544">
      <w:pPr>
        <w:pStyle w:val="Listenabsatz"/>
        <w:numPr>
          <w:ilvl w:val="0"/>
          <w:numId w:val="18"/>
        </w:numPr>
        <w:spacing w:after="0"/>
        <w:ind w:left="1276"/>
        <w:jc w:val="both"/>
      </w:pPr>
      <w:r w:rsidRPr="007B38D1">
        <w:t>Bonusstationen</w:t>
      </w:r>
      <w:r w:rsidR="005A1ADD" w:rsidRPr="007B38D1">
        <w:t xml:space="preserve"> (z. B. </w:t>
      </w:r>
      <w:bookmarkStart w:id="2" w:name="_Hlk81813344"/>
      <w:r w:rsidR="009D1544" w:rsidRPr="007B38D1">
        <w:t xml:space="preserve">Ein Quiz zu deinem </w:t>
      </w:r>
      <w:r w:rsidR="009D1544" w:rsidRPr="007B38D1">
        <w:rPr>
          <w:i/>
        </w:rPr>
        <w:t>Reiseleiter Vergil und seinem Programm</w:t>
      </w:r>
      <w:r w:rsidR="009D1544" w:rsidRPr="007B38D1">
        <w:t xml:space="preserve"> erstellen</w:t>
      </w:r>
      <w:bookmarkEnd w:id="2"/>
      <w:r w:rsidR="005A1ADD" w:rsidRPr="007B38D1">
        <w:t xml:space="preserve">). Es gibt </w:t>
      </w:r>
      <w:r w:rsidR="009D1544" w:rsidRPr="007B38D1">
        <w:t>7</w:t>
      </w:r>
      <w:r w:rsidR="005A1ADD" w:rsidRPr="007B38D1">
        <w:t xml:space="preserve"> Bonusstationen, aus denen du nach deinem Interesse auswählen kannst. Mindestens eine musst du jedoch ansteuern.</w:t>
      </w:r>
      <w:r w:rsidR="005A1ADD" w:rsidRPr="007B38D1">
        <w:rPr>
          <w:rStyle w:val="Kommentarzeichen"/>
          <w:szCs w:val="22"/>
        </w:rPr>
        <w:t xml:space="preserve"> </w:t>
      </w:r>
    </w:p>
    <w:p w14:paraId="194E9C88" w14:textId="4A16E23D" w:rsidR="005A1ADD" w:rsidRPr="004E43C3" w:rsidRDefault="005A1ADD" w:rsidP="005A1ADD">
      <w:pPr>
        <w:jc w:val="both"/>
        <w:rPr>
          <w:b/>
          <w:bCs/>
        </w:rPr>
      </w:pPr>
      <w:r w:rsidRPr="00F4663C">
        <w:rPr>
          <w:b/>
          <w:bCs/>
          <w:noProof/>
        </w:rPr>
        <w:lastRenderedPageBreak/>
        <w:drawing>
          <wp:anchor distT="0" distB="0" distL="114300" distR="114300" simplePos="0" relativeHeight="251704320" behindDoc="1" locked="0" layoutInCell="1" allowOverlap="1" wp14:anchorId="60CB75DF" wp14:editId="7875DD73">
            <wp:simplePos x="0" y="0"/>
            <wp:positionH relativeFrom="column">
              <wp:posOffset>70485</wp:posOffset>
            </wp:positionH>
            <wp:positionV relativeFrom="paragraph">
              <wp:posOffset>73025</wp:posOffset>
            </wp:positionV>
            <wp:extent cx="464820" cy="464820"/>
            <wp:effectExtent l="0" t="0" r="0" b="0"/>
            <wp:wrapTight wrapText="bothSides">
              <wp:wrapPolygon edited="0">
                <wp:start x="2656" y="0"/>
                <wp:lineTo x="0" y="885"/>
                <wp:lineTo x="0" y="7967"/>
                <wp:lineTo x="3541" y="14164"/>
                <wp:lineTo x="1770" y="20361"/>
                <wp:lineTo x="15934" y="20361"/>
                <wp:lineTo x="20361" y="20361"/>
                <wp:lineTo x="20361" y="2656"/>
                <wp:lineTo x="17705" y="0"/>
                <wp:lineTo x="2656"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64820" cy="464820"/>
                    </a:xfrm>
                    <a:prstGeom prst="rect">
                      <a:avLst/>
                    </a:prstGeom>
                  </pic:spPr>
                </pic:pic>
              </a:graphicData>
            </a:graphic>
            <wp14:sizeRelH relativeFrom="page">
              <wp14:pctWidth>0</wp14:pctWidth>
            </wp14:sizeRelH>
            <wp14:sizeRelV relativeFrom="page">
              <wp14:pctHeight>0</wp14:pctHeight>
            </wp14:sizeRelV>
          </wp:anchor>
        </w:drawing>
      </w:r>
      <w:r w:rsidR="0008578D">
        <w:rPr>
          <w:b/>
          <w:bCs/>
        </w:rPr>
        <w:t>Für welche Reiseroute entscheidest du dich</w:t>
      </w:r>
      <w:r w:rsidRPr="00F4663C">
        <w:rPr>
          <w:b/>
          <w:bCs/>
        </w:rPr>
        <w:t>?</w:t>
      </w:r>
      <w:r w:rsidR="004E43C3">
        <w:rPr>
          <w:b/>
          <w:bCs/>
        </w:rPr>
        <w:t xml:space="preserve"> </w:t>
      </w:r>
      <w:r w:rsidRPr="00F4663C">
        <w:t xml:space="preserve">Willst du zunächst mit dem Dichter Vergil in die Zeit des Trojanischen Kriegs reisen? Dir von Vergil die dramatische Flucht des Helden Aeneas aus Troja und </w:t>
      </w:r>
      <w:r w:rsidR="00E949E7" w:rsidRPr="008F2E5E">
        <w:t>dessen</w:t>
      </w:r>
      <w:r w:rsidRPr="00F4663C">
        <w:t xml:space="preserve"> spannenden Irrfahrten erzählen lassen? Spannung kann u.a. durch Adjektive erzeugt werden, deswegen schaust du auf dieser Route die Adjektive genauer an. </w:t>
      </w:r>
    </w:p>
    <w:p w14:paraId="77D7BE12" w14:textId="5679E99F" w:rsidR="005A1ADD" w:rsidRPr="00F4663C" w:rsidRDefault="005A1ADD" w:rsidP="005A1ADD">
      <w:pPr>
        <w:jc w:val="both"/>
      </w:pPr>
      <w:r w:rsidRPr="00F4663C">
        <w:t xml:space="preserve">Oder willst du </w:t>
      </w:r>
      <w:r w:rsidR="0008578D">
        <w:t xml:space="preserve">dich </w:t>
      </w:r>
      <w:r w:rsidRPr="00F4663C">
        <w:t xml:space="preserve">doch lieber </w:t>
      </w:r>
      <w:r w:rsidRPr="008F2E5E">
        <w:t>zuerst mit</w:t>
      </w:r>
      <w:r w:rsidRPr="00F4663C">
        <w:t xml:space="preserve"> dem Geschichtsschreiber Livius in die Gründungszeit Roms begeben? Familienintrigen, Brudermord und Jungfrauenraub – in welcher Reihenfolge ist was passiert, welche Elemente seiner Erzählung sind Livius wichtiger? Imperfekt und Perfekt helfen dir bei dieser Reise</w:t>
      </w:r>
      <w:r w:rsidR="0008578D">
        <w:t>,</w:t>
      </w:r>
      <w:r w:rsidRPr="00F4663C">
        <w:t xml:space="preserve"> die Bedeutung der einzelnen Elemente in den Erzählungen des Livius zu erkennen. </w:t>
      </w:r>
    </w:p>
    <w:p w14:paraId="2AA3A4A0" w14:textId="625DDDB0" w:rsidR="005A1ADD" w:rsidRPr="00183E92" w:rsidRDefault="005A1ADD" w:rsidP="005A1ADD">
      <w:pPr>
        <w:jc w:val="both"/>
      </w:pPr>
      <w:r w:rsidRPr="00F4663C">
        <w:t>Gerne kannst du dich auch am vorgeschlagenen Reiseplan</w:t>
      </w:r>
      <w:r w:rsidR="0008578D">
        <w:t xml:space="preserve"> </w:t>
      </w:r>
      <w:r w:rsidR="008572BD">
        <w:t xml:space="preserve">(de meo itinere) </w:t>
      </w:r>
      <w:r w:rsidRPr="00F4663C">
        <w:t xml:space="preserve">orientieren. </w:t>
      </w:r>
      <w:r>
        <w:t xml:space="preserve"> </w:t>
      </w:r>
    </w:p>
    <w:p w14:paraId="62EF5588" w14:textId="77777777" w:rsidR="005A1ADD" w:rsidRDefault="005A1ADD" w:rsidP="005A1ADD">
      <w:pPr>
        <w:spacing w:after="0"/>
        <w:jc w:val="both"/>
      </w:pPr>
      <w:r w:rsidRPr="00183E92">
        <w:t xml:space="preserve">Wenn du </w:t>
      </w:r>
      <w:r>
        <w:t xml:space="preserve">nach dieser Reise </w:t>
      </w:r>
      <w:r w:rsidRPr="00183E92">
        <w:t xml:space="preserve">noch mehr über die beiden Helden erfahren willst, kannst du </w:t>
      </w:r>
      <w:r>
        <w:t>hier weiterlesen:</w:t>
      </w:r>
    </w:p>
    <w:p w14:paraId="12B12038" w14:textId="77777777" w:rsidR="005A1ADD" w:rsidRPr="00183E92" w:rsidRDefault="00D75960" w:rsidP="005A1ADD">
      <w:pPr>
        <w:pStyle w:val="Listenabsatz"/>
        <w:numPr>
          <w:ilvl w:val="0"/>
          <w:numId w:val="15"/>
        </w:numPr>
        <w:spacing w:before="60" w:after="0" w:line="240" w:lineRule="auto"/>
        <w:jc w:val="both"/>
      </w:pPr>
      <w:hyperlink r:id="rId14" w:history="1">
        <w:r w:rsidR="005A1ADD" w:rsidRPr="0059659A">
          <w:rPr>
            <w:rStyle w:val="Hyperlink"/>
          </w:rPr>
          <w:t xml:space="preserve">P. Vergilius Maro, </w:t>
        </w:r>
        <w:r w:rsidR="005A1ADD" w:rsidRPr="0059659A">
          <w:rPr>
            <w:rStyle w:val="Hyperlink"/>
            <w:i/>
          </w:rPr>
          <w:t>Aeneid</w:t>
        </w:r>
        <w:r w:rsidR="005A1ADD" w:rsidRPr="0059659A">
          <w:rPr>
            <w:rStyle w:val="Hyperlink"/>
          </w:rPr>
          <w:t>, J.B. Greenough, Ed.</w:t>
        </w:r>
      </w:hyperlink>
      <w:r w:rsidR="005A1ADD">
        <w:t xml:space="preserve"> (</w:t>
      </w:r>
      <w:hyperlink r:id="rId15" w:history="1">
        <w:r w:rsidR="005A1ADD" w:rsidRPr="00183E92">
          <w:rPr>
            <w:rStyle w:val="Hyperlink"/>
          </w:rPr>
          <w:t>deutsche Übersetzung von Johann Voß</w:t>
        </w:r>
      </w:hyperlink>
      <w:r w:rsidR="005A1ADD">
        <w:t>)</w:t>
      </w:r>
    </w:p>
    <w:p w14:paraId="302DC7B5" w14:textId="77777777" w:rsidR="005A1ADD" w:rsidRPr="00183E92" w:rsidRDefault="00D75960" w:rsidP="005A1ADD">
      <w:pPr>
        <w:pStyle w:val="Listenabsatz"/>
        <w:numPr>
          <w:ilvl w:val="0"/>
          <w:numId w:val="15"/>
        </w:numPr>
        <w:spacing w:before="60" w:after="0" w:line="240" w:lineRule="auto"/>
        <w:jc w:val="both"/>
      </w:pPr>
      <w:hyperlink r:id="rId16" w:history="1">
        <w:r w:rsidR="005A1ADD" w:rsidRPr="0059659A">
          <w:rPr>
            <w:rStyle w:val="Hyperlink"/>
          </w:rPr>
          <w:t xml:space="preserve">Titus Livius (Livy), </w:t>
        </w:r>
        <w:r w:rsidR="005A1ADD" w:rsidRPr="0059659A">
          <w:rPr>
            <w:rStyle w:val="Hyperlink"/>
            <w:i/>
          </w:rPr>
          <w:t xml:space="preserve">Ab urbe condita libri, erklärt von M. Weissenborn, book 45, commentary, </w:t>
        </w:r>
        <w:r w:rsidR="005A1ADD" w:rsidRPr="0059659A">
          <w:rPr>
            <w:rStyle w:val="Hyperlink"/>
          </w:rPr>
          <w:t>W. Weissenborn, Ed.</w:t>
        </w:r>
      </w:hyperlink>
      <w:r w:rsidR="005A1ADD">
        <w:t xml:space="preserve"> (</w:t>
      </w:r>
      <w:hyperlink r:id="rId17" w:history="1">
        <w:r w:rsidR="005A1ADD" w:rsidRPr="00183E92">
          <w:rPr>
            <w:rStyle w:val="Hyperlink"/>
          </w:rPr>
          <w:t>deutsche Übersetzung von Konrad Heusinger</w:t>
        </w:r>
      </w:hyperlink>
      <w:r w:rsidR="005A1ADD">
        <w:t>)</w:t>
      </w:r>
    </w:p>
    <w:p w14:paraId="6753298B" w14:textId="77777777" w:rsidR="005A1ADD" w:rsidRPr="00666F05" w:rsidRDefault="005A1ADD" w:rsidP="005A1ADD">
      <w:pPr>
        <w:jc w:val="both"/>
        <w:rPr>
          <w:b/>
          <w:bCs/>
        </w:rPr>
      </w:pPr>
      <w:r w:rsidRPr="00666F05">
        <w:rPr>
          <w:b/>
          <w:bCs/>
          <w:noProof/>
        </w:rPr>
        <w:drawing>
          <wp:anchor distT="0" distB="0" distL="114300" distR="114300" simplePos="0" relativeHeight="251702272" behindDoc="1" locked="0" layoutInCell="1" allowOverlap="1" wp14:anchorId="5CBD8521" wp14:editId="6DA922AB">
            <wp:simplePos x="0" y="0"/>
            <wp:positionH relativeFrom="column">
              <wp:posOffset>-1905</wp:posOffset>
            </wp:positionH>
            <wp:positionV relativeFrom="paragraph">
              <wp:posOffset>213360</wp:posOffset>
            </wp:positionV>
            <wp:extent cx="335915" cy="335915"/>
            <wp:effectExtent l="0" t="0" r="0" b="6985"/>
            <wp:wrapTight wrapText="bothSides">
              <wp:wrapPolygon edited="0">
                <wp:start x="7350" y="0"/>
                <wp:lineTo x="1225" y="6125"/>
                <wp:lineTo x="2450" y="20824"/>
                <wp:lineTo x="19599" y="20824"/>
                <wp:lineTo x="19599" y="4900"/>
                <wp:lineTo x="15924" y="0"/>
                <wp:lineTo x="7350" y="0"/>
              </wp:wrapPolygon>
            </wp:wrapTight>
            <wp:docPr id="32" name="Grafik 32"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Licht, Nacht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 cy="335915"/>
                    </a:xfrm>
                    <a:prstGeom prst="rect">
                      <a:avLst/>
                    </a:prstGeom>
                  </pic:spPr>
                </pic:pic>
              </a:graphicData>
            </a:graphic>
            <wp14:sizeRelH relativeFrom="page">
              <wp14:pctWidth>0</wp14:pctWidth>
            </wp14:sizeRelH>
            <wp14:sizeRelV relativeFrom="page">
              <wp14:pctHeight>0</wp14:pctHeight>
            </wp14:sizeRelV>
          </wp:anchor>
        </w:drawing>
      </w:r>
    </w:p>
    <w:p w14:paraId="7C6D9B93" w14:textId="0385D0B9" w:rsidR="005A1ADD" w:rsidRPr="00666F05" w:rsidRDefault="0008578D" w:rsidP="005A1ADD">
      <w:pPr>
        <w:jc w:val="both"/>
      </w:pPr>
      <w:r w:rsidRPr="008F2E5E">
        <w:rPr>
          <w:b/>
          <w:bCs/>
        </w:rPr>
        <w:t>Wie führst du die Reise durch?</w:t>
      </w:r>
      <w:r w:rsidR="00E949E7">
        <w:rPr>
          <w:b/>
          <w:bCs/>
        </w:rPr>
        <w:t xml:space="preserve"> </w:t>
      </w:r>
      <w:r w:rsidR="005A1ADD" w:rsidRPr="00666F05">
        <w:t xml:space="preserve">Während der Reise sind Vergil und Livius deine Reiseleiter in der Vergangenheit, aber in der Gegenwart kannst </w:t>
      </w:r>
      <w:r w:rsidR="005A1ADD">
        <w:t xml:space="preserve">du </w:t>
      </w:r>
      <w:r w:rsidR="005A1ADD" w:rsidRPr="00666F05">
        <w:t>dich immer auch an deinen Lehrer oder deine Lehrerin wenden, falls du Rat suchst oder weitere Erklärungen benötigst. Auf der Reise selbst bist du manchmal allein, manchmal mit anderen unterwegs. Vielleicht veränderst du zwischendurch auch einmal deinen Plan … Wichtig ist jedoch, dass du pünktlich ankommst.</w:t>
      </w:r>
    </w:p>
    <w:p w14:paraId="13F64DB1" w14:textId="77777777" w:rsidR="005A1ADD" w:rsidRPr="00666F05" w:rsidRDefault="005A1ADD" w:rsidP="005A1ADD">
      <w:pPr>
        <w:jc w:val="both"/>
      </w:pPr>
    </w:p>
    <w:p w14:paraId="6B0F395E" w14:textId="60D5F8DF" w:rsidR="005A1ADD" w:rsidRPr="00666F05" w:rsidRDefault="005A1ADD" w:rsidP="005A1ADD">
      <w:pPr>
        <w:jc w:val="both"/>
      </w:pPr>
      <w:r w:rsidRPr="008F2E5E">
        <w:rPr>
          <w:b/>
          <w:bCs/>
          <w:noProof/>
        </w:rPr>
        <w:drawing>
          <wp:anchor distT="0" distB="0" distL="114300" distR="114300" simplePos="0" relativeHeight="251705344" behindDoc="1" locked="0" layoutInCell="1" allowOverlap="1" wp14:anchorId="0CA3F89A" wp14:editId="0984F6CD">
            <wp:simplePos x="0" y="0"/>
            <wp:positionH relativeFrom="column">
              <wp:posOffset>-562</wp:posOffset>
            </wp:positionH>
            <wp:positionV relativeFrom="paragraph">
              <wp:posOffset>6360</wp:posOffset>
            </wp:positionV>
            <wp:extent cx="674557" cy="674557"/>
            <wp:effectExtent l="0" t="0" r="0" b="0"/>
            <wp:wrapTight wrapText="bothSides">
              <wp:wrapPolygon edited="0">
                <wp:start x="10983" y="0"/>
                <wp:lineTo x="3661" y="6102"/>
                <wp:lineTo x="0" y="9763"/>
                <wp:lineTo x="0" y="20746"/>
                <wp:lineTo x="7322" y="20746"/>
                <wp:lineTo x="13424" y="20746"/>
                <wp:lineTo x="17085" y="20746"/>
                <wp:lineTo x="20136" y="20136"/>
                <wp:lineTo x="18305" y="10373"/>
                <wp:lineTo x="20746" y="6712"/>
                <wp:lineTo x="20746" y="3051"/>
                <wp:lineTo x="18305" y="0"/>
                <wp:lineTo x="10983"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4557" cy="674557"/>
                    </a:xfrm>
                    <a:prstGeom prst="rect">
                      <a:avLst/>
                    </a:prstGeom>
                  </pic:spPr>
                </pic:pic>
              </a:graphicData>
            </a:graphic>
            <wp14:sizeRelH relativeFrom="page">
              <wp14:pctWidth>0</wp14:pctWidth>
            </wp14:sizeRelH>
            <wp14:sizeRelV relativeFrom="page">
              <wp14:pctHeight>0</wp14:pctHeight>
            </wp14:sizeRelV>
          </wp:anchor>
        </w:drawing>
      </w:r>
      <w:r w:rsidR="0008578D" w:rsidRPr="008F2E5E">
        <w:rPr>
          <w:b/>
          <w:bCs/>
        </w:rPr>
        <w:t>Wie erzählst du von der Reise?</w:t>
      </w:r>
      <w:r w:rsidR="00E949E7">
        <w:rPr>
          <w:b/>
          <w:bCs/>
        </w:rPr>
        <w:t xml:space="preserve"> </w:t>
      </w:r>
      <w:r w:rsidRPr="00666F05">
        <w:t xml:space="preserve">Gemeinsam mit einigen anderen Reisenden sollst du am Ende über deine Reise erzählen. Lohnt eine Reise zu Aeneas und Romulus gemeinsam mit den beiden Schriftstellern? Macht Werbung für eine solche Reise, indem ihr entweder </w:t>
      </w:r>
    </w:p>
    <w:p w14:paraId="4218C296" w14:textId="54319B45" w:rsidR="005A1ADD" w:rsidRPr="0018558A" w:rsidRDefault="005A1ADD" w:rsidP="005A1ADD">
      <w:pPr>
        <w:numPr>
          <w:ilvl w:val="0"/>
          <w:numId w:val="14"/>
        </w:numPr>
        <w:spacing w:before="60" w:after="60" w:line="240" w:lineRule="auto"/>
        <w:jc w:val="both"/>
      </w:pPr>
      <w:r w:rsidRPr="0018558A">
        <w:t>eine digitale Präsentation erstellt und sie ggf. mit selbst</w:t>
      </w:r>
      <w:r w:rsidR="0008578D">
        <w:t xml:space="preserve"> </w:t>
      </w:r>
      <w:r w:rsidRPr="0018558A">
        <w:t>eingesprochener Tonspur aufzeichnet,</w:t>
      </w:r>
    </w:p>
    <w:p w14:paraId="4AEDBCA6" w14:textId="77777777" w:rsidR="005A1ADD" w:rsidRPr="0018558A" w:rsidRDefault="005A1ADD" w:rsidP="005A1ADD">
      <w:pPr>
        <w:numPr>
          <w:ilvl w:val="0"/>
          <w:numId w:val="14"/>
        </w:numPr>
        <w:spacing w:before="60" w:after="60" w:line="240" w:lineRule="auto"/>
        <w:jc w:val="both"/>
      </w:pPr>
      <w:r w:rsidRPr="0018558A">
        <w:t>ein Plakat anfertigt,</w:t>
      </w:r>
    </w:p>
    <w:p w14:paraId="1D6B0313" w14:textId="3ECD920A" w:rsidR="005A1ADD" w:rsidRPr="0018558A" w:rsidRDefault="005A1ADD" w:rsidP="005A1ADD">
      <w:pPr>
        <w:numPr>
          <w:ilvl w:val="0"/>
          <w:numId w:val="14"/>
        </w:numPr>
        <w:spacing w:before="60" w:after="60" w:line="240" w:lineRule="auto"/>
        <w:jc w:val="both"/>
      </w:pPr>
      <w:r w:rsidRPr="0018558A">
        <w:t xml:space="preserve">einen Film dreht, </w:t>
      </w:r>
      <w:r w:rsidR="005B5299">
        <w:t xml:space="preserve">z. B. </w:t>
      </w:r>
      <w:r w:rsidRPr="0018558A">
        <w:t>als Stop Motion Film oder als Explainity Clip mit Legetrick-Technik oder</w:t>
      </w:r>
    </w:p>
    <w:p w14:paraId="2D61B06B" w14:textId="5739EF3B" w:rsidR="005A1ADD" w:rsidRPr="00666F05" w:rsidRDefault="005A1ADD" w:rsidP="005A1ADD">
      <w:pPr>
        <w:numPr>
          <w:ilvl w:val="0"/>
          <w:numId w:val="14"/>
        </w:numPr>
        <w:spacing w:before="60" w:after="60" w:line="240" w:lineRule="auto"/>
        <w:jc w:val="both"/>
      </w:pPr>
      <w:r w:rsidRPr="0018558A">
        <w:t xml:space="preserve">einen (digitalen) </w:t>
      </w:r>
      <w:r>
        <w:t>Reise</w:t>
      </w:r>
      <w:r w:rsidR="0008578D">
        <w:t>führer</w:t>
      </w:r>
      <w:r w:rsidRPr="0018558A">
        <w:t xml:space="preserve"> entwerf</w:t>
      </w:r>
      <w:r w:rsidR="008F2E5E">
        <w:t>t</w:t>
      </w:r>
      <w:r w:rsidRPr="0018558A">
        <w:t xml:space="preserve">. </w:t>
      </w:r>
    </w:p>
    <w:p w14:paraId="6AC1E246" w14:textId="77777777" w:rsidR="005A1ADD" w:rsidRPr="005A1ADD" w:rsidRDefault="005A1ADD" w:rsidP="005A1ADD"/>
    <w:p w14:paraId="54C64FE9" w14:textId="56F4728A" w:rsidR="00001B51" w:rsidRDefault="00001B51" w:rsidP="00001B51"/>
    <w:p w14:paraId="7ADAEA40" w14:textId="3B599C73" w:rsidR="00001B51" w:rsidRDefault="00001B51" w:rsidP="00001B51"/>
    <w:p w14:paraId="77D3C3B6" w14:textId="12081874" w:rsidR="00001B51" w:rsidRDefault="00001B51" w:rsidP="00001B51"/>
    <w:p w14:paraId="5B9ECD04" w14:textId="762BF91A" w:rsidR="00001B51" w:rsidRDefault="00001B51" w:rsidP="00001B51"/>
    <w:p w14:paraId="100054CE" w14:textId="77C22E23" w:rsidR="00001B51" w:rsidRDefault="00001B51" w:rsidP="00001B51"/>
    <w:p w14:paraId="25D283D0" w14:textId="77777777" w:rsidR="005A1ADD" w:rsidRDefault="005A1ADD" w:rsidP="0067017D">
      <w:pPr>
        <w:pStyle w:val="berschrift1"/>
        <w:rPr>
          <w:rStyle w:val="berschrift1Zchn"/>
          <w:rFonts w:eastAsiaTheme="minorHAnsi"/>
          <w:b/>
          <w:bCs/>
        </w:rPr>
        <w:sectPr w:rsidR="005A1ADD" w:rsidSect="00992864">
          <w:headerReference w:type="even" r:id="rId19"/>
          <w:headerReference w:type="default" r:id="rId20"/>
          <w:headerReference w:type="first" r:id="rId21"/>
          <w:pgSz w:w="11906" w:h="16838"/>
          <w:pgMar w:top="1417" w:right="1274" w:bottom="1134" w:left="1417" w:header="708" w:footer="708" w:gutter="0"/>
          <w:cols w:space="708"/>
          <w:docGrid w:linePitch="360"/>
        </w:sectPr>
      </w:pPr>
    </w:p>
    <w:p w14:paraId="73684C06" w14:textId="4A6D949E" w:rsidR="005A1ADD" w:rsidRDefault="005A1ADD" w:rsidP="00D01FA3">
      <w:pPr>
        <w:pStyle w:val="berschrift2"/>
        <w:rPr>
          <w:rStyle w:val="Fett"/>
          <w:b/>
          <w:bCs w:val="0"/>
        </w:rPr>
      </w:pPr>
      <w:bookmarkStart w:id="3" w:name="_Toc84238573"/>
      <w:r>
        <w:rPr>
          <w:rStyle w:val="berschrift1Zchn"/>
          <w:rFonts w:eastAsiaTheme="majorEastAsia"/>
          <w:b/>
          <w:bCs w:val="0"/>
          <w:sz w:val="28"/>
          <w:szCs w:val="28"/>
        </w:rPr>
        <w:lastRenderedPageBreak/>
        <w:t>Reiseübersicht – Reiseplanung</w:t>
      </w:r>
      <w:bookmarkEnd w:id="3"/>
      <w:r>
        <w:rPr>
          <w:rStyle w:val="berschrift1Zchn"/>
          <w:rFonts w:eastAsiaTheme="majorEastAsia"/>
          <w:b/>
          <w:bCs w:val="0"/>
          <w:sz w:val="28"/>
          <w:szCs w:val="28"/>
        </w:rPr>
        <w:t xml:space="preserve"> </w:t>
      </w:r>
    </w:p>
    <w:p w14:paraId="5C2E7A68" w14:textId="77777777" w:rsidR="005A1ADD" w:rsidRPr="005A1ADD" w:rsidRDefault="005A1ADD" w:rsidP="005A1ADD">
      <w:pPr>
        <w:pStyle w:val="StandardWeb"/>
        <w:jc w:val="both"/>
        <w:rPr>
          <w:rFonts w:ascii="Arial Narrow" w:hAnsi="Arial Narrow"/>
          <w:sz w:val="22"/>
          <w:szCs w:val="22"/>
        </w:rPr>
      </w:pPr>
      <w:r w:rsidRPr="005A1ADD">
        <w:rPr>
          <w:rFonts w:ascii="Arial Narrow" w:hAnsi="Arial Narrow"/>
          <w:sz w:val="22"/>
          <w:szCs w:val="22"/>
        </w:rPr>
        <w:t xml:space="preserve">Auf der </w:t>
      </w:r>
      <w:r w:rsidRPr="005A1ADD">
        <w:rPr>
          <w:rStyle w:val="Fett"/>
          <w:rFonts w:ascii="Arial Narrow" w:hAnsi="Arial Narrow"/>
          <w:sz w:val="22"/>
          <w:szCs w:val="22"/>
        </w:rPr>
        <w:t>Bildübersicht unten</w:t>
      </w:r>
      <w:r w:rsidRPr="005A1ADD">
        <w:rPr>
          <w:rFonts w:ascii="Arial Narrow" w:hAnsi="Arial Narrow"/>
          <w:sz w:val="22"/>
          <w:szCs w:val="22"/>
        </w:rPr>
        <w:t xml:space="preserve"> kannst du deine </w:t>
      </w:r>
      <w:r w:rsidRPr="005A1ADD">
        <w:rPr>
          <w:rStyle w:val="Fett"/>
          <w:rFonts w:ascii="Arial Narrow" w:hAnsi="Arial Narrow"/>
          <w:sz w:val="22"/>
          <w:szCs w:val="22"/>
        </w:rPr>
        <w:t>Haltepunkte auf deiner Reise</w:t>
      </w:r>
      <w:r w:rsidRPr="005A1ADD">
        <w:rPr>
          <w:rFonts w:ascii="Arial Narrow" w:hAnsi="Arial Narrow"/>
          <w:sz w:val="22"/>
          <w:szCs w:val="22"/>
        </w:rPr>
        <w:t xml:space="preserve"> sehen. </w:t>
      </w:r>
    </w:p>
    <w:p w14:paraId="7E1ACA75" w14:textId="77777777" w:rsidR="005A1ADD" w:rsidRPr="005A1ADD" w:rsidRDefault="005A1ADD" w:rsidP="005A1ADD">
      <w:pPr>
        <w:pStyle w:val="berschrift5"/>
        <w:jc w:val="both"/>
        <w:rPr>
          <w:rFonts w:ascii="Arial Narrow" w:hAnsi="Arial Narrow"/>
          <w:sz w:val="22"/>
          <w:szCs w:val="22"/>
        </w:rPr>
      </w:pPr>
      <w:r w:rsidRPr="005A1ADD">
        <w:rPr>
          <w:rFonts w:ascii="Arial Narrow" w:hAnsi="Arial Narrow"/>
          <w:sz w:val="22"/>
          <w:szCs w:val="22"/>
        </w:rPr>
        <w:t>Den größten Zeitsprung (über 2000 Jahre!) wirst du zu Beginn deiner Reise machen: in die Zeit des Kaisers Augustus.</w:t>
      </w:r>
    </w:p>
    <w:p w14:paraId="64D5F32C" w14:textId="4365FCD7" w:rsidR="005A1ADD" w:rsidRPr="005A1ADD" w:rsidRDefault="005A1ADD" w:rsidP="005A1ADD">
      <w:pPr>
        <w:pStyle w:val="StandardWeb"/>
        <w:jc w:val="both"/>
        <w:rPr>
          <w:rFonts w:ascii="Arial Narrow" w:hAnsi="Arial Narrow"/>
          <w:sz w:val="22"/>
          <w:szCs w:val="22"/>
        </w:rPr>
      </w:pPr>
      <w:r w:rsidRPr="005A1ADD">
        <w:rPr>
          <w:rFonts w:ascii="Arial Narrow" w:hAnsi="Arial Narrow"/>
          <w:sz w:val="22"/>
          <w:szCs w:val="22"/>
        </w:rPr>
        <w:t xml:space="preserve">In diese Zeit bist du in den letzten Monaten immer wieder gereist, du weißt inzwischen, wie die Menschen dort lebten, welche Götter sie verehrten, was sie in ihrer Freizeit gerne machten. Den Kaiser Augustus hast du wahrscheinlich noch nicht </w:t>
      </w:r>
      <w:r w:rsidR="004E43C3" w:rsidRPr="008F2E5E">
        <w:rPr>
          <w:rFonts w:ascii="Arial Narrow" w:hAnsi="Arial Narrow"/>
          <w:sz w:val="22"/>
          <w:szCs w:val="22"/>
        </w:rPr>
        <w:t>„</w:t>
      </w:r>
      <w:r w:rsidRPr="008F2E5E">
        <w:rPr>
          <w:rFonts w:ascii="Arial Narrow" w:hAnsi="Arial Narrow"/>
          <w:sz w:val="22"/>
          <w:szCs w:val="22"/>
        </w:rPr>
        <w:t>selbst</w:t>
      </w:r>
      <w:r w:rsidR="004E43C3" w:rsidRPr="008F2E5E">
        <w:rPr>
          <w:rFonts w:ascii="Arial Narrow" w:hAnsi="Arial Narrow"/>
          <w:sz w:val="22"/>
          <w:szCs w:val="22"/>
        </w:rPr>
        <w:t>“</w:t>
      </w:r>
      <w:r w:rsidRPr="005A1ADD">
        <w:rPr>
          <w:rFonts w:ascii="Arial Narrow" w:hAnsi="Arial Narrow"/>
          <w:sz w:val="22"/>
          <w:szCs w:val="22"/>
        </w:rPr>
        <w:t xml:space="preserve"> getroffen, deswegen stellt er sich dir gleich einmal vor (</w:t>
      </w:r>
      <w:hyperlink r:id="rId22" w:history="1">
        <w:r w:rsidRPr="005A1ADD">
          <w:rPr>
            <w:rStyle w:val="Hyperlink"/>
            <w:rFonts w:ascii="Arial Narrow" w:hAnsi="Arial Narrow"/>
            <w:color w:val="333333"/>
            <w:sz w:val="22"/>
            <w:szCs w:val="22"/>
          </w:rPr>
          <w:t>Augustus von Prima Porta</w:t>
        </w:r>
      </w:hyperlink>
      <w:r w:rsidRPr="005A1ADD">
        <w:rPr>
          <w:rFonts w:ascii="Arial Narrow" w:hAnsi="Arial Narrow"/>
          <w:sz w:val="22"/>
          <w:szCs w:val="22"/>
        </w:rPr>
        <w:t>). Aber Schritt für Schritt ...</w:t>
      </w:r>
    </w:p>
    <w:p w14:paraId="7EDEC4CF" w14:textId="79A37539" w:rsidR="005A1ADD" w:rsidRPr="005A1ADD" w:rsidRDefault="005A1ADD" w:rsidP="005A1ADD">
      <w:pPr>
        <w:pStyle w:val="berschrift5"/>
        <w:jc w:val="both"/>
        <w:rPr>
          <w:rFonts w:ascii="Arial Narrow" w:hAnsi="Arial Narrow"/>
          <w:sz w:val="22"/>
          <w:szCs w:val="22"/>
        </w:rPr>
      </w:pPr>
      <w:r w:rsidRPr="005A1ADD">
        <w:rPr>
          <w:rFonts w:ascii="Arial Narrow" w:hAnsi="Arial Narrow"/>
          <w:sz w:val="22"/>
          <w:szCs w:val="22"/>
        </w:rPr>
        <w:t>Du bist bereit</w:t>
      </w:r>
      <w:r w:rsidR="0008578D">
        <w:rPr>
          <w:rFonts w:ascii="Arial Narrow" w:hAnsi="Arial Narrow"/>
          <w:sz w:val="22"/>
          <w:szCs w:val="22"/>
        </w:rPr>
        <w:t>,</w:t>
      </w:r>
      <w:r w:rsidRPr="005A1ADD">
        <w:rPr>
          <w:rFonts w:ascii="Arial Narrow" w:hAnsi="Arial Narrow"/>
          <w:sz w:val="22"/>
          <w:szCs w:val="22"/>
        </w:rPr>
        <w:t xml:space="preserve"> direkt im Anschluss daran einen weiteren Zeitsprung auf deiner Reise zu machen.</w:t>
      </w:r>
    </w:p>
    <w:p w14:paraId="433133A2" w14:textId="7758D7DD" w:rsidR="005A1ADD" w:rsidRPr="005A1ADD" w:rsidRDefault="005A1ADD" w:rsidP="004E6300">
      <w:pPr>
        <w:pStyle w:val="StandardWeb"/>
        <w:tabs>
          <w:tab w:val="left" w:pos="7938"/>
        </w:tabs>
        <w:jc w:val="both"/>
        <w:rPr>
          <w:rFonts w:ascii="Arial Narrow" w:hAnsi="Arial Narrow"/>
          <w:sz w:val="22"/>
          <w:szCs w:val="22"/>
        </w:rPr>
      </w:pPr>
      <w:r w:rsidRPr="005A1ADD">
        <w:rPr>
          <w:rStyle w:val="Fett"/>
          <w:rFonts w:ascii="Arial Narrow" w:hAnsi="Arial Narrow"/>
          <w:sz w:val="22"/>
          <w:szCs w:val="22"/>
        </w:rPr>
        <w:t xml:space="preserve">Plane </w:t>
      </w:r>
      <w:r w:rsidRPr="005A1ADD">
        <w:rPr>
          <w:rFonts w:ascii="Arial Narrow" w:hAnsi="Arial Narrow"/>
          <w:sz w:val="22"/>
          <w:szCs w:val="22"/>
        </w:rPr>
        <w:t xml:space="preserve">diese Reise nun mit Hilfe des </w:t>
      </w:r>
      <w:r>
        <w:rPr>
          <w:rFonts w:ascii="Arial Narrow" w:hAnsi="Arial Narrow"/>
          <w:sz w:val="22"/>
          <w:szCs w:val="22"/>
        </w:rPr>
        <w:t>Reise</w:t>
      </w:r>
      <w:r w:rsidRPr="005A1ADD">
        <w:rPr>
          <w:rFonts w:ascii="Arial Narrow" w:hAnsi="Arial Narrow"/>
          <w:sz w:val="22"/>
          <w:szCs w:val="22"/>
        </w:rPr>
        <w:t>planer</w:t>
      </w:r>
      <w:r>
        <w:rPr>
          <w:rFonts w:ascii="Arial Narrow" w:hAnsi="Arial Narrow"/>
          <w:sz w:val="22"/>
          <w:szCs w:val="22"/>
        </w:rPr>
        <w:t>s</w:t>
      </w:r>
      <w:r w:rsidRPr="005A1ADD">
        <w:rPr>
          <w:rFonts w:ascii="Arial Narrow" w:hAnsi="Arial Narrow"/>
          <w:sz w:val="22"/>
          <w:szCs w:val="22"/>
        </w:rPr>
        <w:t xml:space="preserve"> </w:t>
      </w:r>
      <w:r w:rsidRPr="008572BD">
        <w:rPr>
          <w:rFonts w:ascii="Arial Narrow" w:hAnsi="Arial Narrow"/>
          <w:sz w:val="22"/>
          <w:szCs w:val="22"/>
        </w:rPr>
        <w:t>(</w:t>
      </w:r>
      <w:hyperlink r:id="rId23" w:history="1">
        <w:r w:rsidRPr="008572BD">
          <w:rPr>
            <w:rStyle w:val="Hyperlink"/>
            <w:rFonts w:ascii="Arial Narrow" w:hAnsi="Arial Narrow"/>
            <w:sz w:val="22"/>
            <w:szCs w:val="22"/>
          </w:rPr>
          <w:t>hier klicken</w:t>
        </w:r>
      </w:hyperlink>
      <w:r w:rsidRPr="008572BD">
        <w:rPr>
          <w:rFonts w:ascii="Arial Narrow" w:hAnsi="Arial Narrow"/>
          <w:sz w:val="22"/>
          <w:szCs w:val="22"/>
        </w:rPr>
        <w:t>)</w:t>
      </w:r>
      <w:r w:rsidRPr="005A1ADD">
        <w:rPr>
          <w:rFonts w:ascii="Arial Narrow" w:hAnsi="Arial Narrow"/>
          <w:sz w:val="22"/>
          <w:szCs w:val="22"/>
        </w:rPr>
        <w:t xml:space="preserve"> sorgfältig und </w:t>
      </w:r>
      <w:r w:rsidRPr="005A1ADD">
        <w:rPr>
          <w:rStyle w:val="Fett"/>
          <w:rFonts w:ascii="Arial Narrow" w:hAnsi="Arial Narrow"/>
          <w:sz w:val="22"/>
          <w:szCs w:val="22"/>
        </w:rPr>
        <w:t>schicke</w:t>
      </w:r>
      <w:r w:rsidRPr="005A1ADD">
        <w:rPr>
          <w:rFonts w:ascii="Arial Narrow" w:hAnsi="Arial Narrow"/>
          <w:sz w:val="22"/>
          <w:szCs w:val="22"/>
        </w:rPr>
        <w:t xml:space="preserve"> deine Planung einmal an deinen Lehrer bzw. deine Lehrerin zur Rückversicherung. Er oder sie sind Reiseexpert</w:t>
      </w:r>
      <w:r w:rsidR="0008578D">
        <w:rPr>
          <w:rFonts w:ascii="Arial Narrow" w:hAnsi="Arial Narrow"/>
          <w:sz w:val="22"/>
          <w:szCs w:val="22"/>
        </w:rPr>
        <w:t>innen bzw.</w:t>
      </w:r>
      <w:r w:rsidR="00B04945">
        <w:rPr>
          <w:rFonts w:ascii="Arial Narrow" w:hAnsi="Arial Narrow"/>
          <w:sz w:val="22"/>
          <w:szCs w:val="22"/>
        </w:rPr>
        <w:t xml:space="preserve"> </w:t>
      </w:r>
      <w:r w:rsidR="0008578D">
        <w:rPr>
          <w:rFonts w:ascii="Arial Narrow" w:hAnsi="Arial Narrow"/>
          <w:sz w:val="22"/>
          <w:szCs w:val="22"/>
        </w:rPr>
        <w:t>-experten</w:t>
      </w:r>
      <w:r w:rsidRPr="005A1ADD">
        <w:rPr>
          <w:rFonts w:ascii="Arial Narrow" w:hAnsi="Arial Narrow"/>
          <w:sz w:val="22"/>
          <w:szCs w:val="22"/>
        </w:rPr>
        <w:t xml:space="preserve"> und helfen dir nicht nur bei der Planung, sondern auch während deiner Reise immer gerne. Du kannst sie per Mail oder im Chat auf Logineo LMS anschreiben.</w:t>
      </w:r>
    </w:p>
    <w:p w14:paraId="67A462E6" w14:textId="45A3F086" w:rsidR="005A1ADD" w:rsidRPr="005A1ADD" w:rsidRDefault="00775C45" w:rsidP="005A1ADD">
      <w:r>
        <w:rPr>
          <w:noProof/>
        </w:rPr>
        <w:drawing>
          <wp:anchor distT="0" distB="0" distL="114300" distR="114300" simplePos="0" relativeHeight="251770880" behindDoc="0" locked="0" layoutInCell="1" allowOverlap="1" wp14:anchorId="3D4F160D" wp14:editId="2154AB96">
            <wp:simplePos x="0" y="0"/>
            <wp:positionH relativeFrom="column">
              <wp:posOffset>0</wp:posOffset>
            </wp:positionH>
            <wp:positionV relativeFrom="paragraph">
              <wp:posOffset>276225</wp:posOffset>
            </wp:positionV>
            <wp:extent cx="5851525" cy="3291205"/>
            <wp:effectExtent l="0" t="0" r="0" b="4445"/>
            <wp:wrapThrough wrapText="bothSides">
              <wp:wrapPolygon edited="0">
                <wp:start x="0" y="0"/>
                <wp:lineTo x="0" y="21504"/>
                <wp:lineTo x="21518" y="21504"/>
                <wp:lineTo x="2151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4">
                      <a:extLst>
                        <a:ext uri="{28A0092B-C50C-407E-A947-70E740481C1C}">
                          <a14:useLocalDpi xmlns:a14="http://schemas.microsoft.com/office/drawing/2010/main" val="0"/>
                        </a:ext>
                      </a:extLst>
                    </a:blip>
                    <a:stretch>
                      <a:fillRect/>
                    </a:stretch>
                  </pic:blipFill>
                  <pic:spPr>
                    <a:xfrm>
                      <a:off x="0" y="0"/>
                      <a:ext cx="5851525" cy="3291205"/>
                    </a:xfrm>
                    <a:prstGeom prst="rect">
                      <a:avLst/>
                    </a:prstGeom>
                  </pic:spPr>
                </pic:pic>
              </a:graphicData>
            </a:graphic>
          </wp:anchor>
        </w:drawing>
      </w:r>
    </w:p>
    <w:p w14:paraId="51850D2D" w14:textId="77777777" w:rsidR="005A1ADD" w:rsidRDefault="005A1ADD" w:rsidP="005A1ADD"/>
    <w:p w14:paraId="36F3BD9A" w14:textId="77777777" w:rsidR="005A1ADD" w:rsidRDefault="005A1ADD" w:rsidP="005A1ADD"/>
    <w:p w14:paraId="01A8073C" w14:textId="77777777" w:rsidR="006635A6" w:rsidRDefault="006635A6" w:rsidP="005A1ADD">
      <w:pPr>
        <w:sectPr w:rsidR="006635A6" w:rsidSect="00992864">
          <w:headerReference w:type="even" r:id="rId25"/>
          <w:headerReference w:type="default" r:id="rId26"/>
          <w:headerReference w:type="first" r:id="rId27"/>
          <w:pgSz w:w="11906" w:h="16838"/>
          <w:pgMar w:top="1417" w:right="1274" w:bottom="1134" w:left="1417" w:header="708" w:footer="708" w:gutter="0"/>
          <w:cols w:space="708"/>
          <w:docGrid w:linePitch="360"/>
        </w:sectPr>
      </w:pPr>
    </w:p>
    <w:p w14:paraId="63904C8D" w14:textId="0E1519FB" w:rsidR="006635A6" w:rsidRDefault="006635A6" w:rsidP="00D01FA3">
      <w:pPr>
        <w:pStyle w:val="berschrift2"/>
        <w:rPr>
          <w:rStyle w:val="Fett"/>
          <w:b/>
          <w:bCs w:val="0"/>
        </w:rPr>
      </w:pPr>
      <w:bookmarkStart w:id="4" w:name="_Toc84238574"/>
      <w:r>
        <w:rPr>
          <w:rStyle w:val="berschrift1Zchn"/>
          <w:rFonts w:eastAsiaTheme="majorEastAsia"/>
          <w:b/>
          <w:bCs w:val="0"/>
          <w:sz w:val="28"/>
          <w:szCs w:val="28"/>
        </w:rPr>
        <w:lastRenderedPageBreak/>
        <w:t>Zeitsprung zu Kaiser Augustus –</w:t>
      </w:r>
      <w:r w:rsidR="004D4B5A">
        <w:rPr>
          <w:rStyle w:val="berschrift1Zchn"/>
          <w:rFonts w:eastAsiaTheme="majorEastAsia"/>
          <w:b/>
          <w:bCs w:val="0"/>
          <w:sz w:val="28"/>
          <w:szCs w:val="28"/>
        </w:rPr>
        <w:t xml:space="preserve"> </w:t>
      </w:r>
      <w:r w:rsidR="00C766DB">
        <w:rPr>
          <w:rStyle w:val="berschrift1Zchn"/>
          <w:rFonts w:eastAsiaTheme="majorEastAsia"/>
          <w:b/>
          <w:bCs w:val="0"/>
          <w:i/>
          <w:iCs/>
          <w:sz w:val="28"/>
          <w:szCs w:val="28"/>
        </w:rPr>
        <w:t>d</w:t>
      </w:r>
      <w:r w:rsidRPr="00C766DB">
        <w:rPr>
          <w:rStyle w:val="berschrift1Zchn"/>
          <w:rFonts w:eastAsiaTheme="majorEastAsia"/>
          <w:b/>
          <w:bCs w:val="0"/>
          <w:i/>
          <w:iCs/>
          <w:sz w:val="28"/>
          <w:szCs w:val="28"/>
        </w:rPr>
        <w:t>ivi</w:t>
      </w:r>
      <w:r w:rsidR="004D4B5A" w:rsidRPr="00C766DB">
        <w:rPr>
          <w:rStyle w:val="berschrift1Zchn"/>
          <w:rFonts w:eastAsiaTheme="majorEastAsia"/>
          <w:b/>
          <w:bCs w:val="0"/>
          <w:i/>
          <w:iCs/>
          <w:sz w:val="28"/>
          <w:szCs w:val="28"/>
        </w:rPr>
        <w:t xml:space="preserve"> filius</w:t>
      </w:r>
      <w:r>
        <w:rPr>
          <w:rStyle w:val="berschrift1Zchn"/>
          <w:rFonts w:eastAsiaTheme="majorEastAsia"/>
          <w:b/>
          <w:bCs w:val="0"/>
          <w:sz w:val="28"/>
          <w:szCs w:val="28"/>
        </w:rPr>
        <w:t>?</w:t>
      </w:r>
      <w:bookmarkEnd w:id="4"/>
      <w:r>
        <w:rPr>
          <w:rStyle w:val="berschrift1Zchn"/>
          <w:rFonts w:eastAsiaTheme="majorEastAsia"/>
          <w:b/>
          <w:bCs w:val="0"/>
          <w:sz w:val="28"/>
          <w:szCs w:val="28"/>
        </w:rPr>
        <w:t xml:space="preserve"> </w:t>
      </w:r>
    </w:p>
    <w:p w14:paraId="480F1ED6" w14:textId="2FE1BBE6" w:rsidR="006635A6" w:rsidRPr="006635A6" w:rsidRDefault="006635A6" w:rsidP="006635A6">
      <w:pPr>
        <w:pStyle w:val="berschrift5"/>
        <w:rPr>
          <w:rFonts w:ascii="Arial Narrow" w:hAnsi="Arial Narrow"/>
          <w:sz w:val="22"/>
          <w:szCs w:val="22"/>
        </w:rPr>
      </w:pPr>
      <w:r w:rsidRPr="006635A6">
        <w:rPr>
          <w:rFonts w:ascii="Arial Narrow" w:hAnsi="Arial Narrow"/>
          <w:sz w:val="22"/>
          <w:szCs w:val="22"/>
        </w:rPr>
        <w:t xml:space="preserve">Was für ein gewaltiger Sprung </w:t>
      </w:r>
      <w:r w:rsidR="004E43C3" w:rsidRPr="008F2E5E">
        <w:rPr>
          <w:rFonts w:ascii="Arial Narrow" w:hAnsi="Arial Narrow"/>
          <w:sz w:val="22"/>
          <w:szCs w:val="22"/>
        </w:rPr>
        <w:t>–</w:t>
      </w:r>
      <w:r w:rsidRPr="006635A6">
        <w:rPr>
          <w:rFonts w:ascii="Arial Narrow" w:hAnsi="Arial Narrow"/>
          <w:sz w:val="22"/>
          <w:szCs w:val="22"/>
        </w:rPr>
        <w:t xml:space="preserve"> 2000 Jahre zurück in die Vergangenheit!</w:t>
      </w:r>
    </w:p>
    <w:p w14:paraId="071EDD46" w14:textId="77777777"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Nach einer langen Zeit der Bürgerkriege gibt es in Rom endlich Frieden und ...</w:t>
      </w:r>
    </w:p>
    <w:p w14:paraId="461B7EA0" w14:textId="45F7CBE5"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 einen Kaiser: Octavian. Er bekommt den Ehrentitel </w:t>
      </w:r>
      <w:r w:rsidRPr="006635A6">
        <w:rPr>
          <w:rStyle w:val="Fett"/>
          <w:rFonts w:ascii="Arial Narrow" w:hAnsi="Arial Narrow"/>
          <w:i/>
          <w:iCs/>
          <w:sz w:val="22"/>
          <w:szCs w:val="22"/>
        </w:rPr>
        <w:t xml:space="preserve">Augustus </w:t>
      </w:r>
      <w:r w:rsidRPr="006635A6">
        <w:rPr>
          <w:rFonts w:ascii="Arial Narrow" w:hAnsi="Arial Narrow"/>
          <w:sz w:val="22"/>
          <w:szCs w:val="22"/>
        </w:rPr>
        <w:t xml:space="preserve">(der Erhabene) verliehen und bezeichnet sich als </w:t>
      </w:r>
      <w:r w:rsidRPr="006635A6">
        <w:rPr>
          <w:rStyle w:val="Hervorhebung"/>
          <w:rFonts w:ascii="Arial Narrow" w:hAnsi="Arial Narrow"/>
          <w:b/>
          <w:bCs/>
          <w:sz w:val="22"/>
          <w:szCs w:val="22"/>
        </w:rPr>
        <w:t>princeps inter pares</w:t>
      </w:r>
      <w:r w:rsidRPr="006635A6">
        <w:rPr>
          <w:rFonts w:ascii="Arial Narrow" w:hAnsi="Arial Narrow"/>
          <w:sz w:val="22"/>
          <w:szCs w:val="22"/>
        </w:rPr>
        <w:t xml:space="preserve"> (Erster unter Gleichen), aber auch als </w:t>
      </w:r>
      <w:r w:rsidR="005E0228">
        <w:rPr>
          <w:rStyle w:val="Fett"/>
          <w:rFonts w:ascii="Arial Narrow" w:hAnsi="Arial Narrow"/>
          <w:i/>
          <w:iCs/>
          <w:sz w:val="22"/>
          <w:szCs w:val="22"/>
        </w:rPr>
        <w:t>d</w:t>
      </w:r>
      <w:r w:rsidRPr="008F2E5E">
        <w:rPr>
          <w:rStyle w:val="Fett"/>
          <w:rFonts w:ascii="Arial Narrow" w:hAnsi="Arial Narrow"/>
          <w:i/>
          <w:iCs/>
          <w:sz w:val="22"/>
          <w:szCs w:val="22"/>
        </w:rPr>
        <w:t>ivi</w:t>
      </w:r>
      <w:r w:rsidR="00B724DF">
        <w:rPr>
          <w:rStyle w:val="Fett"/>
          <w:rFonts w:ascii="Arial Narrow" w:hAnsi="Arial Narrow"/>
          <w:i/>
          <w:iCs/>
          <w:sz w:val="22"/>
          <w:szCs w:val="22"/>
        </w:rPr>
        <w:t xml:space="preserve"> filius</w:t>
      </w:r>
      <w:r w:rsidRPr="006635A6">
        <w:rPr>
          <w:rFonts w:ascii="Arial Narrow" w:hAnsi="Arial Narrow"/>
          <w:sz w:val="22"/>
          <w:szCs w:val="22"/>
        </w:rPr>
        <w:t xml:space="preserve"> (Sohn eines Vergöttlichten). Octavian oder Kaiser Augustus, wie er genannt wird, herrscht 41 Jahre lang.</w:t>
      </w:r>
    </w:p>
    <w:p w14:paraId="27D5A2CF" w14:textId="77777777"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In einer </w:t>
      </w:r>
      <w:r w:rsidRPr="006635A6">
        <w:rPr>
          <w:rStyle w:val="Fett"/>
          <w:rFonts w:ascii="Arial Narrow" w:hAnsi="Arial Narrow"/>
          <w:sz w:val="22"/>
          <w:szCs w:val="22"/>
        </w:rPr>
        <w:t>bildlichen Darstellung aus augusteischer Zeit</w:t>
      </w:r>
      <w:r w:rsidRPr="006635A6">
        <w:rPr>
          <w:rFonts w:ascii="Arial Narrow" w:hAnsi="Arial Narrow"/>
          <w:sz w:val="22"/>
          <w:szCs w:val="22"/>
        </w:rPr>
        <w:t xml:space="preserve"> kannst du gut erkennen, was ihm wichtig ist: sein Herrschaftsprogramm. </w:t>
      </w:r>
    </w:p>
    <w:p w14:paraId="49D39B24" w14:textId="0BB9805F"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Die bildliche Darstellung ist eine Statue, sehr alt und leicht beschädigt: Du musst sie zuerst zusammensetzen, bevor du sie genauer betrachten kannst. </w:t>
      </w:r>
      <w:hyperlink r:id="rId28" w:history="1">
        <w:r w:rsidRPr="006635A6">
          <w:rPr>
            <w:rStyle w:val="Hyperlink"/>
            <w:rFonts w:ascii="Arial Narrow" w:eastAsiaTheme="majorEastAsia" w:hAnsi="Arial Narrow"/>
            <w:b/>
            <w:bCs/>
            <w:sz w:val="22"/>
            <w:szCs w:val="22"/>
          </w:rPr>
          <w:t>Klicke hier!</w:t>
        </w:r>
      </w:hyperlink>
      <w:r w:rsidRPr="006635A6">
        <w:rPr>
          <w:rFonts w:ascii="Arial Narrow" w:hAnsi="Arial Narrow"/>
          <w:sz w:val="22"/>
          <w:szCs w:val="22"/>
        </w:rPr>
        <w:t xml:space="preserve">  Vergiss nicht, dir deine Ergebnisse dieses Haltepunktes einmal auszudrucken, du kannst sie später </w:t>
      </w:r>
      <w:hyperlink r:id="rId29" w:history="1">
        <w:r w:rsidRPr="006635A6">
          <w:rPr>
            <w:rStyle w:val="Hyperlink"/>
            <w:rFonts w:ascii="Arial Narrow" w:eastAsiaTheme="majorEastAsia" w:hAnsi="Arial Narrow"/>
            <w:sz w:val="22"/>
            <w:szCs w:val="22"/>
          </w:rPr>
          <w:t>beim Erzählen über deine Reise</w:t>
        </w:r>
      </w:hyperlink>
      <w:r w:rsidRPr="006635A6">
        <w:rPr>
          <w:rFonts w:ascii="Arial Narrow" w:hAnsi="Arial Narrow"/>
          <w:sz w:val="22"/>
          <w:szCs w:val="22"/>
        </w:rPr>
        <w:t xml:space="preserve"> noch gut gebrauchen.</w:t>
      </w:r>
    </w:p>
    <w:p w14:paraId="55F399E8" w14:textId="5752AEEE" w:rsidR="006635A6" w:rsidRPr="006635A6" w:rsidRDefault="006635A6" w:rsidP="006635A6">
      <w:pPr>
        <w:pStyle w:val="StandardWeb"/>
        <w:jc w:val="both"/>
        <w:rPr>
          <w:rFonts w:ascii="Arial Narrow" w:hAnsi="Arial Narrow"/>
          <w:sz w:val="22"/>
          <w:szCs w:val="22"/>
        </w:rPr>
      </w:pPr>
      <w:r w:rsidRPr="006635A6">
        <w:rPr>
          <w:rFonts w:ascii="Arial Narrow" w:hAnsi="Arial Narrow"/>
          <w:sz w:val="22"/>
          <w:szCs w:val="22"/>
        </w:rPr>
        <w:t xml:space="preserve">Nun bist du bereit für deine weitere Reise </w:t>
      </w:r>
      <w:r w:rsidR="004E43C3" w:rsidRPr="008F2E5E">
        <w:rPr>
          <w:rFonts w:ascii="Arial Narrow" w:hAnsi="Arial Narrow"/>
          <w:sz w:val="22"/>
          <w:szCs w:val="22"/>
        </w:rPr>
        <w:t>–</w:t>
      </w:r>
      <w:r w:rsidRPr="006635A6">
        <w:rPr>
          <w:rFonts w:ascii="Arial Narrow" w:hAnsi="Arial Narrow"/>
          <w:sz w:val="22"/>
          <w:szCs w:val="22"/>
        </w:rPr>
        <w:t xml:space="preserve"> gemeinsam jeweils mit einem Schriftsteller, den Kaiser Augustus auch kennt, den der Kaiser finanziell unterstützt.</w:t>
      </w:r>
    </w:p>
    <w:p w14:paraId="7D642D59" w14:textId="77777777" w:rsidR="006635A6" w:rsidRPr="006635A6" w:rsidRDefault="006635A6" w:rsidP="006635A6">
      <w:pPr>
        <w:pStyle w:val="StandardWeb"/>
        <w:jc w:val="both"/>
        <w:rPr>
          <w:rFonts w:ascii="Arial Narrow" w:hAnsi="Arial Narrow"/>
          <w:sz w:val="22"/>
          <w:szCs w:val="22"/>
        </w:rPr>
      </w:pPr>
      <w:r w:rsidRPr="006635A6">
        <w:rPr>
          <w:rStyle w:val="Fett"/>
          <w:rFonts w:ascii="Arial Narrow" w:hAnsi="Arial Narrow"/>
          <w:sz w:val="22"/>
          <w:szCs w:val="22"/>
        </w:rPr>
        <w:t>Du kannst wählen</w:t>
      </w:r>
      <w:r w:rsidRPr="006635A6">
        <w:rPr>
          <w:rFonts w:ascii="Arial Narrow" w:hAnsi="Arial Narrow"/>
          <w:sz w:val="22"/>
          <w:szCs w:val="22"/>
        </w:rPr>
        <w:t xml:space="preserve">, ob du zunächst mit dem Historiker Livius </w:t>
      </w:r>
      <w:hyperlink r:id="rId30" w:history="1">
        <w:r w:rsidRPr="006635A6">
          <w:rPr>
            <w:rStyle w:val="Hyperlink"/>
            <w:rFonts w:ascii="Arial Narrow" w:eastAsiaTheme="majorEastAsia" w:hAnsi="Arial Narrow"/>
            <w:sz w:val="22"/>
            <w:szCs w:val="22"/>
          </w:rPr>
          <w:t>zum römischen Helden Romulus</w:t>
        </w:r>
      </w:hyperlink>
      <w:r w:rsidRPr="006635A6">
        <w:rPr>
          <w:rFonts w:ascii="Arial Narrow" w:hAnsi="Arial Narrow"/>
          <w:sz w:val="22"/>
          <w:szCs w:val="22"/>
        </w:rPr>
        <w:t xml:space="preserve"> oder mit dem Dichter Vergil </w:t>
      </w:r>
      <w:hyperlink r:id="rId31" w:history="1">
        <w:r w:rsidRPr="006635A6">
          <w:rPr>
            <w:rStyle w:val="Hyperlink"/>
            <w:rFonts w:ascii="Arial Narrow" w:eastAsiaTheme="majorEastAsia" w:hAnsi="Arial Narrow"/>
            <w:sz w:val="22"/>
            <w:szCs w:val="22"/>
          </w:rPr>
          <w:t>zum trojanischen Helden Aeneas</w:t>
        </w:r>
      </w:hyperlink>
      <w:r w:rsidRPr="006635A6">
        <w:rPr>
          <w:rFonts w:ascii="Arial Narrow" w:hAnsi="Arial Narrow"/>
          <w:sz w:val="22"/>
          <w:szCs w:val="22"/>
        </w:rPr>
        <w:t xml:space="preserve"> reisen möchtest. Schaue in deiner Planung noch einmal nach, wofür du dich entschieden hast, korrigiere diese, wenn du dich jetzt umentscheiden möchtest.</w:t>
      </w:r>
    </w:p>
    <w:p w14:paraId="072CA7E5" w14:textId="77777777" w:rsidR="006635A6" w:rsidRPr="006635A6" w:rsidRDefault="006635A6" w:rsidP="006635A6">
      <w:pPr>
        <w:pStyle w:val="StandardWeb"/>
        <w:jc w:val="both"/>
        <w:rPr>
          <w:rFonts w:ascii="Arial Narrow" w:hAnsi="Arial Narrow"/>
          <w:sz w:val="22"/>
          <w:szCs w:val="22"/>
        </w:rPr>
      </w:pPr>
    </w:p>
    <w:p w14:paraId="4F423C92" w14:textId="77777777" w:rsidR="006635A6" w:rsidRPr="006635A6" w:rsidRDefault="006635A6" w:rsidP="005A1ADD">
      <w:pPr>
        <w:rPr>
          <w:szCs w:val="22"/>
        </w:rPr>
      </w:pPr>
    </w:p>
    <w:p w14:paraId="7F9CE03F" w14:textId="4E5F64D7" w:rsidR="006635A6" w:rsidRDefault="006635A6" w:rsidP="00417188">
      <w:pPr>
        <w:pStyle w:val="berschrift3"/>
      </w:pPr>
      <w:bookmarkStart w:id="5" w:name="_Toc84238575"/>
      <w:r>
        <w:t xml:space="preserve">Bearbeite die Aufgaben zur Statue des Imperator Caesar </w:t>
      </w:r>
      <w:r w:rsidR="005E0228" w:rsidRPr="00C766DB">
        <w:rPr>
          <w:i/>
          <w:iCs/>
        </w:rPr>
        <w:t>d</w:t>
      </w:r>
      <w:r w:rsidRPr="00C766DB">
        <w:rPr>
          <w:i/>
          <w:iCs/>
        </w:rPr>
        <w:t>ivi</w:t>
      </w:r>
      <w:r>
        <w:t xml:space="preserve"> </w:t>
      </w:r>
      <w:r w:rsidRPr="00C766DB">
        <w:rPr>
          <w:i/>
          <w:iCs/>
        </w:rPr>
        <w:t>filius</w:t>
      </w:r>
      <w:r>
        <w:t xml:space="preserve"> Augustus (Augustus von Primaporta).</w:t>
      </w:r>
      <w:bookmarkEnd w:id="5"/>
    </w:p>
    <w:p w14:paraId="56C07F3A" w14:textId="4AD7A241" w:rsidR="006635A6" w:rsidRPr="005A1ADD" w:rsidRDefault="006635A6" w:rsidP="005A1ADD">
      <w:pPr>
        <w:sectPr w:rsidR="006635A6" w:rsidRPr="005A1ADD" w:rsidSect="00992864">
          <w:headerReference w:type="even" r:id="rId32"/>
          <w:headerReference w:type="default" r:id="rId33"/>
          <w:headerReference w:type="first" r:id="rId34"/>
          <w:pgSz w:w="11906" w:h="16838"/>
          <w:pgMar w:top="1417" w:right="1274" w:bottom="1134" w:left="1417" w:header="708" w:footer="708" w:gutter="0"/>
          <w:cols w:space="708"/>
          <w:docGrid w:linePitch="360"/>
        </w:sectPr>
      </w:pPr>
      <w:r>
        <w:t xml:space="preserve">Klicke </w:t>
      </w:r>
      <w:hyperlink r:id="rId35" w:history="1">
        <w:r w:rsidRPr="006635A6">
          <w:rPr>
            <w:rStyle w:val="Hyperlink"/>
          </w:rPr>
          <w:t>hier</w:t>
        </w:r>
      </w:hyperlink>
      <w:r>
        <w:t xml:space="preserve"> und bearbeite die dann erscheinenden Aufgaben.</w:t>
      </w:r>
    </w:p>
    <w:p w14:paraId="488D6FEF" w14:textId="7B659597" w:rsidR="004721C8" w:rsidRDefault="0067017D" w:rsidP="0067017D">
      <w:pPr>
        <w:pStyle w:val="berschrift1"/>
        <w:rPr>
          <w:rStyle w:val="berschrift1Zchn"/>
          <w:rFonts w:eastAsiaTheme="minorHAnsi"/>
          <w:b/>
          <w:bCs/>
        </w:rPr>
      </w:pPr>
      <w:bookmarkStart w:id="6" w:name="_Toc84238576"/>
      <w:r>
        <w:rPr>
          <w:rStyle w:val="berschrift1Zchn"/>
          <w:rFonts w:eastAsiaTheme="minorHAnsi"/>
          <w:b/>
          <w:bCs/>
        </w:rPr>
        <w:lastRenderedPageBreak/>
        <w:t>de Aenea Troiano – über den trojanischen Held</w:t>
      </w:r>
      <w:r w:rsidR="009942A9">
        <w:rPr>
          <w:rStyle w:val="berschrift1Zchn"/>
          <w:rFonts w:eastAsiaTheme="minorHAnsi"/>
          <w:b/>
          <w:bCs/>
        </w:rPr>
        <w:t>en</w:t>
      </w:r>
      <w:r>
        <w:rPr>
          <w:rStyle w:val="berschrift1Zchn"/>
          <w:rFonts w:eastAsiaTheme="minorHAnsi"/>
          <w:b/>
          <w:bCs/>
        </w:rPr>
        <w:t xml:space="preserve"> Aeneas</w:t>
      </w:r>
      <w:bookmarkEnd w:id="6"/>
      <w:r>
        <w:rPr>
          <w:rStyle w:val="berschrift1Zchn"/>
          <w:rFonts w:eastAsiaTheme="minorHAnsi"/>
          <w:b/>
          <w:bCs/>
        </w:rPr>
        <w:t xml:space="preserve"> </w:t>
      </w:r>
    </w:p>
    <w:p w14:paraId="28983813" w14:textId="0EC4CCB2" w:rsidR="004721C8" w:rsidRDefault="002A0EDB" w:rsidP="004721C8">
      <w:pPr>
        <w:jc w:val="center"/>
        <w:rPr>
          <w:rStyle w:val="berschrift1Zchn"/>
          <w:rFonts w:eastAsiaTheme="minorHAnsi"/>
          <w:b w:val="0"/>
          <w:bCs w:val="0"/>
        </w:rPr>
      </w:pPr>
      <w:r>
        <w:rPr>
          <w:noProof/>
          <w:sz w:val="32"/>
          <w:szCs w:val="27"/>
        </w:rPr>
        <w:drawing>
          <wp:inline distT="0" distB="0" distL="0" distR="0" wp14:anchorId="2EED7FAA" wp14:editId="667B81D5">
            <wp:extent cx="4311396" cy="3995928"/>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6">
                      <a:extLst>
                        <a:ext uri="{28A0092B-C50C-407E-A947-70E740481C1C}">
                          <a14:useLocalDpi xmlns:a14="http://schemas.microsoft.com/office/drawing/2010/main" val="0"/>
                        </a:ext>
                      </a:extLst>
                    </a:blip>
                    <a:stretch>
                      <a:fillRect/>
                    </a:stretch>
                  </pic:blipFill>
                  <pic:spPr>
                    <a:xfrm>
                      <a:off x="0" y="0"/>
                      <a:ext cx="4311396" cy="3995928"/>
                    </a:xfrm>
                    <a:prstGeom prst="rect">
                      <a:avLst/>
                    </a:prstGeom>
                  </pic:spPr>
                </pic:pic>
              </a:graphicData>
            </a:graphic>
          </wp:inline>
        </w:drawing>
      </w:r>
    </w:p>
    <w:p w14:paraId="3A603E5E" w14:textId="0FA7DFF4" w:rsidR="00D97FF9" w:rsidRPr="0067017D" w:rsidRDefault="00D97FF9" w:rsidP="00D01FA3">
      <w:pPr>
        <w:pStyle w:val="berschrift2"/>
        <w:rPr>
          <w:rStyle w:val="Fett"/>
          <w:b/>
          <w:bCs w:val="0"/>
        </w:rPr>
      </w:pPr>
      <w:bookmarkStart w:id="7" w:name="_Toc84238577"/>
      <w:r w:rsidRPr="0085524D">
        <w:rPr>
          <w:rStyle w:val="berschrift1Zchn"/>
          <w:rFonts w:eastAsiaTheme="majorEastAsia"/>
          <w:b/>
          <w:bCs w:val="0"/>
          <w:i/>
          <w:iCs/>
          <w:sz w:val="28"/>
          <w:szCs w:val="28"/>
        </w:rPr>
        <w:t>Arma virumque cano</w:t>
      </w:r>
      <w:r w:rsidR="007D289E" w:rsidRPr="0067017D">
        <w:rPr>
          <w:rStyle w:val="berschrift1Zchn"/>
          <w:rFonts w:eastAsiaTheme="majorEastAsia"/>
          <w:b/>
          <w:bCs w:val="0"/>
          <w:sz w:val="28"/>
          <w:szCs w:val="28"/>
        </w:rPr>
        <w:t xml:space="preserve"> – </w:t>
      </w:r>
      <w:r w:rsidRPr="0067017D">
        <w:rPr>
          <w:rStyle w:val="berschrift1Zchn"/>
          <w:rFonts w:eastAsiaTheme="majorEastAsia"/>
          <w:b/>
          <w:bCs w:val="0"/>
          <w:sz w:val="28"/>
          <w:szCs w:val="28"/>
        </w:rPr>
        <w:t xml:space="preserve">Der </w:t>
      </w:r>
      <w:r w:rsidR="000616CD" w:rsidRPr="0067017D">
        <w:rPr>
          <w:rStyle w:val="berschrift1Zchn"/>
          <w:rFonts w:eastAsiaTheme="majorEastAsia"/>
          <w:b/>
          <w:bCs w:val="0"/>
          <w:sz w:val="28"/>
          <w:szCs w:val="28"/>
        </w:rPr>
        <w:t>Reiseleiter</w:t>
      </w:r>
      <w:r w:rsidRPr="0067017D">
        <w:rPr>
          <w:rStyle w:val="berschrift1Zchn"/>
          <w:rFonts w:eastAsiaTheme="majorEastAsia"/>
          <w:b/>
          <w:bCs w:val="0"/>
          <w:sz w:val="28"/>
          <w:szCs w:val="28"/>
        </w:rPr>
        <w:t xml:space="preserve"> Vergil und sein </w:t>
      </w:r>
      <w:r w:rsidR="008822FC" w:rsidRPr="0067017D">
        <w:rPr>
          <w:rStyle w:val="berschrift1Zchn"/>
          <w:rFonts w:eastAsiaTheme="majorEastAsia"/>
          <w:b/>
          <w:bCs w:val="0"/>
          <w:sz w:val="28"/>
          <w:szCs w:val="28"/>
        </w:rPr>
        <w:t>Programm (</w:t>
      </w:r>
      <w:r w:rsidRPr="0067017D">
        <w:rPr>
          <w:rStyle w:val="berschrift1Zchn"/>
          <w:rFonts w:eastAsiaTheme="majorEastAsia"/>
          <w:b/>
          <w:bCs w:val="0"/>
          <w:sz w:val="28"/>
          <w:szCs w:val="28"/>
        </w:rPr>
        <w:t>Epos Aeneis</w:t>
      </w:r>
      <w:r w:rsidR="008822FC" w:rsidRPr="0067017D">
        <w:rPr>
          <w:rStyle w:val="berschrift1Zchn"/>
          <w:rFonts w:eastAsiaTheme="majorEastAsia"/>
          <w:b/>
          <w:bCs w:val="0"/>
          <w:sz w:val="28"/>
          <w:szCs w:val="28"/>
        </w:rPr>
        <w:t>)</w:t>
      </w:r>
      <w:bookmarkEnd w:id="7"/>
    </w:p>
    <w:p w14:paraId="4DF4EDB1" w14:textId="0D50E4DA" w:rsidR="008822FC" w:rsidRDefault="008822FC" w:rsidP="00762071">
      <w:pPr>
        <w:pStyle w:val="berschrift4"/>
      </w:pPr>
    </w:p>
    <w:p w14:paraId="6E452EA2" w14:textId="7060F8A7" w:rsidR="00CC6D3A" w:rsidRPr="00CC6D3A" w:rsidRDefault="008822FC" w:rsidP="00CC6D3A">
      <w:pPr>
        <w:pStyle w:val="StandardWeb"/>
        <w:jc w:val="both"/>
        <w:rPr>
          <w:rFonts w:ascii="Arial Narrow" w:hAnsi="Arial Narrow"/>
        </w:rPr>
      </w:pPr>
      <w:r w:rsidRPr="00A66F58">
        <w:rPr>
          <w:noProof/>
          <w:sz w:val="32"/>
          <w:szCs w:val="32"/>
        </w:rPr>
        <w:drawing>
          <wp:inline distT="0" distB="0" distL="0" distR="0" wp14:anchorId="2106A439" wp14:editId="3882CD8C">
            <wp:extent cx="311785" cy="311785"/>
            <wp:effectExtent l="0" t="0" r="0" b="0"/>
            <wp:docPr id="20" name="Grafik 81">
              <a:extLst xmlns:a="http://schemas.openxmlformats.org/drawingml/2006/main">
                <a:ext uri="{FF2B5EF4-FFF2-40B4-BE49-F238E27FC236}">
                  <a16:creationId xmlns:a16="http://schemas.microsoft.com/office/drawing/2014/main" id="{E57FA974-06D2-4C82-8321-E45AAE5DC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1">
                      <a:extLst>
                        <a:ext uri="{FF2B5EF4-FFF2-40B4-BE49-F238E27FC236}">
                          <a16:creationId xmlns:a16="http://schemas.microsoft.com/office/drawing/2014/main" id="{E57FA974-06D2-4C82-8321-E45AAE5DCF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509" cy="312509"/>
                    </a:xfrm>
                    <a:prstGeom prst="rect">
                      <a:avLst/>
                    </a:prstGeom>
                  </pic:spPr>
                </pic:pic>
              </a:graphicData>
            </a:graphic>
          </wp:inline>
        </w:drawing>
      </w:r>
      <w:r>
        <w:t xml:space="preserve"> </w:t>
      </w:r>
      <w:r w:rsidR="00CC6D3A">
        <w:t xml:space="preserve"> </w:t>
      </w:r>
      <w:r w:rsidR="00CC6D3A" w:rsidRPr="00CC6D3A">
        <w:rPr>
          <w:rStyle w:val="Fett"/>
          <w:rFonts w:ascii="Arial Narrow" w:hAnsi="Arial Narrow"/>
        </w:rPr>
        <w:t>Wer war Vergil?</w:t>
      </w:r>
      <w:r w:rsidR="00CC6D3A" w:rsidRPr="00CC6D3A">
        <w:rPr>
          <w:rFonts w:ascii="Arial Narrow" w:hAnsi="Arial Narrow"/>
        </w:rPr>
        <w:t xml:space="preserve"> Was kannst du über sein Programm (Epos </w:t>
      </w:r>
      <w:r w:rsidR="00CC6D3A" w:rsidRPr="00CC6D3A">
        <w:rPr>
          <w:rStyle w:val="Hervorhebung"/>
          <w:rFonts w:ascii="Arial Narrow" w:hAnsi="Arial Narrow"/>
        </w:rPr>
        <w:t>Aeneis</w:t>
      </w:r>
      <w:r w:rsidR="00CC6D3A" w:rsidRPr="00CC6D3A">
        <w:rPr>
          <w:rFonts w:ascii="Arial Narrow" w:hAnsi="Arial Narrow"/>
        </w:rPr>
        <w:t>) in Erfahrung bringen?</w:t>
      </w:r>
      <w:r w:rsidR="006D5151">
        <w:rPr>
          <w:rFonts w:ascii="Arial Narrow" w:hAnsi="Arial Narrow"/>
        </w:rPr>
        <w:t xml:space="preserve"> </w:t>
      </w:r>
      <w:r w:rsidR="00CC6D3A" w:rsidRPr="00CC6D3A">
        <w:rPr>
          <w:rFonts w:ascii="Arial Narrow" w:hAnsi="Arial Narrow"/>
        </w:rPr>
        <w:t xml:space="preserve">An diesem Haltepunkt findest du </w:t>
      </w:r>
      <w:hyperlink r:id="rId38" w:history="1">
        <w:r w:rsidR="00CC6D3A" w:rsidRPr="00CC6D3A">
          <w:rPr>
            <w:rStyle w:val="Hyperlink"/>
            <w:rFonts w:ascii="Arial Narrow" w:hAnsi="Arial Narrow"/>
            <w:b/>
            <w:bCs/>
          </w:rPr>
          <w:t>Videos</w:t>
        </w:r>
      </w:hyperlink>
      <w:r w:rsidR="00CC6D3A" w:rsidRPr="00CC6D3A">
        <w:rPr>
          <w:rFonts w:ascii="Arial Narrow" w:hAnsi="Arial Narrow"/>
        </w:rPr>
        <w:t xml:space="preserve"> über deinen Reiseleiter Vergil und </w:t>
      </w:r>
      <w:hyperlink r:id="rId39" w:history="1">
        <w:r w:rsidR="00CC6D3A" w:rsidRPr="00CC6D3A">
          <w:rPr>
            <w:rStyle w:val="Hyperlink"/>
            <w:rFonts w:ascii="Arial Narrow" w:hAnsi="Arial Narrow"/>
            <w:b/>
            <w:bCs/>
          </w:rPr>
          <w:t>sein Reisemotto</w:t>
        </w:r>
      </w:hyperlink>
      <w:r w:rsidR="00CC6D3A" w:rsidRPr="00CC6D3A">
        <w:rPr>
          <w:rFonts w:ascii="Arial Narrow" w:hAnsi="Arial Narrow"/>
        </w:rPr>
        <w:t xml:space="preserve"> (Prolog der </w:t>
      </w:r>
      <w:r w:rsidR="00CC6D3A" w:rsidRPr="00CC6D3A">
        <w:rPr>
          <w:rFonts w:ascii="Arial Narrow" w:hAnsi="Arial Narrow"/>
          <w:i/>
          <w:iCs/>
        </w:rPr>
        <w:t>Aeneis</w:t>
      </w:r>
      <w:r w:rsidR="00CC6D3A" w:rsidRPr="00CC6D3A">
        <w:rPr>
          <w:rFonts w:ascii="Arial Narrow" w:hAnsi="Arial Narrow"/>
        </w:rPr>
        <w:t>).</w:t>
      </w:r>
      <w:r w:rsidR="00CC6D3A" w:rsidRPr="00CC6D3A">
        <w:rPr>
          <w:rStyle w:val="Fett"/>
          <w:rFonts w:ascii="Arial Narrow" w:hAnsi="Arial Narrow"/>
        </w:rPr>
        <w:t xml:space="preserve"> </w:t>
      </w:r>
    </w:p>
    <w:p w14:paraId="6F1AFCC0" w14:textId="77777777" w:rsidR="00CC6D3A" w:rsidRPr="00CC6D3A" w:rsidRDefault="00CC6D3A" w:rsidP="00CC6D3A">
      <w:pPr>
        <w:pStyle w:val="StandardWeb"/>
        <w:jc w:val="both"/>
        <w:rPr>
          <w:rFonts w:ascii="Arial Narrow" w:hAnsi="Arial Narrow"/>
        </w:rPr>
      </w:pPr>
      <w:r w:rsidRPr="00CC6D3A">
        <w:rPr>
          <w:rStyle w:val="Fett"/>
          <w:rFonts w:ascii="Arial Narrow" w:hAnsi="Arial Narrow"/>
        </w:rPr>
        <w:t>Schaue</w:t>
      </w:r>
      <w:r w:rsidRPr="00CC6D3A">
        <w:rPr>
          <w:rFonts w:ascii="Arial Narrow" w:hAnsi="Arial Narrow"/>
        </w:rPr>
        <w:t xml:space="preserve"> dir </w:t>
      </w:r>
      <w:r w:rsidRPr="00CC6D3A">
        <w:rPr>
          <w:rStyle w:val="Fett"/>
          <w:rFonts w:ascii="Arial Narrow" w:hAnsi="Arial Narrow"/>
        </w:rPr>
        <w:t xml:space="preserve">mind. zwei </w:t>
      </w:r>
      <w:hyperlink r:id="rId40" w:history="1">
        <w:r w:rsidRPr="00CC6D3A">
          <w:rPr>
            <w:rStyle w:val="Hyperlink"/>
            <w:rFonts w:ascii="Arial Narrow" w:hAnsi="Arial Narrow"/>
            <w:b/>
            <w:bCs/>
          </w:rPr>
          <w:t>Videos</w:t>
        </w:r>
      </w:hyperlink>
      <w:r w:rsidRPr="00CC6D3A">
        <w:rPr>
          <w:rStyle w:val="Fett"/>
          <w:rFonts w:ascii="Arial Narrow" w:hAnsi="Arial Narrow"/>
        </w:rPr>
        <w:t xml:space="preserve"> </w:t>
      </w:r>
      <w:r w:rsidRPr="00CC6D3A">
        <w:rPr>
          <w:rFonts w:ascii="Arial Narrow" w:hAnsi="Arial Narrow"/>
        </w:rPr>
        <w:t xml:space="preserve">aufmerksam </w:t>
      </w:r>
      <w:r w:rsidRPr="00CC6D3A">
        <w:rPr>
          <w:rStyle w:val="Fett"/>
          <w:rFonts w:ascii="Arial Narrow" w:hAnsi="Arial Narrow"/>
        </w:rPr>
        <w:t xml:space="preserve">an </w:t>
      </w:r>
      <w:r w:rsidRPr="00CC6D3A">
        <w:rPr>
          <w:rFonts w:ascii="Arial Narrow" w:hAnsi="Arial Narrow"/>
        </w:rPr>
        <w:t xml:space="preserve">und mache dir Notizen. </w:t>
      </w:r>
      <w:r w:rsidRPr="00CC6D3A">
        <w:rPr>
          <w:rStyle w:val="Fett"/>
          <w:rFonts w:ascii="Arial Narrow" w:hAnsi="Arial Narrow"/>
        </w:rPr>
        <w:t xml:space="preserve">Nutze diesen </w:t>
      </w:r>
      <w:hyperlink r:id="rId41" w:history="1">
        <w:r w:rsidRPr="00CC6D3A">
          <w:rPr>
            <w:rStyle w:val="Hyperlink"/>
            <w:rFonts w:ascii="Arial Narrow" w:hAnsi="Arial Narrow"/>
            <w:b/>
            <w:bCs/>
          </w:rPr>
          <w:t>Zeitstrahl</w:t>
        </w:r>
      </w:hyperlink>
      <w:r w:rsidRPr="00CC6D3A">
        <w:rPr>
          <w:rFonts w:ascii="Arial Narrow" w:hAnsi="Arial Narrow"/>
        </w:rPr>
        <w:t xml:space="preserve">, um das Wichtigste über deinen Reiseleiter Vergil und sein Programm (Epos </w:t>
      </w:r>
      <w:r w:rsidRPr="00CC6D3A">
        <w:rPr>
          <w:rStyle w:val="Hervorhebung"/>
          <w:rFonts w:ascii="Arial Narrow" w:hAnsi="Arial Narrow"/>
        </w:rPr>
        <w:t>Aeneis</w:t>
      </w:r>
      <w:r w:rsidRPr="00CC6D3A">
        <w:rPr>
          <w:rFonts w:ascii="Arial Narrow" w:hAnsi="Arial Narrow"/>
        </w:rPr>
        <w:t>) festzuhalten, damit du dich auf deiner Reise besser zurechtfinden kannst.</w:t>
      </w:r>
    </w:p>
    <w:p w14:paraId="795F5459" w14:textId="77777777" w:rsidR="00CC6D3A" w:rsidRPr="00CC6D3A" w:rsidRDefault="00CC6D3A" w:rsidP="00CC6D3A">
      <w:pPr>
        <w:pStyle w:val="StandardWeb"/>
        <w:jc w:val="both"/>
        <w:rPr>
          <w:rFonts w:ascii="Arial Narrow" w:hAnsi="Arial Narrow"/>
        </w:rPr>
      </w:pPr>
      <w:r w:rsidRPr="00CC6D3A">
        <w:rPr>
          <w:rFonts w:ascii="Arial Narrow" w:hAnsi="Arial Narrow"/>
        </w:rPr>
        <w:t xml:space="preserve">Direkt zu Beginn seines Programms stellt Vergil </w:t>
      </w:r>
      <w:hyperlink r:id="rId42" w:history="1">
        <w:r w:rsidRPr="00CC6D3A">
          <w:rPr>
            <w:rStyle w:val="Hyperlink"/>
            <w:rFonts w:ascii="Arial Narrow" w:hAnsi="Arial Narrow"/>
            <w:b/>
            <w:bCs/>
          </w:rPr>
          <w:t>sein Reisemotto</w:t>
        </w:r>
      </w:hyperlink>
      <w:r w:rsidRPr="00CC6D3A">
        <w:rPr>
          <w:rFonts w:ascii="Arial Narrow" w:hAnsi="Arial Narrow"/>
        </w:rPr>
        <w:t xml:space="preserve"> (Prolog der </w:t>
      </w:r>
      <w:r w:rsidRPr="00CC6D3A">
        <w:rPr>
          <w:rFonts w:ascii="Arial Narrow" w:hAnsi="Arial Narrow"/>
          <w:i/>
          <w:iCs/>
        </w:rPr>
        <w:t>Aeneis</w:t>
      </w:r>
      <w:r w:rsidRPr="00CC6D3A">
        <w:rPr>
          <w:rFonts w:ascii="Arial Narrow" w:hAnsi="Arial Narrow"/>
        </w:rPr>
        <w:t xml:space="preserve">) vor. </w:t>
      </w:r>
      <w:r w:rsidRPr="00CC6D3A">
        <w:rPr>
          <w:rStyle w:val="Fett"/>
          <w:rFonts w:ascii="Arial Narrow" w:hAnsi="Arial Narrow"/>
        </w:rPr>
        <w:t xml:space="preserve">Lies </w:t>
      </w:r>
      <w:r w:rsidRPr="00CC6D3A">
        <w:rPr>
          <w:rFonts w:ascii="Arial Narrow" w:hAnsi="Arial Narrow"/>
        </w:rPr>
        <w:t xml:space="preserve">es dir aufmerksam durch. </w:t>
      </w:r>
      <w:hyperlink r:id="rId43" w:history="1">
        <w:r w:rsidRPr="00CC6D3A">
          <w:rPr>
            <w:rStyle w:val="Hyperlink"/>
            <w:rFonts w:ascii="Arial Narrow" w:hAnsi="Arial Narrow"/>
            <w:b/>
            <w:bCs/>
          </w:rPr>
          <w:t>Erstelle</w:t>
        </w:r>
      </w:hyperlink>
      <w:r w:rsidRPr="00CC6D3A">
        <w:rPr>
          <w:rFonts w:ascii="Arial Narrow" w:hAnsi="Arial Narrow"/>
        </w:rPr>
        <w:t xml:space="preserve"> </w:t>
      </w:r>
      <w:r w:rsidRPr="00CC6D3A">
        <w:rPr>
          <w:rStyle w:val="Fett"/>
          <w:rFonts w:ascii="Arial Narrow" w:hAnsi="Arial Narrow"/>
        </w:rPr>
        <w:t>eine Inhaltsangabe</w:t>
      </w:r>
      <w:r w:rsidRPr="00CC6D3A">
        <w:rPr>
          <w:rFonts w:ascii="Arial Narrow" w:hAnsi="Arial Narrow"/>
        </w:rPr>
        <w:t xml:space="preserve"> zum Motto der Reise (Prolog der </w:t>
      </w:r>
      <w:r w:rsidRPr="00CC6D3A">
        <w:rPr>
          <w:rStyle w:val="Hervorhebung"/>
          <w:rFonts w:ascii="Arial Narrow" w:hAnsi="Arial Narrow"/>
        </w:rPr>
        <w:t>Aeneis</w:t>
      </w:r>
      <w:r w:rsidRPr="00CC6D3A">
        <w:rPr>
          <w:rFonts w:ascii="Arial Narrow" w:hAnsi="Arial Narrow"/>
        </w:rPr>
        <w:t>).</w:t>
      </w:r>
    </w:p>
    <w:p w14:paraId="614647EB" w14:textId="320F3407" w:rsidR="007D289E" w:rsidRDefault="00CC6D3A" w:rsidP="00CC6D3A">
      <w:pPr>
        <w:pStyle w:val="StandardWeb"/>
        <w:jc w:val="both"/>
        <w:rPr>
          <w:rFonts w:ascii="Arial Narrow" w:hAnsi="Arial Narrow"/>
        </w:rPr>
      </w:pPr>
      <w:r w:rsidRPr="00CC6D3A">
        <w:rPr>
          <w:rFonts w:ascii="Arial Narrow" w:hAnsi="Arial Narrow"/>
        </w:rPr>
        <w:t xml:space="preserve">Tipp: Wenn du dir unsicher bist, wie eine Inhaltsangabe gestaltet sein soll, dann lies dir bitte das </w:t>
      </w:r>
      <w:hyperlink r:id="rId44" w:history="1">
        <w:r w:rsidRPr="00CC6D3A">
          <w:rPr>
            <w:rStyle w:val="Hyperlink"/>
            <w:rFonts w:ascii="Arial Narrow" w:hAnsi="Arial Narrow"/>
          </w:rPr>
          <w:t xml:space="preserve">Arbeitsblatt "Auf den Punkt gebracht </w:t>
        </w:r>
        <w:r>
          <w:rPr>
            <w:rStyle w:val="Hyperlink"/>
            <w:rFonts w:ascii="Arial Narrow" w:hAnsi="Arial Narrow"/>
          </w:rPr>
          <w:t>-</w:t>
        </w:r>
        <w:r w:rsidRPr="00CC6D3A">
          <w:rPr>
            <w:rStyle w:val="Hyperlink"/>
            <w:rFonts w:ascii="Arial Narrow" w:hAnsi="Arial Narrow"/>
          </w:rPr>
          <w:t xml:space="preserve"> Wie schreibe ich eine Inhaltsangabe?"</w:t>
        </w:r>
      </w:hyperlink>
      <w:r w:rsidRPr="00CC6D3A">
        <w:rPr>
          <w:rFonts w:ascii="Arial Narrow" w:hAnsi="Arial Narrow"/>
        </w:rPr>
        <w:t xml:space="preserve"> durch, bevor du die Aufgabe erledigst.</w:t>
      </w:r>
    </w:p>
    <w:p w14:paraId="2C40836F" w14:textId="75E3FC5D" w:rsidR="00B8050A" w:rsidRPr="00B8050A" w:rsidRDefault="006D5151" w:rsidP="00CC6D3A">
      <w:pPr>
        <w:pStyle w:val="StandardWeb"/>
        <w:jc w:val="both"/>
        <w:rPr>
          <w:rFonts w:ascii="Arial Narrow" w:hAnsi="Arial Narrow"/>
        </w:rPr>
      </w:pPr>
      <w:r>
        <w:rPr>
          <w:rFonts w:ascii="Arial Narrow" w:hAnsi="Arial Narrow"/>
        </w:rPr>
        <w:t>BONUSSTATION</w:t>
      </w:r>
      <w:r w:rsidR="00B8050A" w:rsidRPr="00B8050A">
        <w:rPr>
          <w:rFonts w:ascii="Arial Narrow" w:hAnsi="Arial Narrow"/>
        </w:rPr>
        <w:t xml:space="preserve">: Wenn du möchtest, kannst du </w:t>
      </w:r>
      <w:r w:rsidR="00B8050A" w:rsidRPr="00B8050A">
        <w:rPr>
          <w:rStyle w:val="Fett"/>
          <w:rFonts w:ascii="Arial Narrow" w:hAnsi="Arial Narrow"/>
        </w:rPr>
        <w:t>ein Quiz</w:t>
      </w:r>
      <w:r w:rsidR="00B8050A" w:rsidRPr="00B8050A">
        <w:rPr>
          <w:rFonts w:ascii="Arial Narrow" w:hAnsi="Arial Narrow"/>
        </w:rPr>
        <w:t xml:space="preserve"> zu deinem Reiseleiter </w:t>
      </w:r>
      <w:hyperlink r:id="rId45" w:tooltip="Eigennamen und Fachbegriffe - unser eigener &quot;Kleiner Pauly&quot;: Vergil" w:history="1">
        <w:r w:rsidR="00B8050A" w:rsidRPr="00B8050A">
          <w:rPr>
            <w:rStyle w:val="Hyperlink"/>
            <w:rFonts w:ascii="Arial Narrow" w:hAnsi="Arial Narrow"/>
          </w:rPr>
          <w:t>Vergil</w:t>
        </w:r>
      </w:hyperlink>
      <w:r w:rsidR="00B8050A" w:rsidRPr="00B8050A">
        <w:rPr>
          <w:rFonts w:ascii="Arial Narrow" w:hAnsi="Arial Narrow"/>
        </w:rPr>
        <w:t xml:space="preserve"> und seinem Programm (Epos </w:t>
      </w:r>
      <w:r w:rsidR="00B8050A" w:rsidRPr="00B8050A">
        <w:rPr>
          <w:rStyle w:val="Hervorhebung"/>
          <w:rFonts w:ascii="Arial Narrow" w:hAnsi="Arial Narrow"/>
        </w:rPr>
        <w:t>Aeneis</w:t>
      </w:r>
      <w:r w:rsidR="00B8050A" w:rsidRPr="00B8050A">
        <w:rPr>
          <w:rFonts w:ascii="Arial Narrow" w:hAnsi="Arial Narrow"/>
        </w:rPr>
        <w:t xml:space="preserve">) </w:t>
      </w:r>
      <w:r w:rsidR="00B8050A" w:rsidRPr="00B8050A">
        <w:rPr>
          <w:rStyle w:val="Fett"/>
          <w:rFonts w:ascii="Arial Narrow" w:hAnsi="Arial Narrow"/>
        </w:rPr>
        <w:t>erstellen</w:t>
      </w:r>
      <w:r w:rsidR="00B8050A" w:rsidRPr="00B8050A">
        <w:rPr>
          <w:rFonts w:ascii="Arial Narrow" w:hAnsi="Arial Narrow"/>
        </w:rPr>
        <w:t>.</w:t>
      </w:r>
    </w:p>
    <w:p w14:paraId="53B9A598" w14:textId="77777777" w:rsidR="00E01E7D" w:rsidRDefault="00E01E7D" w:rsidP="00E01E7D"/>
    <w:p w14:paraId="0B3421D6" w14:textId="4530A587" w:rsidR="00E01E7D" w:rsidRDefault="00E01E7D" w:rsidP="00417188">
      <w:pPr>
        <w:pStyle w:val="berschrift3"/>
      </w:pPr>
      <w:bookmarkStart w:id="8" w:name="_Toc84238578"/>
      <w:r>
        <w:lastRenderedPageBreak/>
        <w:t>Wichtiges über deinen Reise</w:t>
      </w:r>
      <w:r w:rsidR="007B1321">
        <w:t>leiter</w:t>
      </w:r>
      <w:r>
        <w:t xml:space="preserve"> Vergil (Videotipps)</w:t>
      </w:r>
      <w:bookmarkEnd w:id="8"/>
    </w:p>
    <w:p w14:paraId="58E75363"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Videoempfehlungen für Einsteigerinnen und Einsteiger:</w:t>
      </w:r>
    </w:p>
    <w:p w14:paraId="1340CCD4" w14:textId="5917A8D5" w:rsidR="00E01E7D" w:rsidRPr="00E01E7D" w:rsidRDefault="00E01E7D" w:rsidP="00E01E7D">
      <w:pPr>
        <w:numPr>
          <w:ilvl w:val="0"/>
          <w:numId w:val="6"/>
        </w:numPr>
        <w:spacing w:before="100" w:beforeAutospacing="1" w:after="100" w:afterAutospacing="1" w:line="240" w:lineRule="auto"/>
        <w:rPr>
          <w:szCs w:val="22"/>
        </w:rPr>
      </w:pPr>
      <w:r w:rsidRPr="00E01E7D">
        <w:rPr>
          <w:szCs w:val="22"/>
        </w:rPr>
        <w:t xml:space="preserve">Vergil und sein Werk </w:t>
      </w:r>
      <w:r w:rsidRPr="00E01E7D">
        <w:rPr>
          <w:rStyle w:val="Hervorhebung"/>
          <w:szCs w:val="22"/>
        </w:rPr>
        <w:t>Aeneis</w:t>
      </w:r>
      <w:r w:rsidRPr="00E01E7D">
        <w:rPr>
          <w:szCs w:val="22"/>
        </w:rPr>
        <w:t xml:space="preserve"> in 11 Minuten erklärt </w:t>
      </w:r>
      <w:r>
        <w:rPr>
          <w:szCs w:val="22"/>
        </w:rPr>
        <w:t>(</w:t>
      </w:r>
      <w:hyperlink r:id="rId46" w:history="1">
        <w:r w:rsidRPr="00E01E7D">
          <w:rPr>
            <w:rStyle w:val="Hyperlink"/>
            <w:szCs w:val="22"/>
          </w:rPr>
          <w:t>Sommer, Michael (2019): Aeneis to go (Vergil in 11 Minuten) [Video]. YouTube. https://www.youtube.com/watch?v=qVEzB-hqwBA</w:t>
        </w:r>
      </w:hyperlink>
      <w:r>
        <w:rPr>
          <w:szCs w:val="22"/>
        </w:rPr>
        <w:t>)</w:t>
      </w:r>
    </w:p>
    <w:p w14:paraId="05B17EAE" w14:textId="0FE1C7D1" w:rsidR="00E01E7D" w:rsidRPr="00E01E7D" w:rsidRDefault="00E01E7D" w:rsidP="00E01E7D">
      <w:pPr>
        <w:numPr>
          <w:ilvl w:val="0"/>
          <w:numId w:val="7"/>
        </w:numPr>
        <w:spacing w:before="100" w:beforeAutospacing="1" w:after="100" w:afterAutospacing="1" w:line="240" w:lineRule="auto"/>
        <w:rPr>
          <w:szCs w:val="22"/>
        </w:rPr>
      </w:pPr>
      <w:r w:rsidRPr="00E01E7D">
        <w:rPr>
          <w:szCs w:val="22"/>
        </w:rPr>
        <w:t>History-clips: Vergil in 4 Minuten erklärt</w:t>
      </w:r>
      <w:r>
        <w:rPr>
          <w:szCs w:val="22"/>
        </w:rPr>
        <w:t xml:space="preserve"> (</w:t>
      </w:r>
      <w:hyperlink r:id="rId47" w:history="1">
        <w:r w:rsidRPr="00E01E7D">
          <w:rPr>
            <w:rStyle w:val="Hyperlink"/>
            <w:szCs w:val="22"/>
          </w:rPr>
          <w:t>Histoclips (2019): Vergil - Publius Vergilius Maro [Video]. YouTube. https://www.youtube.com/watch?v=z68dQ0Fr8W4&amp;t=4s</w:t>
        </w:r>
      </w:hyperlink>
      <w:r>
        <w:rPr>
          <w:szCs w:val="22"/>
        </w:rPr>
        <w:t>)</w:t>
      </w:r>
    </w:p>
    <w:p w14:paraId="45C5264E"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Videoempfehlungen für Expertinnen und Experten:</w:t>
      </w:r>
    </w:p>
    <w:p w14:paraId="2A327469" w14:textId="65F36332" w:rsidR="00E01E7D" w:rsidRPr="00E01E7D" w:rsidRDefault="00E01E7D" w:rsidP="00E01E7D">
      <w:pPr>
        <w:numPr>
          <w:ilvl w:val="0"/>
          <w:numId w:val="8"/>
        </w:numPr>
        <w:spacing w:before="100" w:beforeAutospacing="1" w:after="100" w:afterAutospacing="1" w:line="240" w:lineRule="auto"/>
        <w:rPr>
          <w:szCs w:val="22"/>
        </w:rPr>
      </w:pPr>
      <w:r w:rsidRPr="00E01E7D">
        <w:rPr>
          <w:szCs w:val="22"/>
        </w:rPr>
        <w:t>Niklas Holzberg, ein Professor für Latein, erklärt euch das Wichtigste zum Dichter Vergil in circa 11 Minuten</w:t>
      </w:r>
      <w:r>
        <w:rPr>
          <w:szCs w:val="22"/>
        </w:rPr>
        <w:t xml:space="preserve"> (</w:t>
      </w:r>
      <w:hyperlink r:id="rId48" w:history="1">
        <w:r w:rsidRPr="00E01E7D">
          <w:rPr>
            <w:rStyle w:val="Hyperlink"/>
            <w:szCs w:val="22"/>
          </w:rPr>
          <w:t>uni auditorium - wissen online (2014): Vergil - Niklas Holzberg [Video]. YouTube. https://www.youtube.com/watch?v=x8kO32ZRhS0</w:t>
        </w:r>
      </w:hyperlink>
      <w:r>
        <w:rPr>
          <w:szCs w:val="22"/>
        </w:rPr>
        <w:t>)</w:t>
      </w:r>
    </w:p>
    <w:p w14:paraId="70DEC2B1" w14:textId="4D384114" w:rsidR="00E01E7D" w:rsidRPr="00E01E7D" w:rsidRDefault="00E01E7D" w:rsidP="00E01E7D">
      <w:pPr>
        <w:numPr>
          <w:ilvl w:val="0"/>
          <w:numId w:val="9"/>
        </w:numPr>
        <w:spacing w:before="100" w:beforeAutospacing="1" w:after="100" w:afterAutospacing="1" w:line="240" w:lineRule="auto"/>
        <w:rPr>
          <w:szCs w:val="22"/>
        </w:rPr>
      </w:pPr>
      <w:r w:rsidRPr="00E01E7D">
        <w:rPr>
          <w:szCs w:val="22"/>
        </w:rPr>
        <w:t xml:space="preserve">Niklas Holzberg, ein Professor für Latein, erklärt euch das Wichtigste zum Werk </w:t>
      </w:r>
      <w:r w:rsidRPr="00E01E7D">
        <w:rPr>
          <w:rStyle w:val="Hervorhebung"/>
          <w:szCs w:val="22"/>
        </w:rPr>
        <w:t>Aeneis</w:t>
      </w:r>
      <w:r w:rsidRPr="00E01E7D">
        <w:rPr>
          <w:szCs w:val="22"/>
        </w:rPr>
        <w:t xml:space="preserve"> in circa 7 Minuten</w:t>
      </w:r>
      <w:r>
        <w:rPr>
          <w:szCs w:val="22"/>
        </w:rPr>
        <w:t xml:space="preserve"> (</w:t>
      </w:r>
      <w:hyperlink r:id="rId49" w:history="1">
        <w:r w:rsidRPr="00E01E7D">
          <w:rPr>
            <w:rStyle w:val="Hyperlink"/>
            <w:szCs w:val="22"/>
          </w:rPr>
          <w:t>uni auditorium - wissen online (2014): Epos und Äneas - Niklas Holzberg [Video]. YouTube. https://www.youtube.com/watch?v=C0h86kZq-Kg</w:t>
        </w:r>
      </w:hyperlink>
      <w:r>
        <w:rPr>
          <w:szCs w:val="22"/>
        </w:rPr>
        <w:t>)</w:t>
      </w:r>
    </w:p>
    <w:p w14:paraId="5F9010B0" w14:textId="77777777" w:rsidR="00E01E7D" w:rsidRPr="00E01E7D" w:rsidRDefault="00E01E7D" w:rsidP="00E01E7D">
      <w:pPr>
        <w:pStyle w:val="StandardWeb"/>
        <w:rPr>
          <w:rFonts w:ascii="Arial Narrow" w:hAnsi="Arial Narrow"/>
          <w:sz w:val="22"/>
          <w:szCs w:val="22"/>
        </w:rPr>
      </w:pPr>
      <w:r w:rsidRPr="00E01E7D">
        <w:rPr>
          <w:rStyle w:val="Fett"/>
          <w:rFonts w:ascii="Arial Narrow" w:hAnsi="Arial Narrow"/>
          <w:sz w:val="22"/>
          <w:szCs w:val="22"/>
        </w:rPr>
        <w:t xml:space="preserve">Bist du im Englischen sicher? Dann kannst du auch einen dieser Links nutzen: </w:t>
      </w:r>
    </w:p>
    <w:p w14:paraId="5EBD891A" w14:textId="437AE36A" w:rsidR="00E01E7D" w:rsidRPr="00C0444F" w:rsidRDefault="00E01E7D" w:rsidP="00E01E7D">
      <w:pPr>
        <w:numPr>
          <w:ilvl w:val="0"/>
          <w:numId w:val="10"/>
        </w:numPr>
        <w:spacing w:before="100" w:beforeAutospacing="1" w:after="100" w:afterAutospacing="1" w:line="240" w:lineRule="auto"/>
        <w:rPr>
          <w:szCs w:val="22"/>
        </w:rPr>
      </w:pPr>
      <w:r w:rsidRPr="00E01E7D">
        <w:rPr>
          <w:szCs w:val="22"/>
          <w:lang w:val="en-US"/>
        </w:rPr>
        <w:t>Or to look at it another way - Creūsa, wife of Aeneas (6:33)</w:t>
      </w:r>
      <w:r>
        <w:rPr>
          <w:szCs w:val="22"/>
        </w:rPr>
        <w:t xml:space="preserve"> (</w:t>
      </w:r>
      <w:hyperlink r:id="rId50" w:history="1">
        <w:r w:rsidRPr="00E01E7D">
          <w:rPr>
            <w:rStyle w:val="Hyperlink"/>
            <w:szCs w:val="22"/>
            <w:lang w:val="en-US"/>
          </w:rPr>
          <w:t>Dean, David (2020): Or to look at it another way - Creusa, wife of Aeneas [Video]. YouTube. https://www.youtube.com/watch?v=cLY-MQfidd4</w:t>
        </w:r>
      </w:hyperlink>
      <w:r w:rsidR="00C0444F">
        <w:rPr>
          <w:szCs w:val="22"/>
          <w:lang w:val="en-US"/>
        </w:rPr>
        <w:t>)</w:t>
      </w:r>
    </w:p>
    <w:p w14:paraId="0D686537" w14:textId="1CA277E9" w:rsidR="00E01E7D" w:rsidRPr="00C0444F" w:rsidRDefault="00E01E7D" w:rsidP="00E01E7D">
      <w:pPr>
        <w:numPr>
          <w:ilvl w:val="0"/>
          <w:numId w:val="11"/>
        </w:numPr>
        <w:spacing w:before="100" w:beforeAutospacing="1" w:after="100" w:afterAutospacing="1" w:line="240" w:lineRule="auto"/>
        <w:rPr>
          <w:szCs w:val="22"/>
        </w:rPr>
      </w:pPr>
      <w:r w:rsidRPr="00E01E7D">
        <w:rPr>
          <w:szCs w:val="22"/>
          <w:lang w:val="en-US"/>
        </w:rPr>
        <w:t xml:space="preserve">Why you should read Virgil‘s </w:t>
      </w:r>
      <w:r w:rsidRPr="00E01E7D">
        <w:rPr>
          <w:rStyle w:val="Hervorhebung"/>
          <w:szCs w:val="22"/>
          <w:lang w:val="en-US"/>
        </w:rPr>
        <w:t>Aeneis</w:t>
      </w:r>
      <w:r w:rsidRPr="00E01E7D">
        <w:rPr>
          <w:szCs w:val="22"/>
          <w:lang w:val="en-US"/>
        </w:rPr>
        <w:t>? (5:35)</w:t>
      </w:r>
      <w:r w:rsidR="00C0444F">
        <w:rPr>
          <w:szCs w:val="22"/>
        </w:rPr>
        <w:t xml:space="preserve"> (</w:t>
      </w:r>
      <w:hyperlink r:id="rId51" w:history="1">
        <w:r w:rsidRPr="00C0444F">
          <w:rPr>
            <w:rStyle w:val="Hyperlink"/>
            <w:szCs w:val="22"/>
            <w:lang w:val="en-US"/>
          </w:rPr>
          <w:t>TED-Ed (2017): Why should you read Virgil's "Aeneid"? - Mark Robinson [Video]. YouTube. https://www.youtube.com/watch?v=p4mbk59rbjE</w:t>
        </w:r>
      </w:hyperlink>
      <w:r w:rsidR="00C0444F">
        <w:rPr>
          <w:szCs w:val="22"/>
          <w:lang w:val="en-US"/>
        </w:rPr>
        <w:t>)</w:t>
      </w:r>
    </w:p>
    <w:p w14:paraId="76285293" w14:textId="7DC4F3BF" w:rsidR="00E01E7D" w:rsidRDefault="00E01E7D" w:rsidP="00E01E7D">
      <w:pPr>
        <w:numPr>
          <w:ilvl w:val="0"/>
          <w:numId w:val="12"/>
        </w:numPr>
        <w:spacing w:before="100" w:beforeAutospacing="1" w:after="100" w:afterAutospacing="1" w:line="240" w:lineRule="auto"/>
        <w:rPr>
          <w:szCs w:val="22"/>
        </w:rPr>
      </w:pPr>
      <w:r w:rsidRPr="00E01E7D">
        <w:rPr>
          <w:szCs w:val="22"/>
          <w:lang w:val="en-US"/>
        </w:rPr>
        <w:t>The Aeneid by Virgil (18:37)</w:t>
      </w:r>
      <w:r w:rsidR="00C0444F">
        <w:rPr>
          <w:szCs w:val="22"/>
        </w:rPr>
        <w:t xml:space="preserve"> (</w:t>
      </w:r>
      <w:hyperlink r:id="rId52" w:history="1">
        <w:r w:rsidRPr="00C0444F">
          <w:rPr>
            <w:rStyle w:val="Hyperlink"/>
            <w:szCs w:val="22"/>
            <w:lang w:val="en-US"/>
          </w:rPr>
          <w:t>Cruz, Raynor (2015): The Aeneid by Virgil [Video]. YouTube. https://www.youtube.com/watch?v=Msnyh8LTaCY</w:t>
        </w:r>
      </w:hyperlink>
      <w:r w:rsidR="00C0444F">
        <w:rPr>
          <w:szCs w:val="22"/>
          <w:lang w:val="en-US"/>
        </w:rPr>
        <w:t>)</w:t>
      </w:r>
      <w:r w:rsidRPr="00C0444F">
        <w:rPr>
          <w:szCs w:val="22"/>
          <w:lang w:val="en-US"/>
        </w:rPr>
        <w:br/>
      </w:r>
    </w:p>
    <w:p w14:paraId="07C7DC41" w14:textId="72D2E275" w:rsidR="00C0444F" w:rsidRDefault="00C0444F" w:rsidP="00C0444F">
      <w:pPr>
        <w:spacing w:before="100" w:beforeAutospacing="1" w:after="100" w:afterAutospacing="1" w:line="240" w:lineRule="auto"/>
        <w:rPr>
          <w:szCs w:val="22"/>
        </w:rPr>
      </w:pPr>
    </w:p>
    <w:p w14:paraId="1F468842" w14:textId="092D0D7E" w:rsidR="00C0444F" w:rsidRDefault="00C0444F" w:rsidP="00C0444F">
      <w:pPr>
        <w:spacing w:before="100" w:beforeAutospacing="1" w:after="100" w:afterAutospacing="1" w:line="240" w:lineRule="auto"/>
        <w:rPr>
          <w:szCs w:val="22"/>
        </w:rPr>
      </w:pPr>
    </w:p>
    <w:p w14:paraId="206B5E5C" w14:textId="113F1E73" w:rsidR="00C0444F" w:rsidRDefault="00C0444F" w:rsidP="00C0444F">
      <w:pPr>
        <w:spacing w:before="100" w:beforeAutospacing="1" w:after="100" w:afterAutospacing="1" w:line="240" w:lineRule="auto"/>
        <w:rPr>
          <w:szCs w:val="22"/>
        </w:rPr>
      </w:pPr>
    </w:p>
    <w:p w14:paraId="3D7FD148" w14:textId="0A0D9320" w:rsidR="00C0444F" w:rsidRDefault="00C0444F" w:rsidP="00C0444F">
      <w:pPr>
        <w:spacing w:before="100" w:beforeAutospacing="1" w:after="100" w:afterAutospacing="1" w:line="240" w:lineRule="auto"/>
        <w:rPr>
          <w:szCs w:val="22"/>
        </w:rPr>
      </w:pPr>
    </w:p>
    <w:p w14:paraId="45D1F935" w14:textId="577CEDD0" w:rsidR="00C0444F" w:rsidRDefault="00C0444F" w:rsidP="00C0444F">
      <w:pPr>
        <w:spacing w:before="100" w:beforeAutospacing="1" w:after="100" w:afterAutospacing="1" w:line="240" w:lineRule="auto"/>
        <w:rPr>
          <w:szCs w:val="22"/>
        </w:rPr>
      </w:pPr>
    </w:p>
    <w:p w14:paraId="6EBC2704" w14:textId="55CA32CD" w:rsidR="00C0444F" w:rsidRDefault="00C0444F" w:rsidP="00C0444F">
      <w:pPr>
        <w:spacing w:before="100" w:beforeAutospacing="1" w:after="100" w:afterAutospacing="1" w:line="240" w:lineRule="auto"/>
        <w:rPr>
          <w:szCs w:val="22"/>
        </w:rPr>
      </w:pPr>
    </w:p>
    <w:p w14:paraId="490BBB1D" w14:textId="2FB165EB" w:rsidR="00C0444F" w:rsidRDefault="00C0444F" w:rsidP="00C0444F">
      <w:pPr>
        <w:spacing w:before="100" w:beforeAutospacing="1" w:after="100" w:afterAutospacing="1" w:line="240" w:lineRule="auto"/>
        <w:rPr>
          <w:szCs w:val="22"/>
        </w:rPr>
      </w:pPr>
    </w:p>
    <w:p w14:paraId="439FC61B" w14:textId="3E088133" w:rsidR="00C0444F" w:rsidRDefault="00C0444F" w:rsidP="00C0444F">
      <w:pPr>
        <w:spacing w:before="100" w:beforeAutospacing="1" w:after="100" w:afterAutospacing="1" w:line="240" w:lineRule="auto"/>
        <w:rPr>
          <w:szCs w:val="22"/>
        </w:rPr>
      </w:pPr>
    </w:p>
    <w:p w14:paraId="675155F8" w14:textId="3328E5D7" w:rsidR="00C0444F" w:rsidRDefault="00C0444F" w:rsidP="00C0444F">
      <w:pPr>
        <w:spacing w:before="100" w:beforeAutospacing="1" w:after="100" w:afterAutospacing="1" w:line="240" w:lineRule="auto"/>
        <w:rPr>
          <w:szCs w:val="22"/>
        </w:rPr>
      </w:pPr>
    </w:p>
    <w:p w14:paraId="430625E0" w14:textId="77777777" w:rsidR="00C0444F" w:rsidRPr="00C0444F" w:rsidRDefault="00C0444F" w:rsidP="00C0444F">
      <w:pPr>
        <w:spacing w:before="100" w:beforeAutospacing="1" w:after="100" w:afterAutospacing="1" w:line="240" w:lineRule="auto"/>
        <w:rPr>
          <w:szCs w:val="22"/>
        </w:rPr>
      </w:pPr>
    </w:p>
    <w:p w14:paraId="2CD6F1B7" w14:textId="062DA2F5" w:rsidR="00C0444F" w:rsidRPr="00E01E7D" w:rsidRDefault="00C0444F" w:rsidP="00E01E7D">
      <w:pPr>
        <w:sectPr w:rsidR="00C0444F" w:rsidRPr="00E01E7D" w:rsidSect="00BB6ADD">
          <w:headerReference w:type="even" r:id="rId53"/>
          <w:headerReference w:type="default" r:id="rId54"/>
          <w:headerReference w:type="first" r:id="rId55"/>
          <w:pgSz w:w="11906" w:h="16838"/>
          <w:pgMar w:top="1417" w:right="1274" w:bottom="1134" w:left="1417" w:header="708" w:footer="708" w:gutter="0"/>
          <w:cols w:space="708"/>
          <w:docGrid w:linePitch="360"/>
        </w:sectPr>
      </w:pPr>
    </w:p>
    <w:p w14:paraId="6FA97F06" w14:textId="19DFD1FC" w:rsidR="00C0444F" w:rsidRPr="00C0444F" w:rsidRDefault="00E9466D" w:rsidP="00417188">
      <w:pPr>
        <w:pStyle w:val="berschrift3"/>
        <w:rPr>
          <w:rStyle w:val="Hyperlink"/>
          <w:color w:val="auto"/>
          <w:u w:val="none"/>
        </w:rPr>
      </w:pPr>
      <w:bookmarkStart w:id="9" w:name="_Toc84238579"/>
      <w:r w:rsidRPr="00E9466D">
        <w:rPr>
          <w:noProof/>
        </w:rPr>
        <w:lastRenderedPageBreak/>
        <w:drawing>
          <wp:anchor distT="0" distB="0" distL="114300" distR="114300" simplePos="0" relativeHeight="251756544" behindDoc="0" locked="0" layoutInCell="1" allowOverlap="1" wp14:anchorId="381E07C5" wp14:editId="3C06DB3E">
            <wp:simplePos x="0" y="0"/>
            <wp:positionH relativeFrom="column">
              <wp:posOffset>-3175</wp:posOffset>
            </wp:positionH>
            <wp:positionV relativeFrom="page">
              <wp:posOffset>1647190</wp:posOffset>
            </wp:positionV>
            <wp:extent cx="7361555" cy="5261610"/>
            <wp:effectExtent l="0" t="0" r="0" b="0"/>
            <wp:wrapThrough wrapText="bothSides">
              <wp:wrapPolygon edited="0">
                <wp:start x="0" y="0"/>
                <wp:lineTo x="0" y="21506"/>
                <wp:lineTo x="21520" y="21506"/>
                <wp:lineTo x="21520" y="0"/>
                <wp:lineTo x="0" y="0"/>
              </wp:wrapPolygon>
            </wp:wrapThrough>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361555" cy="5261610"/>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00116A32" w:rsidRPr="00E9466D">
          <w:rPr>
            <w:rStyle w:val="Fett"/>
            <w:b/>
          </w:rPr>
          <w:t>Nutze</w:t>
        </w:r>
      </w:hyperlink>
      <w:r w:rsidR="00116A32" w:rsidRPr="00E9466D">
        <w:rPr>
          <w:rStyle w:val="Hyperlink"/>
          <w:color w:val="auto"/>
          <w:u w:val="none"/>
        </w:rPr>
        <w:t xml:space="preserve"> den Zeitstrahl, um das Wichtig</w:t>
      </w:r>
      <w:r w:rsidR="00C0444F" w:rsidRPr="00E9466D">
        <w:rPr>
          <w:rStyle w:val="Hyperlink"/>
          <w:color w:val="auto"/>
          <w:u w:val="none"/>
        </w:rPr>
        <w:t>st</w:t>
      </w:r>
      <w:r w:rsidR="00116A32" w:rsidRPr="00E9466D">
        <w:rPr>
          <w:rStyle w:val="Hyperlink"/>
          <w:color w:val="auto"/>
          <w:u w:val="none"/>
        </w:rPr>
        <w:t xml:space="preserve">e </w:t>
      </w:r>
      <w:r w:rsidR="00C0444F" w:rsidRPr="00E9466D">
        <w:rPr>
          <w:rStyle w:val="Hyperlink"/>
          <w:color w:val="auto"/>
          <w:u w:val="none"/>
        </w:rPr>
        <w:t xml:space="preserve">über deinen Reiseleiter Vergil und sein Programm (Epos </w:t>
      </w:r>
      <w:r w:rsidR="00C0444F" w:rsidRPr="00E9466D">
        <w:rPr>
          <w:rStyle w:val="Hyperlink"/>
          <w:i/>
          <w:color w:val="auto"/>
          <w:u w:val="none"/>
        </w:rPr>
        <w:t>Aeneis</w:t>
      </w:r>
      <w:r w:rsidR="00C0444F" w:rsidRPr="00E9466D">
        <w:rPr>
          <w:rStyle w:val="Hyperlink"/>
          <w:color w:val="auto"/>
          <w:u w:val="none"/>
        </w:rPr>
        <w:t xml:space="preserve">) </w:t>
      </w:r>
      <w:r w:rsidR="00116A32" w:rsidRPr="00E9466D">
        <w:rPr>
          <w:rStyle w:val="Hyperlink"/>
          <w:color w:val="auto"/>
          <w:u w:val="none"/>
        </w:rPr>
        <w:t>festzuhalten</w:t>
      </w:r>
      <w:r w:rsidR="00CE4056" w:rsidRPr="00E9466D">
        <w:rPr>
          <w:rStyle w:val="Hyperlink"/>
          <w:color w:val="auto"/>
          <w:u w:val="none"/>
        </w:rPr>
        <w:t xml:space="preserve"> (beschreibbares PDF)</w:t>
      </w:r>
      <w:r w:rsidR="00116A32" w:rsidRPr="00E9466D">
        <w:rPr>
          <w:rStyle w:val="Hyperlink"/>
          <w:color w:val="auto"/>
          <w:u w:val="none"/>
        </w:rPr>
        <w:t>.</w:t>
      </w:r>
      <w:bookmarkEnd w:id="9"/>
      <w:r w:rsidR="00C0444F" w:rsidRPr="00C0444F">
        <w:rPr>
          <w:noProof/>
        </w:rPr>
        <w:t xml:space="preserve"> </w:t>
      </w:r>
      <w:r w:rsidR="00C0444F">
        <w:rPr>
          <w:rStyle w:val="Hyperlink"/>
          <w:b w:val="0"/>
          <w:color w:val="auto"/>
          <w:u w:val="none"/>
        </w:rPr>
        <w:tab/>
      </w:r>
    </w:p>
    <w:p w14:paraId="326E9988" w14:textId="7080D7B3" w:rsidR="00C0444F" w:rsidRDefault="00C0444F" w:rsidP="00C0444F">
      <w:pPr>
        <w:tabs>
          <w:tab w:val="left" w:pos="3600"/>
        </w:tabs>
        <w:rPr>
          <w:lang w:eastAsia="de-DE"/>
        </w:rPr>
      </w:pPr>
      <w:r>
        <w:rPr>
          <w:lang w:eastAsia="de-DE"/>
        </w:rPr>
        <w:tab/>
      </w:r>
    </w:p>
    <w:p w14:paraId="7EB20AE4" w14:textId="2C14BB9F" w:rsidR="00C0444F" w:rsidRPr="00C0444F" w:rsidRDefault="00C0444F" w:rsidP="00C0444F">
      <w:pPr>
        <w:tabs>
          <w:tab w:val="left" w:pos="3600"/>
        </w:tabs>
        <w:rPr>
          <w:lang w:eastAsia="de-DE"/>
        </w:rPr>
        <w:sectPr w:rsidR="00C0444F" w:rsidRPr="00C0444F" w:rsidSect="004C262A">
          <w:headerReference w:type="even" r:id="rId58"/>
          <w:headerReference w:type="default" r:id="rId59"/>
          <w:headerReference w:type="first" r:id="rId60"/>
          <w:pgSz w:w="16838" w:h="11906" w:orient="landscape"/>
          <w:pgMar w:top="1274" w:right="1134" w:bottom="1417" w:left="1417" w:header="708" w:footer="708" w:gutter="0"/>
          <w:cols w:space="708"/>
          <w:docGrid w:linePitch="360"/>
        </w:sectPr>
      </w:pPr>
    </w:p>
    <w:p w14:paraId="21FDD54D" w14:textId="0596E4C9" w:rsidR="00CC6D3A" w:rsidRPr="00733C52" w:rsidRDefault="00733C52" w:rsidP="00417188">
      <w:pPr>
        <w:pStyle w:val="berschrift3"/>
        <w:rPr>
          <w:i/>
        </w:rPr>
      </w:pPr>
      <w:bookmarkStart w:id="10" w:name="_Toc84238580"/>
      <w:r w:rsidRPr="00CE4056">
        <w:rPr>
          <w:rStyle w:val="Fett"/>
          <w:b/>
          <w:i/>
        </w:rPr>
        <w:lastRenderedPageBreak/>
        <w:t>Arma virumque cano</w:t>
      </w:r>
      <w:r w:rsidRPr="00CE4056">
        <w:rPr>
          <w:rStyle w:val="Fett"/>
          <w:b/>
        </w:rPr>
        <w:t xml:space="preserve"> – das Motto der Reise?</w:t>
      </w:r>
      <w:bookmarkEnd w:id="10"/>
    </w:p>
    <w:p w14:paraId="21ECB3E1" w14:textId="77777777" w:rsidR="00CC6D3A" w:rsidRPr="007D289E" w:rsidRDefault="00CC6D3A" w:rsidP="00CC6D3A"/>
    <w:tbl>
      <w:tblPr>
        <w:tblStyle w:val="Tabellenras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3972"/>
        <w:gridCol w:w="5387"/>
      </w:tblGrid>
      <w:tr w:rsidR="00CC6D3A" w14:paraId="2D333954" w14:textId="77777777" w:rsidTr="007F1A69">
        <w:tc>
          <w:tcPr>
            <w:tcW w:w="559" w:type="dxa"/>
          </w:tcPr>
          <w:p w14:paraId="10BD8E77" w14:textId="77777777" w:rsidR="00CC6D3A" w:rsidRPr="00305ACF" w:rsidRDefault="00CC6D3A" w:rsidP="007F1A69">
            <w:pPr>
              <w:pStyle w:val="Listenabsatz"/>
              <w:suppressLineNumbers/>
              <w:spacing w:line="360" w:lineRule="auto"/>
              <w:ind w:left="0"/>
              <w:jc w:val="both"/>
              <w:rPr>
                <w:sz w:val="20"/>
              </w:rPr>
            </w:pPr>
            <w:r w:rsidRPr="00305ACF">
              <w:rPr>
                <w:sz w:val="20"/>
              </w:rPr>
              <w:t>1</w:t>
            </w:r>
          </w:p>
          <w:p w14:paraId="530F28E5" w14:textId="77777777" w:rsidR="00CC6D3A" w:rsidRPr="00305ACF" w:rsidRDefault="00CC6D3A" w:rsidP="007F1A69">
            <w:pPr>
              <w:pStyle w:val="Listenabsatz"/>
              <w:suppressLineNumbers/>
              <w:spacing w:line="360" w:lineRule="auto"/>
              <w:ind w:left="0"/>
              <w:jc w:val="both"/>
              <w:rPr>
                <w:sz w:val="20"/>
              </w:rPr>
            </w:pPr>
            <w:r w:rsidRPr="00305ACF">
              <w:rPr>
                <w:sz w:val="20"/>
              </w:rPr>
              <w:t>2</w:t>
            </w:r>
          </w:p>
          <w:p w14:paraId="07A0C5D7" w14:textId="77777777" w:rsidR="00CC6D3A" w:rsidRPr="00305ACF" w:rsidRDefault="00CC6D3A" w:rsidP="007F1A69">
            <w:pPr>
              <w:pStyle w:val="Listenabsatz"/>
              <w:suppressLineNumbers/>
              <w:spacing w:line="360" w:lineRule="auto"/>
              <w:ind w:left="0"/>
              <w:jc w:val="both"/>
              <w:rPr>
                <w:sz w:val="20"/>
              </w:rPr>
            </w:pPr>
            <w:r w:rsidRPr="00305ACF">
              <w:rPr>
                <w:sz w:val="20"/>
              </w:rPr>
              <w:t>3</w:t>
            </w:r>
          </w:p>
          <w:p w14:paraId="3DD28B1E" w14:textId="77777777" w:rsidR="00CC6D3A" w:rsidRPr="00305ACF" w:rsidRDefault="00CC6D3A" w:rsidP="007F1A69">
            <w:pPr>
              <w:pStyle w:val="Listenabsatz"/>
              <w:suppressLineNumbers/>
              <w:spacing w:line="360" w:lineRule="auto"/>
              <w:ind w:left="0"/>
              <w:jc w:val="both"/>
              <w:rPr>
                <w:sz w:val="20"/>
              </w:rPr>
            </w:pPr>
            <w:r w:rsidRPr="00305ACF">
              <w:rPr>
                <w:sz w:val="20"/>
              </w:rPr>
              <w:t>4</w:t>
            </w:r>
          </w:p>
          <w:p w14:paraId="512FD8B6" w14:textId="77777777" w:rsidR="00CC6D3A" w:rsidRPr="00305ACF" w:rsidRDefault="00CC6D3A" w:rsidP="007F1A69">
            <w:pPr>
              <w:pStyle w:val="Listenabsatz"/>
              <w:suppressLineNumbers/>
              <w:spacing w:line="360" w:lineRule="auto"/>
              <w:ind w:left="0"/>
              <w:jc w:val="both"/>
              <w:rPr>
                <w:sz w:val="20"/>
              </w:rPr>
            </w:pPr>
            <w:r w:rsidRPr="00305ACF">
              <w:rPr>
                <w:sz w:val="20"/>
              </w:rPr>
              <w:t>5</w:t>
            </w:r>
          </w:p>
          <w:p w14:paraId="33999DA7" w14:textId="77777777" w:rsidR="00CC6D3A" w:rsidRPr="00305ACF" w:rsidRDefault="00CC6D3A" w:rsidP="007F1A69">
            <w:pPr>
              <w:pStyle w:val="Listenabsatz"/>
              <w:suppressLineNumbers/>
              <w:spacing w:line="360" w:lineRule="auto"/>
              <w:ind w:left="0"/>
              <w:jc w:val="both"/>
              <w:rPr>
                <w:sz w:val="20"/>
              </w:rPr>
            </w:pPr>
            <w:r w:rsidRPr="00305ACF">
              <w:rPr>
                <w:sz w:val="20"/>
              </w:rPr>
              <w:t>6</w:t>
            </w:r>
          </w:p>
          <w:p w14:paraId="2741D9D9" w14:textId="77777777" w:rsidR="00CC6D3A" w:rsidRPr="00305ACF" w:rsidRDefault="00CC6D3A" w:rsidP="007F1A69">
            <w:pPr>
              <w:pStyle w:val="Listenabsatz"/>
              <w:suppressLineNumbers/>
              <w:spacing w:line="360" w:lineRule="auto"/>
              <w:ind w:left="0"/>
              <w:jc w:val="both"/>
              <w:rPr>
                <w:sz w:val="20"/>
              </w:rPr>
            </w:pPr>
            <w:r w:rsidRPr="00305ACF">
              <w:rPr>
                <w:sz w:val="20"/>
              </w:rPr>
              <w:t>7</w:t>
            </w:r>
          </w:p>
          <w:p w14:paraId="244F2CEE" w14:textId="77777777" w:rsidR="00CC6D3A" w:rsidRPr="00305ACF" w:rsidRDefault="00CC6D3A" w:rsidP="007F1A69">
            <w:pPr>
              <w:pStyle w:val="Listenabsatz"/>
              <w:suppressLineNumbers/>
              <w:spacing w:line="360" w:lineRule="auto"/>
              <w:ind w:left="0"/>
              <w:jc w:val="both"/>
              <w:rPr>
                <w:sz w:val="20"/>
              </w:rPr>
            </w:pPr>
            <w:r w:rsidRPr="00305ACF">
              <w:rPr>
                <w:sz w:val="20"/>
              </w:rPr>
              <w:t>8</w:t>
            </w:r>
          </w:p>
          <w:p w14:paraId="0C7B6ACD" w14:textId="77777777" w:rsidR="00CC6D3A" w:rsidRPr="00305ACF" w:rsidRDefault="00CC6D3A" w:rsidP="007F1A69">
            <w:pPr>
              <w:pStyle w:val="Listenabsatz"/>
              <w:suppressLineNumbers/>
              <w:spacing w:line="360" w:lineRule="auto"/>
              <w:ind w:left="0"/>
              <w:jc w:val="both"/>
              <w:rPr>
                <w:sz w:val="20"/>
              </w:rPr>
            </w:pPr>
            <w:r w:rsidRPr="00305ACF">
              <w:rPr>
                <w:sz w:val="20"/>
              </w:rPr>
              <w:t>9</w:t>
            </w:r>
          </w:p>
          <w:p w14:paraId="75BCE0C2" w14:textId="77777777" w:rsidR="00CC6D3A" w:rsidRPr="00305ACF" w:rsidRDefault="00CC6D3A" w:rsidP="007F1A69">
            <w:pPr>
              <w:pStyle w:val="Listenabsatz"/>
              <w:suppressLineNumbers/>
              <w:spacing w:line="360" w:lineRule="auto"/>
              <w:ind w:left="0"/>
              <w:jc w:val="both"/>
              <w:rPr>
                <w:sz w:val="20"/>
              </w:rPr>
            </w:pPr>
            <w:r w:rsidRPr="00305ACF">
              <w:rPr>
                <w:sz w:val="20"/>
              </w:rPr>
              <w:t>10</w:t>
            </w:r>
          </w:p>
          <w:p w14:paraId="6A076BB5" w14:textId="77777777" w:rsidR="00CC6D3A" w:rsidRDefault="00CC6D3A" w:rsidP="007F1A69">
            <w:pPr>
              <w:pStyle w:val="StandardWeb"/>
              <w:spacing w:before="0" w:beforeAutospacing="0" w:line="360" w:lineRule="auto"/>
              <w:contextualSpacing/>
              <w:rPr>
                <w:rFonts w:ascii="Arial Narrow" w:hAnsi="Arial Narrow"/>
              </w:rPr>
            </w:pPr>
            <w:r w:rsidRPr="00305ACF">
              <w:rPr>
                <w:rFonts w:ascii="Arial Narrow" w:hAnsi="Arial Narrow"/>
                <w:sz w:val="20"/>
                <w:szCs w:val="20"/>
              </w:rPr>
              <w:t>11</w:t>
            </w:r>
          </w:p>
        </w:tc>
        <w:tc>
          <w:tcPr>
            <w:tcW w:w="3972" w:type="dxa"/>
          </w:tcPr>
          <w:p w14:paraId="39BBFB10"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 xml:space="preserve">Arma virumque cano, Troiae qui primus ab oris </w:t>
            </w:r>
          </w:p>
          <w:p w14:paraId="7B9B5566"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Italiam fato profugus Laviniaque venit</w:t>
            </w:r>
          </w:p>
          <w:p w14:paraId="112819ED"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litora, multum ille et terris iactatus et alto</w:t>
            </w:r>
          </w:p>
          <w:p w14:paraId="4A7753EB"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vi superum, saevae memorem Iunonis ob iram,</w:t>
            </w:r>
          </w:p>
          <w:p w14:paraId="5EDB2866"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multa quoque et bello passus, dum conderet urbem</w:t>
            </w:r>
          </w:p>
          <w:p w14:paraId="18A9BC94"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 xml:space="preserve">inferretque deos Latio; genus unde Latinum </w:t>
            </w:r>
          </w:p>
          <w:p w14:paraId="42B44658"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Albanique patres atque altae moenia Romae.</w:t>
            </w:r>
          </w:p>
          <w:p w14:paraId="18FB69E0"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Musa, mihi causas memora, quo numine laeso</w:t>
            </w:r>
          </w:p>
          <w:p w14:paraId="001969EE"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quidve dolens regina deum tot volvere casus</w:t>
            </w:r>
          </w:p>
          <w:p w14:paraId="6A0181BC" w14:textId="77777777" w:rsidR="00CC6D3A" w:rsidRPr="00305ACF" w:rsidRDefault="00CC6D3A" w:rsidP="007F1A69">
            <w:pPr>
              <w:pStyle w:val="Listenabsatz"/>
              <w:suppressLineNumbers/>
              <w:spacing w:line="360" w:lineRule="auto"/>
              <w:ind w:left="0"/>
              <w:rPr>
                <w:sz w:val="20"/>
                <w:lang w:val="fr-FR"/>
              </w:rPr>
            </w:pPr>
            <w:r w:rsidRPr="00305ACF">
              <w:rPr>
                <w:sz w:val="20"/>
                <w:lang w:val="fr-FR"/>
              </w:rPr>
              <w:t>insignem pietate virum, tot adire labores</w:t>
            </w:r>
          </w:p>
          <w:p w14:paraId="56DB04EE" w14:textId="77777777" w:rsidR="00CC6D3A" w:rsidRDefault="00CC6D3A" w:rsidP="007F1A69">
            <w:pPr>
              <w:pStyle w:val="StandardWeb"/>
              <w:spacing w:before="0" w:beforeAutospacing="0" w:line="360" w:lineRule="auto"/>
              <w:contextualSpacing/>
              <w:rPr>
                <w:rFonts w:ascii="Arial Narrow" w:hAnsi="Arial Narrow"/>
              </w:rPr>
            </w:pPr>
            <w:r w:rsidRPr="00305ACF">
              <w:rPr>
                <w:rFonts w:ascii="Arial Narrow" w:hAnsi="Arial Narrow"/>
                <w:sz w:val="20"/>
                <w:szCs w:val="20"/>
                <w:lang w:val="fr-FR"/>
              </w:rPr>
              <w:t>impulerit. tantaene animis caelestibus irae?</w:t>
            </w:r>
          </w:p>
        </w:tc>
        <w:tc>
          <w:tcPr>
            <w:tcW w:w="5387" w:type="dxa"/>
          </w:tcPr>
          <w:p w14:paraId="2B58FAB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Waffen besinge ich und den Mann, der als erster aus Troja,</w:t>
            </w:r>
          </w:p>
          <w:p w14:paraId="0F966F82"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fliehend durch den Schicksalsspruch, nach Italien kam, zu Laviniums</w:t>
            </w:r>
          </w:p>
          <w:p w14:paraId="194096D6"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 xml:space="preserve">Küste, viel über Länder getrieben und über das Meer durch </w:t>
            </w:r>
          </w:p>
          <w:p w14:paraId="5DE74397"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Göttergewalt, weil Juno, die grausame, nachtragend zürnte,</w:t>
            </w:r>
          </w:p>
          <w:p w14:paraId="0C18EC5F"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viel auch durch Krieg erlitt, bis die Stadt er gründete und die</w:t>
            </w:r>
          </w:p>
          <w:p w14:paraId="3330BD4C"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Götter nach Latium brachte; das Volk der Latiner und Albas</w:t>
            </w:r>
          </w:p>
          <w:p w14:paraId="6FDADCB5"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Väter stammen von dort und Roms hochragende Mauern.</w:t>
            </w:r>
          </w:p>
          <w:p w14:paraId="3A51EC4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Muse, sage mir die Gründe: In welchem göttlichen Wollen</w:t>
            </w:r>
          </w:p>
          <w:p w14:paraId="73E19E61"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War sie verletzt, was schmerzte der Götter Königin, dass in</w:t>
            </w:r>
          </w:p>
          <w:p w14:paraId="3185D97D"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So viel Unglück sie trieb den Mann, ein Vorbild an Ehrfurcht,</w:t>
            </w:r>
          </w:p>
          <w:p w14:paraId="76F559C3" w14:textId="77777777" w:rsidR="00CC6D3A" w:rsidRPr="004C262A" w:rsidRDefault="00CC6D3A" w:rsidP="007F1A69">
            <w:pPr>
              <w:pStyle w:val="Listenabsatz"/>
              <w:suppressLineNumbers/>
              <w:spacing w:line="360" w:lineRule="auto"/>
              <w:ind w:left="0"/>
              <w:rPr>
                <w:sz w:val="20"/>
                <w:lang w:val="fr-FR"/>
              </w:rPr>
            </w:pPr>
            <w:r w:rsidRPr="004C262A">
              <w:rPr>
                <w:sz w:val="20"/>
                <w:lang w:val="fr-FR"/>
              </w:rPr>
              <w:t>so viel Mühsal? In Zorn so heftig in himmlischen Herzen?</w:t>
            </w:r>
          </w:p>
          <w:p w14:paraId="3D818760" w14:textId="77777777" w:rsidR="00CC6D3A" w:rsidRPr="00305ACF" w:rsidRDefault="00CC6D3A" w:rsidP="007F1A69">
            <w:pPr>
              <w:pStyle w:val="Listenabsatz"/>
              <w:suppressLineNumbers/>
              <w:spacing w:line="360" w:lineRule="auto"/>
              <w:ind w:left="0"/>
              <w:rPr>
                <w:sz w:val="20"/>
                <w:lang w:val="fr-FR"/>
              </w:rPr>
            </w:pPr>
          </w:p>
        </w:tc>
      </w:tr>
    </w:tbl>
    <w:p w14:paraId="0152B312" w14:textId="2ACAF541" w:rsidR="00CC6D3A" w:rsidRPr="00CC6D3A" w:rsidRDefault="00CC6D3A" w:rsidP="00CC6D3A">
      <w:pPr>
        <w:pStyle w:val="StandardWeb"/>
        <w:rPr>
          <w:rStyle w:val="Fett"/>
          <w:rFonts w:ascii="Arial Narrow" w:hAnsi="Arial Narrow"/>
          <w:b w:val="0"/>
          <w:bCs w:val="0"/>
          <w:sz w:val="20"/>
          <w:szCs w:val="20"/>
        </w:rPr>
      </w:pPr>
      <w:r w:rsidRPr="004C262A">
        <w:rPr>
          <w:rFonts w:ascii="Arial Narrow" w:hAnsi="Arial Narrow"/>
          <w:i/>
          <w:iCs/>
          <w:sz w:val="20"/>
          <w:szCs w:val="20"/>
        </w:rPr>
        <w:t>zitiert aus: Publius Vergilius Maro. Aeneis. Lateinisch – Deutsch. Herausgegeben und übersetzt von Niklas Holzberg. Mit einem Essay von Markus Schauer. Berlin: de Gruyter 2015. S. 44</w:t>
      </w:r>
    </w:p>
    <w:p w14:paraId="604068B5" w14:textId="77777777" w:rsidR="00CC6D3A" w:rsidRDefault="00CC6D3A" w:rsidP="00D01FA3">
      <w:pPr>
        <w:pStyle w:val="berschrift2"/>
        <w:rPr>
          <w:rStyle w:val="Fett"/>
          <w:b/>
          <w:bCs w:val="0"/>
        </w:rPr>
      </w:pPr>
    </w:p>
    <w:p w14:paraId="652A80DE" w14:textId="44D50EA7" w:rsidR="000616CD" w:rsidRPr="00C0444F" w:rsidRDefault="00733C52" w:rsidP="00417188">
      <w:pPr>
        <w:pStyle w:val="berschrift3"/>
      </w:pPr>
      <w:bookmarkStart w:id="11" w:name="_Toc84238581"/>
      <w:r w:rsidRPr="008F2E5E">
        <w:rPr>
          <w:rStyle w:val="Fett"/>
          <w:b/>
        </w:rPr>
        <w:t>Erstelle eine Inhaltsangabe zum zweisprachigen Text.</w:t>
      </w:r>
      <w:bookmarkEnd w:id="11"/>
    </w:p>
    <w:p w14:paraId="44D61D30" w14:textId="77777777" w:rsidR="000616CD" w:rsidRDefault="000616CD" w:rsidP="00D01FA3">
      <w:pPr>
        <w:pStyle w:val="berschrift2"/>
        <w:rPr>
          <w:rStyle w:val="Fett"/>
          <w:b/>
          <w:bCs w:val="0"/>
        </w:rPr>
      </w:pPr>
    </w:p>
    <w:p w14:paraId="5D7005C3" w14:textId="1E990E2F" w:rsidR="00C0444F" w:rsidRDefault="006D5151" w:rsidP="00417188">
      <w:pPr>
        <w:pStyle w:val="berschrift3"/>
        <w:rPr>
          <w:rStyle w:val="Fett"/>
          <w:b/>
          <w:bCs/>
        </w:rPr>
      </w:pPr>
      <w:bookmarkStart w:id="12" w:name="_Toc84238582"/>
      <w:r>
        <w:rPr>
          <w:rStyle w:val="Fett"/>
          <w:b/>
        </w:rPr>
        <w:t>BONUSSTATION</w:t>
      </w:r>
      <w:r w:rsidR="00C0444F">
        <w:rPr>
          <w:rStyle w:val="Fett"/>
          <w:b/>
        </w:rPr>
        <w:t xml:space="preserve">: Wenn du möchtest, kannst du noch ein Quiz zu deinem </w:t>
      </w:r>
      <w:r w:rsidR="000616CD">
        <w:rPr>
          <w:rStyle w:val="Fett"/>
          <w:b/>
        </w:rPr>
        <w:t>Reiseleiter</w:t>
      </w:r>
      <w:r w:rsidR="00C0444F">
        <w:rPr>
          <w:rStyle w:val="Fett"/>
          <w:b/>
        </w:rPr>
        <w:t xml:space="preserve"> Vergil und seinem Programm erstellen.</w:t>
      </w:r>
      <w:bookmarkEnd w:id="12"/>
    </w:p>
    <w:p w14:paraId="1CFC70B0" w14:textId="135263E8" w:rsidR="000B5237" w:rsidRPr="000B5237" w:rsidRDefault="000B5237" w:rsidP="000B5237">
      <w:r>
        <w:t xml:space="preserve">Du kannst das Quiz entweder „analog“ erstellen oder mit Hilfe eines digitalen Tools, </w:t>
      </w:r>
      <w:r w:rsidR="005B5299">
        <w:t xml:space="preserve">z. B. </w:t>
      </w:r>
      <w:hyperlink r:id="rId61" w:history="1">
        <w:r w:rsidRPr="000B5237">
          <w:rPr>
            <w:rStyle w:val="Hyperlink"/>
          </w:rPr>
          <w:t>wordwall</w:t>
        </w:r>
      </w:hyperlink>
      <w:r>
        <w:t xml:space="preserve">, </w:t>
      </w:r>
      <w:hyperlink r:id="rId62" w:history="1">
        <w:r w:rsidRPr="000B5237">
          <w:rPr>
            <w:rStyle w:val="Hyperlink"/>
          </w:rPr>
          <w:t>brandquiz</w:t>
        </w:r>
      </w:hyperlink>
      <w:r>
        <w:t xml:space="preserve">, </w:t>
      </w:r>
      <w:hyperlink r:id="rId63" w:history="1">
        <w:r w:rsidRPr="000B5237">
          <w:rPr>
            <w:rStyle w:val="Hyperlink"/>
          </w:rPr>
          <w:t>riddle</w:t>
        </w:r>
      </w:hyperlink>
      <w:r>
        <w:t xml:space="preserve">, </w:t>
      </w:r>
      <w:hyperlink r:id="rId64" w:history="1">
        <w:r w:rsidRPr="000B5237">
          <w:rPr>
            <w:rStyle w:val="Hyperlink"/>
          </w:rPr>
          <w:t>kahoot</w:t>
        </w:r>
      </w:hyperlink>
      <w:r>
        <w:t>.</w:t>
      </w:r>
    </w:p>
    <w:p w14:paraId="55E8B939" w14:textId="77777777" w:rsidR="00777B6D" w:rsidRDefault="00777B6D" w:rsidP="00992864">
      <w:pPr>
        <w:rPr>
          <w:rStyle w:val="Fett"/>
          <w:bCs w:val="0"/>
        </w:rPr>
      </w:pPr>
    </w:p>
    <w:p w14:paraId="263164AE" w14:textId="77777777" w:rsidR="00A667A6" w:rsidRDefault="00A667A6" w:rsidP="00C0444F">
      <w:pPr>
        <w:sectPr w:rsidR="00A667A6" w:rsidSect="004C262A">
          <w:headerReference w:type="even" r:id="rId65"/>
          <w:headerReference w:type="default" r:id="rId66"/>
          <w:headerReference w:type="first" r:id="rId67"/>
          <w:pgSz w:w="11906" w:h="16838"/>
          <w:pgMar w:top="1417" w:right="1274" w:bottom="1134" w:left="1417" w:header="708" w:footer="708" w:gutter="0"/>
          <w:cols w:space="708"/>
          <w:docGrid w:linePitch="360"/>
        </w:sectPr>
      </w:pPr>
    </w:p>
    <w:p w14:paraId="71A1CFFA" w14:textId="77777777" w:rsidR="00D206A4" w:rsidRPr="00333D3D" w:rsidRDefault="00D206A4" w:rsidP="00D206A4">
      <w:pPr>
        <w:tabs>
          <w:tab w:val="left" w:pos="8004"/>
        </w:tabs>
        <w:jc w:val="center"/>
        <w:rPr>
          <w:bCs/>
          <w:sz w:val="32"/>
          <w:szCs w:val="28"/>
        </w:rPr>
      </w:pPr>
      <w:r>
        <w:rPr>
          <w:noProof/>
        </w:rPr>
        <w:lastRenderedPageBreak/>
        <w:drawing>
          <wp:anchor distT="0" distB="0" distL="114300" distR="114300" simplePos="0" relativeHeight="251815936" behindDoc="0" locked="0" layoutInCell="1" allowOverlap="1" wp14:anchorId="20646D15" wp14:editId="47B97FBE">
            <wp:simplePos x="0" y="0"/>
            <wp:positionH relativeFrom="column">
              <wp:posOffset>413468</wp:posOffset>
            </wp:positionH>
            <wp:positionV relativeFrom="page">
              <wp:posOffset>564156</wp:posOffset>
            </wp:positionV>
            <wp:extent cx="778598" cy="725134"/>
            <wp:effectExtent l="0" t="0" r="2540" b="0"/>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8598" cy="7251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Dyslexic" w:hAnsi="OpenDyslexic" w:cs="Calibri"/>
          <w:b/>
          <w:sz w:val="36"/>
          <w:szCs w:val="36"/>
        </w:rPr>
        <w:t xml:space="preserve">Auf den Punkt gebracht: </w:t>
      </w:r>
    </w:p>
    <w:p w14:paraId="67B49F3B" w14:textId="77777777" w:rsidR="00D206A4" w:rsidRPr="00034926" w:rsidRDefault="00D206A4" w:rsidP="00D206A4">
      <w:pPr>
        <w:tabs>
          <w:tab w:val="left" w:pos="670"/>
          <w:tab w:val="left" w:pos="1269"/>
          <w:tab w:val="center" w:pos="4536"/>
          <w:tab w:val="left" w:pos="6302"/>
        </w:tabs>
        <w:jc w:val="center"/>
        <w:rPr>
          <w:b/>
          <w:sz w:val="40"/>
          <w:szCs w:val="44"/>
          <w:u w:val="single"/>
        </w:rPr>
      </w:pPr>
      <w:r w:rsidRPr="00034926">
        <w:rPr>
          <w:rFonts w:ascii="OpenDyslexic" w:hAnsi="OpenDyslexic" w:cs="Calibri"/>
          <w:b/>
          <w:sz w:val="44"/>
          <w:szCs w:val="48"/>
        </w:rPr>
        <w:t>Wie schreibe ich eine Inhaltsangabe?</w:t>
      </w:r>
    </w:p>
    <w:p w14:paraId="1515C934" w14:textId="77777777" w:rsidR="00D206A4" w:rsidRDefault="00D206A4" w:rsidP="00D206A4">
      <w:pPr>
        <w:rPr>
          <w:b/>
          <w:sz w:val="28"/>
          <w:szCs w:val="24"/>
        </w:rPr>
      </w:pPr>
      <w:r>
        <w:rPr>
          <w:b/>
          <w:sz w:val="28"/>
          <w:szCs w:val="24"/>
        </w:rPr>
        <w:t>Ziel einer Inhaltsangabe</w:t>
      </w:r>
    </w:p>
    <w:p w14:paraId="7FD48A68" w14:textId="77777777" w:rsidR="00D206A4" w:rsidRDefault="00D206A4" w:rsidP="00D206A4">
      <w:pPr>
        <w:jc w:val="both"/>
        <w:rPr>
          <w:bCs/>
          <w:sz w:val="24"/>
          <w:szCs w:val="22"/>
        </w:rPr>
      </w:pPr>
      <w:r>
        <w:rPr>
          <w:bCs/>
          <w:sz w:val="24"/>
          <w:szCs w:val="22"/>
        </w:rPr>
        <w:t xml:space="preserve">Die Inhaltsangabe ist ein </w:t>
      </w:r>
      <w:r w:rsidRPr="004B41BF">
        <w:rPr>
          <w:b/>
          <w:bCs/>
          <w:sz w:val="24"/>
          <w:szCs w:val="22"/>
        </w:rPr>
        <w:t>informierender Text</w:t>
      </w:r>
      <w:r>
        <w:rPr>
          <w:bCs/>
          <w:sz w:val="24"/>
          <w:szCs w:val="22"/>
        </w:rPr>
        <w:t xml:space="preserve"> und hat zum Ziel, das Thema eines Textes zu benennen und über dessen Inhalt knapp zu informieren. Das Ziel ist erreicht, wenn andere Leser:innen oder Hörer:innen den Inhalt verstehen, ohne im Originaltext nachlesen oder nach weiteren Informationen fragen zu müssen.</w:t>
      </w:r>
    </w:p>
    <w:p w14:paraId="17CEB2AB" w14:textId="77777777" w:rsidR="00D206A4" w:rsidRDefault="00D206A4" w:rsidP="00D206A4">
      <w:pPr>
        <w:rPr>
          <w:bCs/>
          <w:sz w:val="24"/>
          <w:szCs w:val="22"/>
        </w:rPr>
      </w:pPr>
    </w:p>
    <w:p w14:paraId="6FA8F966" w14:textId="77777777" w:rsidR="00D206A4" w:rsidRDefault="00D206A4" w:rsidP="00D206A4">
      <w:pPr>
        <w:rPr>
          <w:b/>
          <w:sz w:val="28"/>
          <w:szCs w:val="24"/>
        </w:rPr>
      </w:pPr>
      <w:r>
        <w:rPr>
          <w:b/>
          <w:noProof/>
          <w:sz w:val="28"/>
          <w:szCs w:val="24"/>
        </w:rPr>
        <mc:AlternateContent>
          <mc:Choice Requires="wps">
            <w:drawing>
              <wp:anchor distT="0" distB="0" distL="114300" distR="114300" simplePos="0" relativeHeight="251816960" behindDoc="0" locked="0" layoutInCell="1" allowOverlap="1" wp14:anchorId="32666FF2" wp14:editId="1EE15B2D">
                <wp:simplePos x="0" y="0"/>
                <wp:positionH relativeFrom="column">
                  <wp:posOffset>5563870</wp:posOffset>
                </wp:positionH>
                <wp:positionV relativeFrom="paragraph">
                  <wp:posOffset>263525</wp:posOffset>
                </wp:positionV>
                <wp:extent cx="184150" cy="177800"/>
                <wp:effectExtent l="0" t="0" r="25400" b="12700"/>
                <wp:wrapNone/>
                <wp:docPr id="178" name="Rechteck 178"/>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99F6" id="Rechteck 178" o:spid="_x0000_s1026" style="position:absolute;margin-left:438.1pt;margin-top:20.75pt;width:14.5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" filled="f" strokecolor="black [3213]" strokeweight="1pt"/>
            </w:pict>
          </mc:Fallback>
        </mc:AlternateContent>
      </w:r>
      <w:r>
        <w:rPr>
          <w:b/>
          <w:sz w:val="28"/>
          <w:szCs w:val="24"/>
        </w:rPr>
        <w:t>In 5 Schritten zu einer gelungenen Inhaltsangabe</w:t>
      </w:r>
    </w:p>
    <w:p w14:paraId="4074AF7F" w14:textId="77777777" w:rsidR="00D206A4" w:rsidRPr="00316786" w:rsidRDefault="00D206A4" w:rsidP="00D206A4">
      <w:pPr>
        <w:pStyle w:val="Listenabsatz"/>
        <w:numPr>
          <w:ilvl w:val="0"/>
          <w:numId w:val="29"/>
        </w:numPr>
        <w:ind w:right="990"/>
        <w:rPr>
          <w:bCs/>
          <w:caps/>
          <w:sz w:val="24"/>
          <w:szCs w:val="22"/>
        </w:rPr>
      </w:pPr>
      <w:r w:rsidRPr="00B67E81">
        <w:rPr>
          <w:b/>
          <w:bCs/>
          <w:caps/>
          <w:sz w:val="24"/>
          <w:szCs w:val="22"/>
        </w:rPr>
        <w:t>L</w:t>
      </w:r>
      <w:r w:rsidRPr="00B67E81">
        <w:rPr>
          <w:b/>
          <w:bCs/>
          <w:sz w:val="24"/>
          <w:szCs w:val="22"/>
        </w:rPr>
        <w:t>ies</w:t>
      </w:r>
      <w:r>
        <w:rPr>
          <w:bCs/>
          <w:sz w:val="24"/>
          <w:szCs w:val="22"/>
        </w:rPr>
        <w:t xml:space="preserve"> den Text </w:t>
      </w:r>
      <w:r w:rsidRPr="00B67E81">
        <w:rPr>
          <w:b/>
          <w:bCs/>
          <w:sz w:val="24"/>
          <w:szCs w:val="22"/>
        </w:rPr>
        <w:t>aufmerksam</w:t>
      </w:r>
      <w:r>
        <w:rPr>
          <w:bCs/>
          <w:sz w:val="24"/>
          <w:szCs w:val="22"/>
        </w:rPr>
        <w:t xml:space="preserve"> </w:t>
      </w:r>
      <w:r w:rsidRPr="00B67E81">
        <w:t>durch</w:t>
      </w:r>
      <w:r>
        <w:rPr>
          <w:bCs/>
          <w:sz w:val="24"/>
          <w:szCs w:val="22"/>
        </w:rPr>
        <w:t xml:space="preserve">. </w:t>
      </w:r>
    </w:p>
    <w:p w14:paraId="577D7546" w14:textId="77777777" w:rsidR="00D206A4" w:rsidRPr="00C54084" w:rsidRDefault="00D206A4" w:rsidP="00D206A4">
      <w:pPr>
        <w:pStyle w:val="Listenabsatz"/>
        <w:ind w:right="990"/>
        <w:rPr>
          <w:bCs/>
          <w:caps/>
          <w:sz w:val="24"/>
          <w:szCs w:val="22"/>
        </w:rPr>
      </w:pPr>
      <w:r>
        <w:rPr>
          <w:b/>
          <w:noProof/>
          <w:sz w:val="28"/>
          <w:szCs w:val="24"/>
        </w:rPr>
        <mc:AlternateContent>
          <mc:Choice Requires="wps">
            <w:drawing>
              <wp:anchor distT="0" distB="0" distL="114300" distR="114300" simplePos="0" relativeHeight="251817984" behindDoc="0" locked="0" layoutInCell="1" allowOverlap="1" wp14:anchorId="46739308" wp14:editId="5ADC70E6">
                <wp:simplePos x="0" y="0"/>
                <wp:positionH relativeFrom="column">
                  <wp:posOffset>5562600</wp:posOffset>
                </wp:positionH>
                <wp:positionV relativeFrom="paragraph">
                  <wp:posOffset>146685</wp:posOffset>
                </wp:positionV>
                <wp:extent cx="184150" cy="177800"/>
                <wp:effectExtent l="0" t="0" r="25400" b="12700"/>
                <wp:wrapNone/>
                <wp:docPr id="179" name="Rechteck 179"/>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89341" id="Rechteck 179" o:spid="_x0000_s1026" style="position:absolute;margin-left:438pt;margin-top:11.55pt;width:14.5pt;height: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" filled="f" strokecolor="black [3213]" strokeweight="1pt"/>
            </w:pict>
          </mc:Fallback>
        </mc:AlternateContent>
      </w:r>
    </w:p>
    <w:p w14:paraId="0308EBFB" w14:textId="77777777" w:rsidR="00D206A4" w:rsidRPr="00316786" w:rsidRDefault="00D206A4" w:rsidP="00D206A4">
      <w:pPr>
        <w:pStyle w:val="Listenabsatz"/>
        <w:numPr>
          <w:ilvl w:val="0"/>
          <w:numId w:val="29"/>
        </w:numPr>
        <w:ind w:right="990"/>
        <w:rPr>
          <w:bCs/>
          <w:caps/>
          <w:sz w:val="24"/>
          <w:szCs w:val="22"/>
        </w:rPr>
      </w:pPr>
      <w:r>
        <w:rPr>
          <w:bCs/>
          <w:sz w:val="24"/>
          <w:szCs w:val="22"/>
        </w:rPr>
        <w:t xml:space="preserve">Markiere die </w:t>
      </w:r>
      <w:r w:rsidRPr="00B67E81">
        <w:rPr>
          <w:b/>
          <w:bCs/>
          <w:sz w:val="24"/>
          <w:szCs w:val="22"/>
        </w:rPr>
        <w:t>wichtigsten Aspekte und Schlüsselbegiffe</w:t>
      </w:r>
      <w:r>
        <w:rPr>
          <w:bCs/>
          <w:sz w:val="24"/>
          <w:szCs w:val="22"/>
        </w:rPr>
        <w:t>.</w:t>
      </w:r>
    </w:p>
    <w:p w14:paraId="08519EBB" w14:textId="77777777" w:rsidR="00D206A4" w:rsidRPr="00C54084" w:rsidRDefault="00D206A4" w:rsidP="00D206A4">
      <w:pPr>
        <w:pStyle w:val="Listenabsatz"/>
        <w:ind w:right="990"/>
        <w:rPr>
          <w:bCs/>
          <w:caps/>
          <w:sz w:val="24"/>
          <w:szCs w:val="22"/>
        </w:rPr>
      </w:pPr>
      <w:r>
        <w:rPr>
          <w:b/>
          <w:noProof/>
          <w:sz w:val="28"/>
          <w:szCs w:val="24"/>
        </w:rPr>
        <mc:AlternateContent>
          <mc:Choice Requires="wps">
            <w:drawing>
              <wp:anchor distT="0" distB="0" distL="114300" distR="114300" simplePos="0" relativeHeight="251819008" behindDoc="0" locked="0" layoutInCell="1" allowOverlap="1" wp14:anchorId="55E3FCF9" wp14:editId="266CB8FF">
                <wp:simplePos x="0" y="0"/>
                <wp:positionH relativeFrom="column">
                  <wp:posOffset>5562600</wp:posOffset>
                </wp:positionH>
                <wp:positionV relativeFrom="paragraph">
                  <wp:posOffset>186055</wp:posOffset>
                </wp:positionV>
                <wp:extent cx="184150" cy="177800"/>
                <wp:effectExtent l="0" t="0" r="25400" b="12700"/>
                <wp:wrapNone/>
                <wp:docPr id="180" name="Rechteck 180"/>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74236" id="Rechteck 180" o:spid="_x0000_s1026" style="position:absolute;margin-left:438pt;margin-top:14.65pt;width:14.5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" filled="f" strokecolor="black [3213]" strokeweight="1pt"/>
            </w:pict>
          </mc:Fallback>
        </mc:AlternateContent>
      </w:r>
    </w:p>
    <w:p w14:paraId="3E43154C" w14:textId="77777777" w:rsidR="00D206A4" w:rsidRPr="00316786" w:rsidRDefault="00D206A4" w:rsidP="00D206A4">
      <w:pPr>
        <w:pStyle w:val="Listenabsatz"/>
        <w:numPr>
          <w:ilvl w:val="0"/>
          <w:numId w:val="29"/>
        </w:numPr>
        <w:ind w:right="990"/>
        <w:rPr>
          <w:bCs/>
          <w:caps/>
          <w:sz w:val="24"/>
          <w:szCs w:val="22"/>
        </w:rPr>
      </w:pPr>
      <w:r>
        <w:rPr>
          <w:bCs/>
          <w:sz w:val="24"/>
          <w:szCs w:val="22"/>
        </w:rPr>
        <w:t xml:space="preserve">Gliedere den </w:t>
      </w:r>
      <w:r w:rsidRPr="00B67E81">
        <w:rPr>
          <w:b/>
          <w:bCs/>
          <w:sz w:val="24"/>
          <w:szCs w:val="22"/>
        </w:rPr>
        <w:t>Text in Sinnabschnitte</w:t>
      </w:r>
      <w:r>
        <w:rPr>
          <w:bCs/>
          <w:sz w:val="24"/>
          <w:szCs w:val="22"/>
        </w:rPr>
        <w:t xml:space="preserve"> und versehe die Sinnabschnitte mit </w:t>
      </w:r>
      <w:r w:rsidRPr="00B67E81">
        <w:t>Überschriften</w:t>
      </w:r>
      <w:r>
        <w:rPr>
          <w:bCs/>
          <w:sz w:val="24"/>
          <w:szCs w:val="22"/>
        </w:rPr>
        <w:t xml:space="preserve"> oder Stichworten.</w:t>
      </w:r>
    </w:p>
    <w:p w14:paraId="2E94D945" w14:textId="77777777" w:rsidR="00D206A4" w:rsidRPr="00C54084" w:rsidRDefault="00D206A4" w:rsidP="00D206A4">
      <w:pPr>
        <w:pStyle w:val="Listenabsatz"/>
        <w:ind w:right="990"/>
        <w:rPr>
          <w:bCs/>
          <w:caps/>
          <w:sz w:val="24"/>
          <w:szCs w:val="22"/>
        </w:rPr>
      </w:pPr>
    </w:p>
    <w:p w14:paraId="1F60005D" w14:textId="77777777" w:rsidR="00D206A4" w:rsidRDefault="00D206A4" w:rsidP="00D206A4">
      <w:pPr>
        <w:pStyle w:val="Listenabsatz"/>
        <w:numPr>
          <w:ilvl w:val="0"/>
          <w:numId w:val="29"/>
        </w:numPr>
        <w:ind w:right="990"/>
        <w:rPr>
          <w:bCs/>
          <w:caps/>
          <w:sz w:val="24"/>
          <w:szCs w:val="22"/>
        </w:rPr>
      </w:pPr>
      <w:r>
        <w:rPr>
          <w:b/>
          <w:noProof/>
          <w:sz w:val="28"/>
          <w:szCs w:val="24"/>
        </w:rPr>
        <mc:AlternateContent>
          <mc:Choice Requires="wps">
            <w:drawing>
              <wp:anchor distT="0" distB="0" distL="114300" distR="114300" simplePos="0" relativeHeight="251820032" behindDoc="0" locked="0" layoutInCell="1" allowOverlap="1" wp14:anchorId="3401CEA0" wp14:editId="4460AE9C">
                <wp:simplePos x="0" y="0"/>
                <wp:positionH relativeFrom="column">
                  <wp:posOffset>5562600</wp:posOffset>
                </wp:positionH>
                <wp:positionV relativeFrom="paragraph">
                  <wp:posOffset>36830</wp:posOffset>
                </wp:positionV>
                <wp:extent cx="184150" cy="177800"/>
                <wp:effectExtent l="0" t="0" r="25400" b="12700"/>
                <wp:wrapNone/>
                <wp:docPr id="181" name="Rechteck 181"/>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78B0" id="Rechteck 181" o:spid="_x0000_s1026" style="position:absolute;margin-left:438pt;margin-top:2.9pt;width:14.5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" filled="f" strokecolor="black [3213]" strokeweight="1pt"/>
            </w:pict>
          </mc:Fallback>
        </mc:AlternateContent>
      </w:r>
      <w:r>
        <w:rPr>
          <w:bCs/>
          <w:sz w:val="24"/>
          <w:szCs w:val="22"/>
        </w:rPr>
        <w:t xml:space="preserve">Beachte beim Schreiben den </w:t>
      </w:r>
      <w:r w:rsidRPr="00B67E81">
        <w:rPr>
          <w:b/>
          <w:bCs/>
          <w:sz w:val="24"/>
          <w:szCs w:val="22"/>
        </w:rPr>
        <w:t>Aufbau einer Inhaltsangabe</w:t>
      </w:r>
      <w:r>
        <w:rPr>
          <w:bCs/>
          <w:sz w:val="24"/>
          <w:szCs w:val="22"/>
        </w:rPr>
        <w:t xml:space="preserve">: </w:t>
      </w:r>
    </w:p>
    <w:p w14:paraId="40FAB086" w14:textId="77777777" w:rsidR="00D206A4" w:rsidRPr="00316786" w:rsidRDefault="00D206A4" w:rsidP="00D206A4">
      <w:pPr>
        <w:pStyle w:val="Listenabsatz"/>
        <w:numPr>
          <w:ilvl w:val="0"/>
          <w:numId w:val="30"/>
        </w:numPr>
        <w:ind w:left="993" w:right="990" w:hanging="273"/>
        <w:rPr>
          <w:bCs/>
          <w:caps/>
          <w:sz w:val="24"/>
          <w:szCs w:val="22"/>
        </w:rPr>
      </w:pPr>
      <w:r w:rsidRPr="00316786">
        <w:rPr>
          <w:bCs/>
          <w:sz w:val="24"/>
          <w:szCs w:val="22"/>
        </w:rPr>
        <w:t xml:space="preserve">Benenne in der </w:t>
      </w:r>
      <w:r w:rsidRPr="00B67E81">
        <w:rPr>
          <w:b/>
          <w:bCs/>
          <w:sz w:val="24"/>
          <w:szCs w:val="22"/>
        </w:rPr>
        <w:t>Einleitung</w:t>
      </w:r>
      <w:r w:rsidRPr="00316786">
        <w:rPr>
          <w:bCs/>
          <w:sz w:val="24"/>
          <w:szCs w:val="22"/>
        </w:rPr>
        <w:t xml:space="preserve"> den Titel, die Textsorte und </w:t>
      </w:r>
      <w:r>
        <w:rPr>
          <w:bCs/>
          <w:sz w:val="24"/>
          <w:szCs w:val="22"/>
        </w:rPr>
        <w:t>das Thema (wenn vorhanden, auch den Namen der Autorin/des Autors).</w:t>
      </w:r>
      <w:r w:rsidRPr="00B67E81">
        <w:rPr>
          <w:b/>
          <w:noProof/>
          <w:sz w:val="28"/>
          <w:szCs w:val="24"/>
        </w:rPr>
        <w:t xml:space="preserve"> </w:t>
      </w:r>
    </w:p>
    <w:p w14:paraId="6C52DC1E" w14:textId="77777777" w:rsidR="00D206A4" w:rsidRPr="00316786" w:rsidRDefault="00D206A4" w:rsidP="00D206A4">
      <w:pPr>
        <w:pStyle w:val="Listenabsatz"/>
        <w:numPr>
          <w:ilvl w:val="0"/>
          <w:numId w:val="30"/>
        </w:numPr>
        <w:ind w:left="993" w:right="990" w:hanging="273"/>
        <w:rPr>
          <w:bCs/>
          <w:caps/>
          <w:sz w:val="24"/>
          <w:szCs w:val="22"/>
        </w:rPr>
      </w:pPr>
      <w:r>
        <w:rPr>
          <w:bCs/>
          <w:sz w:val="24"/>
          <w:szCs w:val="22"/>
        </w:rPr>
        <w:t xml:space="preserve">Gib im </w:t>
      </w:r>
      <w:r w:rsidRPr="00B67E81">
        <w:rPr>
          <w:b/>
          <w:bCs/>
          <w:sz w:val="24"/>
          <w:szCs w:val="22"/>
        </w:rPr>
        <w:t>Haupteil</w:t>
      </w:r>
      <w:r>
        <w:rPr>
          <w:bCs/>
          <w:sz w:val="24"/>
          <w:szCs w:val="22"/>
        </w:rPr>
        <w:t xml:space="preserve"> die </w:t>
      </w:r>
      <w:r w:rsidRPr="00316786">
        <w:rPr>
          <w:bCs/>
          <w:sz w:val="24"/>
          <w:szCs w:val="22"/>
        </w:rPr>
        <w:t xml:space="preserve">wichtigsten Geschehnisse der Handlung chronologisch sowie mit deinen eigenen Worten </w:t>
      </w:r>
      <w:r>
        <w:rPr>
          <w:bCs/>
          <w:sz w:val="24"/>
          <w:szCs w:val="22"/>
        </w:rPr>
        <w:t>wieder.</w:t>
      </w:r>
      <w:r w:rsidRPr="00B67E81">
        <w:rPr>
          <w:b/>
          <w:noProof/>
          <w:sz w:val="28"/>
          <w:szCs w:val="24"/>
        </w:rPr>
        <w:t xml:space="preserve"> </w:t>
      </w:r>
    </w:p>
    <w:p w14:paraId="41D36A20" w14:textId="77777777" w:rsidR="00D206A4" w:rsidRPr="00316786" w:rsidRDefault="00D206A4" w:rsidP="00D206A4">
      <w:pPr>
        <w:pStyle w:val="Listenabsatz"/>
        <w:numPr>
          <w:ilvl w:val="0"/>
          <w:numId w:val="30"/>
        </w:numPr>
        <w:ind w:left="993" w:right="990" w:hanging="273"/>
        <w:rPr>
          <w:bCs/>
          <w:caps/>
          <w:sz w:val="24"/>
          <w:szCs w:val="22"/>
        </w:rPr>
      </w:pPr>
      <w:r>
        <w:rPr>
          <w:bCs/>
          <w:sz w:val="24"/>
          <w:szCs w:val="22"/>
        </w:rPr>
        <w:t xml:space="preserve">Die Inhaltsangabe kann mit dem Hauptteil enden. Man kann auch einen </w:t>
      </w:r>
      <w:r w:rsidRPr="00B67E81">
        <w:rPr>
          <w:b/>
          <w:bCs/>
          <w:sz w:val="24"/>
          <w:szCs w:val="22"/>
        </w:rPr>
        <w:t>Schlussteil</w:t>
      </w:r>
      <w:r>
        <w:rPr>
          <w:bCs/>
          <w:sz w:val="24"/>
          <w:szCs w:val="22"/>
        </w:rPr>
        <w:t xml:space="preserve"> schreiben, in dem man z.B. das Thema vertieft. </w:t>
      </w:r>
    </w:p>
    <w:p w14:paraId="669B37F2" w14:textId="77777777" w:rsidR="00D206A4" w:rsidRDefault="00D206A4" w:rsidP="00D206A4">
      <w:pPr>
        <w:pStyle w:val="Listenabsatz"/>
        <w:ind w:left="993" w:right="990"/>
        <w:rPr>
          <w:bCs/>
          <w:caps/>
          <w:sz w:val="24"/>
          <w:szCs w:val="22"/>
        </w:rPr>
      </w:pPr>
      <w:r>
        <w:rPr>
          <w:b/>
          <w:noProof/>
          <w:sz w:val="28"/>
          <w:szCs w:val="24"/>
        </w:rPr>
        <mc:AlternateContent>
          <mc:Choice Requires="wps">
            <w:drawing>
              <wp:anchor distT="0" distB="0" distL="114300" distR="114300" simplePos="0" relativeHeight="251821056" behindDoc="0" locked="0" layoutInCell="1" allowOverlap="1" wp14:anchorId="4C177262" wp14:editId="3A8C0007">
                <wp:simplePos x="0" y="0"/>
                <wp:positionH relativeFrom="column">
                  <wp:posOffset>5567680</wp:posOffset>
                </wp:positionH>
                <wp:positionV relativeFrom="paragraph">
                  <wp:posOffset>186853</wp:posOffset>
                </wp:positionV>
                <wp:extent cx="184150" cy="177800"/>
                <wp:effectExtent l="0" t="0" r="25400" b="12700"/>
                <wp:wrapNone/>
                <wp:docPr id="182" name="Rechteck 182"/>
                <wp:cNvGraphicFramePr/>
                <a:graphic xmlns:a="http://schemas.openxmlformats.org/drawingml/2006/main">
                  <a:graphicData uri="http://schemas.microsoft.com/office/word/2010/wordprocessingShape">
                    <wps:wsp>
                      <wps:cNvSpPr/>
                      <wps:spPr>
                        <a:xfrm>
                          <a:off x="0" y="0"/>
                          <a:ext cx="184150"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70777" id="Rechteck 182" o:spid="_x0000_s1026" style="position:absolute;margin-left:438.4pt;margin-top:14.7pt;width:14.5pt;height:1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" filled="f" strokecolor="black [3213]" strokeweight="1pt"/>
            </w:pict>
          </mc:Fallback>
        </mc:AlternateContent>
      </w:r>
    </w:p>
    <w:p w14:paraId="6BBE3573" w14:textId="77777777" w:rsidR="00D206A4" w:rsidRPr="00316786" w:rsidRDefault="00D206A4" w:rsidP="00D206A4">
      <w:pPr>
        <w:pStyle w:val="Listenabsatz"/>
        <w:numPr>
          <w:ilvl w:val="0"/>
          <w:numId w:val="29"/>
        </w:numPr>
        <w:ind w:right="990"/>
        <w:rPr>
          <w:bCs/>
          <w:caps/>
          <w:sz w:val="24"/>
          <w:szCs w:val="22"/>
        </w:rPr>
      </w:pPr>
      <w:r>
        <w:rPr>
          <w:bCs/>
          <w:caps/>
          <w:sz w:val="24"/>
          <w:szCs w:val="22"/>
        </w:rPr>
        <w:t>B</w:t>
      </w:r>
      <w:r>
        <w:rPr>
          <w:bCs/>
          <w:sz w:val="24"/>
          <w:szCs w:val="22"/>
        </w:rPr>
        <w:t xml:space="preserve">erücksichtige die </w:t>
      </w:r>
      <w:r w:rsidRPr="00B67E81">
        <w:rPr>
          <w:b/>
          <w:bCs/>
          <w:sz w:val="24"/>
          <w:szCs w:val="22"/>
        </w:rPr>
        <w:t>sprachliche Gestaltung</w:t>
      </w:r>
      <w:r>
        <w:rPr>
          <w:bCs/>
          <w:sz w:val="24"/>
          <w:szCs w:val="22"/>
        </w:rPr>
        <w:t>:</w:t>
      </w:r>
    </w:p>
    <w:p w14:paraId="7B156440" w14:textId="77777777" w:rsidR="00D206A4" w:rsidRPr="00B67E81" w:rsidRDefault="00D206A4" w:rsidP="00D206A4">
      <w:pPr>
        <w:pStyle w:val="Listenabsatz"/>
        <w:numPr>
          <w:ilvl w:val="0"/>
          <w:numId w:val="31"/>
        </w:numPr>
        <w:ind w:left="993" w:right="990" w:hanging="273"/>
        <w:rPr>
          <w:bCs/>
          <w:caps/>
          <w:sz w:val="24"/>
          <w:szCs w:val="22"/>
        </w:rPr>
      </w:pPr>
      <w:r w:rsidRPr="00316786">
        <w:rPr>
          <w:bCs/>
          <w:sz w:val="24"/>
          <w:szCs w:val="22"/>
        </w:rPr>
        <w:t xml:space="preserve">Verwende als Tempus der Inhaltsangabe das </w:t>
      </w:r>
      <w:r w:rsidRPr="00B67E81">
        <w:rPr>
          <w:b/>
          <w:bCs/>
          <w:sz w:val="24"/>
          <w:szCs w:val="22"/>
        </w:rPr>
        <w:t>Präsens</w:t>
      </w:r>
      <w:r w:rsidRPr="00316786">
        <w:rPr>
          <w:bCs/>
          <w:sz w:val="24"/>
          <w:szCs w:val="22"/>
        </w:rPr>
        <w:t>, bei Vorzeitigkeit das Perfekt.</w:t>
      </w:r>
    </w:p>
    <w:p w14:paraId="7EB3E59B" w14:textId="77777777" w:rsidR="00D206A4" w:rsidRPr="00B67E81" w:rsidRDefault="00D206A4" w:rsidP="00D206A4">
      <w:pPr>
        <w:pStyle w:val="Listenabsatz"/>
        <w:numPr>
          <w:ilvl w:val="0"/>
          <w:numId w:val="31"/>
        </w:numPr>
        <w:ind w:left="993" w:right="990" w:hanging="273"/>
        <w:rPr>
          <w:bCs/>
          <w:caps/>
          <w:sz w:val="24"/>
          <w:szCs w:val="22"/>
        </w:rPr>
      </w:pPr>
      <w:r>
        <w:rPr>
          <w:bCs/>
          <w:sz w:val="24"/>
          <w:szCs w:val="22"/>
        </w:rPr>
        <w:t xml:space="preserve">Schreibe </w:t>
      </w:r>
      <w:r w:rsidRPr="00B67E81">
        <w:rPr>
          <w:b/>
          <w:bCs/>
          <w:sz w:val="24"/>
          <w:szCs w:val="22"/>
        </w:rPr>
        <w:t>sachlich</w:t>
      </w:r>
      <w:r>
        <w:rPr>
          <w:bCs/>
          <w:sz w:val="24"/>
          <w:szCs w:val="22"/>
        </w:rPr>
        <w:t xml:space="preserve"> und </w:t>
      </w:r>
      <w:r w:rsidRPr="00B67E81">
        <w:rPr>
          <w:b/>
          <w:bCs/>
          <w:sz w:val="24"/>
          <w:szCs w:val="22"/>
        </w:rPr>
        <w:t>knapp</w:t>
      </w:r>
      <w:r>
        <w:rPr>
          <w:bCs/>
          <w:sz w:val="24"/>
          <w:szCs w:val="22"/>
        </w:rPr>
        <w:t xml:space="preserve">. </w:t>
      </w:r>
    </w:p>
    <w:p w14:paraId="567C5CF9" w14:textId="77777777" w:rsidR="00D206A4" w:rsidRPr="00B67E81" w:rsidRDefault="00D206A4" w:rsidP="00D206A4">
      <w:pPr>
        <w:pStyle w:val="Listenabsatz"/>
        <w:numPr>
          <w:ilvl w:val="0"/>
          <w:numId w:val="31"/>
        </w:numPr>
        <w:ind w:left="993" w:right="990" w:hanging="273"/>
        <w:rPr>
          <w:bCs/>
          <w:caps/>
          <w:sz w:val="24"/>
          <w:szCs w:val="22"/>
        </w:rPr>
      </w:pPr>
      <w:r>
        <w:rPr>
          <w:bCs/>
          <w:sz w:val="24"/>
          <w:szCs w:val="22"/>
        </w:rPr>
        <w:t xml:space="preserve">Verknüpfe Wörter und Sätze durch </w:t>
      </w:r>
      <w:r w:rsidRPr="00B67E81">
        <w:rPr>
          <w:b/>
          <w:bCs/>
          <w:sz w:val="24"/>
          <w:szCs w:val="22"/>
        </w:rPr>
        <w:t>Konjunktionen</w:t>
      </w:r>
      <w:r>
        <w:rPr>
          <w:bCs/>
          <w:sz w:val="24"/>
          <w:szCs w:val="22"/>
        </w:rPr>
        <w:t xml:space="preserve"> und </w:t>
      </w:r>
      <w:r w:rsidRPr="00B67E81">
        <w:rPr>
          <w:b/>
          <w:bCs/>
          <w:sz w:val="24"/>
          <w:szCs w:val="22"/>
        </w:rPr>
        <w:t>Adverbien</w:t>
      </w:r>
      <w:r>
        <w:rPr>
          <w:bCs/>
          <w:sz w:val="24"/>
          <w:szCs w:val="22"/>
        </w:rPr>
        <w:t xml:space="preserve">, um Zusammenhänge zu verdeutlichen, z.B. </w:t>
      </w:r>
    </w:p>
    <w:p w14:paraId="7C07AB6C" w14:textId="77777777" w:rsidR="00D206A4" w:rsidRDefault="00D206A4" w:rsidP="00D206A4">
      <w:pPr>
        <w:pStyle w:val="Listenabsatz"/>
        <w:numPr>
          <w:ilvl w:val="0"/>
          <w:numId w:val="32"/>
        </w:numPr>
        <w:ind w:right="990"/>
        <w:rPr>
          <w:bCs/>
          <w:caps/>
          <w:sz w:val="24"/>
          <w:szCs w:val="22"/>
        </w:rPr>
      </w:pPr>
      <w:r>
        <w:rPr>
          <w:bCs/>
          <w:sz w:val="24"/>
          <w:szCs w:val="22"/>
        </w:rPr>
        <w:t>zeitliche Folge</w:t>
      </w:r>
    </w:p>
    <w:p w14:paraId="4D484ED0" w14:textId="77777777" w:rsidR="00D206A4" w:rsidRDefault="00D206A4" w:rsidP="00D206A4">
      <w:pPr>
        <w:pStyle w:val="Listenabsatz"/>
        <w:numPr>
          <w:ilvl w:val="0"/>
          <w:numId w:val="32"/>
        </w:numPr>
        <w:ind w:right="990"/>
        <w:rPr>
          <w:bCs/>
          <w:caps/>
          <w:sz w:val="24"/>
          <w:szCs w:val="22"/>
        </w:rPr>
      </w:pPr>
      <w:r w:rsidRPr="00B67E81">
        <w:rPr>
          <w:bCs/>
          <w:sz w:val="24"/>
          <w:szCs w:val="22"/>
        </w:rPr>
        <w:t>Ursachen und Folgen von Ereignissen</w:t>
      </w:r>
    </w:p>
    <w:p w14:paraId="6A044FB6" w14:textId="77777777" w:rsidR="00D206A4" w:rsidRPr="00B67E81" w:rsidRDefault="00D206A4" w:rsidP="00D206A4">
      <w:pPr>
        <w:pStyle w:val="Listenabsatz"/>
        <w:numPr>
          <w:ilvl w:val="0"/>
          <w:numId w:val="32"/>
        </w:numPr>
        <w:ind w:right="990"/>
        <w:rPr>
          <w:bCs/>
          <w:caps/>
          <w:sz w:val="24"/>
          <w:szCs w:val="22"/>
        </w:rPr>
      </w:pPr>
      <w:r w:rsidRPr="00B67E81">
        <w:rPr>
          <w:bCs/>
          <w:sz w:val="24"/>
          <w:szCs w:val="22"/>
        </w:rPr>
        <w:t>Absichten von Figuren</w:t>
      </w:r>
    </w:p>
    <w:p w14:paraId="4272E444" w14:textId="77777777" w:rsidR="00D206A4" w:rsidRPr="00B63AD1" w:rsidRDefault="00D206A4" w:rsidP="00D206A4">
      <w:pPr>
        <w:pStyle w:val="Listenabsatz"/>
        <w:numPr>
          <w:ilvl w:val="0"/>
          <w:numId w:val="31"/>
        </w:numPr>
        <w:ind w:left="993" w:right="990" w:hanging="273"/>
        <w:rPr>
          <w:bCs/>
          <w:caps/>
          <w:sz w:val="24"/>
          <w:szCs w:val="22"/>
        </w:rPr>
      </w:pPr>
      <w:r>
        <w:rPr>
          <w:bCs/>
          <w:sz w:val="24"/>
          <w:szCs w:val="22"/>
        </w:rPr>
        <w:t xml:space="preserve">Formuliere die wörtliche Rede als </w:t>
      </w:r>
      <w:r w:rsidRPr="00B67E81">
        <w:rPr>
          <w:b/>
          <w:bCs/>
          <w:sz w:val="24"/>
          <w:szCs w:val="22"/>
        </w:rPr>
        <w:t>indirekte Rede</w:t>
      </w:r>
      <w:r>
        <w:rPr>
          <w:bCs/>
          <w:sz w:val="24"/>
          <w:szCs w:val="22"/>
        </w:rPr>
        <w:t xml:space="preserve"> oder fasse sie mit eigenen Worten zusammen.</w:t>
      </w:r>
    </w:p>
    <w:p w14:paraId="5F357207" w14:textId="77777777" w:rsidR="00D206A4" w:rsidRPr="00EA6B44" w:rsidRDefault="00D206A4" w:rsidP="00D206A4">
      <w:pPr>
        <w:ind w:right="990"/>
        <w:rPr>
          <w:bCs/>
          <w:sz w:val="16"/>
          <w:szCs w:val="14"/>
        </w:rPr>
      </w:pPr>
      <w:r w:rsidRPr="00EA6B44">
        <w:rPr>
          <w:bCs/>
          <w:caps/>
          <w:sz w:val="16"/>
          <w:szCs w:val="14"/>
        </w:rPr>
        <w:t>(D</w:t>
      </w:r>
      <w:r w:rsidRPr="00EA6B44">
        <w:rPr>
          <w:bCs/>
          <w:sz w:val="16"/>
          <w:szCs w:val="14"/>
        </w:rPr>
        <w:t>ie Vorlage orientiert sich an den Kenntnissen der Schüler:innen aus dem Deutschunterricht der Jgst. 7; vgl. Klett Verlag, Deutsch kompetent 7 NRW)</w:t>
      </w:r>
    </w:p>
    <w:p w14:paraId="5CE6BA85" w14:textId="493A80D2" w:rsidR="0035486F" w:rsidRDefault="0035486F" w:rsidP="00C0444F"/>
    <w:p w14:paraId="54331BC1" w14:textId="5DBD48A5" w:rsidR="0035486F" w:rsidRPr="00C0444F" w:rsidRDefault="0035486F" w:rsidP="00C0444F">
      <w:pPr>
        <w:sectPr w:rsidR="0035486F" w:rsidRPr="00C0444F" w:rsidSect="004C262A">
          <w:headerReference w:type="even" r:id="rId69"/>
          <w:headerReference w:type="default" r:id="rId70"/>
          <w:headerReference w:type="first" r:id="rId71"/>
          <w:pgSz w:w="11906" w:h="16838"/>
          <w:pgMar w:top="1417" w:right="1274" w:bottom="1134" w:left="1417" w:header="708" w:footer="708" w:gutter="0"/>
          <w:cols w:space="708"/>
          <w:docGrid w:linePitch="360"/>
        </w:sectPr>
      </w:pPr>
    </w:p>
    <w:p w14:paraId="74D07C06" w14:textId="4F62AAFA" w:rsidR="00EB5472" w:rsidRDefault="00116A32" w:rsidP="00D01FA3">
      <w:pPr>
        <w:pStyle w:val="berschrift2"/>
      </w:pPr>
      <w:bookmarkStart w:id="13" w:name="_Toc84238583"/>
      <w:r>
        <w:lastRenderedPageBreak/>
        <w:t>(Reise-)</w:t>
      </w:r>
      <w:r w:rsidR="007D289E">
        <w:t xml:space="preserve">Geschichten spannender </w:t>
      </w:r>
      <w:r w:rsidR="00EB5472">
        <w:t>gestalten</w:t>
      </w:r>
      <w:r w:rsidR="007D289E">
        <w:t>: Adjektive</w:t>
      </w:r>
      <w:bookmarkEnd w:id="13"/>
    </w:p>
    <w:p w14:paraId="37664F3D" w14:textId="77777777" w:rsidR="00EB5472" w:rsidRPr="00EB5472" w:rsidRDefault="00EB5472" w:rsidP="00EB5472"/>
    <w:p w14:paraId="6420F40E" w14:textId="4E60FAE9" w:rsidR="00EB5472" w:rsidRPr="00EB5472" w:rsidRDefault="00EB5472" w:rsidP="00C766DB">
      <w:pPr>
        <w:jc w:val="both"/>
        <w:rPr>
          <w:rStyle w:val="berschrift2Zchn"/>
          <w:sz w:val="24"/>
          <w:szCs w:val="24"/>
        </w:rPr>
      </w:pPr>
      <w:r w:rsidRPr="00EB5472">
        <w:rPr>
          <w:noProof/>
        </w:rPr>
        <w:drawing>
          <wp:inline distT="0" distB="0" distL="0" distR="0" wp14:anchorId="01022206" wp14:editId="0D985851">
            <wp:extent cx="341548" cy="341548"/>
            <wp:effectExtent l="0" t="0" r="1905" b="1905"/>
            <wp:docPr id="21" name="Grafik 99">
              <a:extLst xmlns:a="http://schemas.openxmlformats.org/drawingml/2006/main">
                <a:ext uri="{FF2B5EF4-FFF2-40B4-BE49-F238E27FC236}">
                  <a16:creationId xmlns:a16="http://schemas.microsoft.com/office/drawing/2014/main" id="{69E40BCB-E686-40F3-B42A-98ECF830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99">
                      <a:extLst>
                        <a:ext uri="{FF2B5EF4-FFF2-40B4-BE49-F238E27FC236}">
                          <a16:creationId xmlns:a16="http://schemas.microsoft.com/office/drawing/2014/main" id="{69E40BCB-E686-40F3-B42A-98ECF830CAF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422" cy="347422"/>
                    </a:xfrm>
                    <a:prstGeom prst="rect">
                      <a:avLst/>
                    </a:prstGeom>
                  </pic:spPr>
                </pic:pic>
              </a:graphicData>
            </a:graphic>
          </wp:inline>
        </w:drawing>
      </w:r>
      <w:r w:rsidRPr="00EB5472">
        <w:t xml:space="preserve"> Auf deiner Reise wird dir Vergil von der dramatischen Flucht des Helden Aeneas aus Troja und seinen spannenden Irrfahrten erzählen. Spannung kann u.a. durch Adjektive erzeugt werden, deswegen schaust du dir bei diesem Haltepunkt die Adjektive genauer an.</w:t>
      </w:r>
      <w:r w:rsidR="000B5237" w:rsidRPr="000B5237">
        <w:t xml:space="preserve"> </w:t>
      </w:r>
      <w:r w:rsidR="000B5237" w:rsidRPr="00781640">
        <w:t>Nach drei Snacks – kleinen Stärkungen – wirst du mit Hilfe von Vergil energiegeladen 5 Reisestationen des Aeneas ansteuern können:</w:t>
      </w:r>
    </w:p>
    <w:p w14:paraId="579CA9FE" w14:textId="0F58DBD0" w:rsidR="007D289E" w:rsidRPr="005212C2" w:rsidRDefault="007D289E" w:rsidP="00417188">
      <w:pPr>
        <w:pStyle w:val="berschrift3"/>
        <w:rPr>
          <w:sz w:val="24"/>
          <w:szCs w:val="22"/>
        </w:rPr>
      </w:pPr>
      <w:bookmarkStart w:id="14" w:name="_Toc84238584"/>
      <w:r w:rsidRPr="005212C2">
        <w:rPr>
          <w:rStyle w:val="berschrift2Zchn"/>
        </w:rPr>
        <w:t>Snacke hier 3-mal!</w:t>
      </w:r>
      <w:bookmarkEnd w:id="14"/>
    </w:p>
    <w:p w14:paraId="30325A6E" w14:textId="5F66EAFB" w:rsidR="007D289E" w:rsidRPr="00EB5472" w:rsidRDefault="00D75960" w:rsidP="00E428EE">
      <w:pPr>
        <w:numPr>
          <w:ilvl w:val="1"/>
          <w:numId w:val="2"/>
        </w:numPr>
        <w:spacing w:before="100" w:beforeAutospacing="1" w:after="100" w:afterAutospacing="1" w:line="240" w:lineRule="auto"/>
        <w:jc w:val="both"/>
        <w:rPr>
          <w:sz w:val="24"/>
          <w:szCs w:val="24"/>
        </w:rPr>
      </w:pPr>
      <w:hyperlink r:id="rId73" w:history="1">
        <w:r w:rsidR="000B5237">
          <w:rPr>
            <w:rStyle w:val="Hyperlink"/>
            <w:sz w:val="24"/>
            <w:szCs w:val="24"/>
          </w:rPr>
          <w:t>Aufgabe</w:t>
        </w:r>
        <w:r w:rsidR="007D289E" w:rsidRPr="00EB5472">
          <w:rPr>
            <w:rStyle w:val="Hyperlink"/>
            <w:sz w:val="24"/>
            <w:szCs w:val="24"/>
          </w:rPr>
          <w:t xml:space="preserve"> der Adjektive </w:t>
        </w:r>
        <w:r w:rsidR="000B5237">
          <w:rPr>
            <w:rStyle w:val="Hyperlink"/>
            <w:sz w:val="24"/>
            <w:szCs w:val="24"/>
          </w:rPr>
          <w:t>in</w:t>
        </w:r>
      </w:hyperlink>
      <w:r w:rsidR="000B5237">
        <w:rPr>
          <w:rStyle w:val="Hyperlink"/>
          <w:sz w:val="24"/>
          <w:szCs w:val="24"/>
        </w:rPr>
        <w:t xml:space="preserve"> Geschichten</w:t>
      </w:r>
    </w:p>
    <w:p w14:paraId="16C3E9AE" w14:textId="77777777" w:rsidR="007D289E" w:rsidRPr="00EB5472" w:rsidRDefault="00D75960" w:rsidP="00E428EE">
      <w:pPr>
        <w:numPr>
          <w:ilvl w:val="1"/>
          <w:numId w:val="2"/>
        </w:numPr>
        <w:spacing w:before="100" w:beforeAutospacing="1" w:after="100" w:afterAutospacing="1" w:line="240" w:lineRule="auto"/>
        <w:jc w:val="both"/>
        <w:rPr>
          <w:sz w:val="24"/>
          <w:szCs w:val="24"/>
        </w:rPr>
      </w:pPr>
      <w:hyperlink r:id="rId74" w:history="1">
        <w:r w:rsidR="007D289E" w:rsidRPr="00EB5472">
          <w:rPr>
            <w:rStyle w:val="Hyperlink"/>
            <w:sz w:val="24"/>
            <w:szCs w:val="24"/>
          </w:rPr>
          <w:t>Das Adjektiv in attributiver Verwendung</w:t>
        </w:r>
      </w:hyperlink>
    </w:p>
    <w:p w14:paraId="74E88921" w14:textId="77777777" w:rsidR="007D289E" w:rsidRPr="00EB5472" w:rsidRDefault="00D75960" w:rsidP="00E428EE">
      <w:pPr>
        <w:numPr>
          <w:ilvl w:val="1"/>
          <w:numId w:val="2"/>
        </w:numPr>
        <w:spacing w:before="100" w:beforeAutospacing="1" w:after="100" w:afterAutospacing="1" w:line="240" w:lineRule="auto"/>
        <w:jc w:val="both"/>
        <w:rPr>
          <w:sz w:val="24"/>
          <w:szCs w:val="24"/>
        </w:rPr>
      </w:pPr>
      <w:hyperlink r:id="rId75" w:history="1">
        <w:r w:rsidR="007D289E" w:rsidRPr="00EB5472">
          <w:rPr>
            <w:rStyle w:val="Hyperlink"/>
            <w:sz w:val="24"/>
            <w:szCs w:val="24"/>
          </w:rPr>
          <w:t>Das Adjektiv in prädikativer und adverbialer Verwendung</w:t>
        </w:r>
      </w:hyperlink>
    </w:p>
    <w:p w14:paraId="17E1BDC9" w14:textId="77777777" w:rsidR="007D289E" w:rsidRPr="00EB5472" w:rsidRDefault="007D289E" w:rsidP="00E428EE">
      <w:pPr>
        <w:spacing w:after="0"/>
        <w:jc w:val="both"/>
        <w:rPr>
          <w:sz w:val="24"/>
          <w:szCs w:val="24"/>
        </w:rPr>
      </w:pPr>
    </w:p>
    <w:p w14:paraId="4512D598" w14:textId="23CCAC17" w:rsidR="007D289E" w:rsidRPr="00EB5472" w:rsidRDefault="007D289E" w:rsidP="00E428EE">
      <w:pPr>
        <w:jc w:val="both"/>
        <w:rPr>
          <w:sz w:val="24"/>
          <w:szCs w:val="24"/>
        </w:rPr>
      </w:pPr>
      <w:r w:rsidRPr="00EB5472">
        <w:rPr>
          <w:rStyle w:val="Fett"/>
          <w:sz w:val="24"/>
          <w:szCs w:val="24"/>
        </w:rPr>
        <w:t xml:space="preserve">Hefte das </w:t>
      </w:r>
      <w:hyperlink r:id="rId76" w:history="1">
        <w:r w:rsidRPr="00EB5472">
          <w:rPr>
            <w:rStyle w:val="Hyperlink"/>
            <w:b/>
            <w:bCs/>
            <w:sz w:val="24"/>
            <w:szCs w:val="24"/>
          </w:rPr>
          <w:t>Grammatikblatt</w:t>
        </w:r>
      </w:hyperlink>
      <w:r w:rsidRPr="00EB5472">
        <w:rPr>
          <w:sz w:val="24"/>
          <w:szCs w:val="24"/>
        </w:rPr>
        <w:t xml:space="preserve"> zur Bildung der Adjektive und seiner drei Funktionen im Satz in deinem Grammatikteil </w:t>
      </w:r>
      <w:r w:rsidRPr="00EB5472">
        <w:rPr>
          <w:rStyle w:val="Fett"/>
          <w:sz w:val="24"/>
          <w:szCs w:val="24"/>
        </w:rPr>
        <w:t>ab</w:t>
      </w:r>
      <w:r w:rsidRPr="00EB5472">
        <w:rPr>
          <w:sz w:val="24"/>
          <w:szCs w:val="24"/>
        </w:rPr>
        <w:t>! Du kannst es als Hilfe für die Übungen nutzen.</w:t>
      </w:r>
    </w:p>
    <w:p w14:paraId="7E99134A" w14:textId="77777777" w:rsidR="007D289E" w:rsidRPr="00EB5472" w:rsidRDefault="007D289E" w:rsidP="00E428EE">
      <w:pPr>
        <w:jc w:val="both"/>
        <w:rPr>
          <w:sz w:val="24"/>
          <w:szCs w:val="24"/>
        </w:rPr>
      </w:pPr>
    </w:p>
    <w:p w14:paraId="2C17DEDF" w14:textId="5CC7FBEF" w:rsidR="00777B6D" w:rsidRPr="007B1321" w:rsidRDefault="006D5151" w:rsidP="00417188">
      <w:pPr>
        <w:pStyle w:val="berschrift3"/>
        <w:rPr>
          <w:rStyle w:val="Fett"/>
          <w:b/>
          <w:bCs/>
        </w:rPr>
        <w:sectPr w:rsidR="00777B6D" w:rsidRPr="007B1321" w:rsidSect="007D289E">
          <w:headerReference w:type="even" r:id="rId77"/>
          <w:headerReference w:type="default" r:id="rId78"/>
          <w:headerReference w:type="first" r:id="rId79"/>
          <w:pgSz w:w="11906" w:h="16838"/>
          <w:pgMar w:top="1134" w:right="1417" w:bottom="1417" w:left="1274" w:header="708" w:footer="708" w:gutter="0"/>
          <w:cols w:space="708"/>
          <w:docGrid w:linePitch="360"/>
        </w:sectPr>
      </w:pPr>
      <w:bookmarkStart w:id="15" w:name="_Toc84238585"/>
      <w:r>
        <w:rPr>
          <w:rStyle w:val="Fett"/>
          <w:b/>
        </w:rPr>
        <w:t>BONUSSTATION</w:t>
      </w:r>
      <w:r w:rsidR="005212C2">
        <w:rPr>
          <w:rStyle w:val="Fett"/>
          <w:b/>
        </w:rPr>
        <w:t xml:space="preserve">: </w:t>
      </w:r>
      <w:r w:rsidR="00EB5472" w:rsidRPr="00A87F90">
        <w:rPr>
          <w:rStyle w:val="Fett"/>
          <w:b/>
        </w:rPr>
        <w:t>Wenn du möchtest</w:t>
      </w:r>
      <w:r w:rsidR="00EB5472" w:rsidRPr="007B1321">
        <w:rPr>
          <w:rStyle w:val="Fett"/>
          <w:b/>
        </w:rPr>
        <w:t>,</w:t>
      </w:r>
      <w:r w:rsidR="007B1321" w:rsidRPr="007B1321">
        <w:rPr>
          <w:rStyle w:val="Fett"/>
          <w:b/>
        </w:rPr>
        <w:t xml:space="preserve"> </w:t>
      </w:r>
      <w:r w:rsidR="00E428EE" w:rsidRPr="007B1321">
        <w:rPr>
          <w:rStyle w:val="Fett"/>
          <w:b/>
        </w:rPr>
        <w:t>kannst</w:t>
      </w:r>
      <w:r w:rsidR="00E428EE" w:rsidRPr="00A87F90">
        <w:t xml:space="preserve"> du</w:t>
      </w:r>
      <w:r w:rsidR="007D289E" w:rsidRPr="00A87F90">
        <w:t xml:space="preserve"> </w:t>
      </w:r>
      <w:hyperlink r:id="rId80" w:history="1">
        <w:r w:rsidR="007D289E" w:rsidRPr="00A87F90">
          <w:rPr>
            <w:rStyle w:val="Hyperlink"/>
          </w:rPr>
          <w:t xml:space="preserve">selbstständig </w:t>
        </w:r>
        <w:r w:rsidR="00E428EE" w:rsidRPr="00A87F90">
          <w:rPr>
            <w:rStyle w:val="Hyperlink"/>
          </w:rPr>
          <w:t xml:space="preserve">die </w:t>
        </w:r>
        <w:r w:rsidR="007D289E" w:rsidRPr="00A87F90">
          <w:rPr>
            <w:rStyle w:val="Hyperlink"/>
          </w:rPr>
          <w:t>Grammatikregeln</w:t>
        </w:r>
        <w:r w:rsidR="00E428EE" w:rsidRPr="00A87F90">
          <w:rPr>
            <w:rStyle w:val="Hyperlink"/>
          </w:rPr>
          <w:t xml:space="preserve"> formulieren</w:t>
        </w:r>
      </w:hyperlink>
      <w:r w:rsidR="007D289E" w:rsidRPr="00A87F90">
        <w:t xml:space="preserve">, indem du entweder ein Erklärvideo oder eine Audioerklärung zu einem </w:t>
      </w:r>
      <w:r w:rsidR="00733C52">
        <w:t>bereits vorhandenen</w:t>
      </w:r>
      <w:r w:rsidR="007D289E" w:rsidRPr="00A87F90">
        <w:t xml:space="preserve"> Grammatikblatt</w:t>
      </w:r>
      <w:r w:rsidR="00733C52">
        <w:t xml:space="preserve"> (z.B</w:t>
      </w:r>
      <w:r w:rsidR="00F43B7D">
        <w:t>.</w:t>
      </w:r>
      <w:r w:rsidR="00F43B7D">
        <w:rPr>
          <w:noProof/>
          <w:sz w:val="20"/>
        </w:rPr>
        <w:drawing>
          <wp:inline distT="0" distB="0" distL="0" distR="0" wp14:anchorId="7DCAD691" wp14:editId="42D9D848">
            <wp:extent cx="379202" cy="379202"/>
            <wp:effectExtent l="0" t="0" r="1905" b="190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pic:nvPicPr>
                  <pic:blipFill>
                    <a:blip r:embed="rId81"/>
                    <a:stretch>
                      <a:fillRect/>
                    </a:stretch>
                  </pic:blipFill>
                  <pic:spPr>
                    <a:xfrm flipH="1">
                      <a:off x="0" y="0"/>
                      <a:ext cx="393694" cy="393694"/>
                    </a:xfrm>
                    <a:prstGeom prst="rect">
                      <a:avLst/>
                    </a:prstGeom>
                  </pic:spPr>
                </pic:pic>
              </a:graphicData>
            </a:graphic>
          </wp:inline>
        </w:drawing>
      </w:r>
      <w:r w:rsidR="00F43B7D">
        <w:t xml:space="preserve">) </w:t>
      </w:r>
      <w:r w:rsidR="007D289E" w:rsidRPr="00A87F90">
        <w:t>erstellst. „Übersetze“ dabei die grammatischen Erläuterungen in eine eigene (gut verständliche) Sprache</w:t>
      </w:r>
      <w:r w:rsidR="00FE71DD">
        <w:t>.</w:t>
      </w:r>
      <w:bookmarkEnd w:id="15"/>
    </w:p>
    <w:p w14:paraId="18503D13" w14:textId="77777777" w:rsidR="00E10000" w:rsidRDefault="00E10000" w:rsidP="00E10000">
      <w:pPr>
        <w:spacing w:line="360" w:lineRule="auto"/>
        <w:rPr>
          <w:rFonts w:ascii="OpenDyslexic" w:hAnsi="OpenDyslexic" w:cs="Calibri"/>
          <w:b/>
          <w:sz w:val="36"/>
          <w:szCs w:val="36"/>
        </w:rPr>
      </w:pPr>
      <w:bookmarkStart w:id="16" w:name="_Toc84238586"/>
      <w:bookmarkStart w:id="17" w:name="_Toc68520491"/>
      <w:r w:rsidRPr="00A05A96">
        <w:rPr>
          <w:rFonts w:ascii="OpenDyslexic" w:hAnsi="OpenDyslexic" w:cs="Calibri"/>
          <w:b/>
          <w:sz w:val="36"/>
          <w:szCs w:val="36"/>
        </w:rPr>
        <w:lastRenderedPageBreak/>
        <w:t xml:space="preserve">Geschichten spannender gestalten: </w:t>
      </w:r>
    </w:p>
    <w:p w14:paraId="5943B8AC" w14:textId="050034DD" w:rsidR="00E10000" w:rsidRPr="00A05A96" w:rsidRDefault="00E10000" w:rsidP="006B3784">
      <w:pPr>
        <w:spacing w:line="360" w:lineRule="auto"/>
        <w:jc w:val="center"/>
        <w:rPr>
          <w:rFonts w:ascii="OpenDyslexic" w:hAnsi="OpenDyslexic" w:cs="Calibri"/>
          <w:b/>
          <w:sz w:val="36"/>
          <w:szCs w:val="36"/>
        </w:rPr>
      </w:pPr>
      <w:r w:rsidRPr="00A05A96">
        <w:rPr>
          <w:rFonts w:ascii="OpenDyslexic" w:hAnsi="OpenDyslexic" w:cs="Calibri"/>
          <w:b/>
          <w:sz w:val="48"/>
          <w:szCs w:val="48"/>
        </w:rPr>
        <w:t>Adjektive</w:t>
      </w:r>
    </w:p>
    <w:p w14:paraId="16109639" w14:textId="77777777" w:rsidR="00E10000" w:rsidRPr="003B6978" w:rsidRDefault="00E10000" w:rsidP="00E10000">
      <w:pPr>
        <w:spacing w:line="360" w:lineRule="auto"/>
        <w:jc w:val="both"/>
        <w:rPr>
          <w:rFonts w:cs="Calibri"/>
          <w:b/>
          <w:bCs/>
          <w:sz w:val="28"/>
          <w:szCs w:val="28"/>
        </w:rPr>
      </w:pPr>
      <w:r w:rsidRPr="003B6978">
        <w:rPr>
          <w:rFonts w:cs="Calibri"/>
          <w:b/>
          <w:bCs/>
          <w:sz w:val="28"/>
          <w:szCs w:val="28"/>
        </w:rPr>
        <w:t>Adjektive können 3 mögliche Aufgaben im Satz erfüllen.</w:t>
      </w:r>
    </w:p>
    <w:p w14:paraId="155FC63A" w14:textId="77777777" w:rsidR="00E10000" w:rsidRPr="00194D46" w:rsidRDefault="00E10000" w:rsidP="00E10000">
      <w:pPr>
        <w:pStyle w:val="Listenabsatz"/>
        <w:numPr>
          <w:ilvl w:val="0"/>
          <w:numId w:val="3"/>
        </w:numPr>
        <w:suppressAutoHyphens/>
        <w:autoSpaceDN w:val="0"/>
        <w:spacing w:after="120" w:line="240" w:lineRule="auto"/>
        <w:ind w:left="357" w:hanging="357"/>
        <w:jc w:val="both"/>
        <w:textAlignment w:val="baseline"/>
        <w:rPr>
          <w:rFonts w:cs="Calibri"/>
          <w:b/>
          <w:bCs/>
          <w:sz w:val="28"/>
          <w:szCs w:val="28"/>
        </w:rPr>
      </w:pPr>
      <w:r w:rsidRPr="00194D46">
        <w:rPr>
          <w:rFonts w:cs="Calibri"/>
          <w:b/>
          <w:bCs/>
          <w:sz w:val="28"/>
          <w:szCs w:val="28"/>
        </w:rPr>
        <w:t xml:space="preserve">als </w:t>
      </w:r>
      <w:r w:rsidRPr="00194D46">
        <w:rPr>
          <w:rFonts w:cs="Calibri"/>
          <w:b/>
          <w:bCs/>
          <w:color w:val="FF0000"/>
          <w:sz w:val="28"/>
          <w:szCs w:val="28"/>
        </w:rPr>
        <w:t>Attribut</w:t>
      </w:r>
      <w:r w:rsidRPr="00194D46">
        <w:rPr>
          <w:rFonts w:cs="Calibri"/>
          <w:b/>
          <w:bCs/>
          <w:sz w:val="28"/>
          <w:szCs w:val="28"/>
        </w:rPr>
        <w:t xml:space="preserve"> Personen oder Dinge näher beschreiben</w:t>
      </w:r>
      <w:r>
        <w:rPr>
          <w:rFonts w:cs="Calibri"/>
          <w:b/>
          <w:bCs/>
          <w:sz w:val="28"/>
          <w:szCs w:val="28"/>
        </w:rPr>
        <w:t>.</w:t>
      </w:r>
    </w:p>
    <w:p w14:paraId="1644576B" w14:textId="77777777" w:rsidR="00E10000" w:rsidRPr="00194D46" w:rsidRDefault="00E10000" w:rsidP="00E10000">
      <w:pPr>
        <w:ind w:left="360"/>
        <w:jc w:val="both"/>
        <w:rPr>
          <w:rFonts w:cs="Calibri"/>
        </w:rPr>
      </w:pPr>
      <w:r w:rsidRPr="00194D46">
        <w:rPr>
          <w:rFonts w:cs="Calibri"/>
        </w:rPr>
        <w:t xml:space="preserve">Das Adjektiv passt sich in </w:t>
      </w:r>
      <w:r w:rsidRPr="00194D46">
        <w:rPr>
          <w:rFonts w:cs="Calibri"/>
          <w:b/>
          <w:bCs/>
        </w:rPr>
        <w:t>Kasus</w:t>
      </w:r>
      <w:r w:rsidRPr="00194D46">
        <w:rPr>
          <w:rFonts w:cs="Calibri"/>
        </w:rPr>
        <w:t>,</w:t>
      </w:r>
      <w:r w:rsidRPr="00194D46">
        <w:rPr>
          <w:rFonts w:cs="Calibri"/>
          <w:b/>
          <w:bCs/>
        </w:rPr>
        <w:t xml:space="preserve"> Numerus </w:t>
      </w:r>
      <w:r w:rsidRPr="00194D46">
        <w:rPr>
          <w:rFonts w:cs="Calibri"/>
        </w:rPr>
        <w:t xml:space="preserve">und </w:t>
      </w:r>
      <w:r w:rsidRPr="00194D46">
        <w:rPr>
          <w:rFonts w:cs="Calibri"/>
          <w:b/>
          <w:bCs/>
        </w:rPr>
        <w:t xml:space="preserve">Genus </w:t>
      </w:r>
      <w:r w:rsidRPr="00194D46">
        <w:rPr>
          <w:rFonts w:cs="Calibri"/>
        </w:rPr>
        <w:t xml:space="preserve">an ihr Bezugswort an, wenn es die Aufgabe eines Attributs im Satz erfüllt. Dies nennt man </w:t>
      </w:r>
      <w:r w:rsidRPr="00194D46">
        <w:rPr>
          <w:rFonts w:cs="Calibri"/>
          <w:b/>
          <w:bCs/>
        </w:rPr>
        <w:t xml:space="preserve">KNG - Kongruenz </w:t>
      </w:r>
      <w:r w:rsidRPr="00194D46">
        <w:rPr>
          <w:rFonts w:cs="Calibri"/>
        </w:rPr>
        <w:t xml:space="preserve">oder, um es sich besser einprägen zu können, die </w:t>
      </w:r>
      <w:r w:rsidRPr="00194D46">
        <w:rPr>
          <w:rFonts w:cs="Calibri"/>
          <w:b/>
          <w:bCs/>
        </w:rPr>
        <w:t>K</w:t>
      </w:r>
      <w:r w:rsidRPr="00194D46">
        <w:rPr>
          <w:rFonts w:cs="Calibri"/>
        </w:rPr>
        <w:t>ö</w:t>
      </w:r>
      <w:r w:rsidRPr="00194D46">
        <w:rPr>
          <w:rFonts w:cs="Calibri"/>
          <w:b/>
          <w:bCs/>
        </w:rPr>
        <w:t>N</w:t>
      </w:r>
      <w:r w:rsidRPr="00194D46">
        <w:rPr>
          <w:rFonts w:cs="Calibri"/>
        </w:rPr>
        <w:t>i</w:t>
      </w:r>
      <w:r w:rsidRPr="00194D46">
        <w:rPr>
          <w:rFonts w:cs="Calibri"/>
          <w:b/>
          <w:bCs/>
        </w:rPr>
        <w:t>G</w:t>
      </w:r>
      <w:r w:rsidRPr="00194D46">
        <w:rPr>
          <w:rFonts w:cs="Calibri"/>
        </w:rPr>
        <w:t xml:space="preserve">s – Regel; </w:t>
      </w:r>
    </w:p>
    <w:p w14:paraId="56DA6E20" w14:textId="77777777" w:rsidR="00E10000" w:rsidRPr="00194D46" w:rsidRDefault="00E10000" w:rsidP="00E10000">
      <w:pPr>
        <w:spacing w:before="120" w:after="120"/>
        <w:ind w:left="709"/>
        <w:jc w:val="both"/>
        <w:rPr>
          <w:rFonts w:cs="Calibri"/>
        </w:rPr>
      </w:pPr>
      <w:r w:rsidRPr="00194D46">
        <w:rPr>
          <w:rFonts w:cs="Calibri"/>
        </w:rPr>
        <w:t>z. B.</w:t>
      </w:r>
      <w:r w:rsidRPr="00194D46">
        <w:rPr>
          <w:rFonts w:cs="Calibri"/>
          <w:i/>
          <w:iCs/>
        </w:rPr>
        <w:t xml:space="preserve"> Vergilius fabulas de </w:t>
      </w:r>
      <w:r w:rsidRPr="00194D46">
        <w:rPr>
          <w:rFonts w:cs="Calibri"/>
          <w:i/>
          <w:iCs/>
          <w:color w:val="FF0000"/>
        </w:rPr>
        <w:t>pio</w:t>
      </w:r>
      <w:r w:rsidRPr="00194D46">
        <w:rPr>
          <w:rFonts w:cs="Calibri"/>
          <w:i/>
          <w:iCs/>
        </w:rPr>
        <w:t xml:space="preserve"> viro narrat. Vergil erzählt Geschichten über einen frommen Mann.</w:t>
      </w:r>
    </w:p>
    <w:p w14:paraId="14BF9BB1" w14:textId="77777777" w:rsidR="00E10000" w:rsidRPr="00194D46" w:rsidRDefault="00E10000" w:rsidP="00E10000">
      <w:pPr>
        <w:spacing w:before="120"/>
        <w:ind w:left="357"/>
        <w:jc w:val="both"/>
        <w:rPr>
          <w:rFonts w:cs="Calibri"/>
        </w:rPr>
      </w:pPr>
      <w:r w:rsidRPr="00194D46">
        <w:rPr>
          <w:rFonts w:cs="Calibri"/>
        </w:rPr>
        <w:t>Die Endungen von Substantiv und Adjektiv sind gleich, wenn beide Worte derselben Deklinationsklasse angehören (</w:t>
      </w:r>
      <w:r w:rsidRPr="003B6978">
        <w:rPr>
          <w:rFonts w:cs="Calibri"/>
          <w:i/>
          <w:iCs/>
        </w:rPr>
        <w:t>de pi</w:t>
      </w:r>
      <w:r w:rsidRPr="003B6978">
        <w:rPr>
          <w:rFonts w:cs="Calibri"/>
          <w:b/>
          <w:bCs/>
          <w:i/>
          <w:iCs/>
          <w:color w:val="FF0000"/>
        </w:rPr>
        <w:t>o</w:t>
      </w:r>
      <w:r w:rsidRPr="003B6978">
        <w:rPr>
          <w:rFonts w:cs="Calibri"/>
          <w:i/>
          <w:iCs/>
        </w:rPr>
        <w:t xml:space="preserve"> vir</w:t>
      </w:r>
      <w:r w:rsidRPr="003B6978">
        <w:rPr>
          <w:rFonts w:cs="Calibri"/>
          <w:b/>
          <w:bCs/>
          <w:i/>
          <w:iCs/>
          <w:color w:val="FF0000"/>
        </w:rPr>
        <w:t>o</w:t>
      </w:r>
      <w:r w:rsidRPr="00194D46">
        <w:rPr>
          <w:rFonts w:cs="Calibri"/>
        </w:rPr>
        <w:t xml:space="preserve">). </w:t>
      </w:r>
    </w:p>
    <w:p w14:paraId="15C49584" w14:textId="77777777" w:rsidR="00E10000" w:rsidRDefault="00E10000" w:rsidP="00E10000">
      <w:pPr>
        <w:spacing w:before="120"/>
        <w:ind w:left="357"/>
        <w:jc w:val="both"/>
        <w:rPr>
          <w:rFonts w:cs="Calibri"/>
        </w:rPr>
      </w:pPr>
      <w:r w:rsidRPr="00194D46">
        <w:rPr>
          <w:rFonts w:cs="Calibri"/>
        </w:rPr>
        <w:t>Ist dies nicht der Fall, unterscheiden sich die Endungen in ihrem Schriftbild (de pi</w:t>
      </w:r>
      <w:r w:rsidRPr="00194D46">
        <w:rPr>
          <w:rFonts w:cs="Calibri"/>
          <w:b/>
          <w:bCs/>
          <w:color w:val="FF0000"/>
        </w:rPr>
        <w:t>o</w:t>
      </w:r>
      <w:r w:rsidRPr="00194D46">
        <w:rPr>
          <w:rFonts w:cs="Calibri"/>
        </w:rPr>
        <w:t xml:space="preserve"> homin</w:t>
      </w:r>
      <w:r w:rsidRPr="00194D46">
        <w:rPr>
          <w:rFonts w:cs="Calibri"/>
          <w:b/>
          <w:bCs/>
          <w:color w:val="FF0000"/>
        </w:rPr>
        <w:t>e</w:t>
      </w:r>
      <w:r w:rsidRPr="00194D46">
        <w:rPr>
          <w:rFonts w:cs="Calibri"/>
        </w:rPr>
        <w:t xml:space="preserve">), obwohl </w:t>
      </w:r>
      <w:r w:rsidRPr="00194D46">
        <w:rPr>
          <w:rFonts w:cs="Calibri"/>
          <w:b/>
          <w:bCs/>
        </w:rPr>
        <w:t>K</w:t>
      </w:r>
      <w:r w:rsidRPr="00194D46">
        <w:rPr>
          <w:rFonts w:cs="Calibri"/>
        </w:rPr>
        <w:t xml:space="preserve">asus, </w:t>
      </w:r>
      <w:r w:rsidRPr="00194D46">
        <w:rPr>
          <w:rFonts w:cs="Calibri"/>
          <w:b/>
          <w:bCs/>
        </w:rPr>
        <w:t>N</w:t>
      </w:r>
      <w:r w:rsidRPr="00194D46">
        <w:rPr>
          <w:rFonts w:cs="Calibri"/>
        </w:rPr>
        <w:t xml:space="preserve">umerus und </w:t>
      </w:r>
      <w:r w:rsidRPr="00194D46">
        <w:rPr>
          <w:rFonts w:cs="Calibri"/>
          <w:b/>
          <w:bCs/>
        </w:rPr>
        <w:t>G</w:t>
      </w:r>
      <w:r w:rsidRPr="00194D46">
        <w:rPr>
          <w:rFonts w:cs="Calibri"/>
        </w:rPr>
        <w:t xml:space="preserve">enus übereinstimmen. Kongruent bedeutet also, dass jedes Wort nach seiner Deklination dekliniert wird und die Übereinstimmung in der </w:t>
      </w:r>
      <w:r w:rsidRPr="00194D46">
        <w:rPr>
          <w:rFonts w:cs="Calibri"/>
          <w:b/>
          <w:bCs/>
        </w:rPr>
        <w:t>Bedeutung der Endung</w:t>
      </w:r>
      <w:r w:rsidRPr="00194D46">
        <w:rPr>
          <w:rFonts w:cs="Calibri"/>
        </w:rPr>
        <w:t xml:space="preserve"> liegt und nicht in ihrem </w:t>
      </w:r>
      <w:r w:rsidRPr="00194D46">
        <w:rPr>
          <w:rFonts w:cs="Calibri"/>
          <w:b/>
          <w:bCs/>
        </w:rPr>
        <w:t>Schriftbild</w:t>
      </w:r>
      <w:r w:rsidRPr="00194D46">
        <w:rPr>
          <w:rFonts w:cs="Calibri"/>
        </w:rPr>
        <w:t>.</w:t>
      </w:r>
    </w:p>
    <w:p w14:paraId="31A8B5FB" w14:textId="77777777" w:rsidR="00E10000" w:rsidRPr="00194D46" w:rsidRDefault="00E10000" w:rsidP="00E10000">
      <w:pPr>
        <w:spacing w:before="120"/>
        <w:ind w:left="357"/>
        <w:jc w:val="both"/>
        <w:rPr>
          <w:rFonts w:cs="Calibri"/>
        </w:rPr>
      </w:pPr>
      <w:r>
        <w:rPr>
          <w:rFonts w:cs="Calibri"/>
        </w:rPr>
        <w:t xml:space="preserve">Lateinische Adjektive gehören entweder zur </w:t>
      </w:r>
      <w:r w:rsidRPr="0021509A">
        <w:rPr>
          <w:rFonts w:cs="Calibri"/>
          <w:b/>
          <w:bCs/>
        </w:rPr>
        <w:t>a-/o-Deklination</w:t>
      </w:r>
      <w:r>
        <w:rPr>
          <w:rFonts w:cs="Calibri"/>
        </w:rPr>
        <w:t xml:space="preserve"> oder zur </w:t>
      </w:r>
      <w:r w:rsidRPr="0021509A">
        <w:rPr>
          <w:rFonts w:cs="Calibri"/>
          <w:b/>
          <w:bCs/>
        </w:rPr>
        <w:t>3. Deklination</w:t>
      </w:r>
      <w:r>
        <w:rPr>
          <w:rFonts w:cs="Calibri"/>
        </w:rPr>
        <w:t>.</w:t>
      </w:r>
    </w:p>
    <w:p w14:paraId="0E91A1F6" w14:textId="77777777" w:rsidR="00E10000" w:rsidRPr="00194D46" w:rsidRDefault="00E10000" w:rsidP="00E10000">
      <w:pPr>
        <w:jc w:val="both"/>
        <w:rPr>
          <w:rFonts w:cs="Calibri"/>
          <w:sz w:val="28"/>
          <w:szCs w:val="28"/>
        </w:rPr>
      </w:pPr>
    </w:p>
    <w:p w14:paraId="03FF0EE5" w14:textId="77777777" w:rsidR="00E10000" w:rsidRPr="00194D46" w:rsidRDefault="00E10000" w:rsidP="00E10000">
      <w:pPr>
        <w:pStyle w:val="Listenabsatz"/>
        <w:numPr>
          <w:ilvl w:val="0"/>
          <w:numId w:val="3"/>
        </w:numPr>
        <w:suppressAutoHyphens/>
        <w:autoSpaceDN w:val="0"/>
        <w:spacing w:after="0" w:line="240" w:lineRule="auto"/>
        <w:jc w:val="both"/>
        <w:textAlignment w:val="baseline"/>
        <w:rPr>
          <w:rFonts w:cs="Calibri"/>
          <w:b/>
          <w:bCs/>
          <w:sz w:val="28"/>
          <w:szCs w:val="28"/>
        </w:rPr>
      </w:pPr>
      <w:r w:rsidRPr="00194D46">
        <w:rPr>
          <w:rFonts w:cs="Calibri"/>
          <w:b/>
          <w:bCs/>
          <w:sz w:val="28"/>
          <w:szCs w:val="28"/>
        </w:rPr>
        <w:t xml:space="preserve">als </w:t>
      </w:r>
      <w:r w:rsidRPr="00194D46">
        <w:rPr>
          <w:rFonts w:cs="Calibri"/>
          <w:b/>
          <w:bCs/>
          <w:color w:val="FF0000"/>
          <w:sz w:val="28"/>
          <w:szCs w:val="28"/>
        </w:rPr>
        <w:t>Prädikatsnomen</w:t>
      </w:r>
      <w:r w:rsidRPr="00194D46">
        <w:rPr>
          <w:rFonts w:cs="Calibri"/>
          <w:b/>
          <w:bCs/>
          <w:sz w:val="28"/>
          <w:szCs w:val="28"/>
        </w:rPr>
        <w:t xml:space="preserve"> ein Hilfsverb vervollständigen</w:t>
      </w:r>
      <w:r>
        <w:rPr>
          <w:rFonts w:cs="Calibri"/>
          <w:b/>
          <w:bCs/>
          <w:sz w:val="28"/>
          <w:szCs w:val="28"/>
        </w:rPr>
        <w:t>.</w:t>
      </w:r>
    </w:p>
    <w:p w14:paraId="6AEB2754" w14:textId="77777777" w:rsidR="00E10000" w:rsidRPr="00194D46" w:rsidRDefault="00E10000" w:rsidP="00E10000">
      <w:pPr>
        <w:pStyle w:val="Listenabsatz"/>
        <w:ind w:left="360"/>
        <w:jc w:val="both"/>
        <w:rPr>
          <w:rFonts w:cs="Calibri"/>
        </w:rPr>
      </w:pPr>
      <w:r w:rsidRPr="00194D46">
        <w:rPr>
          <w:rFonts w:cs="Calibri"/>
        </w:rPr>
        <w:t xml:space="preserve">Genauso wie ein Adjektiv sein Substantiv näher beschreiben kann, kann es das Hilfsverb </w:t>
      </w:r>
      <w:r w:rsidRPr="00194D46">
        <w:rPr>
          <w:rFonts w:cs="Calibri"/>
          <w:i/>
          <w:iCs/>
        </w:rPr>
        <w:t>esse</w:t>
      </w:r>
      <w:r w:rsidRPr="00194D46">
        <w:rPr>
          <w:rFonts w:cs="Calibri"/>
        </w:rPr>
        <w:t xml:space="preserve"> näher bestimmen. </w:t>
      </w:r>
      <w:r w:rsidRPr="00194D46">
        <w:rPr>
          <w:rFonts w:cs="Calibri"/>
          <w:i/>
          <w:iCs/>
        </w:rPr>
        <w:t>Wie ist (est) jemand/ etwas?</w:t>
      </w:r>
      <w:r w:rsidRPr="00194D46">
        <w:rPr>
          <w:rFonts w:cs="Calibri"/>
        </w:rPr>
        <w:t xml:space="preserve"> </w:t>
      </w:r>
    </w:p>
    <w:p w14:paraId="5A50ADF0" w14:textId="77777777" w:rsidR="00E10000" w:rsidRPr="00194D46" w:rsidRDefault="00E10000" w:rsidP="00E10000">
      <w:pPr>
        <w:pStyle w:val="Listenabsatz"/>
        <w:spacing w:before="120" w:after="120"/>
        <w:ind w:left="709"/>
        <w:contextualSpacing w:val="0"/>
        <w:jc w:val="both"/>
        <w:rPr>
          <w:rFonts w:cs="Calibri"/>
        </w:rPr>
      </w:pPr>
      <w:r w:rsidRPr="00194D46">
        <w:rPr>
          <w:rFonts w:cs="Calibri"/>
        </w:rPr>
        <w:t>z. B.</w:t>
      </w:r>
      <w:r w:rsidRPr="00194D46">
        <w:rPr>
          <w:rFonts w:cs="Calibri"/>
          <w:i/>
          <w:iCs/>
        </w:rPr>
        <w:t xml:space="preserve"> Fabulae </w:t>
      </w:r>
      <w:r w:rsidRPr="00194D46">
        <w:rPr>
          <w:rFonts w:cs="Calibri"/>
          <w:i/>
          <w:iCs/>
          <w:color w:val="FF0000"/>
        </w:rPr>
        <w:t>notae</w:t>
      </w:r>
      <w:r w:rsidRPr="00194D46">
        <w:rPr>
          <w:rFonts w:cs="Calibri"/>
          <w:i/>
          <w:iCs/>
        </w:rPr>
        <w:t xml:space="preserve"> sunt. Die Geschichten sind bekannt.</w:t>
      </w:r>
    </w:p>
    <w:p w14:paraId="642DA3BB" w14:textId="77777777" w:rsidR="00E10000" w:rsidRPr="00194D46" w:rsidRDefault="00E10000" w:rsidP="00E10000">
      <w:pPr>
        <w:pStyle w:val="Listenabsatz"/>
        <w:ind w:left="360"/>
        <w:jc w:val="both"/>
        <w:rPr>
          <w:rFonts w:cs="Calibri"/>
        </w:rPr>
      </w:pPr>
      <w:r w:rsidRPr="00194D46">
        <w:rPr>
          <w:rFonts w:cs="Calibri"/>
        </w:rPr>
        <w:t xml:space="preserve">Das Adjektiv muss dann immer im </w:t>
      </w:r>
      <w:r w:rsidRPr="00194D46">
        <w:rPr>
          <w:rFonts w:cs="Calibri"/>
          <w:b/>
          <w:bCs/>
        </w:rPr>
        <w:t>Nominativ</w:t>
      </w:r>
      <w:r w:rsidRPr="00194D46">
        <w:rPr>
          <w:rFonts w:cs="Calibri"/>
        </w:rPr>
        <w:t xml:space="preserve"> stehen und im </w:t>
      </w:r>
      <w:r w:rsidRPr="00194D46">
        <w:rPr>
          <w:rFonts w:cs="Calibri"/>
          <w:b/>
          <w:bCs/>
        </w:rPr>
        <w:t>Numerus</w:t>
      </w:r>
      <w:r w:rsidRPr="00194D46">
        <w:rPr>
          <w:rFonts w:cs="Calibri"/>
        </w:rPr>
        <w:t xml:space="preserve"> </w:t>
      </w:r>
      <w:r w:rsidRPr="00194D46">
        <w:rPr>
          <w:rFonts w:cs="Calibri"/>
          <w:b/>
          <w:bCs/>
        </w:rPr>
        <w:t>mit</w:t>
      </w:r>
      <w:r w:rsidRPr="00194D46">
        <w:rPr>
          <w:rFonts w:cs="Calibri"/>
        </w:rPr>
        <w:t xml:space="preserve"> </w:t>
      </w:r>
      <w:r w:rsidRPr="00194D46">
        <w:rPr>
          <w:rFonts w:cs="Calibri"/>
          <w:b/>
          <w:bCs/>
        </w:rPr>
        <w:t>der</w:t>
      </w:r>
      <w:r w:rsidRPr="00194D46">
        <w:rPr>
          <w:rFonts w:cs="Calibri"/>
        </w:rPr>
        <w:t xml:space="preserve"> </w:t>
      </w:r>
      <w:r w:rsidRPr="00194D46">
        <w:rPr>
          <w:rFonts w:cs="Calibri"/>
          <w:b/>
          <w:bCs/>
        </w:rPr>
        <w:t>Form</w:t>
      </w:r>
      <w:r w:rsidRPr="00194D46">
        <w:rPr>
          <w:rFonts w:cs="Calibri"/>
        </w:rPr>
        <w:t xml:space="preserve"> </w:t>
      </w:r>
      <w:r w:rsidRPr="00194D46">
        <w:rPr>
          <w:rFonts w:cs="Calibri"/>
          <w:b/>
          <w:bCs/>
        </w:rPr>
        <w:t>von</w:t>
      </w:r>
      <w:r w:rsidRPr="00194D46">
        <w:rPr>
          <w:rFonts w:cs="Calibri"/>
        </w:rPr>
        <w:t xml:space="preserve"> </w:t>
      </w:r>
      <w:r w:rsidRPr="00194D46">
        <w:rPr>
          <w:rFonts w:cs="Calibri"/>
          <w:b/>
          <w:bCs/>
          <w:i/>
          <w:iCs/>
        </w:rPr>
        <w:t>esse</w:t>
      </w:r>
      <w:r w:rsidRPr="00194D46">
        <w:rPr>
          <w:rFonts w:cs="Calibri"/>
        </w:rPr>
        <w:t xml:space="preserve"> übereinstimmen, </w:t>
      </w:r>
      <w:r w:rsidRPr="00194D46">
        <w:rPr>
          <w:rFonts w:cs="Calibri"/>
          <w:b/>
          <w:bCs/>
        </w:rPr>
        <w:t>im</w:t>
      </w:r>
      <w:r w:rsidRPr="00194D46">
        <w:rPr>
          <w:rFonts w:cs="Calibri"/>
        </w:rPr>
        <w:t xml:space="preserve"> </w:t>
      </w:r>
      <w:r w:rsidRPr="00194D46">
        <w:rPr>
          <w:rFonts w:cs="Calibri"/>
          <w:b/>
          <w:bCs/>
        </w:rPr>
        <w:t>Genus</w:t>
      </w:r>
      <w:r w:rsidRPr="00194D46">
        <w:rPr>
          <w:rFonts w:cs="Calibri"/>
        </w:rPr>
        <w:t xml:space="preserve"> </w:t>
      </w:r>
      <w:r w:rsidRPr="00194D46">
        <w:rPr>
          <w:rFonts w:cs="Calibri"/>
          <w:b/>
          <w:bCs/>
        </w:rPr>
        <w:t>mit</w:t>
      </w:r>
      <w:r w:rsidRPr="00194D46">
        <w:rPr>
          <w:rFonts w:cs="Calibri"/>
        </w:rPr>
        <w:t xml:space="preserve"> </w:t>
      </w:r>
      <w:r w:rsidRPr="00194D46">
        <w:rPr>
          <w:rFonts w:cs="Calibri"/>
          <w:b/>
          <w:bCs/>
        </w:rPr>
        <w:t>dem</w:t>
      </w:r>
      <w:r w:rsidRPr="00194D46">
        <w:rPr>
          <w:rFonts w:cs="Calibri"/>
        </w:rPr>
        <w:t xml:space="preserve"> </w:t>
      </w:r>
      <w:r w:rsidRPr="00194D46">
        <w:rPr>
          <w:rFonts w:cs="Calibri"/>
          <w:b/>
          <w:bCs/>
        </w:rPr>
        <w:t>Subjekt</w:t>
      </w:r>
      <w:r w:rsidRPr="00194D46">
        <w:rPr>
          <w:rFonts w:cs="Calibri"/>
        </w:rPr>
        <w:t>.</w:t>
      </w:r>
    </w:p>
    <w:p w14:paraId="45EF2B14" w14:textId="77777777" w:rsidR="00E10000" w:rsidRDefault="00E10000" w:rsidP="00E10000">
      <w:pPr>
        <w:pStyle w:val="Listenabsatz"/>
        <w:ind w:left="360"/>
        <w:jc w:val="both"/>
        <w:rPr>
          <w:rFonts w:cs="Calibri"/>
          <w:sz w:val="28"/>
          <w:szCs w:val="28"/>
        </w:rPr>
      </w:pPr>
    </w:p>
    <w:p w14:paraId="0354788F" w14:textId="77777777" w:rsidR="00E10000" w:rsidRPr="00194D46" w:rsidRDefault="00E10000" w:rsidP="00E10000">
      <w:pPr>
        <w:pStyle w:val="Listenabsatz"/>
        <w:ind w:left="360"/>
        <w:jc w:val="both"/>
        <w:rPr>
          <w:rFonts w:cs="Calibri"/>
          <w:sz w:val="28"/>
          <w:szCs w:val="28"/>
        </w:rPr>
      </w:pPr>
    </w:p>
    <w:p w14:paraId="5AA1B4B4" w14:textId="77777777" w:rsidR="00E10000" w:rsidRPr="00194D46" w:rsidRDefault="00E10000" w:rsidP="00E10000">
      <w:pPr>
        <w:pStyle w:val="Listenabsatz"/>
        <w:numPr>
          <w:ilvl w:val="0"/>
          <w:numId w:val="3"/>
        </w:numPr>
        <w:suppressAutoHyphens/>
        <w:autoSpaceDN w:val="0"/>
        <w:spacing w:after="0" w:line="240" w:lineRule="auto"/>
        <w:textAlignment w:val="baseline"/>
        <w:rPr>
          <w:rFonts w:cs="Calibri"/>
          <w:i/>
          <w:iCs/>
          <w:sz w:val="28"/>
          <w:szCs w:val="28"/>
        </w:rPr>
      </w:pPr>
      <w:r w:rsidRPr="00194D46">
        <w:rPr>
          <w:rFonts w:cs="Calibri"/>
          <w:b/>
          <w:bCs/>
          <w:sz w:val="28"/>
          <w:szCs w:val="28"/>
        </w:rPr>
        <w:t xml:space="preserve">als </w:t>
      </w:r>
      <w:r w:rsidRPr="00194D46">
        <w:rPr>
          <w:rFonts w:cs="Calibri"/>
          <w:b/>
          <w:bCs/>
          <w:color w:val="FF0000"/>
          <w:sz w:val="28"/>
          <w:szCs w:val="28"/>
        </w:rPr>
        <w:t>Adverb</w:t>
      </w:r>
      <w:r w:rsidRPr="00194D46">
        <w:rPr>
          <w:rFonts w:cs="Calibri"/>
          <w:b/>
          <w:bCs/>
          <w:sz w:val="28"/>
          <w:szCs w:val="28"/>
        </w:rPr>
        <w:t xml:space="preserve"> Verben näher beschreiben</w:t>
      </w:r>
      <w:r>
        <w:rPr>
          <w:rFonts w:cs="Calibri"/>
          <w:b/>
          <w:bCs/>
          <w:sz w:val="28"/>
          <w:szCs w:val="28"/>
        </w:rPr>
        <w:t>.</w:t>
      </w:r>
    </w:p>
    <w:p w14:paraId="089E446C" w14:textId="77777777" w:rsidR="00E10000" w:rsidRPr="00194D46" w:rsidRDefault="00E10000" w:rsidP="00E10000">
      <w:pPr>
        <w:pStyle w:val="Listenabsatz"/>
        <w:ind w:left="360"/>
        <w:jc w:val="both"/>
        <w:rPr>
          <w:rFonts w:cs="Calibri"/>
        </w:rPr>
      </w:pPr>
      <w:r w:rsidRPr="00194D46">
        <w:rPr>
          <w:rFonts w:cs="Calibri"/>
        </w:rPr>
        <w:t xml:space="preserve">Auch Vollverben kann ein Adjektiv im Satz näher beschreiben, es antwortet dann auf die Frage: </w:t>
      </w:r>
      <w:r w:rsidRPr="00194D46">
        <w:rPr>
          <w:rFonts w:cs="Calibri"/>
          <w:i/>
          <w:iCs/>
        </w:rPr>
        <w:t>Wie handelt jemand oder geschieht etwas?</w:t>
      </w:r>
      <w:r w:rsidRPr="00194D46">
        <w:rPr>
          <w:rFonts w:cs="Calibri"/>
        </w:rPr>
        <w:t xml:space="preserve"> </w:t>
      </w:r>
    </w:p>
    <w:p w14:paraId="3AB3A459" w14:textId="77777777" w:rsidR="00E10000" w:rsidRPr="00194D46" w:rsidRDefault="00E10000" w:rsidP="00E10000">
      <w:pPr>
        <w:pStyle w:val="Listenabsatz"/>
        <w:spacing w:before="120"/>
        <w:ind w:left="357" w:firstLine="352"/>
        <w:contextualSpacing w:val="0"/>
        <w:jc w:val="both"/>
        <w:rPr>
          <w:rFonts w:cs="Calibri"/>
        </w:rPr>
      </w:pPr>
      <w:r w:rsidRPr="00194D46">
        <w:rPr>
          <w:rFonts w:cs="Calibri"/>
        </w:rPr>
        <w:t>z. B.</w:t>
      </w:r>
      <w:r w:rsidRPr="00194D46">
        <w:rPr>
          <w:rFonts w:cs="Calibri"/>
          <w:i/>
          <w:iCs/>
        </w:rPr>
        <w:t xml:space="preserve"> Vergilius fabulas </w:t>
      </w:r>
      <w:r w:rsidRPr="00194D46">
        <w:rPr>
          <w:rFonts w:cs="Calibri"/>
          <w:i/>
          <w:iCs/>
          <w:color w:val="FF0000"/>
        </w:rPr>
        <w:t>magnifice</w:t>
      </w:r>
      <w:r w:rsidRPr="00194D46">
        <w:rPr>
          <w:rFonts w:cs="Calibri"/>
          <w:i/>
          <w:iCs/>
        </w:rPr>
        <w:t xml:space="preserve"> narrat. Vergil erzählt die Geschichten großartig.</w:t>
      </w:r>
    </w:p>
    <w:p w14:paraId="18B4BE41" w14:textId="77777777" w:rsidR="00E10000" w:rsidRDefault="00E10000" w:rsidP="00E10000">
      <w:pPr>
        <w:ind w:left="360"/>
        <w:jc w:val="both"/>
        <w:rPr>
          <w:rFonts w:cs="Calibri"/>
        </w:rPr>
      </w:pPr>
    </w:p>
    <w:p w14:paraId="68F387DF" w14:textId="77777777" w:rsidR="00E10000" w:rsidRDefault="00E10000" w:rsidP="00E10000">
      <w:pPr>
        <w:jc w:val="both"/>
        <w:rPr>
          <w:rFonts w:ascii="OpenDyslexic" w:hAnsi="OpenDyslexic" w:cs="Calibri"/>
          <w:b/>
          <w:bCs/>
        </w:rPr>
      </w:pPr>
    </w:p>
    <w:p w14:paraId="61B0620E" w14:textId="77777777" w:rsidR="00E10000" w:rsidRPr="003B6978" w:rsidRDefault="00E10000" w:rsidP="00E10000">
      <w:pPr>
        <w:jc w:val="both"/>
        <w:rPr>
          <w:rFonts w:cs="Calibri"/>
          <w:b/>
          <w:bCs/>
          <w:sz w:val="28"/>
          <w:szCs w:val="28"/>
        </w:rPr>
      </w:pPr>
      <w:r w:rsidRPr="003B6978">
        <w:rPr>
          <w:rFonts w:cs="Calibri"/>
          <w:b/>
          <w:bCs/>
          <w:sz w:val="28"/>
          <w:szCs w:val="28"/>
        </w:rPr>
        <w:t xml:space="preserve">Bilderegel: </w:t>
      </w:r>
    </w:p>
    <w:p w14:paraId="46AEB071" w14:textId="77777777" w:rsidR="00E10000" w:rsidRDefault="00E10000" w:rsidP="00E10000">
      <w:pPr>
        <w:jc w:val="both"/>
        <w:rPr>
          <w:rFonts w:cs="Calibri"/>
        </w:rPr>
      </w:pPr>
      <w:r>
        <w:rPr>
          <w:rFonts w:cs="Calibri"/>
        </w:rPr>
        <w:t xml:space="preserve">Lateinische Adjektive gehören entweder zur </w:t>
      </w:r>
      <w:r w:rsidRPr="0021509A">
        <w:rPr>
          <w:rFonts w:cs="Calibri"/>
          <w:b/>
          <w:bCs/>
          <w:color w:val="FF0000"/>
        </w:rPr>
        <w:t>a-/o-Deklination</w:t>
      </w:r>
      <w:r>
        <w:rPr>
          <w:rFonts w:cs="Calibri"/>
        </w:rPr>
        <w:t xml:space="preserve"> oder zur </w:t>
      </w:r>
      <w:r w:rsidRPr="0021509A">
        <w:rPr>
          <w:rFonts w:cs="Calibri"/>
          <w:b/>
          <w:bCs/>
          <w:color w:val="FF0000"/>
        </w:rPr>
        <w:t>3. Deklination</w:t>
      </w:r>
      <w:r>
        <w:rPr>
          <w:rFonts w:cs="Calibri"/>
        </w:rPr>
        <w:t>.</w:t>
      </w:r>
      <w:r w:rsidRPr="0021509A">
        <w:rPr>
          <w:rFonts w:cs="Calibri"/>
        </w:rPr>
        <w:t xml:space="preserve"> </w:t>
      </w:r>
      <w:r>
        <w:rPr>
          <w:rFonts w:cs="Calibri"/>
        </w:rPr>
        <w:t>(siehe nächste Seite)</w:t>
      </w:r>
    </w:p>
    <w:p w14:paraId="36B3B478" w14:textId="77777777" w:rsidR="00E10000" w:rsidRDefault="00E10000" w:rsidP="00E10000">
      <w:pPr>
        <w:jc w:val="both"/>
        <w:rPr>
          <w:rFonts w:cs="Calibri"/>
        </w:rPr>
        <w:sectPr w:rsidR="00E10000">
          <w:headerReference w:type="default" r:id="rId82"/>
          <w:footerReference w:type="default" r:id="rId83"/>
          <w:pgSz w:w="11906" w:h="16838"/>
          <w:pgMar w:top="1417" w:right="1417" w:bottom="1134" w:left="1417" w:header="708" w:footer="708" w:gutter="0"/>
          <w:cols w:space="720"/>
        </w:sectPr>
      </w:pPr>
      <w:r>
        <w:rPr>
          <w:rFonts w:cs="Calibri"/>
        </w:rPr>
        <w:t>Die Endung der</w:t>
      </w:r>
      <w:r w:rsidRPr="00194D46">
        <w:rPr>
          <w:rFonts w:cs="Calibri"/>
        </w:rPr>
        <w:t xml:space="preserve"> Adverbien der Adjektive der a-/o-Deklination lautet </w:t>
      </w:r>
      <w:r w:rsidRPr="00FB3247">
        <w:rPr>
          <w:rFonts w:cs="Calibri"/>
          <w:b/>
          <w:bCs/>
        </w:rPr>
        <w:t>-</w:t>
      </w:r>
      <w:r>
        <w:rPr>
          <w:rFonts w:cs="Calibri"/>
          <w:b/>
          <w:bCs/>
        </w:rPr>
        <w:t xml:space="preserve"> </w:t>
      </w:r>
      <w:r w:rsidRPr="00194D46">
        <w:rPr>
          <w:rFonts w:cs="Calibri"/>
          <w:b/>
          <w:bCs/>
          <w:color w:val="FF0000"/>
        </w:rPr>
        <w:t>e</w:t>
      </w:r>
      <w:r w:rsidRPr="00194D46">
        <w:rPr>
          <w:rFonts w:cs="Calibri"/>
        </w:rPr>
        <w:t xml:space="preserve">, bei den Adverbien der Adjektive der 3. Deklination </w:t>
      </w:r>
      <w:r w:rsidRPr="00FB3247">
        <w:rPr>
          <w:rFonts w:cs="Calibri"/>
          <w:b/>
          <w:bCs/>
        </w:rPr>
        <w:t>-</w:t>
      </w:r>
      <w:r>
        <w:rPr>
          <w:rFonts w:cs="Calibri"/>
          <w:b/>
          <w:bCs/>
        </w:rPr>
        <w:t xml:space="preserve"> </w:t>
      </w:r>
      <w:r w:rsidRPr="00194D46">
        <w:rPr>
          <w:rFonts w:cs="Calibri"/>
          <w:b/>
          <w:bCs/>
          <w:color w:val="FF0000"/>
        </w:rPr>
        <w:t>iter</w:t>
      </w:r>
      <w:r w:rsidRPr="00194D46">
        <w:rPr>
          <w:rFonts w:cs="Calibri"/>
        </w:rPr>
        <w:t>.</w:t>
      </w:r>
    </w:p>
    <w:tbl>
      <w:tblPr>
        <w:tblW w:w="140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8" w:type="dxa"/>
          <w:left w:w="48" w:type="dxa"/>
          <w:bottom w:w="48" w:type="dxa"/>
          <w:right w:w="48" w:type="dxa"/>
        </w:tblCellMar>
        <w:tblLook w:val="04A0" w:firstRow="1" w:lastRow="0" w:firstColumn="1" w:lastColumn="0" w:noHBand="0" w:noVBand="1"/>
      </w:tblPr>
      <w:tblGrid>
        <w:gridCol w:w="1157"/>
        <w:gridCol w:w="1385"/>
        <w:gridCol w:w="2126"/>
        <w:gridCol w:w="1428"/>
        <w:gridCol w:w="1417"/>
        <w:gridCol w:w="1559"/>
        <w:gridCol w:w="1418"/>
        <w:gridCol w:w="1843"/>
        <w:gridCol w:w="1701"/>
      </w:tblGrid>
      <w:tr w:rsidR="0092359B" w:rsidRPr="00DE5A1A" w14:paraId="0FA0B0D3" w14:textId="77777777" w:rsidTr="0092359B">
        <w:trPr>
          <w:tblCellSpacing w:w="0" w:type="dxa"/>
        </w:trPr>
        <w:tc>
          <w:tcPr>
            <w:tcW w:w="1157" w:type="dxa"/>
            <w:vMerge w:val="restart"/>
            <w:tcBorders>
              <w:top w:val="single" w:sz="4" w:space="0" w:color="auto"/>
              <w:left w:val="nil"/>
              <w:bottom w:val="single" w:sz="12" w:space="0" w:color="auto"/>
              <w:right w:val="single" w:sz="12" w:space="0" w:color="auto"/>
            </w:tcBorders>
            <w:shd w:val="clear" w:color="auto" w:fill="FFFF99"/>
          </w:tcPr>
          <w:p w14:paraId="271F3C22" w14:textId="77777777" w:rsidR="0092359B" w:rsidRPr="00DE5A1A" w:rsidRDefault="0092359B" w:rsidP="0092359B">
            <w:pPr>
              <w:rPr>
                <w:rFonts w:cs="Arial"/>
              </w:rPr>
            </w:pPr>
          </w:p>
        </w:tc>
        <w:tc>
          <w:tcPr>
            <w:tcW w:w="1385" w:type="dxa"/>
            <w:vMerge w:val="restart"/>
            <w:tcBorders>
              <w:top w:val="single" w:sz="4" w:space="0" w:color="auto"/>
              <w:left w:val="single" w:sz="12" w:space="0" w:color="auto"/>
              <w:bottom w:val="single" w:sz="12" w:space="0" w:color="auto"/>
              <w:right w:val="single" w:sz="12" w:space="0" w:color="auto"/>
            </w:tcBorders>
            <w:shd w:val="clear" w:color="auto" w:fill="FFFF99"/>
            <w:hideMark/>
          </w:tcPr>
          <w:p w14:paraId="7452A456" w14:textId="77777777" w:rsidR="0092359B" w:rsidRPr="005936AB" w:rsidRDefault="0092359B" w:rsidP="0092359B">
            <w:pPr>
              <w:rPr>
                <w:rFonts w:cs="Arial"/>
                <w:b/>
                <w:bCs/>
              </w:rPr>
            </w:pPr>
          </w:p>
          <w:p w14:paraId="21777C18" w14:textId="77777777" w:rsidR="0092359B" w:rsidRPr="00DE5A1A" w:rsidRDefault="0092359B" w:rsidP="0092359B">
            <w:pPr>
              <w:rPr>
                <w:rFonts w:cs="Arial"/>
              </w:rPr>
            </w:pPr>
            <w:r w:rsidRPr="00DE5A1A">
              <w:rPr>
                <w:rFonts w:cs="Arial"/>
                <w:b/>
                <w:bCs/>
              </w:rPr>
              <w:t>Kasus</w:t>
            </w:r>
          </w:p>
        </w:tc>
        <w:tc>
          <w:tcPr>
            <w:tcW w:w="2126" w:type="dxa"/>
            <w:vMerge w:val="restart"/>
            <w:tcBorders>
              <w:top w:val="single" w:sz="4" w:space="0" w:color="auto"/>
              <w:left w:val="single" w:sz="12" w:space="0" w:color="auto"/>
              <w:bottom w:val="single" w:sz="12" w:space="0" w:color="auto"/>
              <w:right w:val="single" w:sz="12" w:space="0" w:color="auto"/>
            </w:tcBorders>
            <w:shd w:val="clear" w:color="auto" w:fill="FFFF99"/>
          </w:tcPr>
          <w:p w14:paraId="7FE05A24" w14:textId="77777777" w:rsidR="0092359B" w:rsidRPr="005936AB" w:rsidRDefault="0092359B" w:rsidP="0092359B">
            <w:pPr>
              <w:rPr>
                <w:rFonts w:cs="Arial"/>
                <w:b/>
                <w:bCs/>
              </w:rPr>
            </w:pPr>
          </w:p>
          <w:p w14:paraId="5CEF0479" w14:textId="77777777" w:rsidR="0092359B" w:rsidRPr="005936AB" w:rsidRDefault="0092359B" w:rsidP="0092359B">
            <w:pPr>
              <w:rPr>
                <w:rFonts w:cs="Arial"/>
                <w:b/>
                <w:bCs/>
              </w:rPr>
            </w:pPr>
            <w:r w:rsidRPr="005936AB">
              <w:rPr>
                <w:rFonts w:cs="Arial"/>
                <w:b/>
                <w:bCs/>
              </w:rPr>
              <w:t>Frage</w:t>
            </w:r>
          </w:p>
        </w:tc>
        <w:tc>
          <w:tcPr>
            <w:tcW w:w="1428" w:type="dxa"/>
            <w:tcBorders>
              <w:top w:val="single" w:sz="4" w:space="0" w:color="auto"/>
              <w:left w:val="single" w:sz="12" w:space="0" w:color="auto"/>
              <w:bottom w:val="single" w:sz="12" w:space="0" w:color="auto"/>
              <w:right w:val="single" w:sz="12" w:space="0" w:color="auto"/>
            </w:tcBorders>
            <w:shd w:val="clear" w:color="auto" w:fill="FFFF99"/>
            <w:vAlign w:val="center"/>
            <w:hideMark/>
          </w:tcPr>
          <w:p w14:paraId="796C29D8" w14:textId="70B8745B" w:rsidR="0092359B" w:rsidRPr="0092359B" w:rsidRDefault="0092359B" w:rsidP="0092359B">
            <w:pPr>
              <w:ind w:firstLine="87"/>
              <w:jc w:val="center"/>
              <w:rPr>
                <w:rFonts w:cs="Arial"/>
                <w:sz w:val="20"/>
                <w:szCs w:val="18"/>
              </w:rPr>
            </w:pPr>
            <w:r w:rsidRPr="0092359B">
              <w:rPr>
                <w:rFonts w:cs="Arial"/>
                <w:b/>
                <w:bCs/>
                <w:sz w:val="20"/>
                <w:szCs w:val="18"/>
              </w:rPr>
              <w:t>o – Deklination</w:t>
            </w:r>
          </w:p>
        </w:tc>
        <w:tc>
          <w:tcPr>
            <w:tcW w:w="1417" w:type="dxa"/>
            <w:tcBorders>
              <w:top w:val="single" w:sz="4" w:space="0" w:color="auto"/>
              <w:left w:val="single" w:sz="12" w:space="0" w:color="auto"/>
              <w:bottom w:val="single" w:sz="12" w:space="0" w:color="auto"/>
              <w:right w:val="single" w:sz="12" w:space="0" w:color="auto"/>
            </w:tcBorders>
            <w:shd w:val="clear" w:color="auto" w:fill="FFFF99"/>
            <w:vAlign w:val="center"/>
            <w:hideMark/>
          </w:tcPr>
          <w:p w14:paraId="7F311EEF" w14:textId="42A29849" w:rsidR="0092359B" w:rsidRPr="0092359B" w:rsidRDefault="0092359B" w:rsidP="0092359B">
            <w:pPr>
              <w:jc w:val="center"/>
              <w:rPr>
                <w:rFonts w:cs="Arial"/>
                <w:sz w:val="20"/>
                <w:szCs w:val="18"/>
              </w:rPr>
            </w:pPr>
            <w:r>
              <w:rPr>
                <w:rFonts w:cs="Arial"/>
                <w:b/>
                <w:bCs/>
                <w:sz w:val="20"/>
                <w:szCs w:val="18"/>
              </w:rPr>
              <w:t>a</w:t>
            </w:r>
            <w:r w:rsidRPr="00892565">
              <w:rPr>
                <w:rFonts w:cs="Arial"/>
                <w:b/>
                <w:bCs/>
                <w:sz w:val="20"/>
                <w:szCs w:val="18"/>
              </w:rPr>
              <w:t xml:space="preserve"> – Deklination</w:t>
            </w:r>
          </w:p>
        </w:tc>
        <w:tc>
          <w:tcPr>
            <w:tcW w:w="1559" w:type="dxa"/>
            <w:tcBorders>
              <w:top w:val="single" w:sz="4" w:space="0" w:color="auto"/>
              <w:left w:val="single" w:sz="12" w:space="0" w:color="auto"/>
              <w:bottom w:val="single" w:sz="12" w:space="0" w:color="auto"/>
              <w:right w:val="single" w:sz="12" w:space="0" w:color="auto"/>
            </w:tcBorders>
            <w:shd w:val="clear" w:color="auto" w:fill="FFFF99"/>
            <w:vAlign w:val="center"/>
          </w:tcPr>
          <w:p w14:paraId="3B6CD166" w14:textId="1D74F7A3" w:rsidR="0092359B" w:rsidRPr="0092359B" w:rsidRDefault="0092359B" w:rsidP="0092359B">
            <w:pPr>
              <w:jc w:val="center"/>
              <w:rPr>
                <w:rFonts w:cs="Arial"/>
                <w:b/>
                <w:bCs/>
                <w:sz w:val="20"/>
                <w:szCs w:val="18"/>
              </w:rPr>
            </w:pPr>
            <w:r w:rsidRPr="00892565">
              <w:rPr>
                <w:rFonts w:cs="Arial"/>
                <w:b/>
                <w:bCs/>
                <w:sz w:val="20"/>
                <w:szCs w:val="18"/>
              </w:rPr>
              <w:t>o – Deklination</w:t>
            </w:r>
          </w:p>
        </w:tc>
        <w:tc>
          <w:tcPr>
            <w:tcW w:w="4962" w:type="dxa"/>
            <w:gridSpan w:val="3"/>
            <w:tcBorders>
              <w:top w:val="single" w:sz="4" w:space="0" w:color="auto"/>
              <w:left w:val="single" w:sz="12" w:space="0" w:color="auto"/>
              <w:bottom w:val="single" w:sz="12" w:space="0" w:color="auto"/>
              <w:right w:val="nil"/>
            </w:tcBorders>
            <w:shd w:val="clear" w:color="auto" w:fill="FFFF99"/>
          </w:tcPr>
          <w:p w14:paraId="58AA12D1" w14:textId="77777777" w:rsidR="0092359B" w:rsidRPr="00DE5A1A" w:rsidRDefault="0092359B" w:rsidP="0092359B">
            <w:pPr>
              <w:spacing w:before="120"/>
              <w:jc w:val="center"/>
              <w:rPr>
                <w:rFonts w:cs="Arial"/>
                <w:b/>
                <w:bCs/>
              </w:rPr>
            </w:pPr>
            <w:r>
              <w:rPr>
                <w:rFonts w:cs="Arial"/>
                <w:b/>
                <w:bCs/>
              </w:rPr>
              <w:t>3. Deklination</w:t>
            </w:r>
          </w:p>
        </w:tc>
      </w:tr>
      <w:tr w:rsidR="006B3784" w:rsidRPr="00DE5A1A" w14:paraId="42864207" w14:textId="77777777" w:rsidTr="006B3784">
        <w:trPr>
          <w:trHeight w:val="245"/>
          <w:tblCellSpacing w:w="0" w:type="dxa"/>
        </w:trPr>
        <w:tc>
          <w:tcPr>
            <w:tcW w:w="1157" w:type="dxa"/>
            <w:vMerge/>
            <w:tcBorders>
              <w:top w:val="single" w:sz="12" w:space="0" w:color="auto"/>
              <w:left w:val="nil"/>
              <w:bottom w:val="single" w:sz="12" w:space="0" w:color="auto"/>
              <w:right w:val="single" w:sz="12" w:space="0" w:color="auto"/>
            </w:tcBorders>
            <w:shd w:val="clear" w:color="auto" w:fill="FFFF99"/>
          </w:tcPr>
          <w:p w14:paraId="22AC3A6A" w14:textId="77777777" w:rsidR="00E10000" w:rsidRPr="00DE5A1A" w:rsidRDefault="00E10000" w:rsidP="009C6493">
            <w:pPr>
              <w:spacing w:before="100" w:beforeAutospacing="1" w:after="100" w:afterAutospacing="1"/>
              <w:rPr>
                <w:rFonts w:cs="Arial"/>
              </w:rPr>
            </w:pPr>
          </w:p>
        </w:tc>
        <w:tc>
          <w:tcPr>
            <w:tcW w:w="1385" w:type="dxa"/>
            <w:vMerge/>
            <w:tcBorders>
              <w:top w:val="single" w:sz="12" w:space="0" w:color="auto"/>
              <w:left w:val="single" w:sz="12" w:space="0" w:color="auto"/>
              <w:bottom w:val="single" w:sz="12" w:space="0" w:color="auto"/>
              <w:right w:val="single" w:sz="12" w:space="0" w:color="auto"/>
            </w:tcBorders>
            <w:shd w:val="clear" w:color="auto" w:fill="FFFF99"/>
            <w:hideMark/>
          </w:tcPr>
          <w:p w14:paraId="4449AAFB" w14:textId="77777777" w:rsidR="00E10000" w:rsidRPr="00DE5A1A" w:rsidRDefault="00E10000" w:rsidP="009C6493">
            <w:pPr>
              <w:spacing w:before="100" w:beforeAutospacing="1" w:after="100" w:afterAutospacing="1"/>
              <w:rPr>
                <w:rFonts w:cs="Arial"/>
              </w:rPr>
            </w:pPr>
          </w:p>
        </w:tc>
        <w:tc>
          <w:tcPr>
            <w:tcW w:w="2126" w:type="dxa"/>
            <w:vMerge/>
            <w:tcBorders>
              <w:top w:val="single" w:sz="12" w:space="0" w:color="auto"/>
              <w:left w:val="single" w:sz="12" w:space="0" w:color="auto"/>
              <w:bottom w:val="single" w:sz="12" w:space="0" w:color="auto"/>
              <w:right w:val="single" w:sz="12" w:space="0" w:color="auto"/>
            </w:tcBorders>
            <w:shd w:val="clear" w:color="auto" w:fill="FFFF99"/>
          </w:tcPr>
          <w:p w14:paraId="59313B0B" w14:textId="77777777" w:rsidR="00E10000" w:rsidRPr="005936AB" w:rsidRDefault="00E10000" w:rsidP="009C6493">
            <w:pPr>
              <w:spacing w:before="100" w:beforeAutospacing="1" w:after="100" w:afterAutospacing="1"/>
              <w:rPr>
                <w:rFonts w:cs="Arial"/>
                <w:b/>
                <w:bCs/>
              </w:rPr>
            </w:pPr>
          </w:p>
        </w:tc>
        <w:tc>
          <w:tcPr>
            <w:tcW w:w="1428" w:type="dxa"/>
            <w:tcBorders>
              <w:top w:val="single" w:sz="12" w:space="0" w:color="auto"/>
              <w:left w:val="single" w:sz="12" w:space="0" w:color="auto"/>
              <w:bottom w:val="single" w:sz="12" w:space="0" w:color="auto"/>
              <w:right w:val="single" w:sz="12" w:space="0" w:color="auto"/>
            </w:tcBorders>
            <w:shd w:val="clear" w:color="auto" w:fill="FFFF99"/>
            <w:hideMark/>
          </w:tcPr>
          <w:p w14:paraId="50B3095C" w14:textId="77777777" w:rsidR="00E10000" w:rsidRPr="00DE5A1A" w:rsidRDefault="00E10000" w:rsidP="006B3784">
            <w:pPr>
              <w:spacing w:before="100" w:beforeAutospacing="1" w:after="100" w:afterAutospacing="1"/>
              <w:ind w:firstLine="87"/>
              <w:jc w:val="center"/>
              <w:rPr>
                <w:rFonts w:cs="Arial"/>
              </w:rPr>
            </w:pPr>
            <w:r w:rsidRPr="00DE5A1A">
              <w:rPr>
                <w:rFonts w:cs="Arial"/>
                <w:b/>
                <w:bCs/>
              </w:rPr>
              <w:t>m.</w:t>
            </w:r>
          </w:p>
        </w:tc>
        <w:tc>
          <w:tcPr>
            <w:tcW w:w="1417" w:type="dxa"/>
            <w:tcBorders>
              <w:top w:val="single" w:sz="12" w:space="0" w:color="auto"/>
              <w:left w:val="single" w:sz="12" w:space="0" w:color="auto"/>
              <w:bottom w:val="single" w:sz="12" w:space="0" w:color="auto"/>
              <w:right w:val="single" w:sz="12" w:space="0" w:color="auto"/>
            </w:tcBorders>
            <w:shd w:val="clear" w:color="auto" w:fill="FFFF99"/>
            <w:hideMark/>
          </w:tcPr>
          <w:p w14:paraId="7F7AEBA1" w14:textId="77777777" w:rsidR="00E10000" w:rsidRPr="00DE5A1A" w:rsidRDefault="00E10000" w:rsidP="006B3784">
            <w:pPr>
              <w:spacing w:before="100" w:beforeAutospacing="1" w:after="100" w:afterAutospacing="1"/>
              <w:ind w:firstLine="87"/>
              <w:jc w:val="center"/>
              <w:rPr>
                <w:rFonts w:cs="Arial"/>
              </w:rPr>
            </w:pPr>
            <w:r w:rsidRPr="00DE5A1A">
              <w:rPr>
                <w:rFonts w:cs="Arial"/>
                <w:b/>
                <w:bCs/>
              </w:rPr>
              <w:t>f.</w:t>
            </w:r>
          </w:p>
        </w:tc>
        <w:tc>
          <w:tcPr>
            <w:tcW w:w="1559" w:type="dxa"/>
            <w:tcBorders>
              <w:top w:val="single" w:sz="12" w:space="0" w:color="auto"/>
              <w:left w:val="single" w:sz="12" w:space="0" w:color="auto"/>
              <w:bottom w:val="single" w:sz="12" w:space="0" w:color="auto"/>
              <w:right w:val="single" w:sz="12" w:space="0" w:color="auto"/>
            </w:tcBorders>
            <w:shd w:val="clear" w:color="auto" w:fill="FFFF99"/>
          </w:tcPr>
          <w:p w14:paraId="29AE7E32" w14:textId="77777777" w:rsidR="00E10000" w:rsidRDefault="00E10000" w:rsidP="006B3784">
            <w:pPr>
              <w:spacing w:before="100" w:beforeAutospacing="1" w:after="100" w:afterAutospacing="1"/>
              <w:jc w:val="center"/>
              <w:rPr>
                <w:rFonts w:cs="Arial"/>
                <w:b/>
                <w:bCs/>
              </w:rPr>
            </w:pPr>
            <w:r>
              <w:rPr>
                <w:rFonts w:cs="Arial"/>
                <w:b/>
                <w:bCs/>
              </w:rPr>
              <w:t>n.</w:t>
            </w:r>
          </w:p>
        </w:tc>
        <w:tc>
          <w:tcPr>
            <w:tcW w:w="1418" w:type="dxa"/>
            <w:tcBorders>
              <w:top w:val="single" w:sz="12" w:space="0" w:color="auto"/>
              <w:left w:val="single" w:sz="12" w:space="0" w:color="auto"/>
              <w:bottom w:val="single" w:sz="12" w:space="0" w:color="auto"/>
              <w:right w:val="single" w:sz="12" w:space="0" w:color="auto"/>
            </w:tcBorders>
            <w:shd w:val="clear" w:color="auto" w:fill="FFFF99"/>
          </w:tcPr>
          <w:p w14:paraId="262BFDA3" w14:textId="77777777" w:rsidR="00E10000" w:rsidRPr="00DE5A1A" w:rsidRDefault="00E10000" w:rsidP="006B3784">
            <w:pPr>
              <w:spacing w:before="100" w:beforeAutospacing="1" w:after="100" w:afterAutospacing="1"/>
              <w:jc w:val="center"/>
              <w:rPr>
                <w:rFonts w:cs="Arial"/>
                <w:b/>
                <w:bCs/>
              </w:rPr>
            </w:pPr>
            <w:r>
              <w:rPr>
                <w:rFonts w:cs="Arial"/>
                <w:b/>
                <w:bCs/>
              </w:rPr>
              <w:t>m.</w:t>
            </w:r>
          </w:p>
        </w:tc>
        <w:tc>
          <w:tcPr>
            <w:tcW w:w="1843" w:type="dxa"/>
            <w:tcBorders>
              <w:top w:val="single" w:sz="12" w:space="0" w:color="auto"/>
              <w:left w:val="single" w:sz="12" w:space="0" w:color="auto"/>
              <w:bottom w:val="single" w:sz="12" w:space="0" w:color="auto"/>
              <w:right w:val="single" w:sz="12" w:space="0" w:color="auto"/>
            </w:tcBorders>
            <w:shd w:val="clear" w:color="auto" w:fill="FFFF99"/>
          </w:tcPr>
          <w:p w14:paraId="00AE15E8" w14:textId="77777777" w:rsidR="00E10000" w:rsidRDefault="00E10000" w:rsidP="006B3784">
            <w:pPr>
              <w:spacing w:before="100" w:beforeAutospacing="1" w:after="100" w:afterAutospacing="1"/>
              <w:jc w:val="center"/>
              <w:rPr>
                <w:rFonts w:cs="Arial"/>
                <w:b/>
                <w:bCs/>
              </w:rPr>
            </w:pPr>
            <w:r>
              <w:rPr>
                <w:rFonts w:cs="Arial"/>
                <w:b/>
                <w:bCs/>
              </w:rPr>
              <w:t>f.</w:t>
            </w:r>
          </w:p>
        </w:tc>
        <w:tc>
          <w:tcPr>
            <w:tcW w:w="1701" w:type="dxa"/>
            <w:tcBorders>
              <w:top w:val="single" w:sz="12" w:space="0" w:color="auto"/>
              <w:left w:val="single" w:sz="12" w:space="0" w:color="auto"/>
              <w:bottom w:val="single" w:sz="12" w:space="0" w:color="auto"/>
              <w:right w:val="nil"/>
            </w:tcBorders>
            <w:shd w:val="clear" w:color="auto" w:fill="FFFF99"/>
          </w:tcPr>
          <w:p w14:paraId="318B27E5" w14:textId="77777777" w:rsidR="00E10000" w:rsidRPr="00DE5A1A" w:rsidRDefault="00E10000" w:rsidP="006B3784">
            <w:pPr>
              <w:spacing w:before="100" w:beforeAutospacing="1" w:after="100" w:afterAutospacing="1"/>
              <w:jc w:val="center"/>
              <w:rPr>
                <w:rFonts w:cs="Arial"/>
                <w:b/>
                <w:bCs/>
              </w:rPr>
            </w:pPr>
            <w:r>
              <w:rPr>
                <w:rFonts w:cs="Arial"/>
                <w:b/>
                <w:bCs/>
              </w:rPr>
              <w:t>n.</w:t>
            </w:r>
          </w:p>
        </w:tc>
      </w:tr>
      <w:tr w:rsidR="00E10000" w:rsidRPr="00DE5A1A" w14:paraId="4E584F3E" w14:textId="77777777" w:rsidTr="006B3784">
        <w:trPr>
          <w:tblCellSpacing w:w="0" w:type="dxa"/>
        </w:trPr>
        <w:tc>
          <w:tcPr>
            <w:tcW w:w="1157" w:type="dxa"/>
            <w:vMerge w:val="restart"/>
            <w:tcBorders>
              <w:top w:val="single" w:sz="12" w:space="0" w:color="auto"/>
              <w:left w:val="nil"/>
              <w:bottom w:val="single" w:sz="12" w:space="0" w:color="auto"/>
              <w:right w:val="single" w:sz="12" w:space="0" w:color="auto"/>
            </w:tcBorders>
            <w:shd w:val="clear" w:color="auto" w:fill="FFFF99"/>
            <w:hideMark/>
          </w:tcPr>
          <w:p w14:paraId="339FD09C" w14:textId="77777777" w:rsidR="00E10000" w:rsidRPr="00DE5A1A" w:rsidRDefault="00E10000" w:rsidP="009C6493">
            <w:pPr>
              <w:spacing w:before="100" w:beforeAutospacing="1" w:after="100" w:afterAutospacing="1"/>
              <w:rPr>
                <w:rFonts w:cs="Arial"/>
              </w:rPr>
            </w:pPr>
            <w:r w:rsidRPr="00DE5A1A">
              <w:rPr>
                <w:rFonts w:cs="Arial"/>
                <w:b/>
                <w:bCs/>
              </w:rPr>
              <w:t>Singular</w:t>
            </w:r>
          </w:p>
        </w:tc>
        <w:tc>
          <w:tcPr>
            <w:tcW w:w="1385" w:type="dxa"/>
            <w:tcBorders>
              <w:top w:val="single" w:sz="12" w:space="0" w:color="auto"/>
              <w:left w:val="single" w:sz="12" w:space="0" w:color="auto"/>
              <w:bottom w:val="single" w:sz="12" w:space="0" w:color="auto"/>
              <w:right w:val="single" w:sz="12" w:space="0" w:color="auto"/>
            </w:tcBorders>
            <w:hideMark/>
          </w:tcPr>
          <w:p w14:paraId="1512CC89" w14:textId="77777777" w:rsidR="00E10000" w:rsidRPr="00DE5A1A" w:rsidRDefault="00E10000" w:rsidP="009C6493">
            <w:pPr>
              <w:spacing w:before="100" w:beforeAutospacing="1" w:after="100" w:afterAutospacing="1"/>
              <w:rPr>
                <w:rFonts w:cs="Arial"/>
              </w:rPr>
            </w:pPr>
            <w:r w:rsidRPr="00DE5A1A">
              <w:rPr>
                <w:rFonts w:cs="Arial"/>
                <w:b/>
                <w:bCs/>
              </w:rPr>
              <w:t>Nominativ</w:t>
            </w:r>
          </w:p>
        </w:tc>
        <w:tc>
          <w:tcPr>
            <w:tcW w:w="2126" w:type="dxa"/>
            <w:tcBorders>
              <w:top w:val="single" w:sz="12" w:space="0" w:color="auto"/>
              <w:left w:val="single" w:sz="12" w:space="0" w:color="auto"/>
              <w:bottom w:val="single" w:sz="12" w:space="0" w:color="auto"/>
              <w:right w:val="single" w:sz="12" w:space="0" w:color="auto"/>
            </w:tcBorders>
          </w:tcPr>
          <w:p w14:paraId="0D3D71C6" w14:textId="77777777" w:rsidR="00E10000" w:rsidRPr="005936AB" w:rsidRDefault="00E10000" w:rsidP="009C6493">
            <w:pPr>
              <w:spacing w:before="100" w:beforeAutospacing="1" w:after="100" w:afterAutospacing="1"/>
              <w:rPr>
                <w:rFonts w:cs="Arial"/>
              </w:rPr>
            </w:pPr>
            <w:r w:rsidRPr="005936AB">
              <w:rPr>
                <w:rFonts w:cs="Arial"/>
              </w:rPr>
              <w:t>Wer?</w:t>
            </w:r>
          </w:p>
        </w:tc>
        <w:tc>
          <w:tcPr>
            <w:tcW w:w="1428" w:type="dxa"/>
            <w:tcBorders>
              <w:top w:val="single" w:sz="12" w:space="0" w:color="auto"/>
              <w:left w:val="single" w:sz="12" w:space="0" w:color="auto"/>
              <w:bottom w:val="single" w:sz="12" w:space="0" w:color="auto"/>
              <w:right w:val="single" w:sz="12" w:space="0" w:color="auto"/>
            </w:tcBorders>
            <w:hideMark/>
          </w:tcPr>
          <w:p w14:paraId="09426FC8"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us</w:t>
            </w:r>
          </w:p>
        </w:tc>
        <w:tc>
          <w:tcPr>
            <w:tcW w:w="1417" w:type="dxa"/>
            <w:tcBorders>
              <w:top w:val="single" w:sz="12" w:space="0" w:color="auto"/>
              <w:left w:val="single" w:sz="12" w:space="0" w:color="auto"/>
              <w:bottom w:val="single" w:sz="12" w:space="0" w:color="auto"/>
              <w:right w:val="single" w:sz="12" w:space="0" w:color="auto"/>
            </w:tcBorders>
            <w:hideMark/>
          </w:tcPr>
          <w:p w14:paraId="54C6FDA2"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1559" w:type="dxa"/>
            <w:tcBorders>
              <w:top w:val="single" w:sz="12" w:space="0" w:color="auto"/>
              <w:left w:val="single" w:sz="12" w:space="0" w:color="auto"/>
              <w:bottom w:val="single" w:sz="12" w:space="0" w:color="auto"/>
              <w:right w:val="single" w:sz="12" w:space="0" w:color="auto"/>
            </w:tcBorders>
          </w:tcPr>
          <w:p w14:paraId="70FD0F9B"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1418" w:type="dxa"/>
            <w:tcBorders>
              <w:top w:val="single" w:sz="12" w:space="0" w:color="auto"/>
              <w:left w:val="single" w:sz="12" w:space="0" w:color="auto"/>
              <w:bottom w:val="single" w:sz="12" w:space="0" w:color="auto"/>
              <w:right w:val="single" w:sz="12" w:space="0" w:color="auto"/>
            </w:tcBorders>
          </w:tcPr>
          <w:p w14:paraId="374CB2C2"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is</w:t>
            </w:r>
          </w:p>
        </w:tc>
        <w:tc>
          <w:tcPr>
            <w:tcW w:w="1843" w:type="dxa"/>
            <w:tcBorders>
              <w:top w:val="single" w:sz="12" w:space="0" w:color="auto"/>
              <w:left w:val="single" w:sz="12" w:space="0" w:color="auto"/>
              <w:bottom w:val="single" w:sz="12" w:space="0" w:color="auto"/>
              <w:right w:val="single" w:sz="12" w:space="0" w:color="auto"/>
            </w:tcBorders>
          </w:tcPr>
          <w:p w14:paraId="1472834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is</w:t>
            </w:r>
          </w:p>
        </w:tc>
        <w:tc>
          <w:tcPr>
            <w:tcW w:w="1701" w:type="dxa"/>
            <w:tcBorders>
              <w:top w:val="single" w:sz="12" w:space="0" w:color="auto"/>
              <w:left w:val="single" w:sz="12" w:space="0" w:color="auto"/>
              <w:bottom w:val="single" w:sz="12" w:space="0" w:color="auto"/>
              <w:right w:val="nil"/>
            </w:tcBorders>
          </w:tcPr>
          <w:p w14:paraId="082353F3"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w:t>
            </w:r>
          </w:p>
        </w:tc>
      </w:tr>
      <w:tr w:rsidR="00E10000" w:rsidRPr="00DE5A1A" w14:paraId="46778580"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2CE4DFAE"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6365EE1A" w14:textId="77777777" w:rsidR="00E10000" w:rsidRPr="00DE5A1A" w:rsidRDefault="00E10000" w:rsidP="009C6493">
            <w:pPr>
              <w:spacing w:before="100" w:beforeAutospacing="1" w:after="100" w:afterAutospacing="1"/>
              <w:rPr>
                <w:rFonts w:cs="Arial"/>
              </w:rPr>
            </w:pPr>
            <w:r w:rsidRPr="00DE5A1A">
              <w:rPr>
                <w:rFonts w:cs="Arial"/>
                <w:b/>
                <w:bCs/>
              </w:rPr>
              <w:t>Genitiv</w:t>
            </w:r>
          </w:p>
        </w:tc>
        <w:tc>
          <w:tcPr>
            <w:tcW w:w="2126" w:type="dxa"/>
            <w:tcBorders>
              <w:top w:val="single" w:sz="12" w:space="0" w:color="auto"/>
              <w:left w:val="single" w:sz="12" w:space="0" w:color="auto"/>
              <w:bottom w:val="single" w:sz="12" w:space="0" w:color="auto"/>
              <w:right w:val="single" w:sz="12" w:space="0" w:color="auto"/>
            </w:tcBorders>
          </w:tcPr>
          <w:p w14:paraId="586C37C1" w14:textId="77777777" w:rsidR="00E10000" w:rsidRPr="005936AB" w:rsidRDefault="00E10000" w:rsidP="009C6493">
            <w:pPr>
              <w:spacing w:before="100" w:beforeAutospacing="1" w:after="100" w:afterAutospacing="1"/>
              <w:rPr>
                <w:rFonts w:cs="Arial"/>
              </w:rPr>
            </w:pPr>
            <w:r w:rsidRPr="005936AB">
              <w:rPr>
                <w:rFonts w:cs="Arial"/>
              </w:rPr>
              <w:t>Wessen?</w:t>
            </w:r>
          </w:p>
        </w:tc>
        <w:tc>
          <w:tcPr>
            <w:tcW w:w="1428" w:type="dxa"/>
            <w:tcBorders>
              <w:top w:val="single" w:sz="12" w:space="0" w:color="auto"/>
              <w:left w:val="single" w:sz="12" w:space="0" w:color="auto"/>
              <w:bottom w:val="single" w:sz="12" w:space="0" w:color="auto"/>
              <w:right w:val="single" w:sz="12" w:space="0" w:color="auto"/>
            </w:tcBorders>
            <w:hideMark/>
          </w:tcPr>
          <w:p w14:paraId="4AA3DEEC"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i</w:t>
            </w:r>
          </w:p>
        </w:tc>
        <w:tc>
          <w:tcPr>
            <w:tcW w:w="1417" w:type="dxa"/>
            <w:tcBorders>
              <w:top w:val="single" w:sz="12" w:space="0" w:color="auto"/>
              <w:left w:val="single" w:sz="12" w:space="0" w:color="auto"/>
              <w:bottom w:val="single" w:sz="12" w:space="0" w:color="auto"/>
              <w:right w:val="single" w:sz="12" w:space="0" w:color="auto"/>
            </w:tcBorders>
            <w:hideMark/>
          </w:tcPr>
          <w:p w14:paraId="0BABEE96"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ae</w:t>
            </w:r>
          </w:p>
        </w:tc>
        <w:tc>
          <w:tcPr>
            <w:tcW w:w="1559" w:type="dxa"/>
            <w:tcBorders>
              <w:top w:val="single" w:sz="12" w:space="0" w:color="auto"/>
              <w:left w:val="single" w:sz="12" w:space="0" w:color="auto"/>
              <w:bottom w:val="single" w:sz="12" w:space="0" w:color="auto"/>
              <w:right w:val="single" w:sz="12" w:space="0" w:color="auto"/>
            </w:tcBorders>
          </w:tcPr>
          <w:p w14:paraId="5DECA4B7"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i</w:t>
            </w:r>
          </w:p>
        </w:tc>
        <w:tc>
          <w:tcPr>
            <w:tcW w:w="4962" w:type="dxa"/>
            <w:gridSpan w:val="3"/>
            <w:tcBorders>
              <w:top w:val="single" w:sz="12" w:space="0" w:color="auto"/>
              <w:left w:val="single" w:sz="12" w:space="0" w:color="auto"/>
              <w:bottom w:val="single" w:sz="12" w:space="0" w:color="auto"/>
              <w:right w:val="nil"/>
            </w:tcBorders>
          </w:tcPr>
          <w:p w14:paraId="5A77F17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is</w:t>
            </w:r>
          </w:p>
        </w:tc>
      </w:tr>
      <w:tr w:rsidR="00E10000" w:rsidRPr="00DE5A1A" w14:paraId="6A82DEC5"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72495178"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01C75DDC" w14:textId="77777777" w:rsidR="00E10000" w:rsidRPr="00DE5A1A" w:rsidRDefault="00E10000" w:rsidP="009C6493">
            <w:pPr>
              <w:spacing w:before="100" w:beforeAutospacing="1" w:after="100" w:afterAutospacing="1"/>
              <w:rPr>
                <w:rFonts w:cs="Arial"/>
              </w:rPr>
            </w:pPr>
            <w:r w:rsidRPr="00DE5A1A">
              <w:rPr>
                <w:rFonts w:cs="Arial"/>
                <w:b/>
                <w:bCs/>
              </w:rPr>
              <w:t>Dativ</w:t>
            </w:r>
          </w:p>
        </w:tc>
        <w:tc>
          <w:tcPr>
            <w:tcW w:w="2126" w:type="dxa"/>
            <w:tcBorders>
              <w:top w:val="single" w:sz="12" w:space="0" w:color="auto"/>
              <w:left w:val="single" w:sz="12" w:space="0" w:color="auto"/>
              <w:bottom w:val="single" w:sz="12" w:space="0" w:color="auto"/>
              <w:right w:val="single" w:sz="12" w:space="0" w:color="auto"/>
            </w:tcBorders>
          </w:tcPr>
          <w:p w14:paraId="58687EBD" w14:textId="77777777" w:rsidR="00E10000" w:rsidRPr="005936AB" w:rsidRDefault="00E10000" w:rsidP="009C6493">
            <w:pPr>
              <w:spacing w:before="100" w:beforeAutospacing="1" w:after="100" w:afterAutospacing="1"/>
              <w:rPr>
                <w:rFonts w:cs="Arial"/>
              </w:rPr>
            </w:pPr>
            <w:r>
              <w:rPr>
                <w:rFonts w:cs="Arial"/>
              </w:rPr>
              <w:t>Wem?</w:t>
            </w:r>
          </w:p>
        </w:tc>
        <w:tc>
          <w:tcPr>
            <w:tcW w:w="1428" w:type="dxa"/>
            <w:tcBorders>
              <w:top w:val="single" w:sz="12" w:space="0" w:color="auto"/>
              <w:left w:val="single" w:sz="12" w:space="0" w:color="auto"/>
              <w:bottom w:val="single" w:sz="12" w:space="0" w:color="auto"/>
              <w:right w:val="single" w:sz="12" w:space="0" w:color="auto"/>
            </w:tcBorders>
            <w:hideMark/>
          </w:tcPr>
          <w:p w14:paraId="3BD2ECE2"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1417" w:type="dxa"/>
            <w:tcBorders>
              <w:top w:val="single" w:sz="12" w:space="0" w:color="auto"/>
              <w:left w:val="single" w:sz="12" w:space="0" w:color="auto"/>
              <w:bottom w:val="single" w:sz="12" w:space="0" w:color="auto"/>
              <w:right w:val="single" w:sz="12" w:space="0" w:color="auto"/>
            </w:tcBorders>
            <w:hideMark/>
          </w:tcPr>
          <w:p w14:paraId="25D66AE0"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r>
              <w:rPr>
                <w:rFonts w:cs="Arial"/>
                <w:b/>
                <w:bCs/>
                <w:color w:val="FF0000"/>
                <w:sz w:val="28"/>
                <w:szCs w:val="28"/>
              </w:rPr>
              <w:t>e</w:t>
            </w:r>
          </w:p>
        </w:tc>
        <w:tc>
          <w:tcPr>
            <w:tcW w:w="1559" w:type="dxa"/>
            <w:tcBorders>
              <w:top w:val="single" w:sz="12" w:space="0" w:color="auto"/>
              <w:left w:val="single" w:sz="12" w:space="0" w:color="auto"/>
              <w:bottom w:val="single" w:sz="12" w:space="0" w:color="auto"/>
              <w:right w:val="single" w:sz="12" w:space="0" w:color="auto"/>
            </w:tcBorders>
          </w:tcPr>
          <w:p w14:paraId="2DCEE5DF"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4962" w:type="dxa"/>
            <w:gridSpan w:val="3"/>
            <w:tcBorders>
              <w:top w:val="single" w:sz="12" w:space="0" w:color="auto"/>
              <w:left w:val="single" w:sz="12" w:space="0" w:color="auto"/>
              <w:bottom w:val="single" w:sz="12" w:space="0" w:color="auto"/>
              <w:right w:val="nil"/>
            </w:tcBorders>
          </w:tcPr>
          <w:p w14:paraId="75557553"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p>
        </w:tc>
      </w:tr>
      <w:tr w:rsidR="00E10000" w:rsidRPr="00DE5A1A" w14:paraId="70F6E5E0"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9A921E1"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28858750" w14:textId="77777777" w:rsidR="00E10000" w:rsidRPr="00DE5A1A" w:rsidRDefault="00E10000" w:rsidP="009C6493">
            <w:pPr>
              <w:spacing w:before="100" w:beforeAutospacing="1" w:after="100" w:afterAutospacing="1"/>
              <w:rPr>
                <w:rFonts w:cs="Arial"/>
              </w:rPr>
            </w:pPr>
            <w:r w:rsidRPr="00DE5A1A">
              <w:rPr>
                <w:rFonts w:cs="Arial"/>
                <w:b/>
                <w:bCs/>
              </w:rPr>
              <w:t>Akkusativ</w:t>
            </w:r>
          </w:p>
        </w:tc>
        <w:tc>
          <w:tcPr>
            <w:tcW w:w="2126" w:type="dxa"/>
            <w:tcBorders>
              <w:top w:val="single" w:sz="12" w:space="0" w:color="auto"/>
              <w:left w:val="single" w:sz="12" w:space="0" w:color="auto"/>
              <w:bottom w:val="single" w:sz="12" w:space="0" w:color="auto"/>
              <w:right w:val="single" w:sz="12" w:space="0" w:color="auto"/>
            </w:tcBorders>
          </w:tcPr>
          <w:p w14:paraId="25A4C1FC" w14:textId="77777777" w:rsidR="00E10000" w:rsidRPr="005936AB" w:rsidRDefault="00E10000" w:rsidP="009C6493">
            <w:pPr>
              <w:spacing w:before="100" w:beforeAutospacing="1" w:after="100" w:afterAutospacing="1"/>
              <w:rPr>
                <w:rFonts w:cs="Arial"/>
              </w:rPr>
            </w:pPr>
            <w:r w:rsidRPr="005936AB">
              <w:rPr>
                <w:rFonts w:cs="Arial"/>
              </w:rPr>
              <w:t>Wen/was?</w:t>
            </w:r>
          </w:p>
        </w:tc>
        <w:tc>
          <w:tcPr>
            <w:tcW w:w="1428" w:type="dxa"/>
            <w:tcBorders>
              <w:top w:val="single" w:sz="12" w:space="0" w:color="auto"/>
              <w:left w:val="single" w:sz="12" w:space="0" w:color="auto"/>
              <w:bottom w:val="single" w:sz="12" w:space="0" w:color="auto"/>
              <w:right w:val="single" w:sz="12" w:space="0" w:color="auto"/>
            </w:tcBorders>
            <w:hideMark/>
          </w:tcPr>
          <w:p w14:paraId="3CB2A3AF"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1417" w:type="dxa"/>
            <w:tcBorders>
              <w:top w:val="single" w:sz="12" w:space="0" w:color="auto"/>
              <w:left w:val="single" w:sz="12" w:space="0" w:color="auto"/>
              <w:bottom w:val="single" w:sz="12" w:space="0" w:color="auto"/>
              <w:right w:val="single" w:sz="12" w:space="0" w:color="auto"/>
            </w:tcBorders>
            <w:hideMark/>
          </w:tcPr>
          <w:p w14:paraId="2C3E40D3"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am</w:t>
            </w:r>
          </w:p>
        </w:tc>
        <w:tc>
          <w:tcPr>
            <w:tcW w:w="1559" w:type="dxa"/>
            <w:tcBorders>
              <w:top w:val="single" w:sz="12" w:space="0" w:color="auto"/>
              <w:left w:val="single" w:sz="12" w:space="0" w:color="auto"/>
              <w:bottom w:val="single" w:sz="12" w:space="0" w:color="auto"/>
              <w:right w:val="single" w:sz="12" w:space="0" w:color="auto"/>
            </w:tcBorders>
          </w:tcPr>
          <w:p w14:paraId="6B49A6BB"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um</w:t>
            </w:r>
          </w:p>
        </w:tc>
        <w:tc>
          <w:tcPr>
            <w:tcW w:w="3261" w:type="dxa"/>
            <w:gridSpan w:val="2"/>
            <w:tcBorders>
              <w:top w:val="single" w:sz="12" w:space="0" w:color="auto"/>
              <w:left w:val="single" w:sz="12" w:space="0" w:color="auto"/>
              <w:bottom w:val="single" w:sz="12" w:space="0" w:color="auto"/>
              <w:right w:val="single" w:sz="12" w:space="0" w:color="auto"/>
            </w:tcBorders>
          </w:tcPr>
          <w:p w14:paraId="038E4A1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Pr>
                <w:rFonts w:cs="Arial"/>
                <w:b/>
                <w:bCs/>
                <w:color w:val="FF0000"/>
                <w:sz w:val="28"/>
                <w:szCs w:val="28"/>
              </w:rPr>
              <w:t>em</w:t>
            </w:r>
          </w:p>
        </w:tc>
        <w:tc>
          <w:tcPr>
            <w:tcW w:w="1701" w:type="dxa"/>
            <w:tcBorders>
              <w:top w:val="single" w:sz="12" w:space="0" w:color="auto"/>
              <w:left w:val="single" w:sz="12" w:space="0" w:color="auto"/>
              <w:bottom w:val="single" w:sz="12" w:space="0" w:color="auto"/>
              <w:right w:val="nil"/>
            </w:tcBorders>
          </w:tcPr>
          <w:p w14:paraId="04BD65CC"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w:t>
            </w:r>
          </w:p>
        </w:tc>
      </w:tr>
      <w:tr w:rsidR="00E10000" w:rsidRPr="00DE5A1A" w14:paraId="7FBBDBDE"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4ADDA701"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345CA91B" w14:textId="77777777" w:rsidR="00E10000" w:rsidRPr="00DE5A1A" w:rsidRDefault="00E10000" w:rsidP="009C6493">
            <w:pPr>
              <w:spacing w:before="100" w:beforeAutospacing="1" w:after="100" w:afterAutospacing="1"/>
              <w:rPr>
                <w:rFonts w:cs="Arial"/>
              </w:rPr>
            </w:pPr>
            <w:r w:rsidRPr="00DE5A1A">
              <w:rPr>
                <w:rFonts w:cs="Arial"/>
                <w:b/>
                <w:bCs/>
              </w:rPr>
              <w:t xml:space="preserve">Ablativ </w:t>
            </w:r>
          </w:p>
        </w:tc>
        <w:tc>
          <w:tcPr>
            <w:tcW w:w="2126" w:type="dxa"/>
            <w:tcBorders>
              <w:top w:val="single" w:sz="12" w:space="0" w:color="auto"/>
              <w:left w:val="single" w:sz="12" w:space="0" w:color="auto"/>
              <w:bottom w:val="single" w:sz="12" w:space="0" w:color="auto"/>
              <w:right w:val="single" w:sz="12" w:space="0" w:color="auto"/>
            </w:tcBorders>
          </w:tcPr>
          <w:p w14:paraId="61D03F2F" w14:textId="77777777" w:rsidR="00E10000" w:rsidRPr="005936AB" w:rsidRDefault="00E10000" w:rsidP="009C6493">
            <w:pPr>
              <w:spacing w:before="100" w:beforeAutospacing="1" w:after="100" w:afterAutospacing="1"/>
              <w:rPr>
                <w:rFonts w:cs="Arial"/>
              </w:rPr>
            </w:pPr>
            <w:r>
              <w:rPr>
                <w:rFonts w:cs="Arial"/>
              </w:rPr>
              <w:t>Womit? Wodurch?</w:t>
            </w:r>
          </w:p>
        </w:tc>
        <w:tc>
          <w:tcPr>
            <w:tcW w:w="1428" w:type="dxa"/>
            <w:tcBorders>
              <w:top w:val="single" w:sz="12" w:space="0" w:color="auto"/>
              <w:left w:val="single" w:sz="12" w:space="0" w:color="auto"/>
              <w:bottom w:val="single" w:sz="12" w:space="0" w:color="auto"/>
              <w:right w:val="single" w:sz="12" w:space="0" w:color="auto"/>
            </w:tcBorders>
            <w:hideMark/>
          </w:tcPr>
          <w:p w14:paraId="0D14C7C4" w14:textId="77777777" w:rsidR="00E10000" w:rsidRPr="00DE5A1A"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1417" w:type="dxa"/>
            <w:tcBorders>
              <w:top w:val="single" w:sz="12" w:space="0" w:color="auto"/>
              <w:left w:val="single" w:sz="12" w:space="0" w:color="auto"/>
              <w:bottom w:val="single" w:sz="12" w:space="0" w:color="auto"/>
              <w:right w:val="single" w:sz="12" w:space="0" w:color="auto"/>
            </w:tcBorders>
            <w:hideMark/>
          </w:tcPr>
          <w:p w14:paraId="71406DF0" w14:textId="77777777" w:rsidR="00E10000" w:rsidRPr="00DE5A1A" w:rsidRDefault="00E10000" w:rsidP="009C6493">
            <w:pPr>
              <w:spacing w:before="100" w:beforeAutospacing="1" w:after="100" w:afterAutospacing="1"/>
              <w:ind w:firstLine="223"/>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1559" w:type="dxa"/>
            <w:tcBorders>
              <w:top w:val="single" w:sz="12" w:space="0" w:color="auto"/>
              <w:left w:val="single" w:sz="12" w:space="0" w:color="auto"/>
              <w:bottom w:val="single" w:sz="12" w:space="0" w:color="auto"/>
              <w:right w:val="single" w:sz="12" w:space="0" w:color="auto"/>
            </w:tcBorders>
          </w:tcPr>
          <w:p w14:paraId="4FC671D2" w14:textId="77777777" w:rsidR="00E10000" w:rsidRDefault="00E10000" w:rsidP="009C6493">
            <w:pPr>
              <w:spacing w:before="100" w:beforeAutospacing="1" w:after="100" w:afterAutospacing="1"/>
              <w:ind w:firstLine="228"/>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383590">
              <w:rPr>
                <w:rFonts w:cs="Arial"/>
                <w:b/>
                <w:bCs/>
                <w:color w:val="FF0000"/>
                <w:sz w:val="28"/>
                <w:szCs w:val="28"/>
              </w:rPr>
              <w:t>o</w:t>
            </w:r>
          </w:p>
        </w:tc>
        <w:tc>
          <w:tcPr>
            <w:tcW w:w="4962" w:type="dxa"/>
            <w:gridSpan w:val="3"/>
            <w:tcBorders>
              <w:top w:val="single" w:sz="12" w:space="0" w:color="auto"/>
              <w:left w:val="single" w:sz="12" w:space="0" w:color="auto"/>
              <w:bottom w:val="single" w:sz="12" w:space="0" w:color="auto"/>
              <w:right w:val="nil"/>
            </w:tcBorders>
          </w:tcPr>
          <w:p w14:paraId="0B0952D8"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p>
        </w:tc>
      </w:tr>
      <w:tr w:rsidR="006B3784" w:rsidRPr="00C341D8" w14:paraId="70263A17" w14:textId="77777777" w:rsidTr="006B3784">
        <w:trPr>
          <w:tblCellSpacing w:w="0" w:type="dxa"/>
        </w:trPr>
        <w:tc>
          <w:tcPr>
            <w:tcW w:w="7513" w:type="dxa"/>
            <w:gridSpan w:val="5"/>
            <w:tcBorders>
              <w:top w:val="single" w:sz="12" w:space="0" w:color="auto"/>
              <w:left w:val="nil"/>
              <w:bottom w:val="single" w:sz="12" w:space="0" w:color="auto"/>
              <w:right w:val="single" w:sz="12" w:space="0" w:color="auto"/>
            </w:tcBorders>
            <w:shd w:val="clear" w:color="auto" w:fill="FFFF99"/>
          </w:tcPr>
          <w:p w14:paraId="64EEC4B7" w14:textId="77777777" w:rsidR="00E10000" w:rsidRPr="00C341D8" w:rsidRDefault="00E10000" w:rsidP="009C6493">
            <w:pPr>
              <w:spacing w:before="100" w:beforeAutospacing="1" w:after="100" w:afterAutospacing="1"/>
              <w:ind w:firstLine="87"/>
              <w:rPr>
                <w:rFonts w:cs="Arial"/>
                <w:sz w:val="12"/>
                <w:szCs w:val="12"/>
              </w:rPr>
            </w:pPr>
          </w:p>
        </w:tc>
        <w:tc>
          <w:tcPr>
            <w:tcW w:w="1559" w:type="dxa"/>
            <w:tcBorders>
              <w:top w:val="single" w:sz="12" w:space="0" w:color="auto"/>
              <w:left w:val="single" w:sz="12" w:space="0" w:color="auto"/>
              <w:bottom w:val="single" w:sz="12" w:space="0" w:color="auto"/>
              <w:right w:val="single" w:sz="12" w:space="0" w:color="auto"/>
            </w:tcBorders>
            <w:shd w:val="clear" w:color="auto" w:fill="FFFF99"/>
          </w:tcPr>
          <w:p w14:paraId="36FD7E11" w14:textId="77777777" w:rsidR="00E10000" w:rsidRPr="00C341D8" w:rsidRDefault="00E10000" w:rsidP="009C6493">
            <w:pPr>
              <w:spacing w:before="100" w:beforeAutospacing="1" w:after="100" w:afterAutospacing="1"/>
              <w:rPr>
                <w:rFonts w:cs="Arial"/>
                <w:sz w:val="12"/>
                <w:szCs w:val="12"/>
              </w:rPr>
            </w:pPr>
          </w:p>
        </w:tc>
        <w:tc>
          <w:tcPr>
            <w:tcW w:w="1418" w:type="dxa"/>
            <w:tcBorders>
              <w:top w:val="single" w:sz="12" w:space="0" w:color="auto"/>
              <w:left w:val="single" w:sz="12" w:space="0" w:color="auto"/>
              <w:bottom w:val="single" w:sz="12" w:space="0" w:color="auto"/>
              <w:right w:val="single" w:sz="12" w:space="0" w:color="auto"/>
            </w:tcBorders>
            <w:shd w:val="clear" w:color="auto" w:fill="FFFF99"/>
          </w:tcPr>
          <w:p w14:paraId="35DA26FF" w14:textId="77777777" w:rsidR="00E10000" w:rsidRPr="00C341D8" w:rsidRDefault="00E10000" w:rsidP="009C6493">
            <w:pPr>
              <w:spacing w:before="100" w:beforeAutospacing="1" w:after="100" w:afterAutospacing="1"/>
              <w:rPr>
                <w:rFonts w:cs="Arial"/>
                <w:sz w:val="12"/>
                <w:szCs w:val="12"/>
              </w:rPr>
            </w:pPr>
          </w:p>
        </w:tc>
        <w:tc>
          <w:tcPr>
            <w:tcW w:w="1843" w:type="dxa"/>
            <w:tcBorders>
              <w:top w:val="single" w:sz="12" w:space="0" w:color="auto"/>
              <w:left w:val="single" w:sz="12" w:space="0" w:color="auto"/>
              <w:bottom w:val="single" w:sz="12" w:space="0" w:color="auto"/>
              <w:right w:val="single" w:sz="12" w:space="0" w:color="auto"/>
            </w:tcBorders>
            <w:shd w:val="clear" w:color="auto" w:fill="FFFF99"/>
          </w:tcPr>
          <w:p w14:paraId="0D16CFCB" w14:textId="77777777" w:rsidR="00E10000" w:rsidRPr="00C341D8" w:rsidRDefault="00E10000" w:rsidP="009C6493">
            <w:pPr>
              <w:spacing w:before="100" w:beforeAutospacing="1" w:after="100" w:afterAutospacing="1"/>
              <w:rPr>
                <w:rFonts w:cs="Arial"/>
                <w:sz w:val="12"/>
                <w:szCs w:val="12"/>
              </w:rPr>
            </w:pPr>
          </w:p>
        </w:tc>
        <w:tc>
          <w:tcPr>
            <w:tcW w:w="1701" w:type="dxa"/>
            <w:tcBorders>
              <w:top w:val="single" w:sz="12" w:space="0" w:color="auto"/>
              <w:left w:val="single" w:sz="12" w:space="0" w:color="auto"/>
              <w:bottom w:val="single" w:sz="12" w:space="0" w:color="auto"/>
              <w:right w:val="nil"/>
            </w:tcBorders>
            <w:shd w:val="clear" w:color="auto" w:fill="FFFF99"/>
          </w:tcPr>
          <w:p w14:paraId="3F2E5957" w14:textId="77777777" w:rsidR="00E10000" w:rsidRPr="00C341D8" w:rsidRDefault="00E10000" w:rsidP="009C6493">
            <w:pPr>
              <w:spacing w:before="100" w:beforeAutospacing="1" w:after="100" w:afterAutospacing="1"/>
              <w:rPr>
                <w:rFonts w:cs="Arial"/>
                <w:sz w:val="12"/>
                <w:szCs w:val="12"/>
              </w:rPr>
            </w:pPr>
          </w:p>
        </w:tc>
      </w:tr>
      <w:tr w:rsidR="00E10000" w:rsidRPr="00DE5A1A" w14:paraId="6C61AC9C" w14:textId="77777777" w:rsidTr="006B3784">
        <w:trPr>
          <w:tblCellSpacing w:w="0" w:type="dxa"/>
        </w:trPr>
        <w:tc>
          <w:tcPr>
            <w:tcW w:w="1157" w:type="dxa"/>
            <w:vMerge w:val="restart"/>
            <w:tcBorders>
              <w:top w:val="single" w:sz="12" w:space="0" w:color="auto"/>
              <w:left w:val="nil"/>
              <w:bottom w:val="single" w:sz="12" w:space="0" w:color="auto"/>
              <w:right w:val="single" w:sz="12" w:space="0" w:color="auto"/>
            </w:tcBorders>
            <w:shd w:val="clear" w:color="auto" w:fill="FFFF99"/>
            <w:hideMark/>
          </w:tcPr>
          <w:p w14:paraId="058F7C3F" w14:textId="77777777" w:rsidR="00E10000" w:rsidRPr="00DE5A1A" w:rsidRDefault="00E10000" w:rsidP="009C6493">
            <w:pPr>
              <w:spacing w:before="100" w:beforeAutospacing="1" w:after="100" w:afterAutospacing="1"/>
              <w:rPr>
                <w:rFonts w:cs="Arial"/>
              </w:rPr>
            </w:pPr>
            <w:r w:rsidRPr="00DE5A1A">
              <w:rPr>
                <w:rFonts w:cs="Arial"/>
                <w:b/>
                <w:bCs/>
              </w:rPr>
              <w:t>Plural</w:t>
            </w:r>
          </w:p>
        </w:tc>
        <w:tc>
          <w:tcPr>
            <w:tcW w:w="1385" w:type="dxa"/>
            <w:tcBorders>
              <w:top w:val="single" w:sz="12" w:space="0" w:color="auto"/>
              <w:left w:val="single" w:sz="12" w:space="0" w:color="auto"/>
              <w:bottom w:val="single" w:sz="12" w:space="0" w:color="auto"/>
              <w:right w:val="single" w:sz="12" w:space="0" w:color="auto"/>
            </w:tcBorders>
            <w:hideMark/>
          </w:tcPr>
          <w:p w14:paraId="6C9E21F9" w14:textId="77777777" w:rsidR="00E10000" w:rsidRPr="00DE5A1A" w:rsidRDefault="00E10000" w:rsidP="009C6493">
            <w:pPr>
              <w:spacing w:before="100" w:beforeAutospacing="1" w:after="100" w:afterAutospacing="1"/>
              <w:rPr>
                <w:rFonts w:cs="Arial"/>
              </w:rPr>
            </w:pPr>
            <w:r w:rsidRPr="00DE5A1A">
              <w:rPr>
                <w:rFonts w:cs="Arial"/>
                <w:b/>
                <w:bCs/>
              </w:rPr>
              <w:t>Nominativ</w:t>
            </w:r>
          </w:p>
        </w:tc>
        <w:tc>
          <w:tcPr>
            <w:tcW w:w="2126" w:type="dxa"/>
            <w:tcBorders>
              <w:top w:val="single" w:sz="12" w:space="0" w:color="auto"/>
              <w:left w:val="single" w:sz="12" w:space="0" w:color="auto"/>
              <w:bottom w:val="single" w:sz="12" w:space="0" w:color="auto"/>
              <w:right w:val="single" w:sz="12" w:space="0" w:color="auto"/>
            </w:tcBorders>
          </w:tcPr>
          <w:p w14:paraId="098A4A4B" w14:textId="77777777" w:rsidR="00E10000" w:rsidRPr="005936AB" w:rsidRDefault="00E10000" w:rsidP="009C6493">
            <w:pPr>
              <w:spacing w:before="100" w:beforeAutospacing="1" w:after="100" w:afterAutospacing="1"/>
              <w:rPr>
                <w:rFonts w:cs="Arial"/>
              </w:rPr>
            </w:pPr>
            <w:r w:rsidRPr="005936AB">
              <w:rPr>
                <w:rFonts w:cs="Arial"/>
              </w:rPr>
              <w:t>Wer?</w:t>
            </w:r>
          </w:p>
        </w:tc>
        <w:tc>
          <w:tcPr>
            <w:tcW w:w="1428" w:type="dxa"/>
            <w:tcBorders>
              <w:top w:val="single" w:sz="12" w:space="0" w:color="auto"/>
              <w:left w:val="single" w:sz="12" w:space="0" w:color="auto"/>
              <w:bottom w:val="single" w:sz="12" w:space="0" w:color="auto"/>
              <w:right w:val="single" w:sz="12" w:space="0" w:color="auto"/>
            </w:tcBorders>
            <w:hideMark/>
          </w:tcPr>
          <w:p w14:paraId="1950C40A"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i</w:t>
            </w:r>
          </w:p>
        </w:tc>
        <w:tc>
          <w:tcPr>
            <w:tcW w:w="1417" w:type="dxa"/>
            <w:tcBorders>
              <w:top w:val="single" w:sz="12" w:space="0" w:color="auto"/>
              <w:left w:val="single" w:sz="12" w:space="0" w:color="auto"/>
              <w:bottom w:val="single" w:sz="12" w:space="0" w:color="auto"/>
              <w:right w:val="single" w:sz="12" w:space="0" w:color="auto"/>
            </w:tcBorders>
            <w:hideMark/>
          </w:tcPr>
          <w:p w14:paraId="4A7D6E3A"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ae</w:t>
            </w:r>
          </w:p>
        </w:tc>
        <w:tc>
          <w:tcPr>
            <w:tcW w:w="1559" w:type="dxa"/>
            <w:tcBorders>
              <w:top w:val="single" w:sz="12" w:space="0" w:color="auto"/>
              <w:left w:val="single" w:sz="12" w:space="0" w:color="auto"/>
              <w:bottom w:val="single" w:sz="12" w:space="0" w:color="auto"/>
              <w:right w:val="single" w:sz="12" w:space="0" w:color="auto"/>
            </w:tcBorders>
          </w:tcPr>
          <w:p w14:paraId="48FA828F"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3261" w:type="dxa"/>
            <w:gridSpan w:val="2"/>
            <w:tcBorders>
              <w:top w:val="single" w:sz="12" w:space="0" w:color="auto"/>
              <w:left w:val="single" w:sz="12" w:space="0" w:color="auto"/>
              <w:bottom w:val="single" w:sz="12" w:space="0" w:color="auto"/>
              <w:right w:val="single" w:sz="12" w:space="0" w:color="auto"/>
            </w:tcBorders>
          </w:tcPr>
          <w:p w14:paraId="4D6F797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Pr>
                <w:rFonts w:cs="Arial"/>
                <w:b/>
                <w:bCs/>
                <w:color w:val="FF0000"/>
                <w:sz w:val="28"/>
                <w:szCs w:val="28"/>
              </w:rPr>
              <w:t>es</w:t>
            </w:r>
          </w:p>
        </w:tc>
        <w:tc>
          <w:tcPr>
            <w:tcW w:w="1701" w:type="dxa"/>
            <w:tcBorders>
              <w:top w:val="single" w:sz="12" w:space="0" w:color="auto"/>
              <w:left w:val="single" w:sz="12" w:space="0" w:color="auto"/>
              <w:bottom w:val="single" w:sz="12" w:space="0" w:color="auto"/>
              <w:right w:val="nil"/>
            </w:tcBorders>
          </w:tcPr>
          <w:p w14:paraId="4893E26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a</w:t>
            </w:r>
          </w:p>
        </w:tc>
      </w:tr>
      <w:tr w:rsidR="00E10000" w:rsidRPr="00DE5A1A" w14:paraId="31B9B012"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7A27CE09"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641828BA" w14:textId="77777777" w:rsidR="00E10000" w:rsidRPr="00DE5A1A" w:rsidRDefault="00E10000" w:rsidP="009C6493">
            <w:pPr>
              <w:spacing w:before="100" w:beforeAutospacing="1" w:after="100" w:afterAutospacing="1"/>
              <w:rPr>
                <w:rFonts w:cs="Arial"/>
              </w:rPr>
            </w:pPr>
            <w:r w:rsidRPr="00DE5A1A">
              <w:rPr>
                <w:rFonts w:cs="Arial"/>
                <w:b/>
                <w:bCs/>
              </w:rPr>
              <w:t xml:space="preserve">Genitiv </w:t>
            </w:r>
          </w:p>
        </w:tc>
        <w:tc>
          <w:tcPr>
            <w:tcW w:w="2126" w:type="dxa"/>
            <w:tcBorders>
              <w:top w:val="single" w:sz="12" w:space="0" w:color="auto"/>
              <w:left w:val="single" w:sz="12" w:space="0" w:color="auto"/>
              <w:bottom w:val="single" w:sz="12" w:space="0" w:color="auto"/>
              <w:right w:val="single" w:sz="12" w:space="0" w:color="auto"/>
            </w:tcBorders>
          </w:tcPr>
          <w:p w14:paraId="0DDF5259" w14:textId="77777777" w:rsidR="00E10000" w:rsidRPr="005936AB" w:rsidRDefault="00E10000" w:rsidP="009C6493">
            <w:pPr>
              <w:spacing w:before="100" w:beforeAutospacing="1" w:after="100" w:afterAutospacing="1"/>
              <w:rPr>
                <w:rFonts w:cs="Arial"/>
              </w:rPr>
            </w:pPr>
            <w:r w:rsidRPr="005936AB">
              <w:rPr>
                <w:rFonts w:cs="Arial"/>
              </w:rPr>
              <w:t>Wessen?</w:t>
            </w:r>
          </w:p>
        </w:tc>
        <w:tc>
          <w:tcPr>
            <w:tcW w:w="1428" w:type="dxa"/>
            <w:tcBorders>
              <w:top w:val="single" w:sz="12" w:space="0" w:color="auto"/>
              <w:left w:val="single" w:sz="12" w:space="0" w:color="auto"/>
              <w:bottom w:val="single" w:sz="12" w:space="0" w:color="auto"/>
              <w:right w:val="single" w:sz="12" w:space="0" w:color="auto"/>
            </w:tcBorders>
            <w:hideMark/>
          </w:tcPr>
          <w:p w14:paraId="4B66CD97"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orum</w:t>
            </w:r>
          </w:p>
        </w:tc>
        <w:tc>
          <w:tcPr>
            <w:tcW w:w="1417" w:type="dxa"/>
            <w:tcBorders>
              <w:top w:val="single" w:sz="12" w:space="0" w:color="auto"/>
              <w:left w:val="single" w:sz="12" w:space="0" w:color="auto"/>
              <w:bottom w:val="single" w:sz="12" w:space="0" w:color="auto"/>
              <w:right w:val="single" w:sz="12" w:space="0" w:color="auto"/>
            </w:tcBorders>
            <w:hideMark/>
          </w:tcPr>
          <w:p w14:paraId="41E9E89B"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arum</w:t>
            </w:r>
          </w:p>
        </w:tc>
        <w:tc>
          <w:tcPr>
            <w:tcW w:w="1559" w:type="dxa"/>
            <w:tcBorders>
              <w:top w:val="single" w:sz="12" w:space="0" w:color="auto"/>
              <w:left w:val="single" w:sz="12" w:space="0" w:color="auto"/>
              <w:bottom w:val="single" w:sz="12" w:space="0" w:color="auto"/>
              <w:right w:val="single" w:sz="12" w:space="0" w:color="auto"/>
            </w:tcBorders>
          </w:tcPr>
          <w:p w14:paraId="458D587A"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orum</w:t>
            </w:r>
          </w:p>
        </w:tc>
        <w:tc>
          <w:tcPr>
            <w:tcW w:w="4962" w:type="dxa"/>
            <w:gridSpan w:val="3"/>
            <w:tcBorders>
              <w:top w:val="single" w:sz="12" w:space="0" w:color="auto"/>
              <w:left w:val="single" w:sz="12" w:space="0" w:color="auto"/>
              <w:bottom w:val="single" w:sz="12" w:space="0" w:color="auto"/>
              <w:right w:val="nil"/>
            </w:tcBorders>
          </w:tcPr>
          <w:p w14:paraId="5A8815D0"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um</w:t>
            </w:r>
          </w:p>
        </w:tc>
      </w:tr>
      <w:tr w:rsidR="00E10000" w:rsidRPr="00DE5A1A" w14:paraId="6B1FCC3A"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BA45E68"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2BC69AA4" w14:textId="77777777" w:rsidR="00E10000" w:rsidRPr="00DE5A1A" w:rsidRDefault="00E10000" w:rsidP="009C6493">
            <w:pPr>
              <w:spacing w:before="100" w:beforeAutospacing="1" w:after="100" w:afterAutospacing="1"/>
              <w:rPr>
                <w:rFonts w:cs="Arial"/>
              </w:rPr>
            </w:pPr>
            <w:r w:rsidRPr="00DE5A1A">
              <w:rPr>
                <w:rFonts w:cs="Arial"/>
                <w:b/>
                <w:bCs/>
              </w:rPr>
              <w:t xml:space="preserve">Dativ </w:t>
            </w:r>
          </w:p>
        </w:tc>
        <w:tc>
          <w:tcPr>
            <w:tcW w:w="2126" w:type="dxa"/>
            <w:tcBorders>
              <w:top w:val="single" w:sz="12" w:space="0" w:color="auto"/>
              <w:left w:val="single" w:sz="12" w:space="0" w:color="auto"/>
              <w:bottom w:val="single" w:sz="12" w:space="0" w:color="auto"/>
              <w:right w:val="single" w:sz="12" w:space="0" w:color="auto"/>
            </w:tcBorders>
          </w:tcPr>
          <w:p w14:paraId="7D275DC4" w14:textId="77777777" w:rsidR="00E10000" w:rsidRPr="005936AB" w:rsidRDefault="00E10000" w:rsidP="009C6493">
            <w:pPr>
              <w:spacing w:before="100" w:beforeAutospacing="1" w:after="100" w:afterAutospacing="1"/>
              <w:rPr>
                <w:rFonts w:cs="Arial"/>
              </w:rPr>
            </w:pPr>
            <w:r>
              <w:rPr>
                <w:rFonts w:cs="Arial"/>
              </w:rPr>
              <w:t>Wem?</w:t>
            </w:r>
          </w:p>
        </w:tc>
        <w:tc>
          <w:tcPr>
            <w:tcW w:w="4404" w:type="dxa"/>
            <w:gridSpan w:val="3"/>
            <w:tcBorders>
              <w:top w:val="single" w:sz="12" w:space="0" w:color="auto"/>
              <w:left w:val="single" w:sz="12" w:space="0" w:color="auto"/>
              <w:bottom w:val="single" w:sz="12" w:space="0" w:color="auto"/>
              <w:right w:val="single" w:sz="12" w:space="0" w:color="auto"/>
            </w:tcBorders>
            <w:hideMark/>
          </w:tcPr>
          <w:p w14:paraId="6A452063" w14:textId="77777777" w:rsidR="00E10000" w:rsidRDefault="00E10000" w:rsidP="009C6493">
            <w:pPr>
              <w:spacing w:before="100" w:beforeAutospacing="1" w:after="100" w:afterAutospacing="1"/>
              <w:ind w:firstLine="1504"/>
              <w:rPr>
                <w:rFonts w:cs="Arial"/>
                <w:sz w:val="28"/>
                <w:szCs w:val="28"/>
              </w:rPr>
            </w:pPr>
            <w:r w:rsidRPr="00A25013">
              <w:rPr>
                <w:rFonts w:cs="Arial"/>
                <w:sz w:val="28"/>
                <w:szCs w:val="28"/>
              </w:rPr>
              <w:t xml:space="preserve">pi- </w:t>
            </w:r>
            <w:r w:rsidRPr="00A25013">
              <w:rPr>
                <w:rFonts w:cs="Arial"/>
                <w:b/>
                <w:bCs/>
                <w:color w:val="FF0000"/>
                <w:sz w:val="28"/>
                <w:szCs w:val="28"/>
              </w:rPr>
              <w:t>is</w:t>
            </w:r>
          </w:p>
        </w:tc>
        <w:tc>
          <w:tcPr>
            <w:tcW w:w="4962" w:type="dxa"/>
            <w:gridSpan w:val="3"/>
            <w:tcBorders>
              <w:top w:val="single" w:sz="12" w:space="0" w:color="auto"/>
              <w:left w:val="single" w:sz="12" w:space="0" w:color="auto"/>
              <w:bottom w:val="single" w:sz="12" w:space="0" w:color="auto"/>
              <w:right w:val="nil"/>
            </w:tcBorders>
          </w:tcPr>
          <w:p w14:paraId="78F85D4A"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bus</w:t>
            </w:r>
          </w:p>
        </w:tc>
      </w:tr>
      <w:tr w:rsidR="00E10000" w:rsidRPr="00DE5A1A" w14:paraId="4EE8D9BA" w14:textId="77777777" w:rsidTr="006B3784">
        <w:trPr>
          <w:tblCellSpacing w:w="0" w:type="dxa"/>
        </w:trPr>
        <w:tc>
          <w:tcPr>
            <w:tcW w:w="1157" w:type="dxa"/>
            <w:vMerge/>
            <w:tcBorders>
              <w:top w:val="single" w:sz="12" w:space="0" w:color="auto"/>
              <w:left w:val="nil"/>
              <w:bottom w:val="single" w:sz="12" w:space="0" w:color="auto"/>
              <w:right w:val="single" w:sz="12" w:space="0" w:color="auto"/>
            </w:tcBorders>
            <w:shd w:val="clear" w:color="auto" w:fill="FFFF99"/>
            <w:hideMark/>
          </w:tcPr>
          <w:p w14:paraId="3DEAC016" w14:textId="77777777" w:rsidR="00E10000" w:rsidRPr="00DE5A1A" w:rsidRDefault="00E10000" w:rsidP="009C6493">
            <w:pPr>
              <w:rPr>
                <w:rFonts w:cs="Arial"/>
              </w:rPr>
            </w:pPr>
          </w:p>
        </w:tc>
        <w:tc>
          <w:tcPr>
            <w:tcW w:w="1385" w:type="dxa"/>
            <w:tcBorders>
              <w:top w:val="single" w:sz="12" w:space="0" w:color="auto"/>
              <w:left w:val="single" w:sz="12" w:space="0" w:color="auto"/>
              <w:bottom w:val="single" w:sz="12" w:space="0" w:color="auto"/>
              <w:right w:val="single" w:sz="12" w:space="0" w:color="auto"/>
            </w:tcBorders>
            <w:hideMark/>
          </w:tcPr>
          <w:p w14:paraId="71D7DEEF" w14:textId="77777777" w:rsidR="00E10000" w:rsidRPr="00DE5A1A" w:rsidRDefault="00E10000" w:rsidP="009C6493">
            <w:pPr>
              <w:spacing w:before="100" w:beforeAutospacing="1" w:after="100" w:afterAutospacing="1"/>
              <w:rPr>
                <w:rFonts w:cs="Arial"/>
              </w:rPr>
            </w:pPr>
            <w:r w:rsidRPr="00DE5A1A">
              <w:rPr>
                <w:rFonts w:cs="Arial"/>
                <w:b/>
                <w:bCs/>
              </w:rPr>
              <w:t xml:space="preserve">Akkusativ </w:t>
            </w:r>
          </w:p>
        </w:tc>
        <w:tc>
          <w:tcPr>
            <w:tcW w:w="2126" w:type="dxa"/>
            <w:tcBorders>
              <w:top w:val="single" w:sz="12" w:space="0" w:color="auto"/>
              <w:left w:val="single" w:sz="12" w:space="0" w:color="auto"/>
              <w:bottom w:val="single" w:sz="12" w:space="0" w:color="auto"/>
              <w:right w:val="single" w:sz="12" w:space="0" w:color="auto"/>
            </w:tcBorders>
          </w:tcPr>
          <w:p w14:paraId="019079F4" w14:textId="77777777" w:rsidR="00E10000" w:rsidRPr="005936AB" w:rsidRDefault="00E10000" w:rsidP="009C6493">
            <w:pPr>
              <w:spacing w:before="100" w:beforeAutospacing="1" w:after="100" w:afterAutospacing="1"/>
              <w:rPr>
                <w:rFonts w:cs="Arial"/>
              </w:rPr>
            </w:pPr>
            <w:r w:rsidRPr="005936AB">
              <w:rPr>
                <w:rFonts w:cs="Arial"/>
              </w:rPr>
              <w:t>Wen/was?</w:t>
            </w:r>
          </w:p>
        </w:tc>
        <w:tc>
          <w:tcPr>
            <w:tcW w:w="1428" w:type="dxa"/>
            <w:tcBorders>
              <w:top w:val="single" w:sz="12" w:space="0" w:color="auto"/>
              <w:left w:val="single" w:sz="12" w:space="0" w:color="auto"/>
              <w:bottom w:val="single" w:sz="12" w:space="0" w:color="auto"/>
              <w:right w:val="single" w:sz="12" w:space="0" w:color="auto"/>
            </w:tcBorders>
            <w:hideMark/>
          </w:tcPr>
          <w:p w14:paraId="1EA33453" w14:textId="77777777" w:rsidR="00E10000" w:rsidRPr="00A25013" w:rsidRDefault="00E10000" w:rsidP="009C6493">
            <w:pPr>
              <w:spacing w:before="100" w:beforeAutospacing="1" w:after="100" w:afterAutospacing="1"/>
              <w:ind w:firstLine="228"/>
              <w:rPr>
                <w:rFonts w:cs="Arial"/>
                <w:sz w:val="28"/>
                <w:szCs w:val="28"/>
              </w:rPr>
            </w:pPr>
            <w:r w:rsidRPr="00A25013">
              <w:rPr>
                <w:rFonts w:cs="Arial"/>
                <w:sz w:val="28"/>
                <w:szCs w:val="28"/>
              </w:rPr>
              <w:t xml:space="preserve">pi- </w:t>
            </w:r>
            <w:r w:rsidRPr="00A25013">
              <w:rPr>
                <w:rFonts w:cs="Arial"/>
                <w:b/>
                <w:bCs/>
                <w:color w:val="FF0000"/>
                <w:sz w:val="28"/>
                <w:szCs w:val="28"/>
              </w:rPr>
              <w:t>os</w:t>
            </w:r>
          </w:p>
        </w:tc>
        <w:tc>
          <w:tcPr>
            <w:tcW w:w="1417" w:type="dxa"/>
            <w:tcBorders>
              <w:top w:val="single" w:sz="12" w:space="0" w:color="auto"/>
              <w:left w:val="single" w:sz="12" w:space="0" w:color="auto"/>
              <w:bottom w:val="single" w:sz="12" w:space="0" w:color="auto"/>
              <w:right w:val="single" w:sz="12" w:space="0" w:color="auto"/>
            </w:tcBorders>
            <w:hideMark/>
          </w:tcPr>
          <w:p w14:paraId="761B0DD8" w14:textId="77777777" w:rsidR="00E10000" w:rsidRPr="00A25013" w:rsidRDefault="00E10000" w:rsidP="009C6493">
            <w:pPr>
              <w:spacing w:before="100" w:beforeAutospacing="1" w:after="100" w:afterAutospacing="1"/>
              <w:ind w:firstLine="223"/>
              <w:rPr>
                <w:rFonts w:cs="Arial"/>
                <w:sz w:val="28"/>
                <w:szCs w:val="28"/>
              </w:rPr>
            </w:pPr>
            <w:r w:rsidRPr="00A25013">
              <w:rPr>
                <w:rFonts w:cs="Arial"/>
                <w:sz w:val="28"/>
                <w:szCs w:val="28"/>
              </w:rPr>
              <w:t xml:space="preserve">pi- </w:t>
            </w:r>
            <w:r w:rsidRPr="00A25013">
              <w:rPr>
                <w:rFonts w:cs="Arial"/>
                <w:b/>
                <w:bCs/>
                <w:color w:val="FF0000"/>
                <w:sz w:val="28"/>
                <w:szCs w:val="28"/>
              </w:rPr>
              <w:t>as</w:t>
            </w:r>
          </w:p>
        </w:tc>
        <w:tc>
          <w:tcPr>
            <w:tcW w:w="1559" w:type="dxa"/>
            <w:tcBorders>
              <w:top w:val="single" w:sz="12" w:space="0" w:color="auto"/>
              <w:left w:val="single" w:sz="12" w:space="0" w:color="auto"/>
              <w:bottom w:val="single" w:sz="12" w:space="0" w:color="auto"/>
              <w:right w:val="single" w:sz="12" w:space="0" w:color="auto"/>
            </w:tcBorders>
          </w:tcPr>
          <w:p w14:paraId="06EF1DEE" w14:textId="77777777" w:rsidR="00E10000" w:rsidRDefault="00E10000" w:rsidP="009C6493">
            <w:pPr>
              <w:spacing w:before="100" w:beforeAutospacing="1" w:after="100" w:afterAutospacing="1"/>
              <w:rPr>
                <w:rFonts w:cs="Arial"/>
                <w:sz w:val="28"/>
                <w:szCs w:val="28"/>
              </w:rPr>
            </w:pPr>
            <w:r>
              <w:rPr>
                <w:rFonts w:cs="Arial"/>
                <w:sz w:val="28"/>
                <w:szCs w:val="28"/>
              </w:rPr>
              <w:t>pi</w:t>
            </w:r>
            <w:r w:rsidRPr="00DE5A1A">
              <w:rPr>
                <w:rFonts w:cs="Arial"/>
                <w:sz w:val="28"/>
                <w:szCs w:val="28"/>
              </w:rPr>
              <w:t>-</w:t>
            </w:r>
            <w:r>
              <w:rPr>
                <w:rFonts w:cs="Arial"/>
                <w:sz w:val="28"/>
                <w:szCs w:val="28"/>
              </w:rPr>
              <w:t xml:space="preserve"> </w:t>
            </w:r>
            <w:r w:rsidRPr="00DE5A1A">
              <w:rPr>
                <w:rFonts w:cs="Arial"/>
                <w:b/>
                <w:bCs/>
                <w:color w:val="FF0000"/>
                <w:sz w:val="28"/>
                <w:szCs w:val="28"/>
              </w:rPr>
              <w:t>a</w:t>
            </w:r>
          </w:p>
        </w:tc>
        <w:tc>
          <w:tcPr>
            <w:tcW w:w="3261" w:type="dxa"/>
            <w:gridSpan w:val="2"/>
            <w:tcBorders>
              <w:top w:val="single" w:sz="12" w:space="0" w:color="auto"/>
              <w:left w:val="single" w:sz="12" w:space="0" w:color="auto"/>
              <w:bottom w:val="single" w:sz="12" w:space="0" w:color="auto"/>
              <w:right w:val="single" w:sz="12" w:space="0" w:color="auto"/>
            </w:tcBorders>
          </w:tcPr>
          <w:p w14:paraId="1E5BF879" w14:textId="77777777" w:rsidR="00E10000" w:rsidRDefault="00E10000" w:rsidP="006B3784">
            <w:pPr>
              <w:spacing w:before="100" w:beforeAutospacing="1" w:after="100" w:afterAutospacing="1"/>
              <w:jc w:val="center"/>
              <w:rPr>
                <w:rFonts w:cs="Arial"/>
                <w:sz w:val="28"/>
                <w:szCs w:val="28"/>
              </w:rPr>
            </w:pPr>
            <w:r>
              <w:rPr>
                <w:rFonts w:cs="Arial"/>
                <w:sz w:val="28"/>
                <w:szCs w:val="28"/>
              </w:rPr>
              <w:t xml:space="preserve">fort- </w:t>
            </w:r>
            <w:r>
              <w:rPr>
                <w:rFonts w:cs="Arial"/>
                <w:b/>
                <w:bCs/>
                <w:color w:val="FF0000"/>
                <w:sz w:val="28"/>
                <w:szCs w:val="28"/>
              </w:rPr>
              <w:t>es</w:t>
            </w:r>
          </w:p>
        </w:tc>
        <w:tc>
          <w:tcPr>
            <w:tcW w:w="1701" w:type="dxa"/>
            <w:tcBorders>
              <w:top w:val="single" w:sz="12" w:space="0" w:color="auto"/>
              <w:left w:val="single" w:sz="12" w:space="0" w:color="auto"/>
              <w:bottom w:val="single" w:sz="12" w:space="0" w:color="auto"/>
              <w:right w:val="nil"/>
            </w:tcBorders>
          </w:tcPr>
          <w:p w14:paraId="4957F899" w14:textId="77777777" w:rsidR="00E10000" w:rsidRDefault="00E10000" w:rsidP="009C6493">
            <w:pPr>
              <w:spacing w:before="100" w:beforeAutospacing="1" w:after="100" w:afterAutospacing="1"/>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a</w:t>
            </w:r>
          </w:p>
        </w:tc>
      </w:tr>
      <w:tr w:rsidR="00E10000" w:rsidRPr="00DE5A1A" w14:paraId="2F0B8E0E" w14:textId="77777777" w:rsidTr="006B3784">
        <w:trPr>
          <w:tblCellSpacing w:w="0" w:type="dxa"/>
        </w:trPr>
        <w:tc>
          <w:tcPr>
            <w:tcW w:w="1157" w:type="dxa"/>
            <w:vMerge/>
            <w:tcBorders>
              <w:top w:val="single" w:sz="12" w:space="0" w:color="auto"/>
              <w:left w:val="nil"/>
              <w:bottom w:val="single" w:sz="4" w:space="0" w:color="auto"/>
              <w:right w:val="single" w:sz="12" w:space="0" w:color="auto"/>
            </w:tcBorders>
            <w:shd w:val="clear" w:color="auto" w:fill="FFFF99"/>
            <w:hideMark/>
          </w:tcPr>
          <w:p w14:paraId="55F58DBC" w14:textId="77777777" w:rsidR="00E10000" w:rsidRPr="00DE5A1A" w:rsidRDefault="00E10000" w:rsidP="009C6493">
            <w:pPr>
              <w:rPr>
                <w:rFonts w:cs="Arial"/>
              </w:rPr>
            </w:pPr>
          </w:p>
        </w:tc>
        <w:tc>
          <w:tcPr>
            <w:tcW w:w="1385" w:type="dxa"/>
            <w:tcBorders>
              <w:top w:val="single" w:sz="12" w:space="0" w:color="auto"/>
              <w:left w:val="single" w:sz="12" w:space="0" w:color="auto"/>
              <w:bottom w:val="single" w:sz="4" w:space="0" w:color="auto"/>
              <w:right w:val="single" w:sz="12" w:space="0" w:color="auto"/>
            </w:tcBorders>
            <w:hideMark/>
          </w:tcPr>
          <w:p w14:paraId="484B44FB" w14:textId="77777777" w:rsidR="00E10000" w:rsidRPr="00DE5A1A" w:rsidRDefault="00E10000" w:rsidP="009C6493">
            <w:pPr>
              <w:spacing w:before="100" w:beforeAutospacing="1" w:after="100" w:afterAutospacing="1"/>
              <w:rPr>
                <w:rFonts w:cs="Arial"/>
              </w:rPr>
            </w:pPr>
            <w:r w:rsidRPr="00DE5A1A">
              <w:rPr>
                <w:rFonts w:cs="Arial"/>
                <w:b/>
                <w:bCs/>
              </w:rPr>
              <w:t>Ablativ</w:t>
            </w:r>
          </w:p>
        </w:tc>
        <w:tc>
          <w:tcPr>
            <w:tcW w:w="2126" w:type="dxa"/>
            <w:tcBorders>
              <w:top w:val="single" w:sz="12" w:space="0" w:color="auto"/>
              <w:left w:val="single" w:sz="12" w:space="0" w:color="auto"/>
              <w:bottom w:val="single" w:sz="4" w:space="0" w:color="auto"/>
              <w:right w:val="single" w:sz="12" w:space="0" w:color="auto"/>
            </w:tcBorders>
          </w:tcPr>
          <w:p w14:paraId="0AA2294E" w14:textId="77777777" w:rsidR="00E10000" w:rsidRPr="005936AB" w:rsidRDefault="00E10000" w:rsidP="009C6493">
            <w:pPr>
              <w:spacing w:before="100" w:beforeAutospacing="1" w:after="100" w:afterAutospacing="1"/>
              <w:rPr>
                <w:rFonts w:cs="Arial"/>
              </w:rPr>
            </w:pPr>
            <w:r>
              <w:rPr>
                <w:rFonts w:cs="Arial"/>
              </w:rPr>
              <w:t>Womit? Wodurch?</w:t>
            </w:r>
          </w:p>
        </w:tc>
        <w:tc>
          <w:tcPr>
            <w:tcW w:w="4404" w:type="dxa"/>
            <w:gridSpan w:val="3"/>
            <w:tcBorders>
              <w:top w:val="single" w:sz="12" w:space="0" w:color="auto"/>
              <w:left w:val="single" w:sz="12" w:space="0" w:color="auto"/>
              <w:bottom w:val="single" w:sz="4" w:space="0" w:color="auto"/>
              <w:right w:val="single" w:sz="12" w:space="0" w:color="auto"/>
            </w:tcBorders>
            <w:hideMark/>
          </w:tcPr>
          <w:p w14:paraId="0A1739D4" w14:textId="77777777" w:rsidR="00E10000" w:rsidRDefault="00E10000" w:rsidP="009C6493">
            <w:pPr>
              <w:spacing w:before="100" w:beforeAutospacing="1" w:after="100" w:afterAutospacing="1"/>
              <w:ind w:firstLine="1504"/>
              <w:rPr>
                <w:rFonts w:cs="Arial"/>
                <w:sz w:val="28"/>
                <w:szCs w:val="28"/>
              </w:rPr>
            </w:pPr>
            <w:r w:rsidRPr="00A25013">
              <w:rPr>
                <w:rFonts w:cs="Arial"/>
                <w:sz w:val="28"/>
                <w:szCs w:val="28"/>
              </w:rPr>
              <w:t xml:space="preserve">pi- </w:t>
            </w:r>
            <w:r w:rsidRPr="00A25013">
              <w:rPr>
                <w:rFonts w:cs="Arial"/>
                <w:b/>
                <w:bCs/>
                <w:color w:val="FF0000"/>
                <w:sz w:val="28"/>
                <w:szCs w:val="28"/>
              </w:rPr>
              <w:t>is</w:t>
            </w:r>
          </w:p>
        </w:tc>
        <w:tc>
          <w:tcPr>
            <w:tcW w:w="4962" w:type="dxa"/>
            <w:gridSpan w:val="3"/>
            <w:tcBorders>
              <w:top w:val="single" w:sz="12" w:space="0" w:color="auto"/>
              <w:left w:val="single" w:sz="12" w:space="0" w:color="auto"/>
              <w:bottom w:val="single" w:sz="4" w:space="0" w:color="auto"/>
              <w:right w:val="nil"/>
            </w:tcBorders>
          </w:tcPr>
          <w:p w14:paraId="38123F1A" w14:textId="77777777" w:rsidR="00E10000" w:rsidRDefault="00E10000" w:rsidP="009C6493">
            <w:pPr>
              <w:spacing w:before="100" w:beforeAutospacing="1" w:after="100" w:afterAutospacing="1"/>
              <w:ind w:firstLine="1646"/>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bus</w:t>
            </w:r>
          </w:p>
        </w:tc>
      </w:tr>
    </w:tbl>
    <w:p w14:paraId="69557F1B" w14:textId="77777777" w:rsidR="00E10000" w:rsidRDefault="00E10000" w:rsidP="00E10000"/>
    <w:p w14:paraId="0FFA2EB7" w14:textId="77777777" w:rsidR="00E10000" w:rsidRDefault="00E10000" w:rsidP="00E10000"/>
    <w:tbl>
      <w:tblPr>
        <w:tblW w:w="1402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8" w:type="dxa"/>
          <w:left w:w="48" w:type="dxa"/>
          <w:bottom w:w="48" w:type="dxa"/>
          <w:right w:w="48" w:type="dxa"/>
        </w:tblCellMar>
        <w:tblLook w:val="04A0" w:firstRow="1" w:lastRow="0" w:firstColumn="1" w:lastColumn="0" w:noHBand="0" w:noVBand="1"/>
      </w:tblPr>
      <w:tblGrid>
        <w:gridCol w:w="4668"/>
        <w:gridCol w:w="4394"/>
        <w:gridCol w:w="4962"/>
      </w:tblGrid>
      <w:tr w:rsidR="00E10000" w:rsidRPr="00DE5A1A" w14:paraId="63DB87AB" w14:textId="77777777" w:rsidTr="00A8454E">
        <w:trPr>
          <w:tblCellSpacing w:w="0" w:type="dxa"/>
        </w:trPr>
        <w:tc>
          <w:tcPr>
            <w:tcW w:w="4668" w:type="dxa"/>
            <w:tcBorders>
              <w:top w:val="single" w:sz="4" w:space="0" w:color="auto"/>
              <w:left w:val="single" w:sz="8" w:space="0" w:color="auto"/>
              <w:bottom w:val="single" w:sz="4" w:space="0" w:color="auto"/>
              <w:right w:val="single" w:sz="12" w:space="0" w:color="auto"/>
            </w:tcBorders>
            <w:shd w:val="clear" w:color="auto" w:fill="FFFF99"/>
          </w:tcPr>
          <w:p w14:paraId="0BDED848" w14:textId="77777777" w:rsidR="00E10000" w:rsidRDefault="00E10000" w:rsidP="009C6493">
            <w:pPr>
              <w:spacing w:before="100" w:beforeAutospacing="1" w:after="100" w:afterAutospacing="1"/>
              <w:rPr>
                <w:rFonts w:cs="Arial"/>
              </w:rPr>
            </w:pPr>
            <w:r w:rsidRPr="00BC7944">
              <w:rPr>
                <w:rFonts w:cs="Arial"/>
                <w:b/>
                <w:bCs/>
              </w:rPr>
              <w:t>Adverb</w:t>
            </w:r>
          </w:p>
        </w:tc>
        <w:tc>
          <w:tcPr>
            <w:tcW w:w="4394" w:type="dxa"/>
            <w:tcBorders>
              <w:top w:val="single" w:sz="4" w:space="0" w:color="auto"/>
              <w:left w:val="single" w:sz="8" w:space="0" w:color="auto"/>
              <w:bottom w:val="single" w:sz="4" w:space="0" w:color="auto"/>
              <w:right w:val="single" w:sz="12" w:space="0" w:color="auto"/>
            </w:tcBorders>
          </w:tcPr>
          <w:p w14:paraId="7F1C05AA" w14:textId="77777777" w:rsidR="00E10000" w:rsidRPr="00A25013" w:rsidRDefault="00E10000" w:rsidP="009C6493">
            <w:pPr>
              <w:spacing w:before="100" w:beforeAutospacing="1" w:after="100" w:afterAutospacing="1"/>
              <w:ind w:firstLine="1504"/>
              <w:rPr>
                <w:rFonts w:cs="Arial"/>
                <w:sz w:val="28"/>
                <w:szCs w:val="28"/>
              </w:rPr>
            </w:pPr>
            <w:r>
              <w:rPr>
                <w:rFonts w:cs="Arial"/>
                <w:sz w:val="28"/>
                <w:szCs w:val="28"/>
              </w:rPr>
              <w:t xml:space="preserve">pi- </w:t>
            </w:r>
            <w:r w:rsidRPr="00BC7944">
              <w:rPr>
                <w:rFonts w:cs="Arial"/>
                <w:b/>
                <w:bCs/>
                <w:color w:val="FF0000"/>
                <w:sz w:val="28"/>
                <w:szCs w:val="28"/>
              </w:rPr>
              <w:t>e</w:t>
            </w:r>
          </w:p>
        </w:tc>
        <w:tc>
          <w:tcPr>
            <w:tcW w:w="4962" w:type="dxa"/>
            <w:tcBorders>
              <w:top w:val="single" w:sz="4" w:space="0" w:color="auto"/>
              <w:left w:val="single" w:sz="12" w:space="0" w:color="auto"/>
              <w:bottom w:val="single" w:sz="4" w:space="0" w:color="auto"/>
              <w:right w:val="single" w:sz="8" w:space="0" w:color="auto"/>
            </w:tcBorders>
          </w:tcPr>
          <w:p w14:paraId="71123DD8" w14:textId="77777777" w:rsidR="00E10000" w:rsidRDefault="00E10000" w:rsidP="009C6493">
            <w:pPr>
              <w:spacing w:before="100" w:beforeAutospacing="1" w:after="100" w:afterAutospacing="1"/>
              <w:ind w:firstLine="1646"/>
              <w:rPr>
                <w:rFonts w:cs="Arial"/>
                <w:sz w:val="28"/>
                <w:szCs w:val="28"/>
              </w:rPr>
            </w:pPr>
            <w:r>
              <w:rPr>
                <w:rFonts w:cs="Arial"/>
                <w:sz w:val="28"/>
                <w:szCs w:val="28"/>
              </w:rPr>
              <w:t xml:space="preserve">fort- </w:t>
            </w:r>
            <w:r w:rsidRPr="00A25013">
              <w:rPr>
                <w:rFonts w:cs="Arial"/>
                <w:b/>
                <w:bCs/>
                <w:color w:val="FF0000"/>
                <w:sz w:val="28"/>
                <w:szCs w:val="28"/>
              </w:rPr>
              <w:t>i</w:t>
            </w:r>
            <w:r>
              <w:rPr>
                <w:rFonts w:cs="Arial"/>
                <w:b/>
                <w:bCs/>
                <w:color w:val="FF0000"/>
                <w:sz w:val="28"/>
                <w:szCs w:val="28"/>
              </w:rPr>
              <w:t>ter</w:t>
            </w:r>
          </w:p>
        </w:tc>
      </w:tr>
    </w:tbl>
    <w:p w14:paraId="77F0A33A" w14:textId="77777777" w:rsidR="00E10000" w:rsidRPr="00194D46" w:rsidRDefault="00E10000" w:rsidP="00E10000">
      <w:pPr>
        <w:spacing w:line="276" w:lineRule="auto"/>
        <w:jc w:val="both"/>
        <w:rPr>
          <w:rFonts w:cs="Calibri"/>
        </w:rPr>
      </w:pPr>
    </w:p>
    <w:p w14:paraId="65B2EECA" w14:textId="77777777" w:rsidR="00E10000" w:rsidRDefault="00E10000" w:rsidP="00E10000">
      <w:pPr>
        <w:spacing w:line="360" w:lineRule="auto"/>
        <w:rPr>
          <w:rFonts w:ascii="OpenDyslexic" w:hAnsi="OpenDyslexic" w:cs="Calibri"/>
          <w:b/>
          <w:sz w:val="32"/>
          <w:szCs w:val="32"/>
        </w:rPr>
      </w:pPr>
    </w:p>
    <w:p w14:paraId="6A13E54A" w14:textId="77777777" w:rsidR="00E10000" w:rsidRDefault="00E10000" w:rsidP="00D01FA3">
      <w:pPr>
        <w:pStyle w:val="berschrift2"/>
        <w:sectPr w:rsidR="00E10000" w:rsidSect="00E10000">
          <w:headerReference w:type="even" r:id="rId84"/>
          <w:headerReference w:type="default" r:id="rId85"/>
          <w:headerReference w:type="first" r:id="rId86"/>
          <w:pgSz w:w="16838" w:h="11906" w:orient="landscape"/>
          <w:pgMar w:top="1274" w:right="1134" w:bottom="1417" w:left="1417" w:header="708" w:footer="708" w:gutter="0"/>
          <w:cols w:space="708"/>
          <w:docGrid w:linePitch="360"/>
        </w:sectPr>
      </w:pPr>
    </w:p>
    <w:p w14:paraId="6390193C" w14:textId="2B5B568B" w:rsidR="00777B6D" w:rsidRDefault="00777B6D" w:rsidP="00D01FA3">
      <w:pPr>
        <w:pStyle w:val="berschrift2"/>
      </w:pPr>
      <w:r>
        <w:lastRenderedPageBreak/>
        <w:t>Stationen der Irrfahrt</w:t>
      </w:r>
      <w:r w:rsidR="00B67D55">
        <w:t>en</w:t>
      </w:r>
      <w:r>
        <w:t xml:space="preserve"> des Aeneas (Übungen)</w:t>
      </w:r>
      <w:bookmarkEnd w:id="16"/>
    </w:p>
    <w:p w14:paraId="69EC88F7" w14:textId="17E94E69" w:rsidR="00777B6D" w:rsidRDefault="002E6814" w:rsidP="00777B6D">
      <w:pPr>
        <w:pStyle w:val="StandardWeb"/>
        <w:rPr>
          <w:rFonts w:ascii="Arial Narrow" w:hAnsi="Arial Narrow"/>
        </w:rPr>
      </w:pPr>
      <w:r>
        <w:rPr>
          <w:rFonts w:eastAsiaTheme="majorEastAsia" w:cstheme="majorBidi"/>
          <w:b/>
          <w:bCs/>
          <w:noProof/>
          <w:sz w:val="20"/>
        </w:rPr>
        <w:drawing>
          <wp:inline distT="0" distB="0" distL="0" distR="0" wp14:anchorId="14C92523" wp14:editId="03A26D03">
            <wp:extent cx="379324" cy="379324"/>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r w:rsidR="0011409A" w:rsidRPr="0011409A">
        <w:rPr>
          <w:rStyle w:val="Fett"/>
          <w:rFonts w:ascii="Arial Narrow" w:eastAsiaTheme="majorEastAsia" w:hAnsi="Arial Narrow"/>
          <w:b w:val="0"/>
        </w:rPr>
        <w:t>Du bist jetzt bereit fürs Reisen!</w:t>
      </w:r>
      <w:r w:rsidR="0011409A">
        <w:rPr>
          <w:rStyle w:val="Fett"/>
          <w:rFonts w:ascii="Arial Narrow" w:eastAsiaTheme="majorEastAsia" w:hAnsi="Arial Narrow"/>
        </w:rPr>
        <w:t xml:space="preserve"> </w:t>
      </w:r>
      <w:r w:rsidR="00777B6D" w:rsidRPr="00777B6D">
        <w:rPr>
          <w:rStyle w:val="Fett"/>
          <w:rFonts w:ascii="Arial Narrow" w:eastAsiaTheme="majorEastAsia" w:hAnsi="Arial Narrow"/>
        </w:rPr>
        <w:t xml:space="preserve">Bearbeite </w:t>
      </w:r>
      <w:r w:rsidR="00777B6D" w:rsidRPr="00777B6D">
        <w:rPr>
          <w:rFonts w:ascii="Arial Narrow" w:hAnsi="Arial Narrow"/>
        </w:rPr>
        <w:t>mindestens</w:t>
      </w:r>
      <w:r w:rsidR="00777B6D" w:rsidRPr="00777B6D">
        <w:rPr>
          <w:rStyle w:val="Fett"/>
          <w:rFonts w:ascii="Arial Narrow" w:eastAsiaTheme="majorEastAsia" w:hAnsi="Arial Narrow"/>
        </w:rPr>
        <w:t xml:space="preserve"> 5 der folgenden Stationen </w:t>
      </w:r>
      <w:r w:rsidR="00777B6D" w:rsidRPr="00777B6D">
        <w:rPr>
          <w:rFonts w:ascii="Arial Narrow" w:hAnsi="Arial Narrow"/>
        </w:rPr>
        <w:t>der Irrfahrt</w:t>
      </w:r>
      <w:r w:rsidR="0011409A">
        <w:rPr>
          <w:rFonts w:ascii="Arial Narrow" w:hAnsi="Arial Narrow"/>
        </w:rPr>
        <w:t>en</w:t>
      </w:r>
      <w:r w:rsidR="00777B6D" w:rsidRPr="00777B6D">
        <w:rPr>
          <w:rFonts w:ascii="Arial Narrow" w:hAnsi="Arial Narrow"/>
        </w:rPr>
        <w:t xml:space="preserve"> des Aeneas (=Übungen)! Wenn du unsicher bist, kannst du eine Übung gerne mehrfach erledigen!</w:t>
      </w:r>
    </w:p>
    <w:p w14:paraId="0BDCF4F7" w14:textId="77A791A8" w:rsidR="0011409A" w:rsidRDefault="0011409A" w:rsidP="00777B6D">
      <w:pPr>
        <w:pStyle w:val="StandardWeb"/>
        <w:rPr>
          <w:rFonts w:ascii="Arial Narrow" w:hAnsi="Arial Narrow"/>
        </w:rPr>
      </w:pPr>
      <w:r>
        <w:rPr>
          <w:rFonts w:ascii="Arial Narrow" w:hAnsi="Arial Narrow"/>
          <w:b/>
        </w:rPr>
        <w:t xml:space="preserve">Schreibe </w:t>
      </w:r>
      <w:hyperlink r:id="rId88" w:anchor="/dashboards/d81b7fce-ce32-400a-9354-5a76b4bfcb67?token=c4a8d3a6-b33f-46a5-93c1-ea2c9f4fd187" w:history="1">
        <w:r w:rsidRPr="0011409A">
          <w:rPr>
            <w:rStyle w:val="Hyperlink"/>
            <w:rFonts w:ascii="Arial Narrow" w:hAnsi="Arial Narrow"/>
          </w:rPr>
          <w:t>hier</w:t>
        </w:r>
      </w:hyperlink>
      <w:r>
        <w:rPr>
          <w:rFonts w:ascii="Arial Narrow" w:hAnsi="Arial Narrow"/>
        </w:rPr>
        <w:t xml:space="preserve"> bei den 5 Stationen, die du besucht hast, jeweils </w:t>
      </w:r>
      <w:r>
        <w:rPr>
          <w:rFonts w:ascii="Arial Narrow" w:hAnsi="Arial Narrow"/>
          <w:b/>
        </w:rPr>
        <w:t xml:space="preserve">eine kurze Inhaltsangabe </w:t>
      </w:r>
      <w:r>
        <w:rPr>
          <w:rFonts w:ascii="Arial Narrow" w:hAnsi="Arial Narrow"/>
        </w:rPr>
        <w:t xml:space="preserve">über die Dinge, von denen Vergil dir erzählt hat. Wenn ein anderer Reisender schon vor dir diese Station besucht hat, lies dir seine Inhaltsangabe durch und ergänze bzw. kommentiere sie. </w:t>
      </w:r>
    </w:p>
    <w:p w14:paraId="728BCDA5" w14:textId="08E70942" w:rsidR="00B413D5" w:rsidRPr="0011409A" w:rsidRDefault="00B413D5" w:rsidP="00777B6D">
      <w:pPr>
        <w:pStyle w:val="StandardWeb"/>
        <w:rPr>
          <w:rFonts w:ascii="Arial Narrow" w:hAnsi="Arial Narrow"/>
        </w:rPr>
      </w:pPr>
      <w:r>
        <w:rPr>
          <w:rFonts w:ascii="Arial Narrow" w:hAnsi="Arial Narrow"/>
        </w:rPr>
        <w:t xml:space="preserve">Wenn du Unterstützung beim Erstellen einer Inhaltsangabe benötigst, lies dir das </w:t>
      </w:r>
      <w:hyperlink r:id="rId89" w:history="1">
        <w:r w:rsidRPr="00B413D5">
          <w:rPr>
            <w:rStyle w:val="Hyperlink"/>
            <w:rFonts w:ascii="Arial Narrow" w:hAnsi="Arial Narrow"/>
          </w:rPr>
          <w:t>Methodenblatt „Auf den Punkt gebracht – Wie schreibe ich eine Inhalltsangabe?“</w:t>
        </w:r>
      </w:hyperlink>
      <w:r>
        <w:rPr>
          <w:rFonts w:ascii="Arial Narrow" w:hAnsi="Arial Narrow"/>
        </w:rPr>
        <w:t xml:space="preserve"> durch.</w:t>
      </w:r>
    </w:p>
    <w:p w14:paraId="324F59A7" w14:textId="4826FF17" w:rsidR="00777B6D" w:rsidRPr="00777B6D" w:rsidRDefault="00B413D5" w:rsidP="00777B6D">
      <w:pPr>
        <w:pStyle w:val="StandardWeb"/>
        <w:ind w:left="708"/>
        <w:rPr>
          <w:rFonts w:ascii="Arial Narrow" w:hAnsi="Arial Narrow"/>
        </w:rPr>
      </w:pPr>
      <w:r>
        <w:rPr>
          <w:rFonts w:ascii="Arial Narrow" w:hAnsi="Arial Narrow"/>
        </w:rPr>
        <w:t xml:space="preserve">Station 1: </w:t>
      </w:r>
      <w:hyperlink r:id="rId90" w:history="1">
        <w:r w:rsidR="00777B6D" w:rsidRPr="00C766DB">
          <w:rPr>
            <w:rStyle w:val="Hyperlink"/>
            <w:rFonts w:ascii="Arial Narrow" w:hAnsi="Arial Narrow"/>
            <w:i/>
            <w:iCs/>
          </w:rPr>
          <w:t>Fata immota manent</w:t>
        </w:r>
        <w:r w:rsidR="00777B6D" w:rsidRPr="00777B6D">
          <w:rPr>
            <w:rStyle w:val="Hyperlink"/>
            <w:rFonts w:ascii="Arial Narrow" w:hAnsi="Arial Narrow"/>
          </w:rPr>
          <w:t>.</w:t>
        </w:r>
        <w:r w:rsidR="0040608E">
          <w:rPr>
            <w:rStyle w:val="Hyperlink"/>
            <w:rFonts w:ascii="Arial Narrow" w:hAnsi="Arial Narrow"/>
          </w:rPr>
          <w:t xml:space="preserve"> (Lückentextauswahl; passende Endungen auswählen)</w:t>
        </w:r>
      </w:hyperlink>
      <w:r w:rsidR="0040608E" w:rsidRPr="00777B6D">
        <w:rPr>
          <w:rFonts w:ascii="Arial Narrow" w:hAnsi="Arial Narrow"/>
        </w:rPr>
        <w:t xml:space="preserve"> </w:t>
      </w:r>
    </w:p>
    <w:p w14:paraId="292F210E" w14:textId="5090FEFC" w:rsidR="00777B6D" w:rsidRPr="00777B6D" w:rsidRDefault="00B413D5" w:rsidP="00777B6D">
      <w:pPr>
        <w:pStyle w:val="StandardWeb"/>
        <w:ind w:left="708"/>
        <w:rPr>
          <w:rFonts w:ascii="Arial Narrow" w:hAnsi="Arial Narrow"/>
        </w:rPr>
      </w:pPr>
      <w:r>
        <w:rPr>
          <w:rFonts w:ascii="Arial Narrow" w:hAnsi="Arial Narrow"/>
        </w:rPr>
        <w:t xml:space="preserve">Station 2: </w:t>
      </w:r>
      <w:hyperlink r:id="rId91" w:history="1">
        <w:r w:rsidR="00777B6D" w:rsidRPr="00C766DB">
          <w:rPr>
            <w:rStyle w:val="Hyperlink"/>
            <w:rFonts w:ascii="Arial Narrow" w:hAnsi="Arial Narrow"/>
            <w:i/>
            <w:iCs/>
          </w:rPr>
          <w:t>Coram</w:t>
        </w:r>
        <w:r w:rsidR="00777B6D" w:rsidRPr="00777B6D">
          <w:rPr>
            <w:rStyle w:val="Hyperlink"/>
            <w:rFonts w:ascii="Arial Narrow" w:hAnsi="Arial Narrow"/>
          </w:rPr>
          <w:t xml:space="preserve"> </w:t>
        </w:r>
        <w:r w:rsidR="00777B6D" w:rsidRPr="00C766DB">
          <w:rPr>
            <w:rStyle w:val="Hyperlink"/>
            <w:rFonts w:ascii="Arial Narrow" w:hAnsi="Arial Narrow"/>
            <w:i/>
            <w:iCs/>
          </w:rPr>
          <w:t>adsum</w:t>
        </w:r>
        <w:r w:rsidR="00777B6D" w:rsidRPr="00777B6D">
          <w:rPr>
            <w:rStyle w:val="Hyperlink"/>
            <w:rFonts w:ascii="Arial Narrow" w:hAnsi="Arial Narrow"/>
          </w:rPr>
          <w:t>.</w:t>
        </w:r>
        <w:r w:rsidR="0040608E">
          <w:rPr>
            <w:rStyle w:val="Hyperlink"/>
            <w:rFonts w:ascii="Arial Narrow" w:hAnsi="Arial Narrow"/>
          </w:rPr>
          <w:t xml:space="preserve"> (</w:t>
        </w:r>
        <w:r w:rsidR="0085524D">
          <w:rPr>
            <w:rStyle w:val="Hyperlink"/>
            <w:rFonts w:ascii="Arial Narrow" w:hAnsi="Arial Narrow"/>
          </w:rPr>
          <w:t>Drag-and-Drop</w:t>
        </w:r>
        <w:r w:rsidR="00BB63A5">
          <w:rPr>
            <w:rStyle w:val="Hyperlink"/>
            <w:rFonts w:ascii="Arial Narrow" w:hAnsi="Arial Narrow"/>
          </w:rPr>
          <w:t>auf Text; KNG-Kongruenzen erkennen)</w:t>
        </w:r>
      </w:hyperlink>
      <w:r w:rsidR="00BB63A5" w:rsidRPr="00777B6D">
        <w:rPr>
          <w:rFonts w:ascii="Arial Narrow" w:hAnsi="Arial Narrow"/>
        </w:rPr>
        <w:t xml:space="preserve"> </w:t>
      </w:r>
    </w:p>
    <w:p w14:paraId="1013D135" w14:textId="3F1AF0D0" w:rsidR="00777B6D" w:rsidRPr="00777B6D" w:rsidRDefault="00B413D5" w:rsidP="00777B6D">
      <w:pPr>
        <w:pStyle w:val="StandardWeb"/>
        <w:ind w:left="708"/>
        <w:rPr>
          <w:rFonts w:ascii="Arial Narrow" w:hAnsi="Arial Narrow"/>
        </w:rPr>
      </w:pPr>
      <w:r>
        <w:rPr>
          <w:rFonts w:ascii="Arial Narrow" w:hAnsi="Arial Narrow"/>
        </w:rPr>
        <w:t xml:space="preserve">Station 3: </w:t>
      </w:r>
      <w:hyperlink r:id="rId92" w:history="1">
        <w:r w:rsidR="00777B6D" w:rsidRPr="00C766DB">
          <w:rPr>
            <w:rStyle w:val="Hyperlink"/>
            <w:rFonts w:ascii="Arial Narrow" w:hAnsi="Arial Narrow"/>
            <w:i/>
            <w:iCs/>
          </w:rPr>
          <w:t>Accipe</w:t>
        </w:r>
        <w:r w:rsidR="00777B6D" w:rsidRPr="00777B6D">
          <w:rPr>
            <w:rStyle w:val="Hyperlink"/>
            <w:rFonts w:ascii="Arial Narrow" w:hAnsi="Arial Narrow"/>
          </w:rPr>
          <w:t xml:space="preserve"> </w:t>
        </w:r>
        <w:r w:rsidR="00777B6D" w:rsidRPr="00C766DB">
          <w:rPr>
            <w:rStyle w:val="Hyperlink"/>
            <w:rFonts w:ascii="Arial Narrow" w:hAnsi="Arial Narrow"/>
            <w:i/>
            <w:iCs/>
          </w:rPr>
          <w:t>nunc</w:t>
        </w:r>
        <w:r w:rsidR="00777B6D" w:rsidRPr="00777B6D">
          <w:rPr>
            <w:rStyle w:val="Hyperlink"/>
            <w:rFonts w:ascii="Arial Narrow" w:hAnsi="Arial Narrow"/>
          </w:rPr>
          <w:t xml:space="preserve"> </w:t>
        </w:r>
        <w:r w:rsidR="00777B6D" w:rsidRPr="00C766DB">
          <w:rPr>
            <w:rStyle w:val="Hyperlink"/>
            <w:rFonts w:ascii="Arial Narrow" w:hAnsi="Arial Narrow"/>
            <w:i/>
            <w:iCs/>
          </w:rPr>
          <w:t>Danaorum</w:t>
        </w:r>
        <w:r w:rsidR="00777B6D" w:rsidRPr="00777B6D">
          <w:rPr>
            <w:rStyle w:val="Hyperlink"/>
            <w:rFonts w:ascii="Arial Narrow" w:hAnsi="Arial Narrow"/>
          </w:rPr>
          <w:t xml:space="preserve"> </w:t>
        </w:r>
        <w:r w:rsidR="00777B6D" w:rsidRPr="00C766DB">
          <w:rPr>
            <w:rStyle w:val="Hyperlink"/>
            <w:rFonts w:ascii="Arial Narrow" w:hAnsi="Arial Narrow"/>
            <w:i/>
            <w:iCs/>
          </w:rPr>
          <w:t>insidias!</w:t>
        </w:r>
        <w:r w:rsidR="00BB63A5">
          <w:rPr>
            <w:rStyle w:val="Hyperlink"/>
            <w:rFonts w:ascii="Arial Narrow" w:hAnsi="Arial Narrow"/>
          </w:rPr>
          <w:t xml:space="preserve"> (Markieren; Adjektivattribute und ihre Bezugswörter erkennen)</w:t>
        </w:r>
      </w:hyperlink>
      <w:r w:rsidR="00BB63A5" w:rsidRPr="00777B6D">
        <w:rPr>
          <w:rFonts w:ascii="Arial Narrow" w:hAnsi="Arial Narrow"/>
        </w:rPr>
        <w:t xml:space="preserve"> </w:t>
      </w:r>
    </w:p>
    <w:p w14:paraId="634D9DCB" w14:textId="2A2BE24D" w:rsidR="00777B6D" w:rsidRPr="00777B6D" w:rsidRDefault="00B413D5" w:rsidP="00777B6D">
      <w:pPr>
        <w:pStyle w:val="StandardWeb"/>
        <w:ind w:left="708"/>
        <w:rPr>
          <w:rFonts w:ascii="Arial Narrow" w:hAnsi="Arial Narrow"/>
        </w:rPr>
      </w:pPr>
      <w:r>
        <w:rPr>
          <w:rFonts w:ascii="Arial Narrow" w:hAnsi="Arial Narrow"/>
        </w:rPr>
        <w:t xml:space="preserve">Station 4: </w:t>
      </w:r>
      <w:hyperlink r:id="rId93" w:history="1">
        <w:r w:rsidR="00777B6D" w:rsidRPr="00C766DB">
          <w:rPr>
            <w:rStyle w:val="Hyperlink"/>
            <w:rFonts w:ascii="Arial Narrow" w:hAnsi="Arial Narrow"/>
            <w:i/>
            <w:iCs/>
          </w:rPr>
          <w:t>Audite, o proceres, et spes vestras discite!</w:t>
        </w:r>
        <w:r w:rsidR="00777B6D" w:rsidRPr="00777B6D">
          <w:rPr>
            <w:rStyle w:val="Hyperlink"/>
            <w:rFonts w:ascii="Arial Narrow" w:hAnsi="Arial Narrow"/>
          </w:rPr>
          <w:t xml:space="preserve">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33AB4FC9" w14:textId="51F4FA10" w:rsidR="00777B6D" w:rsidRPr="00777B6D" w:rsidRDefault="00B413D5" w:rsidP="00777B6D">
      <w:pPr>
        <w:pStyle w:val="StandardWeb"/>
        <w:ind w:left="708"/>
        <w:rPr>
          <w:rFonts w:ascii="Arial Narrow" w:hAnsi="Arial Narrow"/>
        </w:rPr>
      </w:pPr>
      <w:r>
        <w:rPr>
          <w:rFonts w:ascii="Arial Narrow" w:hAnsi="Arial Narrow"/>
        </w:rPr>
        <w:t xml:space="preserve">Station 5: </w:t>
      </w:r>
      <w:hyperlink r:id="rId94" w:history="1">
        <w:r w:rsidR="00777B6D" w:rsidRPr="00C766DB">
          <w:rPr>
            <w:rStyle w:val="Hyperlink"/>
            <w:rFonts w:ascii="Arial Narrow" w:hAnsi="Arial Narrow"/>
            <w:i/>
            <w:iCs/>
          </w:rPr>
          <w:t xml:space="preserve">Mene fugis?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4E20A018" w14:textId="68267BF2" w:rsidR="00777B6D" w:rsidRPr="00777B6D" w:rsidRDefault="00B413D5" w:rsidP="00777B6D">
      <w:pPr>
        <w:pStyle w:val="StandardWeb"/>
        <w:ind w:left="708"/>
        <w:rPr>
          <w:rFonts w:ascii="Arial Narrow" w:hAnsi="Arial Narrow"/>
        </w:rPr>
      </w:pPr>
      <w:r>
        <w:rPr>
          <w:rFonts w:ascii="Arial Narrow" w:hAnsi="Arial Narrow"/>
        </w:rPr>
        <w:t xml:space="preserve">Station 6: </w:t>
      </w:r>
      <w:hyperlink r:id="rId95" w:history="1">
        <w:r w:rsidR="00777B6D" w:rsidRPr="00C766DB">
          <w:rPr>
            <w:rStyle w:val="Hyperlink"/>
            <w:rFonts w:ascii="Arial Narrow" w:hAnsi="Arial Narrow"/>
            <w:i/>
            <w:iCs/>
          </w:rPr>
          <w:t>Consiliis pare!</w:t>
        </w:r>
        <w:r w:rsidR="00777B6D" w:rsidRPr="00777B6D">
          <w:rPr>
            <w:rStyle w:val="Hyperlink"/>
            <w:rFonts w:ascii="Arial Narrow" w:hAnsi="Arial Narrow"/>
          </w:rPr>
          <w:t xml:space="preserve"> </w:t>
        </w:r>
        <w:r w:rsidR="00BB63A5">
          <w:rPr>
            <w:rStyle w:val="Hyperlink"/>
            <w:rFonts w:ascii="Arial Narrow" w:hAnsi="Arial Narrow"/>
          </w:rPr>
          <w:t>(Lückentextauswahl; passende Endungen auswählen)</w:t>
        </w:r>
      </w:hyperlink>
      <w:r w:rsidR="00BB63A5" w:rsidRPr="00777B6D">
        <w:rPr>
          <w:rFonts w:ascii="Arial Narrow" w:hAnsi="Arial Narrow"/>
        </w:rPr>
        <w:t xml:space="preserve"> </w:t>
      </w:r>
    </w:p>
    <w:p w14:paraId="54AA9CE6" w14:textId="4DA0505B" w:rsidR="00777B6D" w:rsidRPr="00777B6D" w:rsidRDefault="00B413D5" w:rsidP="00777B6D">
      <w:pPr>
        <w:pStyle w:val="StandardWeb"/>
        <w:ind w:left="708"/>
        <w:rPr>
          <w:rFonts w:ascii="Arial Narrow" w:hAnsi="Arial Narrow"/>
        </w:rPr>
      </w:pPr>
      <w:r>
        <w:rPr>
          <w:rFonts w:ascii="Arial Narrow" w:hAnsi="Arial Narrow"/>
        </w:rPr>
        <w:t xml:space="preserve">Station 7: </w:t>
      </w:r>
      <w:hyperlink r:id="rId96" w:history="1">
        <w:r w:rsidR="00777B6D" w:rsidRPr="00C766DB">
          <w:rPr>
            <w:rStyle w:val="Hyperlink"/>
            <w:rFonts w:ascii="Arial Narrow" w:hAnsi="Arial Narrow"/>
            <w:i/>
            <w:iCs/>
          </w:rPr>
          <w:t>Invitus, regina, tuo de litore cessi</w:t>
        </w:r>
        <w:r w:rsidR="00BB63A5" w:rsidRPr="00C766DB">
          <w:rPr>
            <w:rStyle w:val="Hyperlink"/>
            <w:rFonts w:ascii="Arial Narrow" w:hAnsi="Arial Narrow"/>
            <w:i/>
            <w:iCs/>
          </w:rPr>
          <w:t>.</w:t>
        </w:r>
        <w:r w:rsidR="00BB63A5">
          <w:rPr>
            <w:rStyle w:val="Hyperlink"/>
            <w:rFonts w:ascii="Arial Narrow" w:hAnsi="Arial Narrow"/>
          </w:rPr>
          <w:t xml:space="preserve"> (</w:t>
        </w:r>
        <w:r w:rsidR="0085524D">
          <w:rPr>
            <w:rStyle w:val="Hyperlink"/>
            <w:rFonts w:ascii="Arial Narrow" w:hAnsi="Arial Narrow"/>
          </w:rPr>
          <w:t>Drag-and-Drop</w:t>
        </w:r>
        <w:r w:rsidR="00BB63A5">
          <w:rPr>
            <w:rStyle w:val="Hyperlink"/>
            <w:rFonts w:ascii="Arial Narrow" w:hAnsi="Arial Narrow"/>
          </w:rPr>
          <w:t>auf Text; Funktion des Adjektivs im Satz/KNG-Kongruenzen erkennen)</w:t>
        </w:r>
      </w:hyperlink>
      <w:r w:rsidR="00BB63A5" w:rsidRPr="00777B6D">
        <w:rPr>
          <w:rFonts w:ascii="Arial Narrow" w:hAnsi="Arial Narrow"/>
        </w:rPr>
        <w:t xml:space="preserve"> </w:t>
      </w:r>
    </w:p>
    <w:p w14:paraId="3051F7C6" w14:textId="47D402FF" w:rsidR="00777B6D" w:rsidRPr="00777B6D" w:rsidRDefault="00B413D5" w:rsidP="00777B6D">
      <w:pPr>
        <w:pStyle w:val="StandardWeb"/>
        <w:ind w:left="708"/>
        <w:rPr>
          <w:rFonts w:ascii="Arial Narrow" w:hAnsi="Arial Narrow"/>
        </w:rPr>
      </w:pPr>
      <w:r>
        <w:rPr>
          <w:rFonts w:ascii="Arial Narrow" w:hAnsi="Arial Narrow"/>
        </w:rPr>
        <w:t xml:space="preserve">Station 8: </w:t>
      </w:r>
      <w:hyperlink r:id="rId97" w:history="1">
        <w:r w:rsidR="00777B6D" w:rsidRPr="00C766DB">
          <w:rPr>
            <w:rStyle w:val="Hyperlink"/>
            <w:rFonts w:ascii="Arial Narrow" w:hAnsi="Arial Narrow"/>
            <w:i/>
            <w:iCs/>
          </w:rPr>
          <w:t>Tu rege</w:t>
        </w:r>
        <w:r w:rsidR="00AC6B4C" w:rsidRPr="00C766DB">
          <w:rPr>
            <w:rStyle w:val="Hyperlink"/>
            <w:rFonts w:ascii="Arial Narrow" w:hAnsi="Arial Narrow"/>
            <w:i/>
            <w:iCs/>
          </w:rPr>
          <w:t>s</w:t>
        </w:r>
        <w:r w:rsidR="00777B6D" w:rsidRPr="00C766DB">
          <w:rPr>
            <w:rStyle w:val="Hyperlink"/>
            <w:rFonts w:ascii="Arial Narrow" w:hAnsi="Arial Narrow"/>
            <w:i/>
            <w:iCs/>
          </w:rPr>
          <w:t xml:space="preserve"> imperio populos, Romane!</w:t>
        </w:r>
        <w:r w:rsidR="00777B6D" w:rsidRPr="00777B6D">
          <w:rPr>
            <w:rStyle w:val="Hyperlink"/>
            <w:rFonts w:ascii="Arial Narrow" w:hAnsi="Arial Narrow"/>
          </w:rPr>
          <w:t xml:space="preserve"> </w:t>
        </w:r>
        <w:r w:rsidR="00BB63A5">
          <w:rPr>
            <w:rStyle w:val="Hyperlink"/>
            <w:rFonts w:ascii="Arial Narrow" w:hAnsi="Arial Narrow"/>
          </w:rPr>
          <w:t>(Lückentextauswahl; Funktion des Adjektivs im Satz)</w:t>
        </w:r>
      </w:hyperlink>
      <w:r w:rsidR="00BB63A5" w:rsidRPr="00777B6D">
        <w:rPr>
          <w:rFonts w:ascii="Arial Narrow" w:hAnsi="Arial Narrow"/>
        </w:rPr>
        <w:t xml:space="preserve"> </w:t>
      </w:r>
    </w:p>
    <w:p w14:paraId="539B4710" w14:textId="5A2A7CF8" w:rsidR="00777B6D" w:rsidRPr="00777B6D" w:rsidRDefault="00B413D5" w:rsidP="00777B6D">
      <w:pPr>
        <w:pStyle w:val="StandardWeb"/>
        <w:ind w:left="708"/>
        <w:rPr>
          <w:rFonts w:ascii="Arial Narrow" w:hAnsi="Arial Narrow"/>
        </w:rPr>
      </w:pPr>
      <w:r>
        <w:rPr>
          <w:rFonts w:ascii="Arial Narrow" w:hAnsi="Arial Narrow"/>
        </w:rPr>
        <w:t xml:space="preserve">Station 9: </w:t>
      </w:r>
      <w:hyperlink r:id="rId98" w:history="1">
        <w:r w:rsidR="00777B6D" w:rsidRPr="00C766DB">
          <w:rPr>
            <w:rStyle w:val="Hyperlink"/>
            <w:rFonts w:ascii="Arial Narrow" w:hAnsi="Arial Narrow"/>
            <w:i/>
            <w:iCs/>
          </w:rPr>
          <w:t>Saevit amor ferri et scelerata insania belli.</w:t>
        </w:r>
        <w:r w:rsidR="00BB63A5">
          <w:rPr>
            <w:rStyle w:val="Hyperlink"/>
            <w:rFonts w:ascii="Arial Narrow" w:hAnsi="Arial Narrow"/>
          </w:rPr>
          <w:t xml:space="preserve"> (Lückentextauswahl; passende Endungen auswählen)</w:t>
        </w:r>
      </w:hyperlink>
      <w:r w:rsidR="00BB63A5" w:rsidRPr="00777B6D">
        <w:rPr>
          <w:rFonts w:ascii="Arial Narrow" w:hAnsi="Arial Narrow"/>
        </w:rPr>
        <w:t xml:space="preserve"> </w:t>
      </w:r>
    </w:p>
    <w:p w14:paraId="07020C61" w14:textId="1C0D0F53" w:rsidR="00777B6D" w:rsidRPr="00777B6D" w:rsidRDefault="00B413D5" w:rsidP="00777B6D">
      <w:pPr>
        <w:pStyle w:val="StandardWeb"/>
        <w:ind w:left="708"/>
        <w:rPr>
          <w:rFonts w:ascii="Arial Narrow" w:hAnsi="Arial Narrow"/>
        </w:rPr>
      </w:pPr>
      <w:r>
        <w:rPr>
          <w:rFonts w:ascii="Arial Narrow" w:hAnsi="Arial Narrow"/>
        </w:rPr>
        <w:t xml:space="preserve">Station 10: </w:t>
      </w:r>
      <w:hyperlink r:id="rId99" w:history="1">
        <w:r w:rsidR="00777B6D" w:rsidRPr="00A5675E">
          <w:rPr>
            <w:rStyle w:val="Hyperlink"/>
            <w:rFonts w:ascii="Arial Narrow" w:hAnsi="Arial Narrow"/>
            <w:i/>
            <w:iCs/>
          </w:rPr>
          <w:t>Rerum ignarus imagine gaudet.</w:t>
        </w:r>
        <w:r w:rsidR="00777B6D" w:rsidRPr="00777B6D">
          <w:rPr>
            <w:rStyle w:val="Hyperlink"/>
            <w:rFonts w:ascii="Arial Narrow" w:hAnsi="Arial Narrow"/>
          </w:rPr>
          <w:t xml:space="preserve"> </w:t>
        </w:r>
        <w:r w:rsidR="00BB63A5">
          <w:rPr>
            <w:rStyle w:val="Hyperlink"/>
            <w:rFonts w:ascii="Arial Narrow" w:hAnsi="Arial Narrow"/>
          </w:rPr>
          <w:t>(Markieren; Adjektivattribute und ihre Bezugswörter erkennen)</w:t>
        </w:r>
      </w:hyperlink>
      <w:r w:rsidR="00BB63A5" w:rsidRPr="00777B6D">
        <w:rPr>
          <w:rFonts w:ascii="Arial Narrow" w:hAnsi="Arial Narrow"/>
        </w:rPr>
        <w:t xml:space="preserve"> </w:t>
      </w:r>
    </w:p>
    <w:p w14:paraId="74A1975D" w14:textId="5E7318C1" w:rsidR="00777B6D" w:rsidRPr="00777B6D" w:rsidRDefault="00B413D5" w:rsidP="00777B6D">
      <w:pPr>
        <w:pStyle w:val="StandardWeb"/>
        <w:ind w:left="708"/>
        <w:rPr>
          <w:rFonts w:ascii="Arial Narrow" w:hAnsi="Arial Narrow"/>
        </w:rPr>
      </w:pPr>
      <w:r>
        <w:rPr>
          <w:rFonts w:ascii="Arial Narrow" w:hAnsi="Arial Narrow"/>
        </w:rPr>
        <w:t xml:space="preserve">Station 11: </w:t>
      </w:r>
      <w:hyperlink r:id="rId100" w:history="1">
        <w:r w:rsidR="00777B6D" w:rsidRPr="00A5675E">
          <w:rPr>
            <w:rStyle w:val="Hyperlink"/>
            <w:rFonts w:ascii="Arial Narrow" w:hAnsi="Arial Narrow"/>
            <w:i/>
            <w:iCs/>
          </w:rPr>
          <w:t>Equidem id merui ...</w:t>
        </w:r>
        <w:r w:rsidR="00777B6D" w:rsidRPr="00777B6D">
          <w:rPr>
            <w:rStyle w:val="Hyperlink"/>
            <w:rFonts w:ascii="Arial Narrow" w:hAnsi="Arial Narrow"/>
          </w:rPr>
          <w:t xml:space="preserve">  </w:t>
        </w:r>
        <w:r w:rsidR="00BB63A5">
          <w:rPr>
            <w:rStyle w:val="Hyperlink"/>
            <w:rFonts w:ascii="Arial Narrow" w:hAnsi="Arial Narrow"/>
          </w:rPr>
          <w:t>(</w:t>
        </w:r>
        <w:r w:rsidR="0085524D">
          <w:rPr>
            <w:rStyle w:val="Hyperlink"/>
            <w:rFonts w:ascii="Arial Narrow" w:hAnsi="Arial Narrow"/>
          </w:rPr>
          <w:t>Drag-and-Drop</w:t>
        </w:r>
        <w:r w:rsidR="00BB63A5">
          <w:rPr>
            <w:rStyle w:val="Hyperlink"/>
            <w:rFonts w:ascii="Arial Narrow" w:hAnsi="Arial Narrow"/>
          </w:rPr>
          <w:t>auf Text; Funktion des Adjektivs im Satz/KNG-Kongruenzen erkennen)</w:t>
        </w:r>
      </w:hyperlink>
      <w:r w:rsidR="00BB63A5" w:rsidRPr="00777B6D">
        <w:rPr>
          <w:rFonts w:ascii="Arial Narrow" w:hAnsi="Arial Narrow"/>
        </w:rPr>
        <w:t xml:space="preserve"> </w:t>
      </w:r>
    </w:p>
    <w:p w14:paraId="25B2394A" w14:textId="77777777" w:rsidR="00777B6D" w:rsidRDefault="00777B6D" w:rsidP="00777B6D">
      <w:pPr>
        <w:rPr>
          <w:rStyle w:val="Fett"/>
          <w:rFonts w:eastAsia="Times New Roman"/>
          <w:b w:val="0"/>
          <w:bCs w:val="0"/>
          <w:sz w:val="32"/>
          <w:szCs w:val="27"/>
        </w:rPr>
      </w:pPr>
    </w:p>
    <w:p w14:paraId="300F0EF7" w14:textId="77777777" w:rsidR="00777B6D" w:rsidRDefault="00777B6D" w:rsidP="00777B6D">
      <w:pPr>
        <w:rPr>
          <w:rStyle w:val="Fett"/>
          <w:rFonts w:eastAsia="Times New Roman"/>
          <w:b w:val="0"/>
          <w:bCs w:val="0"/>
          <w:sz w:val="32"/>
          <w:szCs w:val="27"/>
        </w:rPr>
      </w:pPr>
    </w:p>
    <w:p w14:paraId="34425236" w14:textId="77777777" w:rsidR="00777B6D" w:rsidRDefault="00777B6D" w:rsidP="00777B6D">
      <w:pPr>
        <w:sectPr w:rsidR="00777B6D" w:rsidSect="00992864">
          <w:pgSz w:w="11906" w:h="16838"/>
          <w:pgMar w:top="1417" w:right="1274" w:bottom="1134" w:left="1417" w:header="708" w:footer="708" w:gutter="0"/>
          <w:cols w:space="708"/>
          <w:docGrid w:linePitch="360"/>
        </w:sectPr>
      </w:pPr>
    </w:p>
    <w:tbl>
      <w:tblPr>
        <w:tblStyle w:val="Tabellenraster"/>
        <w:tblpPr w:leftFromText="141" w:rightFromText="141" w:vertAnchor="text" w:horzAnchor="margin" w:tblpY="1050"/>
        <w:tblW w:w="0" w:type="auto"/>
        <w:tblLook w:val="04A0" w:firstRow="1" w:lastRow="0" w:firstColumn="1" w:lastColumn="0" w:noHBand="0" w:noVBand="1"/>
      </w:tblPr>
      <w:tblGrid>
        <w:gridCol w:w="3297"/>
        <w:gridCol w:w="3297"/>
        <w:gridCol w:w="3298"/>
        <w:gridCol w:w="3298"/>
        <w:gridCol w:w="3298"/>
      </w:tblGrid>
      <w:tr w:rsidR="00FD1BB2" w14:paraId="51894276" w14:textId="77777777" w:rsidTr="00FD1BB2">
        <w:tc>
          <w:tcPr>
            <w:tcW w:w="3297" w:type="dxa"/>
            <w:tcBorders>
              <w:bottom w:val="single" w:sz="4" w:space="0" w:color="auto"/>
            </w:tcBorders>
            <w:shd w:val="clear" w:color="auto" w:fill="D9D9D9" w:themeFill="background1" w:themeFillShade="D9"/>
          </w:tcPr>
          <w:p w14:paraId="2774F676" w14:textId="77777777" w:rsidR="00FD1BB2" w:rsidRPr="008D2004" w:rsidRDefault="00FD1BB2" w:rsidP="00FD1BB2">
            <w:pPr>
              <w:pStyle w:val="berschrift2"/>
              <w:outlineLvl w:val="1"/>
              <w:rPr>
                <w:noProof/>
              </w:rPr>
            </w:pPr>
            <w:bookmarkStart w:id="18" w:name="_Toc84238587"/>
          </w:p>
        </w:tc>
        <w:tc>
          <w:tcPr>
            <w:tcW w:w="3297" w:type="dxa"/>
            <w:tcBorders>
              <w:bottom w:val="single" w:sz="4" w:space="0" w:color="auto"/>
            </w:tcBorders>
            <w:shd w:val="clear" w:color="auto" w:fill="D9D9D9" w:themeFill="background1" w:themeFillShade="D9"/>
          </w:tcPr>
          <w:p w14:paraId="4D1FE309"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5B55A5C3"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7FC50D57" w14:textId="77777777" w:rsidR="00FD1BB2" w:rsidRPr="008D2004" w:rsidRDefault="00FD1BB2" w:rsidP="00FD1BB2">
            <w:pPr>
              <w:pStyle w:val="berschrift2"/>
              <w:outlineLvl w:val="1"/>
              <w:rPr>
                <w:noProof/>
              </w:rPr>
            </w:pPr>
          </w:p>
        </w:tc>
        <w:tc>
          <w:tcPr>
            <w:tcW w:w="3298" w:type="dxa"/>
            <w:tcBorders>
              <w:bottom w:val="single" w:sz="4" w:space="0" w:color="auto"/>
            </w:tcBorders>
            <w:shd w:val="clear" w:color="auto" w:fill="D9D9D9" w:themeFill="background1" w:themeFillShade="D9"/>
          </w:tcPr>
          <w:p w14:paraId="459DCB33" w14:textId="77777777" w:rsidR="00FD1BB2" w:rsidRPr="008D2004" w:rsidRDefault="00FD1BB2" w:rsidP="00FD1BB2">
            <w:pPr>
              <w:pStyle w:val="berschrift2"/>
              <w:outlineLvl w:val="1"/>
              <w:rPr>
                <w:noProof/>
              </w:rPr>
            </w:pPr>
          </w:p>
        </w:tc>
      </w:tr>
      <w:tr w:rsidR="00FD1BB2" w14:paraId="53B82BC5" w14:textId="77777777" w:rsidTr="00FD1BB2">
        <w:tc>
          <w:tcPr>
            <w:tcW w:w="3297" w:type="dxa"/>
            <w:tcBorders>
              <w:bottom w:val="nil"/>
            </w:tcBorders>
          </w:tcPr>
          <w:p w14:paraId="19C78807" w14:textId="77777777" w:rsidR="00FD1BB2" w:rsidRDefault="00FD1BB2" w:rsidP="00FD1BB2">
            <w:pPr>
              <w:pStyle w:val="berschrift2"/>
              <w:outlineLvl w:val="1"/>
              <w:rPr>
                <w:noProof/>
              </w:rPr>
            </w:pPr>
          </w:p>
          <w:p w14:paraId="16BA423F" w14:textId="77777777" w:rsidR="00FD1BB2" w:rsidRDefault="00FD1BB2" w:rsidP="00FD1BB2"/>
          <w:p w14:paraId="028C2C3A" w14:textId="77777777" w:rsidR="00FD1BB2" w:rsidRDefault="00FD1BB2" w:rsidP="00FD1BB2"/>
          <w:p w14:paraId="56896F88" w14:textId="77777777" w:rsidR="00FD1BB2" w:rsidRDefault="00FD1BB2" w:rsidP="00FD1BB2"/>
          <w:p w14:paraId="718892AA" w14:textId="77777777" w:rsidR="00FD1BB2" w:rsidRDefault="00FD1BB2" w:rsidP="00FD1BB2"/>
          <w:p w14:paraId="1F6F87EF" w14:textId="77777777" w:rsidR="00FD1BB2" w:rsidRDefault="00FD1BB2" w:rsidP="00FD1BB2"/>
          <w:p w14:paraId="14BE9F30" w14:textId="77777777" w:rsidR="00FD1BB2" w:rsidRDefault="00FD1BB2" w:rsidP="00FD1BB2"/>
          <w:p w14:paraId="6FEDB33A" w14:textId="77777777" w:rsidR="00FD1BB2" w:rsidRDefault="00FD1BB2" w:rsidP="00FD1BB2"/>
          <w:p w14:paraId="0D019A28" w14:textId="77777777" w:rsidR="00FD1BB2" w:rsidRDefault="00FD1BB2" w:rsidP="00FD1BB2"/>
          <w:p w14:paraId="11839B2B" w14:textId="77777777" w:rsidR="00FD1BB2" w:rsidRDefault="00FD1BB2" w:rsidP="00FD1BB2"/>
          <w:p w14:paraId="00E481AA" w14:textId="77777777" w:rsidR="00FD1BB2" w:rsidRDefault="00FD1BB2" w:rsidP="00FD1BB2"/>
          <w:p w14:paraId="594EFD58" w14:textId="77777777" w:rsidR="00FD1BB2" w:rsidRDefault="00FD1BB2" w:rsidP="00FD1BB2"/>
          <w:p w14:paraId="465A07B7" w14:textId="77777777" w:rsidR="00FD1BB2" w:rsidRDefault="00FD1BB2" w:rsidP="00FD1BB2"/>
          <w:p w14:paraId="06E6C842" w14:textId="77777777" w:rsidR="00FD1BB2" w:rsidRDefault="00FD1BB2" w:rsidP="00FD1BB2"/>
          <w:p w14:paraId="5E9D381C" w14:textId="77777777" w:rsidR="00FD1BB2" w:rsidRDefault="00FD1BB2" w:rsidP="00FD1BB2"/>
          <w:p w14:paraId="507E637C" w14:textId="77777777" w:rsidR="00FD1BB2" w:rsidRDefault="00FD1BB2" w:rsidP="00FD1BB2"/>
          <w:p w14:paraId="1BBB79AB" w14:textId="77777777" w:rsidR="00FD1BB2" w:rsidRDefault="00FD1BB2" w:rsidP="00FD1BB2"/>
          <w:p w14:paraId="02376500" w14:textId="77777777" w:rsidR="00FD1BB2" w:rsidRDefault="00FD1BB2" w:rsidP="00FD1BB2"/>
          <w:p w14:paraId="222A563E" w14:textId="77777777" w:rsidR="00FD1BB2" w:rsidRDefault="00FD1BB2" w:rsidP="00FD1BB2"/>
          <w:p w14:paraId="4D3B4691" w14:textId="77777777" w:rsidR="00FD1BB2" w:rsidRDefault="00FD1BB2" w:rsidP="00FD1BB2"/>
          <w:p w14:paraId="760F0270" w14:textId="77777777" w:rsidR="00FD1BB2" w:rsidRDefault="00FD1BB2" w:rsidP="00FD1BB2"/>
          <w:p w14:paraId="38DD73C1" w14:textId="77777777" w:rsidR="00FD1BB2" w:rsidRDefault="00FD1BB2" w:rsidP="00FD1BB2"/>
          <w:p w14:paraId="22AE90B3" w14:textId="77777777" w:rsidR="00FD1BB2" w:rsidRDefault="00FD1BB2" w:rsidP="00FD1BB2"/>
          <w:p w14:paraId="1DF1F7D9" w14:textId="77777777" w:rsidR="00FD1BB2" w:rsidRDefault="00FD1BB2" w:rsidP="00FD1BB2"/>
          <w:p w14:paraId="66BE0AFC" w14:textId="77777777" w:rsidR="00FD1BB2" w:rsidRDefault="00FD1BB2" w:rsidP="00FD1BB2"/>
          <w:p w14:paraId="23B84682" w14:textId="77777777" w:rsidR="00FD1BB2" w:rsidRPr="008D2004" w:rsidRDefault="00FD1BB2" w:rsidP="00FD1BB2"/>
        </w:tc>
        <w:tc>
          <w:tcPr>
            <w:tcW w:w="3297" w:type="dxa"/>
            <w:tcBorders>
              <w:bottom w:val="nil"/>
            </w:tcBorders>
          </w:tcPr>
          <w:p w14:paraId="6F759E59" w14:textId="77777777" w:rsidR="00FD1BB2" w:rsidRDefault="00FD1BB2" w:rsidP="00FD1BB2">
            <w:pPr>
              <w:pStyle w:val="berschrift2"/>
              <w:outlineLvl w:val="1"/>
              <w:rPr>
                <w:noProof/>
              </w:rPr>
            </w:pPr>
          </w:p>
        </w:tc>
        <w:tc>
          <w:tcPr>
            <w:tcW w:w="3298" w:type="dxa"/>
            <w:tcBorders>
              <w:bottom w:val="nil"/>
            </w:tcBorders>
          </w:tcPr>
          <w:p w14:paraId="0E48B438" w14:textId="77777777" w:rsidR="00FD1BB2" w:rsidRDefault="00FD1BB2" w:rsidP="00FD1BB2">
            <w:pPr>
              <w:pStyle w:val="berschrift2"/>
              <w:outlineLvl w:val="1"/>
              <w:rPr>
                <w:noProof/>
              </w:rPr>
            </w:pPr>
          </w:p>
        </w:tc>
        <w:tc>
          <w:tcPr>
            <w:tcW w:w="3298" w:type="dxa"/>
            <w:tcBorders>
              <w:bottom w:val="nil"/>
            </w:tcBorders>
          </w:tcPr>
          <w:p w14:paraId="163693CD" w14:textId="77777777" w:rsidR="00FD1BB2" w:rsidRDefault="00FD1BB2" w:rsidP="00FD1BB2">
            <w:pPr>
              <w:pStyle w:val="berschrift2"/>
              <w:outlineLvl w:val="1"/>
              <w:rPr>
                <w:noProof/>
              </w:rPr>
            </w:pPr>
          </w:p>
        </w:tc>
        <w:tc>
          <w:tcPr>
            <w:tcW w:w="3298" w:type="dxa"/>
            <w:tcBorders>
              <w:bottom w:val="nil"/>
            </w:tcBorders>
          </w:tcPr>
          <w:p w14:paraId="46D0CF94" w14:textId="77777777" w:rsidR="00FD1BB2" w:rsidRDefault="00FD1BB2" w:rsidP="00FD1BB2">
            <w:pPr>
              <w:pStyle w:val="berschrift2"/>
              <w:outlineLvl w:val="1"/>
              <w:rPr>
                <w:noProof/>
              </w:rPr>
            </w:pPr>
          </w:p>
        </w:tc>
      </w:tr>
    </w:tbl>
    <w:p w14:paraId="63BCE22E" w14:textId="7676586D" w:rsidR="00FD1BB2" w:rsidRDefault="0011409A" w:rsidP="00417188">
      <w:pPr>
        <w:pStyle w:val="berschrift3"/>
        <w:rPr>
          <w:noProof/>
        </w:rPr>
      </w:pPr>
      <w:r>
        <w:rPr>
          <w:noProof/>
        </w:rPr>
        <w:t>Schreibe bei den 5 Stationen, die du besucht hast, jeweils</w:t>
      </w:r>
      <w:r w:rsidR="00540678">
        <w:rPr>
          <w:noProof/>
        </w:rPr>
        <w:t xml:space="preserve"> eine kurze Inhaltsangabe </w:t>
      </w:r>
      <w:r>
        <w:rPr>
          <w:noProof/>
        </w:rPr>
        <w:t>über die Dinge, von denen Vergil dir erzählt hat.</w:t>
      </w:r>
      <w:bookmarkEnd w:id="18"/>
      <w:r>
        <w:rPr>
          <w:noProof/>
        </w:rPr>
        <w:t xml:space="preserve">  </w:t>
      </w:r>
    </w:p>
    <w:p w14:paraId="69809110" w14:textId="352B3B85" w:rsidR="008D2004" w:rsidRDefault="00A61970" w:rsidP="00417188">
      <w:pPr>
        <w:pStyle w:val="berschrift3"/>
        <w:rPr>
          <w:noProof/>
        </w:rPr>
      </w:pPr>
      <w:r>
        <w:rPr>
          <w:noProof/>
        </w:rPr>
        <w:drawing>
          <wp:anchor distT="0" distB="0" distL="114300" distR="114300" simplePos="0" relativeHeight="251657216" behindDoc="1" locked="0" layoutInCell="1" allowOverlap="1" wp14:anchorId="471DF92A" wp14:editId="0CEB5D8C">
            <wp:simplePos x="0" y="0"/>
            <wp:positionH relativeFrom="page">
              <wp:posOffset>105410</wp:posOffset>
            </wp:positionH>
            <wp:positionV relativeFrom="page">
              <wp:posOffset>1642441</wp:posOffset>
            </wp:positionV>
            <wp:extent cx="10443210" cy="5514975"/>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01">
                      <a:extLst>
                        <a:ext uri="{BEBA8EAE-BF5A-486C-A8C5-ECC9F3942E4B}">
                          <a14:imgProps xmlns:a14="http://schemas.microsoft.com/office/drawing/2010/main">
                            <a14:imgLayer r:embed="rId102">
                              <a14:imgEffect>
                                <a14:brightnessContrast bright="12000" contrast="34000"/>
                              </a14:imgEffect>
                            </a14:imgLayer>
                          </a14:imgProps>
                        </a:ext>
                        <a:ext uri="{28A0092B-C50C-407E-A947-70E740481C1C}">
                          <a14:useLocalDpi xmlns:a14="http://schemas.microsoft.com/office/drawing/2010/main" val="0"/>
                        </a:ext>
                      </a:extLst>
                    </a:blip>
                    <a:stretch>
                      <a:fillRect/>
                    </a:stretch>
                  </pic:blipFill>
                  <pic:spPr>
                    <a:xfrm>
                      <a:off x="0" y="0"/>
                      <a:ext cx="10443210" cy="5514975"/>
                    </a:xfrm>
                    <a:prstGeom prst="rect">
                      <a:avLst/>
                    </a:prstGeom>
                  </pic:spPr>
                </pic:pic>
              </a:graphicData>
            </a:graphic>
            <wp14:sizeRelH relativeFrom="margin">
              <wp14:pctWidth>0</wp14:pctWidth>
            </wp14:sizeRelH>
            <wp14:sizeRelV relativeFrom="margin">
              <wp14:pctHeight>0</wp14:pctHeight>
            </wp14:sizeRelV>
          </wp:anchor>
        </w:drawing>
      </w:r>
    </w:p>
    <w:p w14:paraId="1EDE1DE8" w14:textId="6606BD52" w:rsidR="00540678" w:rsidRDefault="00540678" w:rsidP="00777B6D">
      <w:pPr>
        <w:sectPr w:rsidR="00540678" w:rsidSect="00540678">
          <w:pgSz w:w="16838" w:h="11906" w:orient="landscape"/>
          <w:pgMar w:top="170" w:right="170" w:bottom="170" w:left="170" w:header="709" w:footer="709" w:gutter="0"/>
          <w:cols w:space="708"/>
          <w:docGrid w:linePitch="360"/>
        </w:sectPr>
      </w:pPr>
    </w:p>
    <w:p w14:paraId="0E940455" w14:textId="7FAFCCC9" w:rsidR="001C35A5" w:rsidRPr="00A9572A" w:rsidRDefault="001C35A5" w:rsidP="00417188">
      <w:pPr>
        <w:pStyle w:val="berschrift3"/>
      </w:pPr>
      <w:bookmarkStart w:id="19" w:name="_Toc84238588"/>
      <w:r w:rsidRPr="00A9572A">
        <w:rPr>
          <w:rStyle w:val="Fett"/>
          <w:b/>
        </w:rPr>
        <w:lastRenderedPageBreak/>
        <w:t xml:space="preserve">Bearbeite </w:t>
      </w:r>
      <w:r w:rsidRPr="00A9572A">
        <w:t>mindestens</w:t>
      </w:r>
      <w:r w:rsidRPr="00A9572A">
        <w:rPr>
          <w:rStyle w:val="Fett"/>
          <w:b/>
        </w:rPr>
        <w:t xml:space="preserve"> 5 der folgenden Stationen </w:t>
      </w:r>
      <w:r w:rsidRPr="00A9572A">
        <w:t>der Irrfahrt</w:t>
      </w:r>
      <w:r w:rsidR="00A9572A">
        <w:t>en</w:t>
      </w:r>
      <w:r w:rsidRPr="00A9572A">
        <w:t xml:space="preserve"> des Aeneas (=Übungen)! </w:t>
      </w:r>
      <w:r w:rsidR="00A61970">
        <w:t xml:space="preserve">            </w:t>
      </w:r>
      <w:r w:rsidRPr="00A9572A">
        <w:t>Wenn du unsicher bist, kannst du eine Übung gerne mehrfach erledigen!</w:t>
      </w:r>
      <w:bookmarkEnd w:id="19"/>
    </w:p>
    <w:p w14:paraId="5ACB6658" w14:textId="77777777" w:rsidR="00B67D55" w:rsidRPr="00B67D55" w:rsidRDefault="00B67D55" w:rsidP="00762071">
      <w:pPr>
        <w:pStyle w:val="berschrift4"/>
      </w:pPr>
    </w:p>
    <w:p w14:paraId="3C800DB1" w14:textId="1EBD1B5B" w:rsidR="00992864" w:rsidRPr="00762071" w:rsidRDefault="000616CD" w:rsidP="00762071">
      <w:pPr>
        <w:pStyle w:val="berschrift4"/>
        <w:rPr>
          <w:rStyle w:val="Fett"/>
          <w:b/>
          <w:bCs w:val="0"/>
        </w:rPr>
      </w:pPr>
      <w:bookmarkStart w:id="20" w:name="_Toc84238589"/>
      <w:r w:rsidRPr="00762071">
        <w:rPr>
          <w:rStyle w:val="Fett"/>
          <w:b/>
          <w:bCs w:val="0"/>
        </w:rPr>
        <w:t xml:space="preserve">Station 1: </w:t>
      </w:r>
      <w:r w:rsidR="00992864" w:rsidRPr="00A5675E">
        <w:rPr>
          <w:rStyle w:val="Fett"/>
          <w:b/>
          <w:bCs w:val="0"/>
          <w:i/>
          <w:iCs w:val="0"/>
        </w:rPr>
        <w:t>Fata immota manent</w:t>
      </w:r>
      <w:r w:rsidR="00AC1289" w:rsidRPr="00A5675E">
        <w:rPr>
          <w:rStyle w:val="Fett"/>
          <w:b/>
          <w:bCs w:val="0"/>
          <w:i/>
          <w:iCs w:val="0"/>
        </w:rPr>
        <w:t>.</w:t>
      </w:r>
      <w:r w:rsidR="00992864" w:rsidRPr="00762071">
        <w:rPr>
          <w:rStyle w:val="Fett"/>
          <w:b/>
          <w:bCs w:val="0"/>
        </w:rPr>
        <w:t xml:space="preserve"> </w:t>
      </w:r>
      <w:bookmarkEnd w:id="17"/>
      <w:r w:rsidR="00B67D55" w:rsidRPr="00762071">
        <w:rPr>
          <w:rStyle w:val="Fett"/>
          <w:b/>
          <w:bCs w:val="0"/>
        </w:rPr>
        <w:t>(Lückentextauswahl; passende Endungen auswählen)</w:t>
      </w:r>
      <w:bookmarkEnd w:id="20"/>
      <w:r w:rsidR="00762071" w:rsidRPr="00762071">
        <w:rPr>
          <w:rStyle w:val="Fett"/>
          <w:b/>
          <w:bCs w:val="0"/>
        </w:rPr>
        <w:tab/>
      </w:r>
    </w:p>
    <w:p w14:paraId="184A4357" w14:textId="77777777" w:rsidR="00992864" w:rsidRPr="00992864" w:rsidRDefault="00992864" w:rsidP="00992864"/>
    <w:p w14:paraId="37100656" w14:textId="6574BAF4" w:rsidR="00A066E9" w:rsidRPr="00A066E9" w:rsidRDefault="00A066E9" w:rsidP="00992864">
      <w:pPr>
        <w:rPr>
          <w:rStyle w:val="Fett"/>
          <w:bCs w:val="0"/>
          <w:u w:val="single"/>
        </w:rPr>
      </w:pPr>
      <w:r w:rsidRPr="00A066E9">
        <w:rPr>
          <w:rStyle w:val="Fett"/>
          <w:bCs w:val="0"/>
          <w:u w:val="single"/>
        </w:rPr>
        <w:t>Arbeitsauftrag:</w:t>
      </w:r>
    </w:p>
    <w:p w14:paraId="778D3ED1" w14:textId="699A0591" w:rsidR="007F6CE6" w:rsidRDefault="00617E06" w:rsidP="00992864">
      <w:pPr>
        <w:rPr>
          <w:rStyle w:val="Fett"/>
          <w:bCs w:val="0"/>
        </w:rPr>
      </w:pPr>
      <w:r w:rsidRPr="00992864">
        <w:rPr>
          <w:rStyle w:val="Fett"/>
          <w:bCs w:val="0"/>
        </w:rPr>
        <w:t>Ergänze immer die passenden Endungen bei den Adjektiven</w:t>
      </w:r>
      <w:r w:rsidR="008129D9">
        <w:rPr>
          <w:rStyle w:val="Fett"/>
          <w:bCs w:val="0"/>
        </w:rPr>
        <w:t>!</w:t>
      </w:r>
    </w:p>
    <w:p w14:paraId="49B9EE39" w14:textId="77777777" w:rsidR="00FC25E4" w:rsidRPr="00992864" w:rsidRDefault="00FC25E4" w:rsidP="00992864">
      <w:pPr>
        <w:rPr>
          <w:rStyle w:val="Fett"/>
          <w:bCs w:val="0"/>
        </w:rPr>
      </w:pPr>
    </w:p>
    <w:p w14:paraId="7F45762D" w14:textId="64919B30" w:rsidR="00617E06" w:rsidRPr="00317ACF" w:rsidRDefault="00617E06" w:rsidP="00992864">
      <w:pPr>
        <w:rPr>
          <w:b/>
          <w:sz w:val="24"/>
          <w:szCs w:val="22"/>
        </w:rPr>
      </w:pPr>
      <w:r w:rsidRPr="00A5675E">
        <w:rPr>
          <w:b/>
          <w:i/>
          <w:iCs/>
          <w:sz w:val="24"/>
          <w:szCs w:val="22"/>
        </w:rPr>
        <w:t>Fata immota manent</w:t>
      </w:r>
      <w:r w:rsidR="00A066E9" w:rsidRPr="00A5675E">
        <w:rPr>
          <w:b/>
          <w:i/>
          <w:iCs/>
          <w:sz w:val="24"/>
          <w:szCs w:val="22"/>
        </w:rPr>
        <w:t>.</w:t>
      </w:r>
      <w:r w:rsidRPr="00317ACF">
        <w:rPr>
          <w:b/>
          <w:sz w:val="24"/>
          <w:szCs w:val="22"/>
        </w:rPr>
        <w:t xml:space="preserve"> </w:t>
      </w:r>
      <w:r w:rsidR="00A81761">
        <w:rPr>
          <w:b/>
          <w:sz w:val="24"/>
          <w:szCs w:val="22"/>
        </w:rPr>
        <w:t>–</w:t>
      </w:r>
      <w:r w:rsidRPr="00317ACF">
        <w:rPr>
          <w:b/>
          <w:sz w:val="24"/>
          <w:szCs w:val="22"/>
        </w:rPr>
        <w:t xml:space="preserve"> Der mächtige Göttervater beruhigt seine besorgte Tochter Venus</w:t>
      </w:r>
    </w:p>
    <w:p w14:paraId="26D3A52B" w14:textId="3C88142A" w:rsidR="00617E06" w:rsidRPr="00432587" w:rsidRDefault="00617E06" w:rsidP="00432587">
      <w:pPr>
        <w:jc w:val="both"/>
        <w:rPr>
          <w:i/>
          <w:iCs/>
          <w:sz w:val="20"/>
          <w:szCs w:val="18"/>
        </w:rPr>
      </w:pPr>
      <w:r w:rsidRPr="00432587">
        <w:rPr>
          <w:i/>
          <w:iCs/>
          <w:sz w:val="20"/>
          <w:szCs w:val="18"/>
        </w:rPr>
        <w:t>Vom Olymp aus haben Jupiter und seine Tochter Venus beobachtet, wie Aeneas nach einem Sturm mit nur wenigen Schiffen an der Küste Lybiens gelandet ist. Venus wendet sich besorgt an ihren Vater und beklagt sich darüber, wie lange er, der Göttervater, dies noch dulden wolle. Jupiter versucht seine Tochter zu beruhigen...</w:t>
      </w:r>
    </w:p>
    <w:p w14:paraId="4B7A69EC" w14:textId="77777777" w:rsidR="00992864" w:rsidRPr="00992864" w:rsidRDefault="00992864" w:rsidP="0099286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992864" w:rsidRPr="00992864" w14:paraId="5CC426EC" w14:textId="77777777" w:rsidTr="001C35A5">
        <w:trPr>
          <w:trHeight w:val="7137"/>
        </w:trPr>
        <w:tc>
          <w:tcPr>
            <w:tcW w:w="4106" w:type="dxa"/>
          </w:tcPr>
          <w:p w14:paraId="07457305" w14:textId="26E090A0" w:rsidR="00992864" w:rsidRPr="00787DFB" w:rsidRDefault="00992864" w:rsidP="00787DFB">
            <w:pPr>
              <w:spacing w:line="360" w:lineRule="auto"/>
              <w:jc w:val="both"/>
            </w:pPr>
            <w:r w:rsidRPr="00992864">
              <w:t xml:space="preserve">„Noli timere, filia mea pulchr___: Manent immot___ fata familiae tuae. Aeneas pi___ in Italia bellum inge___ geret, populos feroc___ pugnabit, Latium rect___ regnabit. </w:t>
            </w:r>
          </w:p>
          <w:p w14:paraId="13E46875" w14:textId="77777777" w:rsidR="00992864" w:rsidRPr="00992864" w:rsidRDefault="00992864" w:rsidP="00787DFB">
            <w:pPr>
              <w:spacing w:line="360" w:lineRule="auto"/>
              <w:jc w:val="both"/>
            </w:pPr>
            <w:r w:rsidRPr="00992864">
              <w:t xml:space="preserve">Post mult___ annos (trigenta) puer iucund___, Ascanius, regnum transferet Albam Longam. </w:t>
            </w:r>
          </w:p>
          <w:p w14:paraId="497AFA1F" w14:textId="203F2AAD" w:rsidR="00992864" w:rsidRPr="00787DFB" w:rsidRDefault="00992864" w:rsidP="00787DFB">
            <w:pPr>
              <w:spacing w:line="360" w:lineRule="auto"/>
              <w:jc w:val="both"/>
            </w:pPr>
            <w:r w:rsidRPr="00992864">
              <w:t xml:space="preserve">Hic iam ter centum tot___ annos regnabit gens Aeneadum: </w:t>
            </w:r>
          </w:p>
          <w:p w14:paraId="728103FB" w14:textId="001C295D" w:rsidR="00992864" w:rsidRDefault="00992864" w:rsidP="00787DFB">
            <w:pPr>
              <w:spacing w:line="360" w:lineRule="auto"/>
              <w:jc w:val="both"/>
            </w:pPr>
            <w:r w:rsidRPr="00992864">
              <w:t xml:space="preserve">Tum gemini, Romulus et Remus, nat___ erunt. Romulus laet___ moenia nov___ condet et cives de suo magn___ nomine Romanos dicet. </w:t>
            </w:r>
          </w:p>
          <w:p w14:paraId="536B8676" w14:textId="77777777" w:rsidR="00383B23" w:rsidRPr="00787DFB" w:rsidRDefault="00383B23" w:rsidP="00787DFB">
            <w:pPr>
              <w:spacing w:line="360" w:lineRule="auto"/>
              <w:jc w:val="both"/>
              <w:rPr>
                <w:b/>
                <w:bCs/>
              </w:rPr>
            </w:pPr>
          </w:p>
          <w:p w14:paraId="2F96F940" w14:textId="31C0DCC4" w:rsidR="00992864" w:rsidRPr="00992864" w:rsidRDefault="00992864" w:rsidP="00787DFB">
            <w:pPr>
              <w:spacing w:line="360" w:lineRule="auto"/>
              <w:jc w:val="both"/>
            </w:pPr>
            <w:r w:rsidRPr="00992864">
              <w:t>Romanis imperium sine fine dedi. Egregi___ Caesar Troianus portas magn___ belli feroc___ claudet: Pax aetern___ et sacr___ erit.“</w:t>
            </w:r>
          </w:p>
        </w:tc>
        <w:tc>
          <w:tcPr>
            <w:tcW w:w="4956" w:type="dxa"/>
          </w:tcPr>
          <w:p w14:paraId="6269160E" w14:textId="7F18F456" w:rsidR="00992864" w:rsidRPr="00992864" w:rsidRDefault="00992864" w:rsidP="00787DFB">
            <w:pPr>
              <w:spacing w:line="360" w:lineRule="auto"/>
              <w:jc w:val="both"/>
              <w:rPr>
                <w:rStyle w:val="Hervorhebung"/>
              </w:rPr>
            </w:pPr>
            <w:r w:rsidRPr="00992864">
              <w:rPr>
                <w:rStyle w:val="Hervorhebung"/>
              </w:rPr>
              <w:t>"Fürchte dich nicht, meine schöne Tochter: Das Schicksal deiner Familie bleibt unverändert.</w:t>
            </w:r>
            <w:r w:rsidRPr="00992864">
              <w:rPr>
                <w:rStyle w:val="Hervorhebung"/>
                <w:b/>
                <w:bCs/>
              </w:rPr>
              <w:t xml:space="preserve"> </w:t>
            </w:r>
            <w:r w:rsidRPr="00992864">
              <w:rPr>
                <w:rStyle w:val="Hervorhebung"/>
              </w:rPr>
              <w:t>Der pflichtbewusste Aeneas wird in Italien einen gewaltigen Krieg führen, wilde Völker bekämpfen und gut über Latium herrschen.</w:t>
            </w:r>
            <w:r w:rsidRPr="00992864">
              <w:rPr>
                <w:b/>
                <w:bCs/>
                <w:i/>
                <w:iCs/>
              </w:rPr>
              <w:br/>
            </w:r>
            <w:r w:rsidRPr="00992864">
              <w:rPr>
                <w:rStyle w:val="Hervorhebung"/>
              </w:rPr>
              <w:t>Nach</w:t>
            </w:r>
            <w:r w:rsidRPr="00992864">
              <w:rPr>
                <w:rStyle w:val="Hervorhebung"/>
                <w:b/>
                <w:bCs/>
              </w:rPr>
              <w:t xml:space="preserve"> </w:t>
            </w:r>
            <w:r w:rsidRPr="00992864">
              <w:rPr>
                <w:rStyle w:val="Hervorhebung"/>
              </w:rPr>
              <w:t>vielen (dreißig) Jahren wird der beliebte Knabe, Ascanius, den Herrschaftssitz nach Alba Longa verlegen. Hier wird dann ganze dreihundert Jahre lang das Geschlecht des Nachkommen des Aeneas regieren:</w:t>
            </w:r>
            <w:r w:rsidRPr="00992864">
              <w:rPr>
                <w:i/>
                <w:iCs/>
              </w:rPr>
              <w:br/>
            </w:r>
            <w:r w:rsidRPr="00992864">
              <w:rPr>
                <w:rStyle w:val="Hervorhebung"/>
              </w:rPr>
              <w:t>Dann werden die Zwillinge, Romulus und Remus, geboren werden. Romulus wird fröhlich eine neue Stadtmauer bauen und ihre Bürger nach seinem</w:t>
            </w:r>
            <w:r w:rsidR="00383B23">
              <w:rPr>
                <w:rStyle w:val="Hervorhebung"/>
              </w:rPr>
              <w:t xml:space="preserve"> bedeutenden</w:t>
            </w:r>
            <w:r w:rsidRPr="00992864">
              <w:rPr>
                <w:rStyle w:val="Hervorhebung"/>
              </w:rPr>
              <w:t xml:space="preserve"> Namen Römer nennen.</w:t>
            </w:r>
            <w:r w:rsidRPr="00992864">
              <w:rPr>
                <w:i/>
                <w:iCs/>
              </w:rPr>
              <w:br/>
            </w:r>
            <w:r w:rsidRPr="00992864">
              <w:rPr>
                <w:rStyle w:val="Hervorhebung"/>
              </w:rPr>
              <w:t>Eine Herrschaft ohne Ende habe ich den Römern zugedacht. Der ausgezeichnete Caesar, ein Trojaner,</w:t>
            </w:r>
            <w:r w:rsidR="00224BBD">
              <w:rPr>
                <w:rStyle w:val="Hervorhebung"/>
              </w:rPr>
              <w:t xml:space="preserve"> </w:t>
            </w:r>
            <w:r w:rsidRPr="00992864">
              <w:rPr>
                <w:rStyle w:val="Hervorhebung"/>
              </w:rPr>
              <w:t>wird die großen Tore des grausamen Krieges schließen: Der Friede wird ewig und heil</w:t>
            </w:r>
            <w:r w:rsidR="00F43B7D">
              <w:rPr>
                <w:rStyle w:val="Hervorhebung"/>
              </w:rPr>
              <w:t>i</w:t>
            </w:r>
            <w:r w:rsidRPr="00992864">
              <w:rPr>
                <w:rStyle w:val="Hervorhebung"/>
              </w:rPr>
              <w:t>g sein."</w:t>
            </w:r>
          </w:p>
          <w:p w14:paraId="6FAE7333" w14:textId="77777777" w:rsidR="00992864" w:rsidRPr="00992864" w:rsidRDefault="00992864" w:rsidP="00787DFB">
            <w:pPr>
              <w:spacing w:line="360" w:lineRule="auto"/>
              <w:rPr>
                <w:rStyle w:val="Hervorhebung"/>
              </w:rPr>
            </w:pPr>
          </w:p>
          <w:p w14:paraId="6143E25C" w14:textId="77777777" w:rsidR="00992864" w:rsidRPr="00992864" w:rsidRDefault="00992864" w:rsidP="00787DFB">
            <w:pPr>
              <w:spacing w:line="360" w:lineRule="auto"/>
              <w:rPr>
                <w:rStyle w:val="Hervorhebung"/>
              </w:rPr>
            </w:pPr>
            <w:r w:rsidRPr="00992864">
              <w:rPr>
                <w:rStyle w:val="Hervorhebung"/>
              </w:rPr>
              <w:t xml:space="preserve">                           </w:t>
            </w:r>
          </w:p>
          <w:p w14:paraId="10C9963A" w14:textId="400EEA0E" w:rsidR="00992864" w:rsidRPr="00992864" w:rsidRDefault="00992864" w:rsidP="00787DFB">
            <w:pPr>
              <w:spacing w:line="360" w:lineRule="auto"/>
              <w:rPr>
                <w:sz w:val="24"/>
                <w:szCs w:val="24"/>
              </w:rPr>
            </w:pPr>
            <w:r w:rsidRPr="00992864">
              <w:rPr>
                <w:rStyle w:val="Hervorhebung"/>
              </w:rPr>
              <w:t xml:space="preserve">                                         </w:t>
            </w:r>
            <w:r w:rsidR="008129D9">
              <w:rPr>
                <w:rStyle w:val="Hervorhebung"/>
              </w:rPr>
              <w:t xml:space="preserve">  </w:t>
            </w:r>
            <w:r w:rsidRPr="00992864">
              <w:rPr>
                <w:rStyle w:val="Hervorhebung"/>
              </w:rPr>
              <w:t xml:space="preserve">(nach Vergil </w:t>
            </w:r>
            <w:r w:rsidRPr="00992864">
              <w:t xml:space="preserve">Aeneis </w:t>
            </w:r>
            <w:r w:rsidRPr="00992864">
              <w:rPr>
                <w:rStyle w:val="Hervorhebung"/>
              </w:rPr>
              <w:t>1, 254-295)</w:t>
            </w:r>
          </w:p>
          <w:p w14:paraId="4DE4C771" w14:textId="74800E38" w:rsidR="00992864" w:rsidRPr="00992864" w:rsidRDefault="00992864" w:rsidP="00787DFB">
            <w:pPr>
              <w:spacing w:line="360" w:lineRule="auto"/>
            </w:pPr>
          </w:p>
        </w:tc>
      </w:tr>
    </w:tbl>
    <w:p w14:paraId="210D51FA"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1" w:name="_Toc68520492"/>
    </w:p>
    <w:p w14:paraId="2B14C0B7" w14:textId="39A2D4A0" w:rsidR="00992864" w:rsidRPr="00E949E7" w:rsidRDefault="000616CD" w:rsidP="00762071">
      <w:pPr>
        <w:pStyle w:val="berschrift4"/>
        <w:rPr>
          <w:rStyle w:val="Fett"/>
          <w:b/>
          <w:bCs w:val="0"/>
        </w:rPr>
      </w:pPr>
      <w:bookmarkStart w:id="22" w:name="_Toc84238590"/>
      <w:r w:rsidRPr="00E949E7">
        <w:rPr>
          <w:rStyle w:val="berschrift4Zchn"/>
          <w:b/>
        </w:rPr>
        <w:lastRenderedPageBreak/>
        <w:t xml:space="preserve">Station 2: </w:t>
      </w:r>
      <w:r w:rsidR="00992864" w:rsidRPr="00A5675E">
        <w:rPr>
          <w:rStyle w:val="berschrift4Zchn"/>
          <w:b/>
          <w:i/>
          <w:iCs/>
        </w:rPr>
        <w:t>Coram adsum.</w:t>
      </w:r>
      <w:r w:rsidR="00992864" w:rsidRPr="00E949E7">
        <w:rPr>
          <w:rStyle w:val="berschrift4Zchn"/>
          <w:b/>
        </w:rPr>
        <w:t xml:space="preserve"> </w:t>
      </w:r>
      <w:bookmarkEnd w:id="21"/>
      <w:r w:rsidR="00A81761" w:rsidRPr="00E949E7">
        <w:rPr>
          <w:rStyle w:val="berschrift4Zchn"/>
          <w:b/>
        </w:rPr>
        <w:t>(</w:t>
      </w:r>
      <w:r w:rsidR="0085524D">
        <w:rPr>
          <w:rStyle w:val="berschrift4Zchn"/>
          <w:b/>
        </w:rPr>
        <w:t>Drag-and-Drop</w:t>
      </w:r>
      <w:r w:rsidR="00A81761" w:rsidRPr="00E949E7">
        <w:rPr>
          <w:rStyle w:val="berschrift4Zchn"/>
          <w:b/>
        </w:rPr>
        <w:t>auf Text; KNG-Kongruenzen erkennen</w:t>
      </w:r>
      <w:r w:rsidR="00A81761" w:rsidRPr="00E949E7">
        <w:rPr>
          <w:rStyle w:val="Fett"/>
          <w:b/>
        </w:rPr>
        <w:t>)</w:t>
      </w:r>
      <w:bookmarkEnd w:id="22"/>
    </w:p>
    <w:p w14:paraId="4FF6910F" w14:textId="77777777" w:rsidR="00617E06" w:rsidRPr="00992864" w:rsidRDefault="00617E06" w:rsidP="00992864">
      <w:pPr>
        <w:rPr>
          <w:rFonts w:eastAsia="Times New Roman"/>
          <w:b/>
          <w:bCs/>
          <w:sz w:val="20"/>
          <w:lang w:eastAsia="de-DE"/>
        </w:rPr>
      </w:pPr>
    </w:p>
    <w:p w14:paraId="4E33707C" w14:textId="7D3DCB5A" w:rsidR="00A066E9" w:rsidRPr="00A066E9" w:rsidRDefault="00A066E9" w:rsidP="00992864">
      <w:pPr>
        <w:rPr>
          <w:rFonts w:eastAsia="Times New Roman"/>
          <w:b/>
          <w:bCs/>
          <w:szCs w:val="22"/>
          <w:u w:val="single"/>
          <w:lang w:eastAsia="de-DE"/>
        </w:rPr>
      </w:pPr>
      <w:r w:rsidRPr="00A066E9">
        <w:rPr>
          <w:rFonts w:eastAsia="Times New Roman"/>
          <w:b/>
          <w:bCs/>
          <w:szCs w:val="22"/>
          <w:u w:val="single"/>
          <w:lang w:eastAsia="de-DE"/>
        </w:rPr>
        <w:t>Arbeitsauftrag:</w:t>
      </w:r>
    </w:p>
    <w:p w14:paraId="4666DE30" w14:textId="05D66461" w:rsidR="00282CDF" w:rsidRDefault="00282CDF" w:rsidP="00992864">
      <w:pPr>
        <w:rPr>
          <w:rFonts w:eastAsia="Times New Roman"/>
          <w:b/>
          <w:bCs/>
          <w:szCs w:val="22"/>
          <w:lang w:eastAsia="de-DE"/>
        </w:rPr>
      </w:pPr>
      <w:r w:rsidRPr="00992864">
        <w:rPr>
          <w:rFonts w:eastAsia="Times New Roman"/>
          <w:b/>
          <w:bCs/>
          <w:szCs w:val="22"/>
          <w:lang w:eastAsia="de-DE"/>
        </w:rPr>
        <w:t xml:space="preserve">Setze die </w:t>
      </w:r>
      <w:r w:rsidR="00A066E9">
        <w:rPr>
          <w:rFonts w:eastAsia="Times New Roman"/>
          <w:b/>
          <w:bCs/>
          <w:szCs w:val="22"/>
          <w:lang w:eastAsia="de-DE"/>
        </w:rPr>
        <w:t>Attribute, Prädikatsnom</w:t>
      </w:r>
      <w:r w:rsidR="00F43B7D">
        <w:rPr>
          <w:rFonts w:eastAsia="Times New Roman"/>
          <w:b/>
          <w:bCs/>
          <w:szCs w:val="22"/>
          <w:lang w:eastAsia="de-DE"/>
        </w:rPr>
        <w:t>ina</w:t>
      </w:r>
      <w:r w:rsidR="00A066E9">
        <w:rPr>
          <w:rFonts w:eastAsia="Times New Roman"/>
          <w:b/>
          <w:bCs/>
          <w:szCs w:val="22"/>
          <w:lang w:eastAsia="de-DE"/>
        </w:rPr>
        <w:t xml:space="preserve"> und Adverbien an der jeweils passenden Stelle ein</w:t>
      </w:r>
      <w:r w:rsidR="008129D9">
        <w:rPr>
          <w:rFonts w:eastAsia="Times New Roman"/>
          <w:b/>
          <w:bCs/>
          <w:szCs w:val="22"/>
          <w:lang w:eastAsia="de-DE"/>
        </w:rPr>
        <w:t>!</w:t>
      </w:r>
    </w:p>
    <w:p w14:paraId="5A092C2A" w14:textId="77777777" w:rsidR="00FC25E4" w:rsidRPr="00992864" w:rsidRDefault="00FC25E4" w:rsidP="00992864">
      <w:pPr>
        <w:rPr>
          <w:rFonts w:eastAsia="Times New Roman"/>
          <w:b/>
          <w:bCs/>
          <w:szCs w:val="22"/>
          <w:lang w:eastAsia="de-DE"/>
        </w:rPr>
      </w:pPr>
    </w:p>
    <w:p w14:paraId="7366B399" w14:textId="6935F723" w:rsidR="00282CDF" w:rsidRPr="00317ACF" w:rsidRDefault="00282CDF" w:rsidP="00992864">
      <w:pPr>
        <w:rPr>
          <w:rFonts w:eastAsia="Times New Roman"/>
          <w:b/>
          <w:bCs/>
          <w:sz w:val="24"/>
          <w:szCs w:val="24"/>
          <w:lang w:eastAsia="de-DE"/>
        </w:rPr>
      </w:pPr>
      <w:r w:rsidRPr="00A5675E">
        <w:rPr>
          <w:rFonts w:eastAsia="Times New Roman"/>
          <w:b/>
          <w:bCs/>
          <w:i/>
          <w:iCs/>
          <w:sz w:val="24"/>
          <w:szCs w:val="24"/>
          <w:lang w:eastAsia="de-DE"/>
        </w:rPr>
        <w:t>Coram adsum.</w:t>
      </w:r>
      <w:r w:rsidRPr="00317ACF">
        <w:rPr>
          <w:rFonts w:eastAsia="Times New Roman"/>
          <w:b/>
          <w:bCs/>
          <w:sz w:val="24"/>
          <w:szCs w:val="24"/>
          <w:lang w:eastAsia="de-DE"/>
        </w:rPr>
        <w:t xml:space="preserve"> </w:t>
      </w:r>
      <w:r w:rsidR="00A81761">
        <w:rPr>
          <w:rFonts w:eastAsia="Times New Roman"/>
          <w:b/>
          <w:bCs/>
          <w:sz w:val="24"/>
          <w:szCs w:val="24"/>
          <w:lang w:eastAsia="de-DE"/>
        </w:rPr>
        <w:t>–</w:t>
      </w:r>
      <w:r w:rsidRPr="00317ACF">
        <w:rPr>
          <w:rFonts w:eastAsia="Times New Roman"/>
          <w:b/>
          <w:bCs/>
          <w:sz w:val="24"/>
          <w:szCs w:val="24"/>
          <w:lang w:eastAsia="de-DE"/>
        </w:rPr>
        <w:t xml:space="preserve"> Das erste Aufeinandertreffen von Dido und Aeneas</w:t>
      </w:r>
    </w:p>
    <w:p w14:paraId="4604DE75" w14:textId="445E6AD9" w:rsidR="00282CDF" w:rsidRPr="00432587" w:rsidRDefault="00282CDF" w:rsidP="00432587">
      <w:pPr>
        <w:jc w:val="both"/>
        <w:rPr>
          <w:rFonts w:eastAsia="Times New Roman"/>
          <w:i/>
          <w:iCs/>
          <w:sz w:val="20"/>
          <w:lang w:eastAsia="de-DE"/>
        </w:rPr>
      </w:pPr>
      <w:r w:rsidRPr="00432587">
        <w:rPr>
          <w:rFonts w:eastAsia="Times New Roman"/>
          <w:i/>
          <w:iCs/>
          <w:sz w:val="20"/>
          <w:lang w:eastAsia="de-DE"/>
        </w:rPr>
        <w:t>Kurz nachdem die Trojaner von Sizilien aufbrachen, bricht ein furchtbarer Sturm aus, der die Schiffe an die lybische Küste (Nordafrika) verschlägt. Dort nimmt Dido, die Königin von Karthago, die Trojaner gastfreundlich auf und erkundigt sich nach Aeneas. Schließlich treffen sie zum ersten Mal aufeinander:</w:t>
      </w:r>
    </w:p>
    <w:p w14:paraId="7535DFD8" w14:textId="77777777" w:rsidR="00A01A32" w:rsidRDefault="00A01A32"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066E9" w:rsidRPr="00992864" w14:paraId="1CB88A5E" w14:textId="77777777" w:rsidTr="005A738C">
        <w:tc>
          <w:tcPr>
            <w:tcW w:w="4253" w:type="dxa"/>
          </w:tcPr>
          <w:p w14:paraId="15A6F82F" w14:textId="77777777"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Aeneas: </w:t>
            </w:r>
          </w:p>
          <w:p w14:paraId="418BE6E2" w14:textId="337D9D35" w:rsidR="00A066E9" w:rsidRDefault="00A066E9" w:rsidP="00787DFB">
            <w:pPr>
              <w:spacing w:line="360" w:lineRule="auto"/>
              <w:jc w:val="both"/>
              <w:rPr>
                <w:rFonts w:eastAsia="Times New Roman"/>
                <w:szCs w:val="22"/>
                <w:lang w:eastAsia="de-DE"/>
              </w:rPr>
            </w:pPr>
            <w:r w:rsidRPr="009F25F6">
              <w:rPr>
                <w:rFonts w:eastAsia="Times New Roman"/>
                <w:i/>
                <w:iCs/>
                <w:szCs w:val="22"/>
                <w:lang w:eastAsia="de-DE"/>
              </w:rPr>
              <w:t>"</w:t>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sidRPr="009F25F6">
              <w:rPr>
                <w:rFonts w:eastAsia="Times New Roman"/>
                <w:szCs w:val="22"/>
                <w:lang w:eastAsia="de-DE"/>
              </w:rPr>
              <w:t xml:space="preserve">Aeneam </w:t>
            </w:r>
            <w:r w:rsidR="00383B23">
              <w:rPr>
                <w:rFonts w:eastAsia="Times New Roman"/>
                <w:szCs w:val="22"/>
                <w:lang w:eastAsia="de-DE"/>
              </w:rPr>
              <w:t xml:space="preserve">__________ </w:t>
            </w:r>
            <w:r w:rsidRPr="009F25F6">
              <w:rPr>
                <w:rFonts w:eastAsia="Times New Roman"/>
                <w:szCs w:val="22"/>
                <w:lang w:eastAsia="de-DE"/>
              </w:rPr>
              <w:t xml:space="preserve">quaeris. Coram adsum. </w:t>
            </w:r>
          </w:p>
          <w:p w14:paraId="1ACC57F3" w14:textId="55DC79BB" w:rsidR="005A738C" w:rsidRPr="009F25F6" w:rsidRDefault="00A066E9" w:rsidP="00787DFB">
            <w:pPr>
              <w:spacing w:line="360" w:lineRule="auto"/>
              <w:jc w:val="both"/>
              <w:rPr>
                <w:rFonts w:eastAsia="Times New Roman"/>
                <w:szCs w:val="22"/>
                <w:lang w:eastAsia="de-DE"/>
              </w:rPr>
            </w:pPr>
            <w:r>
              <w:rPr>
                <w:rFonts w:eastAsia="Times New Roman"/>
                <w:szCs w:val="22"/>
                <w:lang w:eastAsia="de-DE"/>
              </w:rPr>
              <w:t>__________</w:t>
            </w:r>
            <w:r w:rsidRPr="009F25F6">
              <w:rPr>
                <w:rFonts w:eastAsia="Times New Roman"/>
                <w:szCs w:val="22"/>
                <w:lang w:eastAsia="de-DE"/>
              </w:rPr>
              <w:t xml:space="preserve"> Troianos </w:t>
            </w:r>
            <w:r>
              <w:rPr>
                <w:rFonts w:eastAsia="Times New Roman"/>
                <w:szCs w:val="22"/>
                <w:lang w:eastAsia="de-DE"/>
              </w:rPr>
              <w:t>__________</w:t>
            </w:r>
            <w:r w:rsidRPr="009F25F6">
              <w:rPr>
                <w:rFonts w:eastAsia="Times New Roman"/>
                <w:szCs w:val="22"/>
                <w:lang w:eastAsia="de-DE"/>
              </w:rPr>
              <w:t xml:space="preserve"> accipis. </w:t>
            </w:r>
            <w:r w:rsidR="00224BBD">
              <w:rPr>
                <w:rFonts w:eastAsia="Times New Roman"/>
                <w:szCs w:val="22"/>
                <w:lang w:eastAsia="de-DE"/>
              </w:rPr>
              <w:t xml:space="preserve">         </w:t>
            </w:r>
            <w:r w:rsidRPr="009F25F6">
              <w:rPr>
                <w:rFonts w:eastAsia="Times New Roman"/>
                <w:szCs w:val="22"/>
                <w:lang w:eastAsia="de-DE"/>
              </w:rPr>
              <w:t xml:space="preserve">Tibi gratias </w:t>
            </w:r>
            <w:r>
              <w:rPr>
                <w:rFonts w:eastAsia="Times New Roman"/>
                <w:szCs w:val="22"/>
                <w:lang w:eastAsia="de-DE"/>
              </w:rPr>
              <w:t xml:space="preserve">__________ </w:t>
            </w:r>
            <w:r w:rsidRPr="009F25F6">
              <w:rPr>
                <w:rFonts w:eastAsia="Times New Roman"/>
                <w:szCs w:val="22"/>
                <w:lang w:eastAsia="de-DE"/>
              </w:rPr>
              <w:t>agere debemus."</w:t>
            </w:r>
          </w:p>
          <w:p w14:paraId="1EB9E08F" w14:textId="77777777" w:rsidR="00A066E9" w:rsidRDefault="00A066E9" w:rsidP="00787DFB">
            <w:pPr>
              <w:spacing w:line="360" w:lineRule="auto"/>
              <w:jc w:val="both"/>
              <w:rPr>
                <w:rFonts w:eastAsia="Times New Roman"/>
                <w:szCs w:val="22"/>
                <w:lang w:eastAsia="de-DE"/>
              </w:rPr>
            </w:pPr>
          </w:p>
          <w:p w14:paraId="5BE89940" w14:textId="77777777"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Dido virum </w:t>
            </w:r>
            <w:r>
              <w:rPr>
                <w:rFonts w:eastAsia="Times New Roman"/>
                <w:szCs w:val="22"/>
                <w:lang w:eastAsia="de-DE"/>
              </w:rPr>
              <w:t>__________</w:t>
            </w:r>
            <w:r w:rsidRPr="009F25F6">
              <w:rPr>
                <w:rFonts w:eastAsia="Times New Roman"/>
                <w:szCs w:val="22"/>
                <w:lang w:eastAsia="de-DE"/>
              </w:rPr>
              <w:t xml:space="preserve"> videt et dicit: </w:t>
            </w:r>
          </w:p>
          <w:p w14:paraId="0C17ED03" w14:textId="1E40EA50" w:rsidR="00A066E9" w:rsidRPr="009F25F6" w:rsidRDefault="00A066E9" w:rsidP="00787DFB">
            <w:pPr>
              <w:spacing w:line="360" w:lineRule="auto"/>
              <w:jc w:val="both"/>
              <w:rPr>
                <w:rFonts w:eastAsia="Times New Roman"/>
                <w:szCs w:val="22"/>
                <w:lang w:eastAsia="de-DE"/>
              </w:rPr>
            </w:pPr>
            <w:r w:rsidRPr="009F25F6">
              <w:rPr>
                <w:rFonts w:eastAsia="Times New Roman"/>
                <w:szCs w:val="22"/>
                <w:lang w:eastAsia="de-DE"/>
              </w:rPr>
              <w:t xml:space="preserve">"Quis te in pericula </w:t>
            </w:r>
            <w:r>
              <w:rPr>
                <w:rFonts w:eastAsia="Times New Roman"/>
                <w:szCs w:val="22"/>
                <w:lang w:eastAsia="de-DE"/>
              </w:rPr>
              <w:t>__________</w:t>
            </w:r>
            <w:r w:rsidRPr="009F25F6">
              <w:rPr>
                <w:rFonts w:eastAsia="Times New Roman"/>
                <w:szCs w:val="22"/>
                <w:lang w:eastAsia="de-DE"/>
              </w:rPr>
              <w:t xml:space="preserve"> adducit? Fatum </w:t>
            </w:r>
            <w:r>
              <w:rPr>
                <w:rFonts w:eastAsia="Times New Roman"/>
                <w:szCs w:val="22"/>
                <w:lang w:eastAsia="de-DE"/>
              </w:rPr>
              <w:t>__________</w:t>
            </w:r>
            <w:r w:rsidRPr="009F25F6">
              <w:rPr>
                <w:rFonts w:eastAsia="Times New Roman"/>
                <w:szCs w:val="22"/>
                <w:lang w:eastAsia="de-DE"/>
              </w:rPr>
              <w:t xml:space="preserve"> Troiae scio. </w:t>
            </w:r>
            <w:r>
              <w:rPr>
                <w:rFonts w:eastAsia="Times New Roman"/>
                <w:szCs w:val="22"/>
                <w:lang w:eastAsia="de-DE"/>
              </w:rPr>
              <w:t>__________</w:t>
            </w:r>
            <w:r w:rsidRPr="009F25F6">
              <w:rPr>
                <w:rFonts w:eastAsia="Times New Roman"/>
                <w:szCs w:val="22"/>
                <w:lang w:eastAsia="de-DE"/>
              </w:rPr>
              <w:t xml:space="preserve"> </w:t>
            </w:r>
            <w:r w:rsidR="005A738C">
              <w:rPr>
                <w:rFonts w:eastAsia="Times New Roman"/>
                <w:szCs w:val="22"/>
                <w:lang w:eastAsia="de-DE"/>
              </w:rPr>
              <w:t xml:space="preserve"> </w:t>
            </w:r>
            <w:r w:rsidRPr="009F25F6">
              <w:rPr>
                <w:rFonts w:eastAsia="Times New Roman"/>
                <w:szCs w:val="22"/>
                <w:lang w:eastAsia="de-DE"/>
              </w:rPr>
              <w:t xml:space="preserve">est nomen tuum. </w:t>
            </w:r>
            <w:r>
              <w:rPr>
                <w:rFonts w:eastAsia="Times New Roman"/>
                <w:szCs w:val="22"/>
                <w:lang w:eastAsia="de-DE"/>
              </w:rPr>
              <w:t>__________</w:t>
            </w:r>
            <w:r w:rsidRPr="009F25F6">
              <w:rPr>
                <w:rFonts w:eastAsia="Times New Roman"/>
                <w:szCs w:val="22"/>
                <w:lang w:eastAsia="de-DE"/>
              </w:rPr>
              <w:t xml:space="preserve"> vitam agis! Veni et de erroribus </w:t>
            </w:r>
            <w:r>
              <w:rPr>
                <w:rFonts w:eastAsia="Times New Roman"/>
                <w:szCs w:val="22"/>
                <w:lang w:eastAsia="de-DE"/>
              </w:rPr>
              <w:t>__________</w:t>
            </w:r>
            <w:r w:rsidRPr="009F25F6">
              <w:rPr>
                <w:rFonts w:eastAsia="Times New Roman"/>
                <w:szCs w:val="22"/>
                <w:lang w:eastAsia="de-DE"/>
              </w:rPr>
              <w:t xml:space="preserve"> narra! </w:t>
            </w:r>
            <w:r w:rsidR="005A738C">
              <w:rPr>
                <w:rFonts w:eastAsia="Times New Roman"/>
                <w:szCs w:val="22"/>
                <w:lang w:eastAsia="de-DE"/>
              </w:rPr>
              <w:t xml:space="preserve"> </w:t>
            </w:r>
            <w:r w:rsidRPr="009F25F6">
              <w:rPr>
                <w:rFonts w:eastAsia="Times New Roman"/>
                <w:szCs w:val="22"/>
                <w:lang w:eastAsia="de-DE"/>
              </w:rPr>
              <w:t xml:space="preserve">Convivium </w:t>
            </w:r>
            <w:r>
              <w:rPr>
                <w:rFonts w:eastAsia="Times New Roman"/>
                <w:szCs w:val="22"/>
                <w:lang w:eastAsia="de-DE"/>
              </w:rPr>
              <w:t>__________</w:t>
            </w:r>
            <w:r w:rsidRPr="009F25F6">
              <w:rPr>
                <w:rFonts w:eastAsia="Times New Roman"/>
                <w:szCs w:val="22"/>
                <w:lang w:eastAsia="de-DE"/>
              </w:rPr>
              <w:t xml:space="preserve"> habebimus."</w:t>
            </w:r>
          </w:p>
          <w:p w14:paraId="026D6271" w14:textId="2BB9E585" w:rsidR="00A066E9" w:rsidRPr="00992864" w:rsidRDefault="00A066E9" w:rsidP="00787DFB">
            <w:pPr>
              <w:spacing w:line="360" w:lineRule="auto"/>
            </w:pPr>
          </w:p>
        </w:tc>
        <w:tc>
          <w:tcPr>
            <w:tcW w:w="4809" w:type="dxa"/>
          </w:tcPr>
          <w:p w14:paraId="37F1E1F7" w14:textId="4352613E" w:rsidR="00A066E9" w:rsidRDefault="00A066E9" w:rsidP="00787DFB">
            <w:pPr>
              <w:spacing w:line="360" w:lineRule="auto"/>
              <w:jc w:val="both"/>
              <w:rPr>
                <w:rStyle w:val="Hervorhebung"/>
              </w:rPr>
            </w:pPr>
            <w:r w:rsidRPr="00A066E9">
              <w:rPr>
                <w:rStyle w:val="Hervorhebung"/>
              </w:rPr>
              <w:t>Aeneas:</w:t>
            </w:r>
            <w:r w:rsidRPr="00A066E9">
              <w:rPr>
                <w:i/>
                <w:iCs/>
              </w:rPr>
              <w:br/>
            </w:r>
            <w:r w:rsidRPr="00A066E9">
              <w:rPr>
                <w:rStyle w:val="Hervorhebung"/>
              </w:rPr>
              <w:t xml:space="preserve">"Du suchst den trojanischen Aeneas. Ich persönlich bin nun da. Du allein nimmst die unglückseligen Trojaner auf. </w:t>
            </w:r>
            <w:r w:rsidR="00383B23">
              <w:rPr>
                <w:rStyle w:val="Hervorhebung"/>
              </w:rPr>
              <w:t>Wir müssen</w:t>
            </w:r>
            <w:r w:rsidRPr="00A066E9">
              <w:rPr>
                <w:rStyle w:val="Hervorhebung"/>
              </w:rPr>
              <w:t xml:space="preserve"> dir dafür </w:t>
            </w:r>
            <w:r w:rsidR="00383B23">
              <w:rPr>
                <w:rStyle w:val="Hervorhebung"/>
              </w:rPr>
              <w:t>unseren</w:t>
            </w:r>
            <w:r w:rsidRPr="00A066E9">
              <w:rPr>
                <w:rStyle w:val="Hervorhebung"/>
              </w:rPr>
              <w:t xml:space="preserve"> großen Dank aussprechen."</w:t>
            </w:r>
          </w:p>
          <w:p w14:paraId="22665622" w14:textId="13216C8F" w:rsidR="00A066E9" w:rsidRPr="00A066E9" w:rsidRDefault="00A066E9" w:rsidP="00787DFB">
            <w:pPr>
              <w:spacing w:line="360" w:lineRule="auto"/>
              <w:jc w:val="both"/>
              <w:rPr>
                <w:rStyle w:val="Hervorhebung"/>
              </w:rPr>
            </w:pPr>
            <w:r w:rsidRPr="00A066E9">
              <w:rPr>
                <w:i/>
                <w:iCs/>
              </w:rPr>
              <w:br/>
            </w:r>
            <w:r w:rsidRPr="00A066E9">
              <w:rPr>
                <w:rStyle w:val="Hervorhebung"/>
              </w:rPr>
              <w:t xml:space="preserve">Dido sieht den </w:t>
            </w:r>
            <w:r w:rsidR="00383B23">
              <w:rPr>
                <w:rStyle w:val="Hervorhebung"/>
              </w:rPr>
              <w:t>schönen</w:t>
            </w:r>
            <w:r w:rsidRPr="00A066E9">
              <w:rPr>
                <w:rStyle w:val="Hervorhebung"/>
              </w:rPr>
              <w:t xml:space="preserve"> Mann und sagt: </w:t>
            </w:r>
            <w:r w:rsidRPr="00A066E9">
              <w:rPr>
                <w:i/>
                <w:iCs/>
              </w:rPr>
              <w:br/>
            </w:r>
            <w:r w:rsidRPr="00A066E9">
              <w:rPr>
                <w:rStyle w:val="Hervorhebung"/>
              </w:rPr>
              <w:t xml:space="preserve">"Wer </w:t>
            </w:r>
            <w:r w:rsidR="00B11A33">
              <w:rPr>
                <w:rStyle w:val="Hervorhebung"/>
              </w:rPr>
              <w:t>führt</w:t>
            </w:r>
            <w:r w:rsidRPr="00A066E9">
              <w:rPr>
                <w:rStyle w:val="Hervorhebung"/>
              </w:rPr>
              <w:t xml:space="preserve"> dich in so große Gefahren? Ich kenne das unglückliche Schicksal Trojas. Dein Name ist mir bekannt. Du führst dein Leben tap</w:t>
            </w:r>
            <w:r w:rsidR="00B11A33">
              <w:rPr>
                <w:rStyle w:val="Hervorhebung"/>
              </w:rPr>
              <w:t>f</w:t>
            </w:r>
            <w:r w:rsidRPr="00A066E9">
              <w:rPr>
                <w:rStyle w:val="Hervorhebung"/>
              </w:rPr>
              <w:t>er! Komm und erzähle von deine</w:t>
            </w:r>
            <w:r w:rsidR="00B11A33">
              <w:rPr>
                <w:rStyle w:val="Hervorhebung"/>
              </w:rPr>
              <w:t>n</w:t>
            </w:r>
            <w:r w:rsidRPr="00A066E9">
              <w:rPr>
                <w:rStyle w:val="Hervorhebung"/>
              </w:rPr>
              <w:t xml:space="preserve"> langen Irrfahrten! Wir werden ein gemeinsames Festmahl haben."</w:t>
            </w:r>
          </w:p>
          <w:p w14:paraId="4B031AB0" w14:textId="2A321F0C" w:rsidR="00A066E9" w:rsidRDefault="00A066E9" w:rsidP="00787DFB">
            <w:pPr>
              <w:spacing w:line="360" w:lineRule="auto"/>
              <w:rPr>
                <w:rStyle w:val="Hervorhebung"/>
              </w:rPr>
            </w:pPr>
            <w:r w:rsidRPr="00992864">
              <w:rPr>
                <w:rStyle w:val="Hervorhebung"/>
              </w:rPr>
              <w:t xml:space="preserve">                           </w:t>
            </w:r>
          </w:p>
          <w:p w14:paraId="5FDDDF15" w14:textId="77777777" w:rsidR="00C81A89" w:rsidRPr="00992864" w:rsidRDefault="00C81A89" w:rsidP="00787DFB">
            <w:pPr>
              <w:spacing w:line="360" w:lineRule="auto"/>
              <w:rPr>
                <w:rStyle w:val="Hervorhebung"/>
              </w:rPr>
            </w:pPr>
          </w:p>
          <w:p w14:paraId="51239E97" w14:textId="2480BD6A" w:rsidR="00A066E9" w:rsidRPr="008129D9" w:rsidRDefault="00A066E9" w:rsidP="00787DFB">
            <w:pPr>
              <w:spacing w:line="360" w:lineRule="auto"/>
              <w:rPr>
                <w:sz w:val="24"/>
                <w:szCs w:val="24"/>
              </w:rPr>
            </w:pPr>
            <w:r w:rsidRPr="008129D9">
              <w:rPr>
                <w:rStyle w:val="Hervorhebung"/>
              </w:rPr>
              <w:t xml:space="preserve">                                   </w:t>
            </w:r>
            <w:r w:rsidR="008129D9">
              <w:rPr>
                <w:rStyle w:val="Hervorhebung"/>
              </w:rPr>
              <w:t xml:space="preserve">  </w:t>
            </w:r>
            <w:r w:rsidRPr="008129D9">
              <w:rPr>
                <w:rStyle w:val="Hervorhebung"/>
              </w:rPr>
              <w:t xml:space="preserve">   (nach Vergil </w:t>
            </w:r>
            <w:r w:rsidRPr="008129D9">
              <w:t xml:space="preserve">Aeneis </w:t>
            </w:r>
            <w:r w:rsidRPr="008129D9">
              <w:rPr>
                <w:rStyle w:val="Hervorhebung"/>
              </w:rPr>
              <w:t xml:space="preserve">1, </w:t>
            </w:r>
            <w:r w:rsidR="008129D9" w:rsidRPr="008129D9">
              <w:rPr>
                <w:rStyle w:val="Hervorhebung"/>
              </w:rPr>
              <w:t>595</w:t>
            </w:r>
            <w:r w:rsidRPr="008129D9">
              <w:rPr>
                <w:rStyle w:val="Hervorhebung"/>
              </w:rPr>
              <w:t>-</w:t>
            </w:r>
            <w:r w:rsidR="008129D9" w:rsidRPr="008129D9">
              <w:rPr>
                <w:rStyle w:val="Hervorhebung"/>
              </w:rPr>
              <w:t>630</w:t>
            </w:r>
            <w:r w:rsidRPr="008129D9">
              <w:rPr>
                <w:rStyle w:val="Hervorhebung"/>
              </w:rPr>
              <w:t>)</w:t>
            </w:r>
          </w:p>
          <w:p w14:paraId="5E87D9BA" w14:textId="77777777" w:rsidR="00A066E9" w:rsidRPr="00992864" w:rsidRDefault="00A066E9" w:rsidP="00787DFB">
            <w:pPr>
              <w:spacing w:line="360" w:lineRule="auto"/>
            </w:pPr>
          </w:p>
        </w:tc>
      </w:tr>
    </w:tbl>
    <w:p w14:paraId="63DDD4C0" w14:textId="0A6A3C24" w:rsidR="00B11D6D" w:rsidRDefault="00B11D6D" w:rsidP="00992864"/>
    <w:p w14:paraId="2891D99E" w14:textId="45BE6E25" w:rsidR="009F25F6" w:rsidRDefault="009F25F6" w:rsidP="00992864">
      <w:r>
        <w:t>Zur Auswahl stehen folgende Adjektive und Adverbien:</w:t>
      </w:r>
    </w:p>
    <w:p w14:paraId="35944C72" w14:textId="5B4E5E6B" w:rsidR="009F25F6" w:rsidRPr="00992864" w:rsidRDefault="009F25F6" w:rsidP="00992864">
      <w:r>
        <w:t xml:space="preserve">commune </w:t>
      </w:r>
      <w:r>
        <w:sym w:font="Wingdings" w:char="F09F"/>
      </w:r>
      <w:r>
        <w:t xml:space="preserve"> miserum </w:t>
      </w:r>
      <w:r>
        <w:sym w:font="Wingdings" w:char="F09F"/>
      </w:r>
      <w:r>
        <w:t xml:space="preserve"> sola </w:t>
      </w:r>
      <w:r>
        <w:sym w:font="Wingdings" w:char="F09F"/>
      </w:r>
      <w:r>
        <w:t xml:space="preserve"> magnas </w:t>
      </w:r>
      <w:r>
        <w:sym w:font="Wingdings" w:char="F09F"/>
      </w:r>
      <w:r>
        <w:t xml:space="preserve"> fortiter </w:t>
      </w:r>
      <w:r>
        <w:sym w:font="Wingdings" w:char="F09F"/>
      </w:r>
      <w:r>
        <w:t xml:space="preserve"> notum </w:t>
      </w:r>
      <w:r>
        <w:sym w:font="Wingdings" w:char="F09F"/>
      </w:r>
      <w:r>
        <w:t xml:space="preserve"> Troianum </w:t>
      </w:r>
      <w:r>
        <w:sym w:font="Wingdings" w:char="F09F"/>
      </w:r>
      <w:r>
        <w:t xml:space="preserve"> infelices </w:t>
      </w:r>
      <w:r>
        <w:sym w:font="Wingdings" w:char="F09F"/>
      </w:r>
      <w:r>
        <w:t xml:space="preserve"> </w:t>
      </w:r>
      <w:r w:rsidR="00F43B7D">
        <w:t>tanta</w:t>
      </w:r>
      <w:r>
        <w:t xml:space="preserve"> </w:t>
      </w:r>
      <w:r>
        <w:sym w:font="Wingdings" w:char="F09F"/>
      </w:r>
      <w:r>
        <w:t xml:space="preserve"> longis </w:t>
      </w:r>
      <w:r>
        <w:sym w:font="Wingdings" w:char="F09F"/>
      </w:r>
      <w:r>
        <w:t xml:space="preserve"> pulchrum</w:t>
      </w:r>
    </w:p>
    <w:p w14:paraId="29BFE9D4" w14:textId="26402162" w:rsidR="00282CDF" w:rsidRDefault="00282CDF" w:rsidP="00992864"/>
    <w:p w14:paraId="6A5E5690" w14:textId="187A9C74" w:rsidR="009F25F6" w:rsidRDefault="009F25F6" w:rsidP="00992864"/>
    <w:p w14:paraId="6C858021" w14:textId="7B91ABAA" w:rsidR="009F25F6" w:rsidRDefault="009F25F6" w:rsidP="00992864"/>
    <w:p w14:paraId="5F57EDA7" w14:textId="011970DB" w:rsidR="009F25F6" w:rsidRDefault="009F25F6" w:rsidP="00992864"/>
    <w:p w14:paraId="3107D7AF" w14:textId="2035C98B" w:rsidR="009F25F6" w:rsidRDefault="009F25F6" w:rsidP="00992864"/>
    <w:p w14:paraId="74266B28" w14:textId="56833AD3" w:rsidR="009F25F6" w:rsidRDefault="009F25F6" w:rsidP="00992864"/>
    <w:p w14:paraId="29E84114" w14:textId="77777777" w:rsidR="00777B6D" w:rsidRDefault="00777B6D" w:rsidP="001C35A5">
      <w:pPr>
        <w:pStyle w:val="berschrift1"/>
        <w:rPr>
          <w:rStyle w:val="Fett"/>
        </w:rPr>
        <w:sectPr w:rsidR="00777B6D" w:rsidSect="00F40D0F">
          <w:pgSz w:w="11906" w:h="16838"/>
          <w:pgMar w:top="851" w:right="1274" w:bottom="1134" w:left="1417" w:header="708" w:footer="708" w:gutter="0"/>
          <w:cols w:space="708"/>
          <w:docGrid w:linePitch="360"/>
        </w:sectPr>
      </w:pPr>
      <w:bookmarkStart w:id="23" w:name="_Toc68520493"/>
    </w:p>
    <w:p w14:paraId="3433178D" w14:textId="17BAA000" w:rsidR="009F25F6" w:rsidRPr="001C35A5" w:rsidRDefault="000616CD" w:rsidP="00762071">
      <w:pPr>
        <w:pStyle w:val="berschrift4"/>
      </w:pPr>
      <w:bookmarkStart w:id="24" w:name="_Toc84238591"/>
      <w:r>
        <w:rPr>
          <w:rStyle w:val="Fett"/>
          <w:b/>
        </w:rPr>
        <w:lastRenderedPageBreak/>
        <w:t>Station 3:</w:t>
      </w:r>
      <w:r w:rsidRPr="0085524D">
        <w:rPr>
          <w:rStyle w:val="Fett"/>
          <w:b/>
          <w:i/>
          <w:iCs w:val="0"/>
        </w:rPr>
        <w:t xml:space="preserve"> </w:t>
      </w:r>
      <w:r w:rsidR="009F25F6" w:rsidRPr="0085524D">
        <w:rPr>
          <w:rStyle w:val="Fett"/>
          <w:b/>
          <w:i/>
          <w:iCs w:val="0"/>
        </w:rPr>
        <w:t>Accipe nunc Danaorum insidias!</w:t>
      </w:r>
      <w:r w:rsidR="009F25F6" w:rsidRPr="001C35A5">
        <w:rPr>
          <w:rStyle w:val="Fett"/>
          <w:b/>
        </w:rPr>
        <w:t xml:space="preserve"> </w:t>
      </w:r>
      <w:bookmarkEnd w:id="23"/>
      <w:r w:rsidR="00A81761">
        <w:rPr>
          <w:rStyle w:val="Fett"/>
          <w:b/>
        </w:rPr>
        <w:t>(Markieren; Adjektivattribute und ihre Bezugswörter erkennen)</w:t>
      </w:r>
      <w:bookmarkEnd w:id="24"/>
    </w:p>
    <w:p w14:paraId="0E98C7C3" w14:textId="77777777" w:rsidR="009F25F6" w:rsidRDefault="009F25F6" w:rsidP="00992864">
      <w:pPr>
        <w:rPr>
          <w:rStyle w:val="Fett"/>
        </w:rPr>
      </w:pPr>
    </w:p>
    <w:p w14:paraId="67ACD4C5" w14:textId="513C04E6" w:rsidR="00A066E9" w:rsidRPr="00A066E9" w:rsidRDefault="00A066E9" w:rsidP="00992864">
      <w:pPr>
        <w:rPr>
          <w:rStyle w:val="Fett"/>
          <w:u w:val="single"/>
        </w:rPr>
      </w:pPr>
      <w:r w:rsidRPr="00A066E9">
        <w:rPr>
          <w:rStyle w:val="Fett"/>
          <w:u w:val="single"/>
        </w:rPr>
        <w:t>Arbeitsauftrag:</w:t>
      </w:r>
    </w:p>
    <w:p w14:paraId="34276A2B" w14:textId="633BE4D2" w:rsidR="00282CDF" w:rsidRDefault="00282CDF" w:rsidP="00992864">
      <w:pPr>
        <w:rPr>
          <w:rStyle w:val="Fett"/>
        </w:rPr>
      </w:pPr>
      <w:r w:rsidRPr="00992864">
        <w:rPr>
          <w:rStyle w:val="Fett"/>
        </w:rPr>
        <w:t xml:space="preserve">Markiere in dem lateinischen Text die Bezugswörter der </w:t>
      </w:r>
      <w:r w:rsidR="005A738C">
        <w:rPr>
          <w:rStyle w:val="Fett"/>
        </w:rPr>
        <w:t xml:space="preserve">markierten </w:t>
      </w:r>
      <w:r w:rsidRPr="00992864">
        <w:rPr>
          <w:rStyle w:val="Fett"/>
        </w:rPr>
        <w:t>Adjektive</w:t>
      </w:r>
      <w:r w:rsidR="008129D9">
        <w:rPr>
          <w:rStyle w:val="Fett"/>
        </w:rPr>
        <w:t>!</w:t>
      </w:r>
    </w:p>
    <w:p w14:paraId="176B5D21" w14:textId="77777777" w:rsidR="00FC25E4" w:rsidRPr="00992864" w:rsidRDefault="00FC25E4" w:rsidP="00992864"/>
    <w:p w14:paraId="6720CEF5" w14:textId="105F8F4E" w:rsidR="00282CDF" w:rsidRPr="00B11A33" w:rsidRDefault="00282CDF" w:rsidP="00992864">
      <w:pPr>
        <w:rPr>
          <w:b/>
          <w:bCs/>
          <w:sz w:val="24"/>
          <w:szCs w:val="22"/>
        </w:rPr>
      </w:pPr>
      <w:r w:rsidRPr="0085524D">
        <w:rPr>
          <w:b/>
          <w:bCs/>
          <w:i/>
          <w:iCs/>
          <w:sz w:val="24"/>
          <w:szCs w:val="22"/>
        </w:rPr>
        <w:t>Accipe nunc Danaorum insidas!</w:t>
      </w:r>
      <w:r w:rsidRPr="00317ACF">
        <w:rPr>
          <w:b/>
          <w:bCs/>
          <w:sz w:val="24"/>
          <w:szCs w:val="22"/>
        </w:rPr>
        <w:t xml:space="preserve"> </w:t>
      </w:r>
      <w:r w:rsidR="00B11A33">
        <w:rPr>
          <w:b/>
          <w:bCs/>
          <w:sz w:val="24"/>
          <w:szCs w:val="22"/>
        </w:rPr>
        <w:t>–</w:t>
      </w:r>
      <w:r w:rsidRPr="00317ACF">
        <w:rPr>
          <w:b/>
          <w:bCs/>
          <w:sz w:val="24"/>
          <w:szCs w:val="22"/>
        </w:rPr>
        <w:t xml:space="preserve"> Aeneas erzählt den Untergang Trojas</w:t>
      </w:r>
    </w:p>
    <w:p w14:paraId="70B076F3" w14:textId="62D8A0B2" w:rsidR="00282CDF" w:rsidRPr="00432587" w:rsidRDefault="00282CDF" w:rsidP="00432587">
      <w:pPr>
        <w:jc w:val="both"/>
        <w:rPr>
          <w:rStyle w:val="Hervorhebung"/>
          <w:rFonts w:eastAsiaTheme="majorEastAsia"/>
          <w:sz w:val="20"/>
          <w:szCs w:val="18"/>
        </w:rPr>
      </w:pPr>
      <w:r w:rsidRPr="00432587">
        <w:rPr>
          <w:rStyle w:val="Hervorhebung"/>
          <w:rFonts w:eastAsiaTheme="majorEastAsia"/>
          <w:sz w:val="20"/>
          <w:szCs w:val="18"/>
        </w:rPr>
        <w:t xml:space="preserve">Während des Festmahls fordert Dido Aeneas auf, von dem Untergang Trojas zu berichten. Aeneas beginnt mit seiner Erzählung: </w:t>
      </w:r>
    </w:p>
    <w:p w14:paraId="2B99B275" w14:textId="77777777" w:rsidR="007D2CC6" w:rsidRPr="00992864" w:rsidRDefault="007D2CC6" w:rsidP="009928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9F25F6" w:rsidRPr="00992864" w14:paraId="04454293" w14:textId="77777777" w:rsidTr="005A738C">
        <w:tc>
          <w:tcPr>
            <w:tcW w:w="4106" w:type="dxa"/>
          </w:tcPr>
          <w:p w14:paraId="7175A9F7" w14:textId="49FC3CEB" w:rsidR="009F25F6" w:rsidRPr="005A738C" w:rsidRDefault="009F25F6" w:rsidP="00787DFB">
            <w:pPr>
              <w:spacing w:line="360" w:lineRule="auto"/>
              <w:jc w:val="both"/>
            </w:pPr>
            <w:r w:rsidRPr="005A738C">
              <w:t xml:space="preserve">„Accipe nunc Danaorum insidias! Ulixes, rex insulae </w:t>
            </w:r>
            <w:r w:rsidRPr="005A738C">
              <w:rPr>
                <w:b/>
              </w:rPr>
              <w:t>Graecae</w:t>
            </w:r>
            <w:r w:rsidRPr="005A738C">
              <w:t xml:space="preserve"> Ithacae, dolum </w:t>
            </w:r>
            <w:r w:rsidR="00B11A33" w:rsidRPr="005A738C">
              <w:rPr>
                <w:b/>
              </w:rPr>
              <w:t>crudelem</w:t>
            </w:r>
            <w:r w:rsidR="00B11A33" w:rsidRPr="005A738C">
              <w:t xml:space="preserve"> </w:t>
            </w:r>
            <w:r w:rsidRPr="005A738C">
              <w:t xml:space="preserve">invenit. </w:t>
            </w:r>
          </w:p>
          <w:p w14:paraId="1EEBC65B" w14:textId="77777777" w:rsidR="009F25F6" w:rsidRPr="005A738C" w:rsidRDefault="009F25F6" w:rsidP="00787DFB">
            <w:pPr>
              <w:spacing w:line="360" w:lineRule="auto"/>
              <w:jc w:val="both"/>
            </w:pPr>
            <w:r w:rsidRPr="005A738C">
              <w:t xml:space="preserve">Cum </w:t>
            </w:r>
            <w:r w:rsidRPr="005A738C">
              <w:rPr>
                <w:b/>
              </w:rPr>
              <w:t>aliis</w:t>
            </w:r>
            <w:r w:rsidRPr="005A738C">
              <w:t xml:space="preserve"> ductoribus Danaorum equum </w:t>
            </w:r>
            <w:r w:rsidRPr="005A738C">
              <w:rPr>
                <w:b/>
              </w:rPr>
              <w:t>ligneum</w:t>
            </w:r>
            <w:r w:rsidRPr="005A738C">
              <w:t xml:space="preserve"> aedificat. Equi uterus </w:t>
            </w:r>
            <w:r w:rsidRPr="005A738C">
              <w:rPr>
                <w:b/>
              </w:rPr>
              <w:t>plenus</w:t>
            </w:r>
            <w:r w:rsidRPr="005A738C">
              <w:t xml:space="preserve"> militum </w:t>
            </w:r>
            <w:r w:rsidRPr="005A738C">
              <w:rPr>
                <w:b/>
              </w:rPr>
              <w:t>armatorum</w:t>
            </w:r>
            <w:r w:rsidRPr="005A738C">
              <w:t xml:space="preserve"> est. </w:t>
            </w:r>
          </w:p>
          <w:p w14:paraId="01EDA8FE" w14:textId="77777777" w:rsidR="009F25F6" w:rsidRPr="005A738C" w:rsidRDefault="009F25F6" w:rsidP="00787DFB">
            <w:pPr>
              <w:spacing w:line="360" w:lineRule="auto"/>
              <w:jc w:val="both"/>
            </w:pPr>
            <w:r w:rsidRPr="005A738C">
              <w:t xml:space="preserve">Postquam Danai castra reliquerunt et insulam </w:t>
            </w:r>
            <w:r w:rsidRPr="005A738C">
              <w:rPr>
                <w:b/>
              </w:rPr>
              <w:t>proximam</w:t>
            </w:r>
            <w:r w:rsidRPr="005A738C">
              <w:t xml:space="preserve"> Tenedum navigaverunt, </w:t>
            </w:r>
            <w:r w:rsidRPr="005A738C">
              <w:rPr>
                <w:b/>
              </w:rPr>
              <w:t>solus</w:t>
            </w:r>
            <w:r w:rsidRPr="005A738C">
              <w:t xml:space="preserve"> equus in litore </w:t>
            </w:r>
            <w:r w:rsidRPr="005A738C">
              <w:rPr>
                <w:b/>
              </w:rPr>
              <w:t>deserto</w:t>
            </w:r>
            <w:r w:rsidRPr="005A738C">
              <w:t xml:space="preserve"> restat. Primo equum </w:t>
            </w:r>
            <w:r w:rsidRPr="005A738C">
              <w:rPr>
                <w:b/>
              </w:rPr>
              <w:t>magnum</w:t>
            </w:r>
            <w:r w:rsidRPr="005A738C">
              <w:t xml:space="preserve"> in urbem trahere dubitamus. </w:t>
            </w:r>
          </w:p>
          <w:p w14:paraId="79FD0732" w14:textId="77777777" w:rsidR="009F25F6" w:rsidRPr="005A738C" w:rsidRDefault="009F25F6" w:rsidP="00787DFB">
            <w:pPr>
              <w:spacing w:line="360" w:lineRule="auto"/>
              <w:jc w:val="both"/>
            </w:pPr>
            <w:r w:rsidRPr="005A738C">
              <w:t xml:space="preserve">Tum autem equum donum deae Minervae putamus et machinam </w:t>
            </w:r>
            <w:r w:rsidRPr="005A738C">
              <w:rPr>
                <w:b/>
              </w:rPr>
              <w:t>fatalem</w:t>
            </w:r>
            <w:r w:rsidRPr="005A738C">
              <w:t xml:space="preserve"> in urbem trahimus. </w:t>
            </w:r>
          </w:p>
          <w:p w14:paraId="3BD9976E" w14:textId="7BED2F4C" w:rsidR="009F25F6" w:rsidRPr="005A738C" w:rsidRDefault="009F25F6" w:rsidP="00787DFB">
            <w:pPr>
              <w:spacing w:line="360" w:lineRule="auto"/>
              <w:jc w:val="both"/>
            </w:pPr>
            <w:r w:rsidRPr="005A738C">
              <w:rPr>
                <w:b/>
              </w:rPr>
              <w:t>Media</w:t>
            </w:r>
            <w:r w:rsidRPr="005A738C">
              <w:t xml:space="preserve"> nocte Danai equo </w:t>
            </w:r>
            <w:r w:rsidRPr="005A738C">
              <w:rPr>
                <w:b/>
              </w:rPr>
              <w:t>ingent</w:t>
            </w:r>
            <w:r w:rsidR="00370119">
              <w:rPr>
                <w:b/>
              </w:rPr>
              <w:t>i</w:t>
            </w:r>
            <w:r w:rsidRPr="005A738C">
              <w:t xml:space="preserve"> exeunt et Troiam incendunt.“</w:t>
            </w:r>
          </w:p>
          <w:p w14:paraId="532B6F8D" w14:textId="579CF7C1" w:rsidR="009F25F6" w:rsidRPr="00992864" w:rsidRDefault="009F25F6" w:rsidP="00787DFB">
            <w:pPr>
              <w:spacing w:line="360" w:lineRule="auto"/>
            </w:pPr>
          </w:p>
        </w:tc>
        <w:tc>
          <w:tcPr>
            <w:tcW w:w="4956" w:type="dxa"/>
          </w:tcPr>
          <w:p w14:paraId="70EC220D" w14:textId="77777777" w:rsidR="009F25F6" w:rsidRPr="009B2934" w:rsidRDefault="009F25F6" w:rsidP="00787DFB">
            <w:pPr>
              <w:spacing w:line="360" w:lineRule="auto"/>
              <w:jc w:val="both"/>
              <w:rPr>
                <w:i/>
              </w:rPr>
            </w:pPr>
            <w:r w:rsidRPr="009B2934">
              <w:rPr>
                <w:i/>
              </w:rPr>
              <w:t xml:space="preserve">„Höre nun von dem Hinterhalt der Danaer! Ulixes, König der griechischen Insel Ithaka, erfindet eine grausame List. </w:t>
            </w:r>
          </w:p>
          <w:p w14:paraId="02DD1F81" w14:textId="77777777" w:rsidR="009F25F6" w:rsidRPr="009B2934" w:rsidRDefault="009F25F6" w:rsidP="00787DFB">
            <w:pPr>
              <w:spacing w:line="360" w:lineRule="auto"/>
              <w:jc w:val="both"/>
              <w:rPr>
                <w:i/>
              </w:rPr>
            </w:pPr>
          </w:p>
          <w:p w14:paraId="71582FB2" w14:textId="77777777" w:rsidR="009F25F6" w:rsidRPr="009B2934" w:rsidRDefault="009F25F6" w:rsidP="00787DFB">
            <w:pPr>
              <w:spacing w:line="360" w:lineRule="auto"/>
              <w:jc w:val="both"/>
              <w:rPr>
                <w:i/>
              </w:rPr>
            </w:pPr>
            <w:r w:rsidRPr="009B2934">
              <w:rPr>
                <w:i/>
              </w:rPr>
              <w:t xml:space="preserve">Mit den anderen Danaerführern baut er ein hölzernes Pferd. Der Bauch des Pferdes ist voll von bewaffneten Kriegern. </w:t>
            </w:r>
          </w:p>
          <w:p w14:paraId="66C2D469" w14:textId="77777777" w:rsidR="005A738C" w:rsidRPr="009B2934" w:rsidRDefault="005A738C" w:rsidP="00787DFB">
            <w:pPr>
              <w:spacing w:line="360" w:lineRule="auto"/>
              <w:jc w:val="both"/>
              <w:rPr>
                <w:i/>
              </w:rPr>
            </w:pPr>
          </w:p>
          <w:p w14:paraId="54758A36" w14:textId="5CBE374B" w:rsidR="009F25F6" w:rsidRPr="009B2934" w:rsidRDefault="009F25F6" w:rsidP="00787DFB">
            <w:pPr>
              <w:spacing w:line="360" w:lineRule="auto"/>
              <w:jc w:val="both"/>
              <w:rPr>
                <w:i/>
              </w:rPr>
            </w:pPr>
            <w:r w:rsidRPr="009B2934">
              <w:rPr>
                <w:i/>
              </w:rPr>
              <w:t xml:space="preserve">Nachdem die Danaer ihre Lager </w:t>
            </w:r>
            <w:r w:rsidR="00F43B7D" w:rsidRPr="009B2934">
              <w:rPr>
                <w:i/>
              </w:rPr>
              <w:t>verlassen haben</w:t>
            </w:r>
            <w:r w:rsidRPr="009B2934">
              <w:rPr>
                <w:i/>
              </w:rPr>
              <w:t xml:space="preserve"> und zur nächstgelegenen Insel Tenedos </w:t>
            </w:r>
            <w:r w:rsidR="00F43B7D" w:rsidRPr="009B2934">
              <w:rPr>
                <w:i/>
              </w:rPr>
              <w:t>gesegelt sind</w:t>
            </w:r>
            <w:r w:rsidRPr="009B2934">
              <w:rPr>
                <w:i/>
              </w:rPr>
              <w:t xml:space="preserve">, bleibt nur das Pferd an der verlassenen Küste übrig. Zunächst zögern wir, das große Pferd in unsere Stadt zu ziehen. </w:t>
            </w:r>
          </w:p>
          <w:p w14:paraId="06933C2E" w14:textId="77777777" w:rsidR="005A738C" w:rsidRPr="009B2934" w:rsidRDefault="009F25F6" w:rsidP="00787DFB">
            <w:pPr>
              <w:spacing w:line="360" w:lineRule="auto"/>
              <w:jc w:val="both"/>
              <w:rPr>
                <w:i/>
              </w:rPr>
            </w:pPr>
            <w:r w:rsidRPr="009B2934">
              <w:rPr>
                <w:i/>
              </w:rPr>
              <w:t xml:space="preserve">Dann halten wir das Pferd aber für ein Geschenk für die Göttin Minerva und ziehen das verhängnisvolle Gebilde in die Stadt. </w:t>
            </w:r>
          </w:p>
          <w:p w14:paraId="0456E91A" w14:textId="7EF7E182" w:rsidR="009F25F6" w:rsidRPr="009B2934" w:rsidRDefault="009F25F6" w:rsidP="00787DFB">
            <w:pPr>
              <w:spacing w:line="360" w:lineRule="auto"/>
              <w:jc w:val="both"/>
              <w:rPr>
                <w:i/>
              </w:rPr>
            </w:pPr>
            <w:r w:rsidRPr="009B2934">
              <w:rPr>
                <w:i/>
              </w:rPr>
              <w:t>Mitten in der Nacht verlassen die Danaer das ungeheuer große Pferd und setzen Troja in Brand.“</w:t>
            </w:r>
          </w:p>
          <w:p w14:paraId="313DA768" w14:textId="77777777" w:rsidR="009F25F6" w:rsidRPr="00992864" w:rsidRDefault="009F25F6" w:rsidP="00787DFB">
            <w:pPr>
              <w:spacing w:line="360" w:lineRule="auto"/>
              <w:rPr>
                <w:rStyle w:val="Hervorhebung"/>
              </w:rPr>
            </w:pPr>
          </w:p>
          <w:p w14:paraId="254C184D" w14:textId="77777777" w:rsidR="009F25F6" w:rsidRPr="00992864" w:rsidRDefault="009F25F6" w:rsidP="00787DFB">
            <w:pPr>
              <w:spacing w:line="360" w:lineRule="auto"/>
              <w:rPr>
                <w:rStyle w:val="Hervorhebung"/>
              </w:rPr>
            </w:pPr>
            <w:r w:rsidRPr="00992864">
              <w:rPr>
                <w:rStyle w:val="Hervorhebung"/>
              </w:rPr>
              <w:t xml:space="preserve">                           </w:t>
            </w:r>
          </w:p>
          <w:p w14:paraId="6E5C752A" w14:textId="3985E960" w:rsidR="009F25F6" w:rsidRPr="00992864" w:rsidRDefault="009F25F6" w:rsidP="00787DFB">
            <w:pPr>
              <w:spacing w:line="360" w:lineRule="auto"/>
            </w:pPr>
            <w:r w:rsidRPr="00992864">
              <w:rPr>
                <w:rStyle w:val="Hervorhebung"/>
              </w:rPr>
              <w:t xml:space="preserve">                                        </w:t>
            </w:r>
            <w:r w:rsidR="00C81A89">
              <w:rPr>
                <w:rStyle w:val="Hervorhebung"/>
              </w:rPr>
              <w:t xml:space="preserve">    </w:t>
            </w:r>
            <w:r w:rsidRPr="00992864">
              <w:rPr>
                <w:rStyle w:val="Hervorhebung"/>
              </w:rPr>
              <w:t xml:space="preserve"> </w:t>
            </w:r>
            <w:r w:rsidRPr="00992864">
              <w:t>(</w:t>
            </w:r>
            <w:r w:rsidRPr="00992864">
              <w:rPr>
                <w:rStyle w:val="Hervorhebung"/>
                <w:rFonts w:eastAsiaTheme="majorEastAsia"/>
              </w:rPr>
              <w:t>nach</w:t>
            </w:r>
            <w:r>
              <w:rPr>
                <w:rStyle w:val="Hervorhebung"/>
                <w:rFonts w:eastAsiaTheme="majorEastAsia"/>
              </w:rPr>
              <w:t xml:space="preserve"> </w:t>
            </w:r>
            <w:r w:rsidRPr="00992864">
              <w:rPr>
                <w:rStyle w:val="Hervorhebung"/>
                <w:rFonts w:eastAsiaTheme="majorEastAsia"/>
              </w:rPr>
              <w:t>Vergil</w:t>
            </w:r>
            <w:r w:rsidRPr="00992864">
              <w:t xml:space="preserve"> Aeneis</w:t>
            </w:r>
            <w:r w:rsidR="00E1431F">
              <w:t xml:space="preserve"> </w:t>
            </w:r>
            <w:r w:rsidRPr="00992864">
              <w:rPr>
                <w:rStyle w:val="Hervorhebung"/>
                <w:rFonts w:eastAsiaTheme="majorEastAsia"/>
              </w:rPr>
              <w:t>2, 13-321)</w:t>
            </w:r>
          </w:p>
          <w:p w14:paraId="6B57041A" w14:textId="71F8A077" w:rsidR="009F25F6" w:rsidRPr="009F25F6" w:rsidRDefault="009F25F6" w:rsidP="00787DFB">
            <w:pPr>
              <w:spacing w:line="360" w:lineRule="auto"/>
              <w:rPr>
                <w:sz w:val="24"/>
                <w:szCs w:val="24"/>
              </w:rPr>
            </w:pPr>
          </w:p>
        </w:tc>
      </w:tr>
    </w:tbl>
    <w:p w14:paraId="23A550BA" w14:textId="1816A885" w:rsidR="004F1E46" w:rsidRDefault="004F1E46" w:rsidP="00992864"/>
    <w:p w14:paraId="271BEA19"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5" w:name="_Toc68520494"/>
    </w:p>
    <w:p w14:paraId="50AD7ADE" w14:textId="1E8FF007" w:rsidR="00A01A32" w:rsidRPr="001C35A5" w:rsidRDefault="000616CD" w:rsidP="00762071">
      <w:pPr>
        <w:pStyle w:val="berschrift4"/>
      </w:pPr>
      <w:bookmarkStart w:id="26" w:name="_Toc84238592"/>
      <w:r>
        <w:rPr>
          <w:rStyle w:val="Fett"/>
          <w:b/>
        </w:rPr>
        <w:lastRenderedPageBreak/>
        <w:t xml:space="preserve">Station 4: </w:t>
      </w:r>
      <w:r w:rsidR="00A01A32" w:rsidRPr="0085524D">
        <w:rPr>
          <w:rStyle w:val="Fett"/>
          <w:b/>
          <w:i/>
          <w:iCs w:val="0"/>
        </w:rPr>
        <w:t>Audite, o proceres, et spes vestras discite!</w:t>
      </w:r>
      <w:r w:rsidR="00A01A32" w:rsidRPr="001C35A5">
        <w:rPr>
          <w:rStyle w:val="Fett"/>
          <w:b/>
        </w:rPr>
        <w:t xml:space="preserve"> </w:t>
      </w:r>
      <w:bookmarkEnd w:id="25"/>
      <w:r w:rsidR="00A81761">
        <w:rPr>
          <w:rStyle w:val="Fett"/>
          <w:b/>
        </w:rPr>
        <w:t>(Lückentextauswahl; Funktion des Adjektivs im Satz)</w:t>
      </w:r>
      <w:bookmarkEnd w:id="26"/>
    </w:p>
    <w:p w14:paraId="2A4F6D44" w14:textId="77777777" w:rsidR="00A01A32" w:rsidRDefault="00A01A32" w:rsidP="00A01A32">
      <w:pPr>
        <w:rPr>
          <w:rFonts w:eastAsia="Times New Roman"/>
          <w:b/>
          <w:bCs/>
          <w:sz w:val="20"/>
          <w:lang w:eastAsia="de-DE"/>
        </w:rPr>
      </w:pPr>
    </w:p>
    <w:p w14:paraId="5C1BB4AA" w14:textId="3B77CCEF" w:rsidR="00A01A32" w:rsidRPr="00A01A32" w:rsidRDefault="00A01A32" w:rsidP="00A01A32">
      <w:pPr>
        <w:rPr>
          <w:rFonts w:eastAsia="Times New Roman"/>
          <w:b/>
          <w:bCs/>
          <w:szCs w:val="22"/>
          <w:u w:val="single"/>
          <w:lang w:eastAsia="de-DE"/>
        </w:rPr>
      </w:pPr>
      <w:r w:rsidRPr="00A01A32">
        <w:rPr>
          <w:rFonts w:eastAsia="Times New Roman"/>
          <w:b/>
          <w:bCs/>
          <w:szCs w:val="22"/>
          <w:u w:val="single"/>
          <w:lang w:eastAsia="de-DE"/>
        </w:rPr>
        <w:t>Arbeitsauftrag:</w:t>
      </w:r>
    </w:p>
    <w:p w14:paraId="441FA2A5" w14:textId="5E5CEA60" w:rsidR="00A01A32" w:rsidRDefault="00A01A32" w:rsidP="00A01A32">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1C6A3555" w14:textId="77777777" w:rsidR="00FC25E4" w:rsidRPr="007D2CC6" w:rsidRDefault="00FC25E4" w:rsidP="00A01A32">
      <w:pPr>
        <w:rPr>
          <w:rFonts w:eastAsia="Times New Roman"/>
          <w:b/>
          <w:bCs/>
          <w:szCs w:val="22"/>
          <w:lang w:eastAsia="de-DE"/>
        </w:rPr>
      </w:pPr>
    </w:p>
    <w:p w14:paraId="0CAF5EB9" w14:textId="5DAA6338" w:rsidR="00A01A32" w:rsidRPr="00317ACF" w:rsidRDefault="00A01A32" w:rsidP="00A01A32">
      <w:pPr>
        <w:rPr>
          <w:rFonts w:eastAsia="Times New Roman"/>
          <w:b/>
          <w:bCs/>
          <w:sz w:val="24"/>
          <w:szCs w:val="24"/>
          <w:lang w:eastAsia="de-DE"/>
        </w:rPr>
      </w:pPr>
      <w:r w:rsidRPr="0085524D">
        <w:rPr>
          <w:rFonts w:eastAsia="Times New Roman"/>
          <w:b/>
          <w:bCs/>
          <w:i/>
          <w:iCs/>
          <w:sz w:val="24"/>
          <w:szCs w:val="24"/>
          <w:lang w:eastAsia="de-DE"/>
        </w:rPr>
        <w:t>Audite, o proceres, et spes vestras discite!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Anchises deutet das Orakel des Apoll fehl</w:t>
      </w:r>
    </w:p>
    <w:p w14:paraId="0A8D42E3" w14:textId="3D92B8B9" w:rsidR="00A01A32" w:rsidRPr="002B6EEE" w:rsidRDefault="00A01A32" w:rsidP="002B6EEE">
      <w:pPr>
        <w:jc w:val="both"/>
        <w:rPr>
          <w:rStyle w:val="Hervorhebung"/>
          <w:sz w:val="20"/>
          <w:szCs w:val="18"/>
        </w:rPr>
      </w:pPr>
      <w:r w:rsidRPr="002B6EEE">
        <w:rPr>
          <w:rStyle w:val="Hervorhebung"/>
          <w:sz w:val="20"/>
          <w:szCs w:val="18"/>
        </w:rPr>
        <w:t>Aeneas setzt seine Erzählung über den Untergang Trojas und die darauffolgenden Irrfahrten fort: Auf ihrer Flucht aus Troja seien die Trojaner auf der Insel Delos gelandet, wo sie das Orakel des Apoll hörten. Dieser habe ihnen verkündet, die alte Heimat („antiquam matrem“) aufzusuchen. Als unter den Trojanern die Frage aufgekommen sei, was genau mit der „alten Heimat“ gemeint sei, habe Anchises das Wort ergriffen:</w:t>
      </w:r>
    </w:p>
    <w:p w14:paraId="40C575E9" w14:textId="77777777" w:rsidR="00A01A32" w:rsidRPr="00A01A32" w:rsidRDefault="00A01A32" w:rsidP="00A01A32">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A01A32" w:rsidRPr="00A01A32" w14:paraId="2E9721D8" w14:textId="77777777" w:rsidTr="00787DFB">
        <w:tc>
          <w:tcPr>
            <w:tcW w:w="4106" w:type="dxa"/>
          </w:tcPr>
          <w:p w14:paraId="211FA4FE" w14:textId="16329BC1"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„Audite, o proceres, et spes vestras discite! </w:t>
            </w:r>
          </w:p>
          <w:p w14:paraId="56096BE7" w14:textId="4EFDC9DD"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Creta, insula Iovis </w:t>
            </w:r>
            <w:r w:rsidRPr="00A81761">
              <w:rPr>
                <w:rStyle w:val="Fett"/>
                <w:rFonts w:ascii="Arial Narrow" w:hAnsi="Arial Narrow"/>
                <w:sz w:val="22"/>
                <w:szCs w:val="22"/>
              </w:rPr>
              <w:t>magni</w:t>
            </w:r>
            <w:r w:rsidRPr="00A81761">
              <w:rPr>
                <w:rFonts w:ascii="Arial Narrow" w:hAnsi="Arial Narrow"/>
                <w:sz w:val="22"/>
                <w:szCs w:val="22"/>
              </w:rPr>
              <w:t xml:space="preserve">, </w:t>
            </w:r>
            <w:r w:rsidRPr="00A81761">
              <w:rPr>
                <w:rStyle w:val="Fett"/>
                <w:rFonts w:ascii="Arial Narrow" w:hAnsi="Arial Narrow"/>
                <w:sz w:val="22"/>
                <w:szCs w:val="22"/>
              </w:rPr>
              <w:t>medio</w:t>
            </w:r>
            <w:r w:rsidRPr="00A81761">
              <w:rPr>
                <w:rFonts w:ascii="Arial Narrow" w:hAnsi="Arial Narrow"/>
                <w:sz w:val="22"/>
                <w:szCs w:val="22"/>
              </w:rPr>
              <w:t xml:space="preserve"> pont</w:t>
            </w:r>
            <w:r w:rsidR="00F43B7D">
              <w:rPr>
                <w:rFonts w:ascii="Arial Narrow" w:hAnsi="Arial Narrow"/>
                <w:sz w:val="22"/>
                <w:szCs w:val="22"/>
              </w:rPr>
              <w:t>o</w:t>
            </w:r>
            <w:r w:rsidRPr="00A81761">
              <w:rPr>
                <w:rFonts w:ascii="Arial Narrow" w:hAnsi="Arial Narrow"/>
                <w:sz w:val="22"/>
                <w:szCs w:val="22"/>
              </w:rPr>
              <w:t xml:space="preserve"> iacet, ubi </w:t>
            </w:r>
            <w:r w:rsidRPr="00A81761">
              <w:rPr>
                <w:rStyle w:val="Fett"/>
                <w:rFonts w:ascii="Arial Narrow" w:hAnsi="Arial Narrow"/>
                <w:sz w:val="22"/>
                <w:szCs w:val="22"/>
              </w:rPr>
              <w:t>ingens</w:t>
            </w:r>
            <w:r w:rsidRPr="00A81761">
              <w:rPr>
                <w:rFonts w:ascii="Arial Narrow" w:hAnsi="Arial Narrow"/>
                <w:sz w:val="22"/>
                <w:szCs w:val="22"/>
              </w:rPr>
              <w:t xml:space="preserve"> mons Idaeus et cunabula gentis nostrae sunt. Centum urbes </w:t>
            </w:r>
            <w:r w:rsidRPr="00A81761">
              <w:rPr>
                <w:rStyle w:val="Fett"/>
                <w:rFonts w:ascii="Arial Narrow" w:hAnsi="Arial Narrow"/>
                <w:sz w:val="22"/>
                <w:szCs w:val="22"/>
              </w:rPr>
              <w:t xml:space="preserve">magnas </w:t>
            </w:r>
            <w:r w:rsidRPr="00A81761">
              <w:rPr>
                <w:rFonts w:ascii="Arial Narrow" w:hAnsi="Arial Narrow"/>
                <w:sz w:val="22"/>
                <w:szCs w:val="22"/>
              </w:rPr>
              <w:t xml:space="preserve">incolae habitant. </w:t>
            </w:r>
          </w:p>
          <w:p w14:paraId="255FDFC8" w14:textId="77777777" w:rsidR="0077629B" w:rsidRDefault="0077629B" w:rsidP="00787DFB">
            <w:pPr>
              <w:pStyle w:val="StandardWeb"/>
              <w:spacing w:before="0" w:beforeAutospacing="0" w:after="0" w:afterAutospacing="0" w:line="360" w:lineRule="auto"/>
              <w:jc w:val="both"/>
              <w:rPr>
                <w:rFonts w:ascii="Arial Narrow" w:hAnsi="Arial Narrow"/>
                <w:sz w:val="22"/>
                <w:szCs w:val="22"/>
              </w:rPr>
            </w:pPr>
          </w:p>
          <w:p w14:paraId="427D6FA2" w14:textId="7E8C228A" w:rsidR="00A01A32" w:rsidRPr="00A81761" w:rsidRDefault="00A01A32" w:rsidP="00787DFB">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Inde Teucer in oras </w:t>
            </w:r>
            <w:r w:rsidRPr="00A81761">
              <w:rPr>
                <w:rStyle w:val="Fett"/>
                <w:rFonts w:ascii="Arial Narrow" w:hAnsi="Arial Narrow"/>
                <w:sz w:val="22"/>
                <w:szCs w:val="22"/>
              </w:rPr>
              <w:t xml:space="preserve">Rhoeteas fortiter </w:t>
            </w:r>
            <w:r w:rsidRPr="00A81761">
              <w:rPr>
                <w:rFonts w:ascii="Arial Narrow" w:hAnsi="Arial Narrow"/>
                <w:sz w:val="22"/>
                <w:szCs w:val="22"/>
              </w:rPr>
              <w:t xml:space="preserve">navigavit optavitque locum regno </w:t>
            </w:r>
            <w:r w:rsidRPr="00A81761">
              <w:rPr>
                <w:rStyle w:val="Fett"/>
                <w:rFonts w:ascii="Arial Narrow" w:hAnsi="Arial Narrow"/>
                <w:sz w:val="22"/>
                <w:szCs w:val="22"/>
              </w:rPr>
              <w:t>idoneum</w:t>
            </w:r>
            <w:r w:rsidRPr="00A81761">
              <w:rPr>
                <w:rFonts w:ascii="Arial Narrow" w:hAnsi="Arial Narrow"/>
                <w:sz w:val="22"/>
                <w:szCs w:val="22"/>
              </w:rPr>
              <w:t xml:space="preserve">. Nondum Ilium et arces </w:t>
            </w:r>
            <w:r w:rsidR="00224BBD">
              <w:rPr>
                <w:rFonts w:ascii="Arial Narrow" w:hAnsi="Arial Narrow"/>
                <w:b/>
                <w:sz w:val="22"/>
                <w:szCs w:val="22"/>
              </w:rPr>
              <w:t>Troianae</w:t>
            </w:r>
            <w:r w:rsidRPr="00A81761">
              <w:rPr>
                <w:rFonts w:ascii="Arial Narrow" w:hAnsi="Arial Narrow"/>
                <w:sz w:val="22"/>
                <w:szCs w:val="22"/>
              </w:rPr>
              <w:t xml:space="preserve"> steterant; Teucer </w:t>
            </w:r>
            <w:r w:rsidRPr="00A81761">
              <w:rPr>
                <w:rStyle w:val="Fett"/>
                <w:rFonts w:ascii="Arial Narrow" w:hAnsi="Arial Narrow"/>
                <w:sz w:val="22"/>
                <w:szCs w:val="22"/>
              </w:rPr>
              <w:t>primus</w:t>
            </w:r>
            <w:r w:rsidRPr="00A81761">
              <w:rPr>
                <w:rFonts w:ascii="Arial Narrow" w:hAnsi="Arial Narrow"/>
                <w:sz w:val="22"/>
                <w:szCs w:val="22"/>
              </w:rPr>
              <w:t xml:space="preserve"> rex Troiae erat.</w:t>
            </w:r>
          </w:p>
          <w:p w14:paraId="7E35FAB7" w14:textId="77777777" w:rsidR="00787DFB" w:rsidRPr="00A81761" w:rsidRDefault="00A01A32" w:rsidP="00787DFB">
            <w:pPr>
              <w:spacing w:line="360" w:lineRule="auto"/>
              <w:jc w:val="both"/>
              <w:rPr>
                <w:szCs w:val="22"/>
              </w:rPr>
            </w:pPr>
            <w:r w:rsidRPr="00A81761">
              <w:rPr>
                <w:szCs w:val="22"/>
              </w:rPr>
              <w:t xml:space="preserve">Ergo </w:t>
            </w:r>
            <w:r w:rsidRPr="00A81761">
              <w:rPr>
                <w:rStyle w:val="Fett"/>
                <w:szCs w:val="22"/>
              </w:rPr>
              <w:t>sapienter</w:t>
            </w:r>
            <w:r w:rsidRPr="00A81761">
              <w:rPr>
                <w:szCs w:val="22"/>
              </w:rPr>
              <w:t xml:space="preserve"> agite et iusso </w:t>
            </w:r>
            <w:r w:rsidRPr="00A81761">
              <w:rPr>
                <w:rStyle w:val="Fett"/>
                <w:szCs w:val="22"/>
              </w:rPr>
              <w:t xml:space="preserve">divo </w:t>
            </w:r>
            <w:r w:rsidRPr="00A81761">
              <w:rPr>
                <w:szCs w:val="22"/>
              </w:rPr>
              <w:t xml:space="preserve">parete! </w:t>
            </w:r>
            <w:r w:rsidR="00787DFB" w:rsidRPr="00A81761">
              <w:rPr>
                <w:szCs w:val="22"/>
              </w:rPr>
              <w:t xml:space="preserve">        </w:t>
            </w:r>
            <w:r w:rsidRPr="00A81761">
              <w:rPr>
                <w:szCs w:val="22"/>
              </w:rPr>
              <w:t>Nec cursus</w:t>
            </w:r>
            <w:r w:rsidR="00787DFB" w:rsidRPr="00A81761">
              <w:rPr>
                <w:szCs w:val="22"/>
              </w:rPr>
              <w:t xml:space="preserve"> </w:t>
            </w:r>
            <w:r w:rsidRPr="00A81761">
              <w:rPr>
                <w:rStyle w:val="Fett"/>
                <w:szCs w:val="22"/>
              </w:rPr>
              <w:t>longus</w:t>
            </w:r>
            <w:r w:rsidR="00787DFB" w:rsidRPr="00A81761">
              <w:rPr>
                <w:rStyle w:val="Fett"/>
                <w:szCs w:val="22"/>
              </w:rPr>
              <w:t xml:space="preserve"> </w:t>
            </w:r>
            <w:r w:rsidRPr="00A81761">
              <w:rPr>
                <w:szCs w:val="22"/>
              </w:rPr>
              <w:t>erit.“</w:t>
            </w:r>
          </w:p>
          <w:p w14:paraId="684BA7C0" w14:textId="2FC6F1C6" w:rsidR="00A01A32" w:rsidRPr="00A01A32" w:rsidRDefault="00A01A32" w:rsidP="00787DFB">
            <w:pPr>
              <w:spacing w:line="360" w:lineRule="auto"/>
              <w:jc w:val="both"/>
            </w:pPr>
            <w:r w:rsidRPr="00A01A32">
              <w:rPr>
                <w:rFonts w:eastAsia="Times New Roman"/>
                <w:sz w:val="24"/>
                <w:szCs w:val="24"/>
                <w:lang w:eastAsia="de-DE"/>
              </w:rPr>
              <w:br/>
            </w:r>
          </w:p>
        </w:tc>
        <w:tc>
          <w:tcPr>
            <w:tcW w:w="4956" w:type="dxa"/>
          </w:tcPr>
          <w:p w14:paraId="03ED790B" w14:textId="4D4BB654" w:rsidR="00A01A32" w:rsidRPr="009B2934" w:rsidRDefault="00A01A32" w:rsidP="00787DFB">
            <w:pPr>
              <w:spacing w:line="360" w:lineRule="auto"/>
              <w:jc w:val="both"/>
              <w:rPr>
                <w:rFonts w:eastAsia="Times New Roman"/>
                <w:i/>
                <w:szCs w:val="22"/>
                <w:lang w:eastAsia="de-DE"/>
              </w:rPr>
            </w:pPr>
            <w:r w:rsidRPr="009B2934">
              <w:rPr>
                <w:rFonts w:eastAsia="Times New Roman"/>
                <w:i/>
                <w:szCs w:val="22"/>
                <w:lang w:eastAsia="de-DE"/>
              </w:rPr>
              <w:t xml:space="preserve">„Hört, ihr Vornehmen, und </w:t>
            </w:r>
            <w:r w:rsidR="0077629B" w:rsidRPr="009B2934">
              <w:rPr>
                <w:rFonts w:eastAsia="Times New Roman"/>
                <w:i/>
                <w:szCs w:val="22"/>
                <w:lang w:eastAsia="de-DE"/>
              </w:rPr>
              <w:t>erfahrt, was euch erwartet</w:t>
            </w:r>
            <w:r w:rsidRPr="009B2934">
              <w:rPr>
                <w:rFonts w:eastAsia="Times New Roman"/>
                <w:i/>
                <w:szCs w:val="22"/>
                <w:lang w:eastAsia="de-DE"/>
              </w:rPr>
              <w:t>!</w:t>
            </w:r>
            <w:r w:rsidR="0077629B" w:rsidRPr="009B2934">
              <w:rPr>
                <w:rFonts w:eastAsia="Times New Roman"/>
                <w:i/>
                <w:szCs w:val="22"/>
                <w:lang w:eastAsia="de-DE"/>
              </w:rPr>
              <w:t xml:space="preserve"> </w:t>
            </w:r>
            <w:r w:rsidRPr="009B2934">
              <w:rPr>
                <w:rFonts w:eastAsia="Times New Roman"/>
                <w:i/>
                <w:szCs w:val="22"/>
                <w:lang w:eastAsia="de-DE"/>
              </w:rPr>
              <w:t xml:space="preserve"> Kreta, die Insel des erhabenen Jupiter, liegt mitten im Meer, wo sich das sehr große Idagebirge und die Wiege unseres Volkes befindet. Einhundert große Städte bewohnen die Einwohner. </w:t>
            </w:r>
          </w:p>
          <w:p w14:paraId="484940E9" w14:textId="5B6C8776" w:rsidR="00A01A32" w:rsidRPr="009B2934" w:rsidRDefault="00A01A32" w:rsidP="00787DFB">
            <w:pPr>
              <w:spacing w:line="360" w:lineRule="auto"/>
              <w:jc w:val="both"/>
              <w:rPr>
                <w:rFonts w:eastAsia="Times New Roman"/>
                <w:i/>
                <w:szCs w:val="22"/>
                <w:lang w:eastAsia="de-DE"/>
              </w:rPr>
            </w:pPr>
            <w:r w:rsidRPr="009B2934">
              <w:rPr>
                <w:rFonts w:eastAsia="Times New Roman"/>
                <w:i/>
                <w:szCs w:val="22"/>
                <w:lang w:eastAsia="de-DE"/>
              </w:rPr>
              <w:t xml:space="preserve">Von dort segelte Teucer mutig zur rhöetischen Küste und wählte einen für sein Reich geeigneten Ort aus. Noch nicht hatten Ilion und die trojanische Burg gestanden. Teucer war der erste König von Troja. </w:t>
            </w:r>
          </w:p>
          <w:p w14:paraId="3D4C010A" w14:textId="77777777" w:rsidR="00A01A32" w:rsidRPr="00A81761" w:rsidRDefault="00A01A32" w:rsidP="00787DFB">
            <w:pPr>
              <w:spacing w:line="360" w:lineRule="auto"/>
              <w:jc w:val="both"/>
              <w:rPr>
                <w:rFonts w:eastAsia="Times New Roman"/>
                <w:szCs w:val="22"/>
                <w:lang w:eastAsia="de-DE"/>
              </w:rPr>
            </w:pPr>
            <w:r w:rsidRPr="009B2934">
              <w:rPr>
                <w:rFonts w:eastAsia="Times New Roman"/>
                <w:i/>
                <w:szCs w:val="22"/>
                <w:lang w:eastAsia="de-DE"/>
              </w:rPr>
              <w:t>Also handelt klug und gehorcht dem göttlichen Befehl! Die Fahrt wird nicht lang sein.“</w:t>
            </w:r>
          </w:p>
          <w:p w14:paraId="7E08EEF6" w14:textId="77777777" w:rsidR="00A01A32" w:rsidRPr="00A81761" w:rsidRDefault="00A01A32" w:rsidP="00787DFB">
            <w:pPr>
              <w:rPr>
                <w:rStyle w:val="Hervorhebung"/>
                <w:szCs w:val="22"/>
              </w:rPr>
            </w:pPr>
            <w:r w:rsidRPr="00A81761">
              <w:rPr>
                <w:rStyle w:val="Hervorhebung"/>
                <w:szCs w:val="22"/>
              </w:rPr>
              <w:t xml:space="preserve">                           </w:t>
            </w:r>
          </w:p>
          <w:p w14:paraId="03E62146" w14:textId="33555EDB" w:rsidR="00A01A32" w:rsidRPr="00A81761" w:rsidRDefault="00A01A32" w:rsidP="00787DFB">
            <w:pPr>
              <w:rPr>
                <w:i/>
                <w:iCs/>
                <w:szCs w:val="22"/>
              </w:rPr>
            </w:pPr>
            <w:r w:rsidRPr="00A81761">
              <w:rPr>
                <w:rStyle w:val="Hervorhebung"/>
                <w:szCs w:val="22"/>
              </w:rPr>
              <w:t xml:space="preserve">                                           (nach Vergil </w:t>
            </w:r>
            <w:r w:rsidRPr="00A81761">
              <w:rPr>
                <w:szCs w:val="22"/>
              </w:rPr>
              <w:t xml:space="preserve">Aeneis </w:t>
            </w:r>
            <w:r w:rsidRPr="00A81761">
              <w:rPr>
                <w:rStyle w:val="Hervorhebung"/>
                <w:szCs w:val="22"/>
              </w:rPr>
              <w:t>3, 103-117)</w:t>
            </w:r>
          </w:p>
        </w:tc>
      </w:tr>
    </w:tbl>
    <w:p w14:paraId="5AB4444F" w14:textId="70D62AD9" w:rsidR="00A01A32" w:rsidRDefault="00A01A32" w:rsidP="001C35A5">
      <w:pPr>
        <w:pStyle w:val="berschrift1"/>
        <w:rPr>
          <w:rStyle w:val="Fett"/>
          <w:bCs/>
        </w:rPr>
      </w:pPr>
    </w:p>
    <w:p w14:paraId="486F3B37"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7" w:name="_Toc68520495"/>
    </w:p>
    <w:p w14:paraId="28A6FD45" w14:textId="0847F4D8" w:rsidR="004F1E46" w:rsidRPr="001C35A5" w:rsidRDefault="000616CD" w:rsidP="00762071">
      <w:pPr>
        <w:pStyle w:val="berschrift4"/>
      </w:pPr>
      <w:bookmarkStart w:id="28" w:name="_Toc84238593"/>
      <w:r>
        <w:rPr>
          <w:rStyle w:val="Fett"/>
          <w:b/>
        </w:rPr>
        <w:lastRenderedPageBreak/>
        <w:t xml:space="preserve">Station 5: </w:t>
      </w:r>
      <w:r w:rsidR="004F1E46" w:rsidRPr="0085524D">
        <w:rPr>
          <w:rStyle w:val="Fett"/>
          <w:b/>
          <w:i/>
          <w:iCs w:val="0"/>
        </w:rPr>
        <w:t>Mene fugis?</w:t>
      </w:r>
      <w:r w:rsidR="004F1E46" w:rsidRPr="001C35A5">
        <w:rPr>
          <w:rStyle w:val="Fett"/>
          <w:b/>
        </w:rPr>
        <w:t xml:space="preserve"> </w:t>
      </w:r>
      <w:bookmarkEnd w:id="27"/>
      <w:r w:rsidR="00A81761">
        <w:rPr>
          <w:rStyle w:val="Fett"/>
          <w:b/>
        </w:rPr>
        <w:t>(Lückentextauswahl; Funktion des Adjektivs im Satz)</w:t>
      </w:r>
      <w:bookmarkEnd w:id="28"/>
    </w:p>
    <w:p w14:paraId="7FB85833" w14:textId="58DFEDEC" w:rsidR="004F1E46" w:rsidRDefault="004F1E46">
      <w:pPr>
        <w:rPr>
          <w:rFonts w:eastAsia="Times New Roman"/>
          <w:b/>
          <w:bCs/>
          <w:sz w:val="20"/>
          <w:lang w:eastAsia="de-DE"/>
        </w:rPr>
      </w:pPr>
    </w:p>
    <w:p w14:paraId="33FCD7B3" w14:textId="64879878" w:rsidR="00FC25E4" w:rsidRPr="00FC25E4" w:rsidRDefault="00FC25E4" w:rsidP="00992864">
      <w:pPr>
        <w:rPr>
          <w:rFonts w:eastAsia="Times New Roman"/>
          <w:b/>
          <w:bCs/>
          <w:szCs w:val="22"/>
          <w:u w:val="single"/>
          <w:lang w:eastAsia="de-DE"/>
        </w:rPr>
      </w:pPr>
      <w:r w:rsidRPr="00FC25E4">
        <w:rPr>
          <w:rFonts w:eastAsia="Times New Roman"/>
          <w:b/>
          <w:bCs/>
          <w:szCs w:val="22"/>
          <w:u w:val="single"/>
          <w:lang w:eastAsia="de-DE"/>
        </w:rPr>
        <w:t>Arbeitsauftrag:</w:t>
      </w:r>
    </w:p>
    <w:p w14:paraId="553BD706" w14:textId="546315D4" w:rsidR="00282CDF" w:rsidRDefault="00FC25E4" w:rsidP="00992864">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7E2939F8" w14:textId="77777777" w:rsidR="00FC25E4" w:rsidRPr="007D2CC6" w:rsidRDefault="00FC25E4" w:rsidP="00992864">
      <w:pPr>
        <w:rPr>
          <w:rFonts w:eastAsia="Times New Roman"/>
          <w:b/>
          <w:bCs/>
          <w:szCs w:val="22"/>
          <w:lang w:eastAsia="de-DE"/>
        </w:rPr>
      </w:pPr>
    </w:p>
    <w:p w14:paraId="73B4F1CB" w14:textId="149A6BEE" w:rsidR="00282CDF" w:rsidRPr="00317ACF" w:rsidRDefault="00282CDF" w:rsidP="00992864">
      <w:pPr>
        <w:rPr>
          <w:rFonts w:eastAsia="Times New Roman"/>
          <w:b/>
          <w:bCs/>
          <w:sz w:val="24"/>
          <w:szCs w:val="24"/>
          <w:lang w:eastAsia="de-DE"/>
        </w:rPr>
      </w:pPr>
      <w:r w:rsidRPr="0085524D">
        <w:rPr>
          <w:rFonts w:eastAsia="Times New Roman"/>
          <w:b/>
          <w:bCs/>
          <w:i/>
          <w:iCs/>
          <w:sz w:val="24"/>
          <w:szCs w:val="24"/>
          <w:lang w:eastAsia="de-DE"/>
        </w:rPr>
        <w:t>Mene fugis?</w:t>
      </w:r>
      <w:r w:rsidRPr="00317ACF">
        <w:rPr>
          <w:rFonts w:eastAsia="Times New Roman"/>
          <w:b/>
          <w:bCs/>
          <w:sz w:val="24"/>
          <w:szCs w:val="24"/>
          <w:lang w:eastAsia="de-DE"/>
        </w:rPr>
        <w:t xml:space="preserve"> </w:t>
      </w:r>
      <w:r w:rsidR="0023682B">
        <w:rPr>
          <w:rFonts w:eastAsia="Times New Roman"/>
          <w:b/>
          <w:bCs/>
          <w:sz w:val="24"/>
          <w:szCs w:val="24"/>
          <w:lang w:eastAsia="de-DE"/>
        </w:rPr>
        <w:t>–</w:t>
      </w:r>
      <w:r w:rsidRPr="00317ACF">
        <w:rPr>
          <w:rFonts w:eastAsia="Times New Roman"/>
          <w:b/>
          <w:bCs/>
          <w:sz w:val="24"/>
          <w:szCs w:val="24"/>
          <w:lang w:eastAsia="de-DE"/>
        </w:rPr>
        <w:t xml:space="preserve"> Aeneas verlässt Dido</w:t>
      </w:r>
    </w:p>
    <w:p w14:paraId="7FACF92B" w14:textId="6B5D98FC" w:rsidR="00282CDF" w:rsidRPr="002B6EEE" w:rsidRDefault="00282CDF" w:rsidP="002B6EEE">
      <w:pPr>
        <w:jc w:val="both"/>
        <w:rPr>
          <w:rFonts w:eastAsia="Times New Roman"/>
          <w:i/>
          <w:iCs/>
          <w:sz w:val="20"/>
          <w:lang w:eastAsia="de-DE"/>
        </w:rPr>
      </w:pPr>
      <w:r w:rsidRPr="002B6EEE">
        <w:rPr>
          <w:rFonts w:eastAsia="Times New Roman"/>
          <w:i/>
          <w:iCs/>
          <w:sz w:val="20"/>
          <w:lang w:eastAsia="de-DE"/>
        </w:rPr>
        <w:t>Dido und Aeneas verlieben sich ineinander und leben gemeinsam in Karthago. Von Jupiter beaufragt mahnt der Götterbote Merkur Aeneas, an seine eigentliche Aufgabe zu denken. Aeneas befiehlt daraufhin seinen Gefährten, die Abreise nach Italien vorzubereiten. Dido erfährt davon und stellt Aeneas zur Rede:</w:t>
      </w:r>
    </w:p>
    <w:p w14:paraId="64F2A553" w14:textId="77777777" w:rsidR="007D2CC6" w:rsidRDefault="007D2CC6"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7D2CC6" w:rsidRPr="00A81761" w14:paraId="1DE1CF9A" w14:textId="77777777" w:rsidTr="00787DFB">
        <w:tc>
          <w:tcPr>
            <w:tcW w:w="4106" w:type="dxa"/>
          </w:tcPr>
          <w:p w14:paraId="653B5D04" w14:textId="77777777" w:rsidR="00224BBD" w:rsidRDefault="007D2CC6" w:rsidP="00787DFB">
            <w:pPr>
              <w:spacing w:line="360" w:lineRule="auto"/>
              <w:jc w:val="both"/>
              <w:rPr>
                <w:rFonts w:eastAsia="Times New Roman"/>
                <w:szCs w:val="22"/>
                <w:lang w:eastAsia="de-DE"/>
              </w:rPr>
            </w:pPr>
            <w:r w:rsidRPr="00A81761">
              <w:rPr>
                <w:rFonts w:eastAsia="Times New Roman"/>
                <w:szCs w:val="22"/>
                <w:lang w:eastAsia="de-DE"/>
              </w:rPr>
              <w:t>Dido:</w:t>
            </w:r>
            <w:r w:rsidRPr="00A81761">
              <w:rPr>
                <w:rFonts w:eastAsia="Times New Roman"/>
                <w:szCs w:val="22"/>
                <w:lang w:eastAsia="de-DE"/>
              </w:rPr>
              <w:br/>
              <w:t xml:space="preserve">"Cur terram meam relinquere debes? Mene fugis? Nonne amor </w:t>
            </w:r>
            <w:r w:rsidRPr="00A81761">
              <w:rPr>
                <w:rFonts w:eastAsia="Times New Roman"/>
                <w:b/>
                <w:bCs/>
                <w:szCs w:val="22"/>
                <w:lang w:eastAsia="de-DE"/>
              </w:rPr>
              <w:t>aeternus</w:t>
            </w:r>
            <w:r w:rsidRPr="00A81761">
              <w:rPr>
                <w:rFonts w:eastAsia="Times New Roman"/>
                <w:szCs w:val="22"/>
                <w:lang w:eastAsia="de-DE"/>
              </w:rPr>
              <w:t xml:space="preserve"> te tenet? </w:t>
            </w:r>
            <w:r w:rsidRPr="00A81761">
              <w:rPr>
                <w:rFonts w:eastAsia="Times New Roman"/>
                <w:b/>
                <w:bCs/>
                <w:szCs w:val="22"/>
                <w:lang w:eastAsia="de-DE"/>
              </w:rPr>
              <w:t xml:space="preserve">Ingrate </w:t>
            </w:r>
            <w:r w:rsidRPr="00A81761">
              <w:rPr>
                <w:rFonts w:eastAsia="Times New Roman"/>
                <w:szCs w:val="22"/>
                <w:lang w:eastAsia="de-DE"/>
              </w:rPr>
              <w:t xml:space="preserve">agis! Me </w:t>
            </w:r>
            <w:r w:rsidRPr="00A81761">
              <w:rPr>
                <w:rFonts w:eastAsia="Times New Roman"/>
                <w:b/>
                <w:bCs/>
                <w:szCs w:val="22"/>
                <w:lang w:eastAsia="de-DE"/>
              </w:rPr>
              <w:t>infelicem</w:t>
            </w:r>
            <w:r w:rsidRPr="00A81761">
              <w:rPr>
                <w:rFonts w:eastAsia="Times New Roman"/>
                <w:szCs w:val="22"/>
                <w:lang w:eastAsia="de-DE"/>
              </w:rPr>
              <w:t xml:space="preserve"> relinquis."</w:t>
            </w:r>
          </w:p>
          <w:p w14:paraId="10A97704" w14:textId="471EA0F0" w:rsidR="007D2CC6" w:rsidRPr="00A81761" w:rsidRDefault="007D2CC6" w:rsidP="00787DFB">
            <w:pPr>
              <w:spacing w:line="360" w:lineRule="auto"/>
              <w:jc w:val="both"/>
              <w:rPr>
                <w:szCs w:val="22"/>
              </w:rPr>
            </w:pPr>
            <w:r w:rsidRPr="00A81761">
              <w:rPr>
                <w:rFonts w:eastAsia="Times New Roman"/>
                <w:szCs w:val="22"/>
                <w:lang w:eastAsia="de-DE"/>
              </w:rPr>
              <w:br/>
              <w:t>Aeneas:</w:t>
            </w:r>
            <w:r w:rsidRPr="00A81761">
              <w:rPr>
                <w:rFonts w:eastAsia="Times New Roman"/>
                <w:szCs w:val="22"/>
                <w:lang w:eastAsia="de-DE"/>
              </w:rPr>
              <w:br/>
              <w:t>"</w:t>
            </w:r>
            <w:r w:rsidR="00F4765D">
              <w:rPr>
                <w:rFonts w:eastAsia="Times New Roman"/>
                <w:b/>
                <w:bCs/>
                <w:szCs w:val="22"/>
                <w:lang w:eastAsia="de-DE"/>
              </w:rPr>
              <w:t>Dura</w:t>
            </w:r>
            <w:r w:rsidRPr="00A81761">
              <w:rPr>
                <w:rFonts w:eastAsia="Times New Roman"/>
                <w:szCs w:val="22"/>
                <w:lang w:eastAsia="de-DE"/>
              </w:rPr>
              <w:t xml:space="preserve"> es, Dido. Numquam hospitium </w:t>
            </w:r>
            <w:r w:rsidRPr="00A81761">
              <w:rPr>
                <w:rFonts w:eastAsia="Times New Roman"/>
                <w:b/>
                <w:bCs/>
                <w:szCs w:val="22"/>
                <w:lang w:eastAsia="de-DE"/>
              </w:rPr>
              <w:t xml:space="preserve">magnum </w:t>
            </w:r>
            <w:r w:rsidRPr="00A81761">
              <w:rPr>
                <w:rFonts w:eastAsia="Times New Roman"/>
                <w:szCs w:val="22"/>
                <w:lang w:eastAsia="de-DE"/>
              </w:rPr>
              <w:t xml:space="preserve">negabo. Tempus </w:t>
            </w:r>
            <w:r w:rsidRPr="00A81761">
              <w:rPr>
                <w:rFonts w:eastAsia="Times New Roman"/>
                <w:b/>
                <w:bCs/>
                <w:szCs w:val="22"/>
                <w:lang w:eastAsia="de-DE"/>
              </w:rPr>
              <w:t>commun</w:t>
            </w:r>
            <w:r w:rsidR="005E651B">
              <w:rPr>
                <w:rFonts w:eastAsia="Times New Roman"/>
                <w:b/>
                <w:bCs/>
                <w:szCs w:val="22"/>
                <w:lang w:eastAsia="de-DE"/>
              </w:rPr>
              <w:t>e</w:t>
            </w:r>
            <w:r w:rsidRPr="00A81761">
              <w:rPr>
                <w:rFonts w:eastAsia="Times New Roman"/>
                <w:b/>
                <w:bCs/>
                <w:szCs w:val="22"/>
                <w:lang w:eastAsia="de-DE"/>
              </w:rPr>
              <w:t xml:space="preserve"> libenter</w:t>
            </w:r>
            <w:r w:rsidRPr="00A81761">
              <w:rPr>
                <w:rFonts w:eastAsia="Times New Roman"/>
                <w:szCs w:val="22"/>
                <w:lang w:eastAsia="de-DE"/>
              </w:rPr>
              <w:t xml:space="preserve"> in memoriam repetam. Etiam ego </w:t>
            </w:r>
            <w:r w:rsidRPr="00A81761">
              <w:rPr>
                <w:rFonts w:eastAsia="Times New Roman"/>
                <w:b/>
                <w:bCs/>
                <w:szCs w:val="22"/>
                <w:lang w:eastAsia="de-DE"/>
              </w:rPr>
              <w:t xml:space="preserve">maestus </w:t>
            </w:r>
            <w:r w:rsidRPr="00A81761">
              <w:rPr>
                <w:rFonts w:eastAsia="Times New Roman"/>
                <w:szCs w:val="22"/>
                <w:lang w:eastAsia="de-DE"/>
              </w:rPr>
              <w:t xml:space="preserve">sum, quod te relinquere debeo. Mercurius autem me </w:t>
            </w:r>
            <w:r w:rsidRPr="00A81761">
              <w:rPr>
                <w:rFonts w:eastAsia="Times New Roman"/>
                <w:b/>
                <w:bCs/>
                <w:szCs w:val="22"/>
                <w:lang w:eastAsia="de-DE"/>
              </w:rPr>
              <w:t xml:space="preserve">vehementer </w:t>
            </w:r>
            <w:r w:rsidRPr="00A81761">
              <w:rPr>
                <w:rFonts w:eastAsia="Times New Roman"/>
                <w:szCs w:val="22"/>
                <w:lang w:eastAsia="de-DE"/>
              </w:rPr>
              <w:t xml:space="preserve">manet. Italiam </w:t>
            </w:r>
            <w:r w:rsidRPr="00A81761">
              <w:rPr>
                <w:rFonts w:eastAsia="Times New Roman"/>
                <w:b/>
                <w:bCs/>
                <w:szCs w:val="22"/>
                <w:lang w:eastAsia="de-DE"/>
              </w:rPr>
              <w:t>magnam</w:t>
            </w:r>
            <w:r w:rsidRPr="00A81761">
              <w:rPr>
                <w:rFonts w:eastAsia="Times New Roman"/>
                <w:szCs w:val="22"/>
                <w:lang w:eastAsia="de-DE"/>
              </w:rPr>
              <w:t xml:space="preserve"> petere debeo."</w:t>
            </w:r>
            <w:r w:rsidRPr="00A81761">
              <w:rPr>
                <w:rFonts w:eastAsia="Times New Roman"/>
                <w:szCs w:val="22"/>
                <w:lang w:eastAsia="de-DE"/>
              </w:rPr>
              <w:br/>
            </w:r>
            <w:r w:rsidRPr="00A81761">
              <w:rPr>
                <w:rFonts w:eastAsia="Times New Roman"/>
                <w:szCs w:val="22"/>
                <w:lang w:eastAsia="de-DE"/>
              </w:rPr>
              <w:br/>
              <w:t xml:space="preserve">Dido: </w:t>
            </w:r>
            <w:r w:rsidRPr="00A81761">
              <w:rPr>
                <w:rFonts w:eastAsia="Times New Roman"/>
                <w:szCs w:val="22"/>
                <w:lang w:eastAsia="de-DE"/>
              </w:rPr>
              <w:br/>
              <w:t xml:space="preserve">"Te non teneo, Aenea. Patriam </w:t>
            </w:r>
            <w:r w:rsidRPr="00A81761">
              <w:rPr>
                <w:rFonts w:eastAsia="Times New Roman"/>
                <w:b/>
                <w:bCs/>
                <w:szCs w:val="22"/>
                <w:lang w:eastAsia="de-DE"/>
              </w:rPr>
              <w:t xml:space="preserve">novam </w:t>
            </w:r>
            <w:r w:rsidRPr="00A81761">
              <w:rPr>
                <w:rFonts w:eastAsia="Times New Roman"/>
                <w:szCs w:val="22"/>
                <w:lang w:eastAsia="de-DE"/>
              </w:rPr>
              <w:t xml:space="preserve">pete! Sed </w:t>
            </w:r>
            <w:r w:rsidRPr="00A81761">
              <w:rPr>
                <w:rFonts w:eastAsia="Times New Roman"/>
                <w:b/>
                <w:bCs/>
                <w:szCs w:val="22"/>
                <w:lang w:eastAsia="de-DE"/>
              </w:rPr>
              <w:t>saeva</w:t>
            </w:r>
            <w:r w:rsidRPr="00A81761">
              <w:rPr>
                <w:rFonts w:eastAsia="Times New Roman"/>
                <w:szCs w:val="22"/>
                <w:lang w:eastAsia="de-DE"/>
              </w:rPr>
              <w:t xml:space="preserve"> sum et te poenis </w:t>
            </w:r>
            <w:r w:rsidRPr="00A81761">
              <w:rPr>
                <w:rFonts w:eastAsia="Times New Roman"/>
                <w:b/>
                <w:bCs/>
                <w:szCs w:val="22"/>
                <w:lang w:eastAsia="de-DE"/>
              </w:rPr>
              <w:t xml:space="preserve">crudelibus </w:t>
            </w:r>
            <w:r w:rsidRPr="00A81761">
              <w:rPr>
                <w:rFonts w:eastAsia="Times New Roman"/>
                <w:szCs w:val="22"/>
                <w:lang w:eastAsia="de-DE"/>
              </w:rPr>
              <w:t>afficiam."</w:t>
            </w:r>
            <w:r w:rsidRPr="00A81761">
              <w:rPr>
                <w:rFonts w:eastAsia="Times New Roman"/>
                <w:szCs w:val="22"/>
                <w:lang w:eastAsia="de-DE"/>
              </w:rPr>
              <w:br/>
            </w:r>
          </w:p>
        </w:tc>
        <w:tc>
          <w:tcPr>
            <w:tcW w:w="4956" w:type="dxa"/>
          </w:tcPr>
          <w:p w14:paraId="2880FC88" w14:textId="77777777" w:rsidR="00787DFB" w:rsidRPr="009B2934" w:rsidRDefault="007D2CC6" w:rsidP="00787DFB">
            <w:pPr>
              <w:spacing w:line="360" w:lineRule="auto"/>
              <w:jc w:val="both"/>
              <w:rPr>
                <w:rFonts w:eastAsia="Times New Roman"/>
                <w:i/>
                <w:iCs/>
                <w:szCs w:val="22"/>
                <w:lang w:eastAsia="de-DE"/>
              </w:rPr>
            </w:pPr>
            <w:r w:rsidRPr="009B2934">
              <w:rPr>
                <w:rFonts w:eastAsia="Times New Roman"/>
                <w:i/>
                <w:iCs/>
                <w:szCs w:val="22"/>
                <w:lang w:eastAsia="de-DE"/>
              </w:rPr>
              <w:t>Dido:</w:t>
            </w:r>
            <w:r w:rsidRPr="009B2934">
              <w:rPr>
                <w:rFonts w:eastAsia="Times New Roman"/>
                <w:i/>
                <w:szCs w:val="22"/>
                <w:lang w:eastAsia="de-DE"/>
              </w:rPr>
              <w:br/>
            </w:r>
            <w:r w:rsidRPr="009B2934">
              <w:rPr>
                <w:rFonts w:eastAsia="Times New Roman"/>
                <w:i/>
                <w:iCs/>
                <w:szCs w:val="22"/>
                <w:lang w:eastAsia="de-DE"/>
              </w:rPr>
              <w:t>"Warum musst du mein Land verlassen? Fliehst du vor mir? Hält dich etwa nicht unsere ewige Liebe? Du handelst undankbar! Du lässt mich unglücklich zurück."</w:t>
            </w:r>
            <w:r w:rsidRPr="009B2934">
              <w:rPr>
                <w:rFonts w:eastAsia="Times New Roman"/>
                <w:i/>
                <w:iCs/>
                <w:szCs w:val="22"/>
                <w:lang w:eastAsia="de-DE"/>
              </w:rPr>
              <w:br/>
            </w:r>
          </w:p>
          <w:p w14:paraId="3FA121A4" w14:textId="5C9CEF33" w:rsidR="00A81761" w:rsidRPr="009B2934" w:rsidRDefault="007D2CC6" w:rsidP="00787DFB">
            <w:pPr>
              <w:spacing w:line="360" w:lineRule="auto"/>
              <w:jc w:val="both"/>
              <w:rPr>
                <w:rFonts w:eastAsia="Times New Roman"/>
                <w:i/>
                <w:iCs/>
                <w:szCs w:val="22"/>
                <w:lang w:eastAsia="de-DE"/>
              </w:rPr>
            </w:pPr>
            <w:r w:rsidRPr="009B2934">
              <w:rPr>
                <w:rFonts w:eastAsia="Times New Roman"/>
                <w:i/>
                <w:iCs/>
                <w:szCs w:val="22"/>
                <w:lang w:eastAsia="de-DE"/>
              </w:rPr>
              <w:t>Aeneas:</w:t>
            </w:r>
            <w:r w:rsidRPr="009B2934">
              <w:rPr>
                <w:rFonts w:eastAsia="Times New Roman"/>
                <w:i/>
                <w:iCs/>
                <w:szCs w:val="22"/>
                <w:lang w:eastAsia="de-DE"/>
              </w:rPr>
              <w:br/>
              <w:t xml:space="preserve">"Du bist </w:t>
            </w:r>
            <w:r w:rsidR="00F4765D" w:rsidRPr="009B2934">
              <w:rPr>
                <w:rFonts w:eastAsia="Times New Roman"/>
                <w:i/>
                <w:iCs/>
                <w:szCs w:val="22"/>
                <w:lang w:eastAsia="de-DE"/>
              </w:rPr>
              <w:t>hartherzig</w:t>
            </w:r>
            <w:r w:rsidRPr="009B2934">
              <w:rPr>
                <w:rFonts w:eastAsia="Times New Roman"/>
                <w:i/>
                <w:iCs/>
                <w:szCs w:val="22"/>
                <w:lang w:eastAsia="de-DE"/>
              </w:rPr>
              <w:t>, Dido. Niemals werde ich deine große Gastfreundschaft leugnen. Ich werde mich gerne an unsere gemeinsame Zeit erinnern. Auch ich bin traurig, weil ich dich zurücklassen muss. Merkur ermahnt mich aber heftig. Ich muss das große Italien aufsuchen."</w:t>
            </w:r>
            <w:r w:rsidRPr="009B2934">
              <w:rPr>
                <w:rFonts w:eastAsia="Times New Roman"/>
                <w:i/>
                <w:iCs/>
                <w:szCs w:val="22"/>
                <w:lang w:eastAsia="de-DE"/>
              </w:rPr>
              <w:br/>
            </w:r>
          </w:p>
          <w:p w14:paraId="7CF96213" w14:textId="356C59B2" w:rsidR="007D2CC6" w:rsidRPr="009B2934" w:rsidRDefault="007D2CC6" w:rsidP="00787DFB">
            <w:pPr>
              <w:spacing w:line="360" w:lineRule="auto"/>
              <w:jc w:val="both"/>
              <w:rPr>
                <w:rStyle w:val="Hervorhebung"/>
                <w:rFonts w:eastAsia="Times New Roman"/>
                <w:i w:val="0"/>
                <w:szCs w:val="22"/>
                <w:lang w:eastAsia="de-DE"/>
              </w:rPr>
            </w:pPr>
            <w:r w:rsidRPr="009B2934">
              <w:rPr>
                <w:rFonts w:eastAsia="Times New Roman"/>
                <w:i/>
                <w:iCs/>
                <w:szCs w:val="22"/>
                <w:lang w:eastAsia="de-DE"/>
              </w:rPr>
              <w:br/>
              <w:t xml:space="preserve">Dido: </w:t>
            </w:r>
            <w:r w:rsidRPr="009B2934">
              <w:rPr>
                <w:rFonts w:eastAsia="Times New Roman"/>
                <w:i/>
                <w:iCs/>
                <w:szCs w:val="22"/>
                <w:lang w:eastAsia="de-DE"/>
              </w:rPr>
              <w:br/>
              <w:t>"Ich halte dich nicht zurück, Aeneas. Suche deine neue Heimat auf. Aber ich bin wütend und werde dich grausam bestrafen</w:t>
            </w:r>
            <w:r w:rsidR="005E651B" w:rsidRPr="009B2934">
              <w:rPr>
                <w:rFonts w:eastAsia="Times New Roman"/>
                <w:i/>
                <w:iCs/>
                <w:szCs w:val="22"/>
                <w:lang w:eastAsia="de-DE"/>
              </w:rPr>
              <w:t xml:space="preserve"> (mit grausamen Strafen versehen)</w:t>
            </w:r>
            <w:r w:rsidRPr="009B2934">
              <w:rPr>
                <w:rFonts w:eastAsia="Times New Roman"/>
                <w:i/>
                <w:iCs/>
                <w:szCs w:val="22"/>
                <w:lang w:eastAsia="de-DE"/>
              </w:rPr>
              <w:t>."</w:t>
            </w:r>
          </w:p>
          <w:p w14:paraId="06346253" w14:textId="77777777" w:rsidR="007D2CC6" w:rsidRPr="00A81761" w:rsidRDefault="007D2CC6" w:rsidP="00787DFB">
            <w:pPr>
              <w:spacing w:line="360" w:lineRule="auto"/>
              <w:rPr>
                <w:rStyle w:val="Hervorhebung"/>
                <w:szCs w:val="22"/>
              </w:rPr>
            </w:pPr>
            <w:r w:rsidRPr="00A81761">
              <w:rPr>
                <w:rStyle w:val="Hervorhebung"/>
                <w:szCs w:val="22"/>
              </w:rPr>
              <w:t xml:space="preserve">                           </w:t>
            </w:r>
          </w:p>
          <w:p w14:paraId="36CFDF60" w14:textId="77777777" w:rsidR="007D2CC6" w:rsidRPr="00A81761" w:rsidRDefault="007D2CC6" w:rsidP="00787DFB">
            <w:pPr>
              <w:spacing w:line="360" w:lineRule="auto"/>
              <w:rPr>
                <w:rStyle w:val="Hervorhebung"/>
                <w:szCs w:val="22"/>
              </w:rPr>
            </w:pPr>
            <w:r w:rsidRPr="00A81761">
              <w:rPr>
                <w:rStyle w:val="Hervorhebung"/>
                <w:szCs w:val="22"/>
              </w:rPr>
              <w:t xml:space="preserve">                                         </w:t>
            </w:r>
          </w:p>
          <w:p w14:paraId="5889146F" w14:textId="503802BC" w:rsidR="007D2CC6" w:rsidRPr="00A81761" w:rsidRDefault="007D2CC6" w:rsidP="00787DFB">
            <w:pPr>
              <w:spacing w:line="360" w:lineRule="auto"/>
              <w:rPr>
                <w:szCs w:val="22"/>
              </w:rPr>
            </w:pPr>
            <w:r w:rsidRPr="00A81761">
              <w:rPr>
                <w:rStyle w:val="Hervorhebung"/>
                <w:szCs w:val="22"/>
              </w:rPr>
              <w:t xml:space="preserve">                                    </w:t>
            </w:r>
            <w:r w:rsidRPr="00A81761">
              <w:rPr>
                <w:rFonts w:eastAsia="Times New Roman"/>
                <w:i/>
                <w:iCs/>
                <w:szCs w:val="22"/>
                <w:lang w:eastAsia="de-DE"/>
              </w:rPr>
              <w:t xml:space="preserve">(nach </w:t>
            </w:r>
            <w:hyperlink r:id="rId103" w:tooltip="Eigennamen und Fachbegriffe - unser eigener &quot;Kleiner Pauly&quot;: Vergil" w:history="1">
              <w:r w:rsidRPr="00A81761">
                <w:rPr>
                  <w:rFonts w:eastAsia="Times New Roman"/>
                  <w:i/>
                  <w:iCs/>
                  <w:szCs w:val="22"/>
                  <w:lang w:eastAsia="de-DE"/>
                </w:rPr>
                <w:t>Vergil</w:t>
              </w:r>
            </w:hyperlink>
            <w:r w:rsidRPr="00A81761">
              <w:rPr>
                <w:rFonts w:eastAsia="Times New Roman"/>
                <w:i/>
                <w:iCs/>
                <w:szCs w:val="22"/>
                <w:lang w:eastAsia="de-DE"/>
              </w:rPr>
              <w:t xml:space="preserve"> </w:t>
            </w:r>
            <w:r w:rsidRPr="00A81761">
              <w:rPr>
                <w:rFonts w:eastAsia="Times New Roman"/>
                <w:szCs w:val="22"/>
                <w:lang w:eastAsia="de-DE"/>
              </w:rPr>
              <w:t>Aeneis</w:t>
            </w:r>
            <w:r w:rsidRPr="00A81761">
              <w:rPr>
                <w:rFonts w:eastAsia="Times New Roman"/>
                <w:i/>
                <w:iCs/>
                <w:szCs w:val="22"/>
                <w:lang w:eastAsia="de-DE"/>
              </w:rPr>
              <w:t xml:space="preserve"> 4, 305-</w:t>
            </w:r>
            <w:r w:rsidR="00D96F1E" w:rsidRPr="00A81761">
              <w:rPr>
                <w:rFonts w:eastAsia="Times New Roman"/>
                <w:i/>
                <w:iCs/>
                <w:szCs w:val="22"/>
                <w:lang w:eastAsia="de-DE"/>
              </w:rPr>
              <w:t>3</w:t>
            </w:r>
            <w:r w:rsidRPr="00A81761">
              <w:rPr>
                <w:rFonts w:eastAsia="Times New Roman"/>
                <w:i/>
                <w:iCs/>
                <w:szCs w:val="22"/>
                <w:lang w:eastAsia="de-DE"/>
              </w:rPr>
              <w:t>61)</w:t>
            </w:r>
          </w:p>
        </w:tc>
      </w:tr>
    </w:tbl>
    <w:p w14:paraId="08AEF334" w14:textId="1F83C0E6" w:rsidR="00282CDF" w:rsidRPr="005A738C" w:rsidRDefault="00282CDF" w:rsidP="00992864">
      <w:pPr>
        <w:rPr>
          <w:rFonts w:eastAsia="Times New Roman"/>
          <w:sz w:val="24"/>
          <w:szCs w:val="24"/>
          <w:lang w:eastAsia="de-DE"/>
        </w:rPr>
      </w:pPr>
      <w:r w:rsidRPr="00992864">
        <w:rPr>
          <w:rFonts w:eastAsia="Times New Roman"/>
          <w:i/>
          <w:iCs/>
          <w:sz w:val="24"/>
          <w:szCs w:val="24"/>
          <w:lang w:eastAsia="de-DE"/>
        </w:rPr>
        <w:t xml:space="preserve">                                                                                                                                                                         </w:t>
      </w:r>
    </w:p>
    <w:p w14:paraId="162F7772"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29" w:name="_Toc68520496"/>
    </w:p>
    <w:p w14:paraId="5F11918D" w14:textId="7BDDACEC" w:rsidR="00317ACF" w:rsidRPr="001C35A5" w:rsidRDefault="000616CD" w:rsidP="00762071">
      <w:pPr>
        <w:pStyle w:val="berschrift4"/>
      </w:pPr>
      <w:bookmarkStart w:id="30" w:name="_Toc84238594"/>
      <w:r>
        <w:rPr>
          <w:rStyle w:val="Fett"/>
          <w:b/>
        </w:rPr>
        <w:lastRenderedPageBreak/>
        <w:t xml:space="preserve">Station 6: </w:t>
      </w:r>
      <w:r w:rsidR="00317ACF" w:rsidRPr="0085524D">
        <w:rPr>
          <w:rStyle w:val="Fett"/>
          <w:b/>
          <w:i/>
          <w:iCs w:val="0"/>
        </w:rPr>
        <w:t>Consiliis pare!</w:t>
      </w:r>
      <w:r w:rsidR="00317ACF" w:rsidRPr="001C35A5">
        <w:rPr>
          <w:rStyle w:val="Fett"/>
          <w:b/>
        </w:rPr>
        <w:t xml:space="preserve"> </w:t>
      </w:r>
      <w:bookmarkEnd w:id="29"/>
      <w:r w:rsidR="00A81761">
        <w:rPr>
          <w:rStyle w:val="Fett"/>
          <w:b/>
        </w:rPr>
        <w:t>(Lückentextauswahl; passende Endungen auswählen)</w:t>
      </w:r>
      <w:bookmarkEnd w:id="30"/>
    </w:p>
    <w:p w14:paraId="12CD0A51" w14:textId="77777777" w:rsidR="00317ACF" w:rsidRDefault="00317ACF" w:rsidP="00992864">
      <w:pPr>
        <w:rPr>
          <w:rFonts w:eastAsia="Times New Roman"/>
          <w:b/>
          <w:bCs/>
          <w:sz w:val="20"/>
          <w:lang w:eastAsia="de-DE"/>
        </w:rPr>
      </w:pPr>
    </w:p>
    <w:p w14:paraId="50882B49" w14:textId="6CC97CBC" w:rsidR="005A738C" w:rsidRPr="005A738C" w:rsidRDefault="005A738C" w:rsidP="00992864">
      <w:pPr>
        <w:rPr>
          <w:rFonts w:eastAsia="Times New Roman"/>
          <w:b/>
          <w:bCs/>
          <w:szCs w:val="22"/>
          <w:u w:val="single"/>
          <w:lang w:eastAsia="de-DE"/>
        </w:rPr>
      </w:pPr>
      <w:r w:rsidRPr="005A738C">
        <w:rPr>
          <w:rFonts w:eastAsia="Times New Roman"/>
          <w:b/>
          <w:bCs/>
          <w:szCs w:val="22"/>
          <w:u w:val="single"/>
          <w:lang w:eastAsia="de-DE"/>
        </w:rPr>
        <w:t>Arbeitsauftrag:</w:t>
      </w:r>
    </w:p>
    <w:p w14:paraId="2E165336" w14:textId="4FF4F1E5" w:rsidR="00282CDF" w:rsidRDefault="00282CDF" w:rsidP="00992864">
      <w:pPr>
        <w:rPr>
          <w:rFonts w:eastAsia="Times New Roman"/>
          <w:b/>
          <w:bCs/>
          <w:szCs w:val="22"/>
          <w:lang w:eastAsia="de-DE"/>
        </w:rPr>
      </w:pPr>
      <w:r w:rsidRPr="00317ACF">
        <w:rPr>
          <w:rFonts w:eastAsia="Times New Roman"/>
          <w:b/>
          <w:bCs/>
          <w:szCs w:val="22"/>
          <w:lang w:eastAsia="de-DE"/>
        </w:rPr>
        <w:t>Ergänze immer die passenden Endungen bei den Adjektiven</w:t>
      </w:r>
      <w:r w:rsidR="008129D9">
        <w:rPr>
          <w:rFonts w:eastAsia="Times New Roman"/>
          <w:b/>
          <w:bCs/>
          <w:szCs w:val="22"/>
          <w:lang w:eastAsia="de-DE"/>
        </w:rPr>
        <w:t>!</w:t>
      </w:r>
    </w:p>
    <w:p w14:paraId="01FFDA0F" w14:textId="77777777" w:rsidR="005A738C" w:rsidRPr="00317ACF" w:rsidRDefault="005A738C" w:rsidP="00992864">
      <w:pPr>
        <w:rPr>
          <w:rFonts w:eastAsia="Times New Roman"/>
          <w:b/>
          <w:bCs/>
          <w:szCs w:val="22"/>
          <w:lang w:eastAsia="de-DE"/>
        </w:rPr>
      </w:pPr>
    </w:p>
    <w:p w14:paraId="2983189C" w14:textId="2A666C2F" w:rsidR="00282CDF" w:rsidRPr="00317ACF" w:rsidRDefault="00282CDF" w:rsidP="00992864">
      <w:pPr>
        <w:rPr>
          <w:rFonts w:eastAsia="Times New Roman"/>
          <w:b/>
          <w:bCs/>
          <w:sz w:val="24"/>
          <w:szCs w:val="24"/>
          <w:lang w:eastAsia="de-DE"/>
        </w:rPr>
      </w:pPr>
      <w:r w:rsidRPr="0085524D">
        <w:rPr>
          <w:rFonts w:eastAsia="Times New Roman"/>
          <w:b/>
          <w:bCs/>
          <w:i/>
          <w:iCs/>
          <w:sz w:val="24"/>
          <w:szCs w:val="24"/>
          <w:lang w:eastAsia="de-DE"/>
        </w:rPr>
        <w:t>Consiliis pare!</w:t>
      </w:r>
      <w:r w:rsidRPr="00317ACF">
        <w:rPr>
          <w:rFonts w:eastAsia="Times New Roman"/>
          <w:b/>
          <w:bCs/>
          <w:sz w:val="24"/>
          <w:szCs w:val="24"/>
          <w:lang w:eastAsia="de-DE"/>
        </w:rPr>
        <w:t xml:space="preserve"> </w:t>
      </w:r>
      <w:r w:rsidR="0023682B">
        <w:rPr>
          <w:rFonts w:eastAsia="Times New Roman"/>
          <w:b/>
          <w:bCs/>
          <w:sz w:val="24"/>
          <w:szCs w:val="24"/>
          <w:lang w:eastAsia="de-DE"/>
        </w:rPr>
        <w:t>–</w:t>
      </w:r>
      <w:r w:rsidRPr="00317ACF">
        <w:rPr>
          <w:rFonts w:eastAsia="Times New Roman"/>
          <w:b/>
          <w:bCs/>
          <w:sz w:val="24"/>
          <w:szCs w:val="24"/>
          <w:lang w:eastAsia="de-DE"/>
        </w:rPr>
        <w:t xml:space="preserve"> Anchises erscheint Aeneas im Traum</w:t>
      </w:r>
    </w:p>
    <w:p w14:paraId="119407F5" w14:textId="01940FA8" w:rsidR="00282CDF" w:rsidRPr="002B6EEE" w:rsidRDefault="00282CDF" w:rsidP="002B6EEE">
      <w:pPr>
        <w:jc w:val="both"/>
        <w:rPr>
          <w:rFonts w:eastAsia="Times New Roman"/>
          <w:i/>
          <w:iCs/>
          <w:sz w:val="20"/>
          <w:lang w:eastAsia="de-DE"/>
        </w:rPr>
      </w:pPr>
      <w:r w:rsidRPr="002B6EEE">
        <w:rPr>
          <w:rFonts w:eastAsia="Times New Roman"/>
          <w:i/>
          <w:iCs/>
          <w:sz w:val="20"/>
          <w:lang w:eastAsia="de-DE"/>
        </w:rPr>
        <w:t>Nachdem Aeneas Karthago und Dido, die Königin von Karthago, verlassen hat, segelt er nach Sizilien zurück, wo er vor seinem Aufenthalt in Karthago seinen Vater Anchises verloren hat. Eines Nachts erscheint ihm Anchises im Traum und mahnt ihn:</w:t>
      </w:r>
    </w:p>
    <w:p w14:paraId="28293E87" w14:textId="77777777" w:rsidR="00317ACF" w:rsidRPr="00317ACF" w:rsidRDefault="00317ACF" w:rsidP="0099286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17ACF" w:rsidRPr="00317ACF" w14:paraId="1E400FA2" w14:textId="77777777" w:rsidTr="00564664">
        <w:tc>
          <w:tcPr>
            <w:tcW w:w="4106" w:type="dxa"/>
          </w:tcPr>
          <w:p w14:paraId="6E41BCAC" w14:textId="2082EDD4" w:rsidR="00317ACF" w:rsidRDefault="00317ACF" w:rsidP="00787DFB">
            <w:pPr>
              <w:spacing w:line="360" w:lineRule="auto"/>
              <w:jc w:val="both"/>
              <w:rPr>
                <w:rFonts w:eastAsia="Times New Roman"/>
                <w:szCs w:val="22"/>
                <w:lang w:eastAsia="de-DE"/>
              </w:rPr>
            </w:pPr>
            <w:r w:rsidRPr="00317ACF">
              <w:rPr>
                <w:rFonts w:eastAsia="Times New Roman"/>
                <w:szCs w:val="22"/>
                <w:lang w:eastAsia="de-DE"/>
              </w:rPr>
              <w:t>"</w:t>
            </w:r>
            <w:r w:rsidR="00D20536">
              <w:rPr>
                <w:rFonts w:eastAsia="Times New Roman"/>
                <w:szCs w:val="22"/>
                <w:lang w:eastAsia="de-DE"/>
              </w:rPr>
              <w:t>Mi</w:t>
            </w:r>
            <w:r w:rsidRPr="00317ACF">
              <w:rPr>
                <w:rFonts w:eastAsia="Times New Roman"/>
                <w:szCs w:val="22"/>
                <w:lang w:eastAsia="de-DE"/>
              </w:rPr>
              <w:t xml:space="preserve"> </w:t>
            </w:r>
            <w:r w:rsidR="00D20536">
              <w:rPr>
                <w:rFonts w:eastAsia="Times New Roman"/>
                <w:szCs w:val="22"/>
                <w:lang w:eastAsia="de-DE"/>
              </w:rPr>
              <w:t>fili</w:t>
            </w:r>
            <w:r w:rsidRPr="00317ACF">
              <w:rPr>
                <w:rFonts w:eastAsia="Times New Roman"/>
                <w:szCs w:val="22"/>
                <w:lang w:eastAsia="de-DE"/>
              </w:rPr>
              <w:t xml:space="preserve"> car</w:t>
            </w:r>
            <w:r w:rsidRPr="00992864">
              <w:t>___</w:t>
            </w:r>
            <w:r w:rsidR="00D20536">
              <w:t>,</w:t>
            </w:r>
            <w:r w:rsidRPr="00317ACF">
              <w:rPr>
                <w:rFonts w:eastAsia="Times New Roman"/>
                <w:szCs w:val="22"/>
                <w:lang w:eastAsia="de-DE"/>
              </w:rPr>
              <w:t xml:space="preserve"> imperio Iovis</w:t>
            </w:r>
            <w:r w:rsidRPr="00317ACF">
              <w:rPr>
                <w:rFonts w:eastAsia="Times New Roman"/>
                <w:b/>
                <w:bCs/>
                <w:szCs w:val="22"/>
                <w:lang w:eastAsia="de-DE"/>
              </w:rPr>
              <w:t xml:space="preserve"> </w:t>
            </w:r>
            <w:r w:rsidRPr="00317ACF">
              <w:rPr>
                <w:rFonts w:eastAsia="Times New Roman"/>
                <w:szCs w:val="22"/>
                <w:lang w:eastAsia="de-DE"/>
              </w:rPr>
              <w:t xml:space="preserve">dei </w:t>
            </w:r>
            <w:r w:rsidR="00D20536" w:rsidRPr="00317ACF">
              <w:rPr>
                <w:rFonts w:eastAsia="Times New Roman"/>
                <w:szCs w:val="22"/>
                <w:lang w:eastAsia="de-DE"/>
              </w:rPr>
              <w:t>potent</w:t>
            </w:r>
            <w:r w:rsidR="00D20536" w:rsidRPr="00992864">
              <w:t>___</w:t>
            </w:r>
            <w:r w:rsidR="00D20536">
              <w:t xml:space="preserve"> </w:t>
            </w:r>
            <w:r w:rsidRPr="00317ACF">
              <w:rPr>
                <w:rFonts w:eastAsia="Times New Roman"/>
                <w:szCs w:val="22"/>
                <w:lang w:eastAsia="de-DE"/>
              </w:rPr>
              <w:t xml:space="preserve">huc venio. </w:t>
            </w:r>
          </w:p>
          <w:p w14:paraId="6450DDE1" w14:textId="7935F601" w:rsidR="00787DFB" w:rsidRDefault="00317ACF" w:rsidP="00787DFB">
            <w:pPr>
              <w:spacing w:line="360" w:lineRule="auto"/>
              <w:jc w:val="both"/>
              <w:rPr>
                <w:rFonts w:eastAsia="Times New Roman"/>
                <w:szCs w:val="22"/>
                <w:lang w:eastAsia="de-DE"/>
              </w:rPr>
            </w:pPr>
            <w:r w:rsidRPr="00317ACF">
              <w:rPr>
                <w:rFonts w:eastAsia="Times New Roman"/>
                <w:szCs w:val="22"/>
                <w:lang w:eastAsia="de-DE"/>
              </w:rPr>
              <w:t>Consiliis pi</w:t>
            </w:r>
            <w:r w:rsidRPr="00992864">
              <w:t xml:space="preserve">___ </w:t>
            </w:r>
            <w:r w:rsidRPr="00317ACF">
              <w:rPr>
                <w:rFonts w:eastAsia="Times New Roman"/>
                <w:szCs w:val="22"/>
                <w:lang w:eastAsia="de-DE"/>
              </w:rPr>
              <w:t>pare!</w:t>
            </w:r>
            <w:r w:rsidR="000266E5">
              <w:rPr>
                <w:rFonts w:eastAsia="Times New Roman"/>
                <w:szCs w:val="22"/>
                <w:lang w:eastAsia="de-DE"/>
              </w:rPr>
              <w:t xml:space="preserve"> I</w:t>
            </w:r>
            <w:r w:rsidRPr="00317ACF">
              <w:rPr>
                <w:rFonts w:eastAsia="Times New Roman"/>
                <w:szCs w:val="22"/>
                <w:lang w:eastAsia="de-DE"/>
              </w:rPr>
              <w:t>uvenes</w:t>
            </w:r>
            <w:r w:rsidR="000266E5">
              <w:rPr>
                <w:rFonts w:eastAsia="Times New Roman"/>
                <w:szCs w:val="22"/>
                <w:lang w:eastAsia="de-DE"/>
              </w:rPr>
              <w:t xml:space="preserve"> lect</w:t>
            </w:r>
            <w:r w:rsidR="000266E5" w:rsidRPr="00992864">
              <w:t>___</w:t>
            </w:r>
            <w:r w:rsidRPr="00317ACF">
              <w:rPr>
                <w:rFonts w:eastAsia="Times New Roman"/>
                <w:szCs w:val="22"/>
                <w:lang w:eastAsia="de-DE"/>
              </w:rPr>
              <w:t xml:space="preserve"> in Italiam duc! Fort</w:t>
            </w:r>
            <w:r w:rsidRPr="00992864">
              <w:t>___</w:t>
            </w:r>
            <w:r>
              <w:t xml:space="preserve"> </w:t>
            </w:r>
            <w:r w:rsidRPr="00317ACF">
              <w:rPr>
                <w:rFonts w:eastAsia="Times New Roman"/>
                <w:szCs w:val="22"/>
                <w:lang w:eastAsia="de-DE"/>
              </w:rPr>
              <w:t>gentem dur</w:t>
            </w:r>
            <w:r w:rsidRPr="00992864">
              <w:t xml:space="preserve">___ </w:t>
            </w:r>
            <w:r w:rsidRPr="00317ACF">
              <w:rPr>
                <w:rFonts w:eastAsia="Times New Roman"/>
                <w:szCs w:val="22"/>
                <w:lang w:eastAsia="de-DE"/>
              </w:rPr>
              <w:t>Latio superare debes.</w:t>
            </w:r>
          </w:p>
          <w:p w14:paraId="294F2167" w14:textId="6BF4F159" w:rsidR="00787DFB" w:rsidRDefault="00317ACF" w:rsidP="00787DFB">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r w:rsidR="000266E5">
              <w:rPr>
                <w:rFonts w:eastAsia="Times New Roman"/>
                <w:szCs w:val="22"/>
                <w:lang w:eastAsia="de-DE"/>
              </w:rPr>
              <w:t xml:space="preserve">Tamen ante </w:t>
            </w:r>
            <w:r w:rsidRPr="00317ACF">
              <w:rPr>
                <w:rFonts w:eastAsia="Times New Roman"/>
                <w:szCs w:val="22"/>
                <w:lang w:eastAsia="de-DE"/>
              </w:rPr>
              <w:t>ad inferos descende et me</w:t>
            </w:r>
            <w:r w:rsidR="00727FD4">
              <w:rPr>
                <w:rFonts w:eastAsia="Times New Roman"/>
                <w:szCs w:val="22"/>
                <w:lang w:eastAsia="de-DE"/>
              </w:rPr>
              <w:t xml:space="preserve"> </w:t>
            </w:r>
            <w:r w:rsidRPr="00317ACF">
              <w:rPr>
                <w:rFonts w:eastAsia="Times New Roman"/>
                <w:szCs w:val="22"/>
                <w:lang w:eastAsia="de-DE"/>
              </w:rPr>
              <w:t>pete!  Non me Tartarus impi</w:t>
            </w:r>
            <w:r w:rsidRPr="00992864">
              <w:t>___</w:t>
            </w:r>
            <w:r w:rsidRPr="00317ACF">
              <w:rPr>
                <w:rFonts w:eastAsia="Times New Roman"/>
                <w:szCs w:val="22"/>
                <w:lang w:eastAsia="de-DE"/>
              </w:rPr>
              <w:t xml:space="preserve"> habet, sed Elysium incolo. Huc cast</w:t>
            </w:r>
            <w:r w:rsidRPr="00992864">
              <w:t>___</w:t>
            </w:r>
            <w:r w:rsidR="00727FD4">
              <w:t xml:space="preserve"> </w:t>
            </w:r>
            <w:r w:rsidRPr="00317ACF">
              <w:rPr>
                <w:rFonts w:eastAsia="Times New Roman"/>
                <w:szCs w:val="22"/>
                <w:lang w:eastAsia="de-DE"/>
              </w:rPr>
              <w:t>Sibylla te duc</w:t>
            </w:r>
            <w:hyperlink r:id="rId104" w:history="1">
              <w:r w:rsidRPr="00317ACF">
                <w:rPr>
                  <w:rFonts w:eastAsia="Times New Roman"/>
                  <w:szCs w:val="22"/>
                  <w:lang w:eastAsia="de-DE"/>
                </w:rPr>
                <w:t>e</w:t>
              </w:r>
            </w:hyperlink>
            <w:r w:rsidRPr="00317ACF">
              <w:rPr>
                <w:rFonts w:eastAsia="Times New Roman"/>
                <w:szCs w:val="22"/>
                <w:lang w:eastAsia="de-DE"/>
              </w:rPr>
              <w:t>t.</w:t>
            </w:r>
          </w:p>
          <w:p w14:paraId="5EE66E9C" w14:textId="1D42DE19" w:rsidR="00727FD4" w:rsidRDefault="00317ACF" w:rsidP="00787DFB">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p>
          <w:p w14:paraId="4345ADDD" w14:textId="5BC1285C" w:rsidR="00317ACF" w:rsidRPr="00317ACF" w:rsidRDefault="00317ACF" w:rsidP="00787DFB">
            <w:pPr>
              <w:spacing w:line="360" w:lineRule="auto"/>
              <w:jc w:val="both"/>
              <w:rPr>
                <w:rFonts w:eastAsia="Times New Roman"/>
                <w:szCs w:val="22"/>
                <w:lang w:eastAsia="de-DE"/>
              </w:rPr>
            </w:pPr>
            <w:r w:rsidRPr="00317ACF">
              <w:rPr>
                <w:rFonts w:eastAsia="Times New Roman"/>
                <w:szCs w:val="22"/>
                <w:lang w:eastAsia="de-DE"/>
              </w:rPr>
              <w:t>Tum genus omn</w:t>
            </w:r>
            <w:r w:rsidRPr="00992864">
              <w:t>___</w:t>
            </w:r>
            <w:r w:rsidRPr="00317ACF">
              <w:rPr>
                <w:rFonts w:eastAsia="Times New Roman"/>
                <w:szCs w:val="22"/>
                <w:lang w:eastAsia="de-DE"/>
              </w:rPr>
              <w:t xml:space="preserve"> tuum et patriam futur</w:t>
            </w:r>
            <w:r w:rsidRPr="00992864">
              <w:t xml:space="preserve">___ </w:t>
            </w:r>
            <w:r w:rsidRPr="00317ACF">
              <w:rPr>
                <w:rFonts w:eastAsia="Times New Roman"/>
                <w:szCs w:val="22"/>
                <w:lang w:eastAsia="de-DE"/>
              </w:rPr>
              <w:t xml:space="preserve"> disces."</w:t>
            </w:r>
          </w:p>
        </w:tc>
        <w:tc>
          <w:tcPr>
            <w:tcW w:w="4956" w:type="dxa"/>
          </w:tcPr>
          <w:p w14:paraId="177F964F" w14:textId="3DAFD31D" w:rsidR="00317ACF" w:rsidRDefault="00317ACF" w:rsidP="00787DFB">
            <w:pPr>
              <w:spacing w:line="360" w:lineRule="auto"/>
              <w:jc w:val="both"/>
              <w:rPr>
                <w:rFonts w:eastAsia="Times New Roman"/>
                <w:i/>
                <w:iCs/>
                <w:szCs w:val="22"/>
                <w:lang w:eastAsia="de-DE"/>
              </w:rPr>
            </w:pPr>
            <w:r w:rsidRPr="00317ACF">
              <w:rPr>
                <w:rStyle w:val="Hervorhebung"/>
                <w:szCs w:val="22"/>
              </w:rPr>
              <w:t>"</w:t>
            </w:r>
            <w:r w:rsidRPr="00317ACF">
              <w:rPr>
                <w:rFonts w:eastAsia="Times New Roman"/>
                <w:i/>
                <w:iCs/>
                <w:szCs w:val="22"/>
                <w:lang w:eastAsia="de-DE"/>
              </w:rPr>
              <w:t xml:space="preserve">Mein lieber Sohn, ich komme auf den Befehl des mächtigen Gottes Jupiter hierher. </w:t>
            </w:r>
          </w:p>
          <w:p w14:paraId="733E4D2C" w14:textId="77777777" w:rsidR="000266E5" w:rsidRDefault="00317ACF" w:rsidP="00787DFB">
            <w:pPr>
              <w:spacing w:line="360" w:lineRule="auto"/>
              <w:jc w:val="both"/>
              <w:rPr>
                <w:rFonts w:eastAsia="Times New Roman"/>
                <w:i/>
                <w:iCs/>
                <w:szCs w:val="22"/>
                <w:lang w:eastAsia="de-DE"/>
              </w:rPr>
            </w:pPr>
            <w:r w:rsidRPr="00317ACF">
              <w:rPr>
                <w:rFonts w:eastAsia="Times New Roman"/>
                <w:i/>
                <w:iCs/>
                <w:szCs w:val="22"/>
                <w:lang w:eastAsia="de-DE"/>
              </w:rPr>
              <w:t>Gehorche pflichtbewusst de</w:t>
            </w:r>
            <w:r w:rsidR="000266E5">
              <w:rPr>
                <w:rFonts w:eastAsia="Times New Roman"/>
                <w:i/>
                <w:iCs/>
                <w:szCs w:val="22"/>
                <w:lang w:eastAsia="de-DE"/>
              </w:rPr>
              <w:t>n Ratschlägen</w:t>
            </w:r>
            <w:r w:rsidRPr="00317ACF">
              <w:rPr>
                <w:rFonts w:eastAsia="Times New Roman"/>
                <w:i/>
                <w:iCs/>
                <w:szCs w:val="22"/>
                <w:lang w:eastAsia="de-DE"/>
              </w:rPr>
              <w:t xml:space="preserve">! Führe die auserlesene Jugend nach Italien! Tapfer musst du das rohe Volk </w:t>
            </w:r>
            <w:r>
              <w:rPr>
                <w:rFonts w:eastAsia="Times New Roman"/>
                <w:i/>
                <w:iCs/>
                <w:szCs w:val="22"/>
                <w:lang w:eastAsia="de-DE"/>
              </w:rPr>
              <w:t xml:space="preserve">in Latium </w:t>
            </w:r>
            <w:r w:rsidRPr="00317ACF">
              <w:rPr>
                <w:rFonts w:eastAsia="Times New Roman"/>
                <w:i/>
                <w:iCs/>
                <w:szCs w:val="22"/>
                <w:lang w:eastAsia="de-DE"/>
              </w:rPr>
              <w:t>besiegen.</w:t>
            </w:r>
          </w:p>
          <w:p w14:paraId="632BD11F" w14:textId="38237371" w:rsidR="00317ACF" w:rsidRPr="00317ACF" w:rsidRDefault="00317ACF" w:rsidP="00787DFB">
            <w:pPr>
              <w:spacing w:line="360" w:lineRule="auto"/>
              <w:jc w:val="both"/>
              <w:rPr>
                <w:rStyle w:val="Hervorhebung"/>
                <w:szCs w:val="22"/>
              </w:rPr>
            </w:pPr>
            <w:r w:rsidRPr="00317ACF">
              <w:rPr>
                <w:rFonts w:eastAsia="Times New Roman"/>
                <w:i/>
                <w:iCs/>
                <w:szCs w:val="22"/>
                <w:lang w:eastAsia="de-DE"/>
              </w:rPr>
              <w:t xml:space="preserve"> </w:t>
            </w:r>
            <w:r w:rsidRPr="00317ACF">
              <w:rPr>
                <w:rFonts w:eastAsia="Times New Roman"/>
                <w:i/>
                <w:iCs/>
                <w:szCs w:val="22"/>
                <w:lang w:eastAsia="de-DE"/>
              </w:rPr>
              <w:br/>
              <w:t>Doch vorher steige in die Unterwelt hinab und suche mich auf! Mich hat nicht der ruchlose Tartarus, sondern ich bewohne das Elysium. Hierher wird dich die keusche Sibylla führen.</w:t>
            </w:r>
            <w:r w:rsidRPr="00317ACF">
              <w:rPr>
                <w:rFonts w:eastAsia="Times New Roman"/>
                <w:i/>
                <w:iCs/>
                <w:szCs w:val="22"/>
                <w:lang w:eastAsia="de-DE"/>
              </w:rPr>
              <w:br/>
            </w:r>
            <w:r w:rsidRPr="00317ACF">
              <w:rPr>
                <w:rFonts w:eastAsia="Times New Roman"/>
                <w:i/>
                <w:iCs/>
                <w:szCs w:val="22"/>
                <w:lang w:eastAsia="de-DE"/>
              </w:rPr>
              <w:br/>
              <w:t>Dann wirst du von deinem ganzen Geschlecht und deiner zukünftigen Heimat erfahren."</w:t>
            </w:r>
          </w:p>
          <w:p w14:paraId="23028A4D" w14:textId="77777777" w:rsidR="00317ACF" w:rsidRPr="00317ACF" w:rsidRDefault="00317ACF" w:rsidP="00787DFB">
            <w:pPr>
              <w:spacing w:line="360" w:lineRule="auto"/>
              <w:rPr>
                <w:rStyle w:val="Hervorhebung"/>
                <w:szCs w:val="22"/>
              </w:rPr>
            </w:pPr>
          </w:p>
          <w:p w14:paraId="33805F00" w14:textId="77777777" w:rsidR="00317ACF" w:rsidRPr="00317ACF" w:rsidRDefault="00317ACF" w:rsidP="00787DFB">
            <w:pPr>
              <w:spacing w:line="360" w:lineRule="auto"/>
              <w:rPr>
                <w:rStyle w:val="Hervorhebung"/>
                <w:szCs w:val="22"/>
              </w:rPr>
            </w:pPr>
            <w:r w:rsidRPr="00317ACF">
              <w:rPr>
                <w:rStyle w:val="Hervorhebung"/>
                <w:szCs w:val="22"/>
              </w:rPr>
              <w:t xml:space="preserve">                           </w:t>
            </w:r>
          </w:p>
          <w:p w14:paraId="5CE7B49E" w14:textId="22DBCA5B" w:rsidR="00317ACF" w:rsidRPr="00317ACF" w:rsidRDefault="00317ACF" w:rsidP="00787DFB">
            <w:pPr>
              <w:spacing w:line="360" w:lineRule="auto"/>
              <w:rPr>
                <w:rFonts w:eastAsia="Times New Roman"/>
                <w:szCs w:val="22"/>
                <w:lang w:eastAsia="de-DE"/>
              </w:rPr>
            </w:pPr>
            <w:r w:rsidRPr="00317ACF">
              <w:rPr>
                <w:rFonts w:eastAsia="Times New Roman"/>
                <w:i/>
                <w:iCs/>
                <w:szCs w:val="22"/>
                <w:lang w:eastAsia="de-DE"/>
              </w:rPr>
              <w:t xml:space="preserve">                              </w:t>
            </w:r>
            <w:r w:rsidR="000C62C1">
              <w:rPr>
                <w:rFonts w:eastAsia="Times New Roman"/>
                <w:i/>
                <w:iCs/>
                <w:szCs w:val="22"/>
                <w:lang w:eastAsia="de-DE"/>
              </w:rPr>
              <w:t xml:space="preserve">         </w:t>
            </w:r>
            <w:r w:rsidRPr="00317ACF">
              <w:rPr>
                <w:rFonts w:eastAsia="Times New Roman"/>
                <w:i/>
                <w:iCs/>
                <w:szCs w:val="22"/>
                <w:lang w:eastAsia="de-DE"/>
              </w:rPr>
              <w:t xml:space="preserve">    (nach Vergil </w:t>
            </w:r>
            <w:r w:rsidRPr="00317ACF">
              <w:rPr>
                <w:rFonts w:eastAsia="Times New Roman"/>
                <w:szCs w:val="22"/>
                <w:lang w:eastAsia="de-DE"/>
              </w:rPr>
              <w:t xml:space="preserve">Aeneis </w:t>
            </w:r>
            <w:r w:rsidRPr="00317ACF">
              <w:rPr>
                <w:rFonts w:eastAsia="Times New Roman"/>
                <w:i/>
                <w:iCs/>
                <w:szCs w:val="22"/>
                <w:lang w:eastAsia="de-DE"/>
              </w:rPr>
              <w:t>5, 724</w:t>
            </w:r>
            <w:r w:rsidR="000C62C1">
              <w:rPr>
                <w:rFonts w:eastAsia="Times New Roman"/>
                <w:i/>
                <w:iCs/>
                <w:szCs w:val="22"/>
                <w:lang w:eastAsia="de-DE"/>
              </w:rPr>
              <w:t>-</w:t>
            </w:r>
            <w:r w:rsidRPr="00317ACF">
              <w:rPr>
                <w:rFonts w:eastAsia="Times New Roman"/>
                <w:i/>
                <w:iCs/>
                <w:szCs w:val="22"/>
                <w:lang w:eastAsia="de-DE"/>
              </w:rPr>
              <w:t>739)</w:t>
            </w:r>
          </w:p>
          <w:p w14:paraId="6C3DE9D2" w14:textId="77777777" w:rsidR="00317ACF" w:rsidRPr="00317ACF" w:rsidRDefault="00317ACF" w:rsidP="00787DFB">
            <w:pPr>
              <w:spacing w:line="360" w:lineRule="auto"/>
              <w:rPr>
                <w:szCs w:val="22"/>
              </w:rPr>
            </w:pPr>
          </w:p>
        </w:tc>
      </w:tr>
    </w:tbl>
    <w:p w14:paraId="43DCA3ED" w14:textId="46F429D6" w:rsidR="00282CDF" w:rsidRDefault="00282CDF" w:rsidP="00992864">
      <w:pPr>
        <w:rPr>
          <w:rFonts w:eastAsia="Times New Roman"/>
          <w:sz w:val="24"/>
          <w:szCs w:val="24"/>
          <w:lang w:eastAsia="de-DE"/>
        </w:rPr>
      </w:pPr>
    </w:p>
    <w:p w14:paraId="1FF5CA24" w14:textId="335880ED" w:rsidR="005A738C" w:rsidRDefault="005A738C" w:rsidP="00992864">
      <w:pPr>
        <w:rPr>
          <w:rFonts w:eastAsia="Times New Roman"/>
          <w:sz w:val="24"/>
          <w:szCs w:val="24"/>
          <w:lang w:eastAsia="de-DE"/>
        </w:rPr>
      </w:pPr>
    </w:p>
    <w:p w14:paraId="6556C043" w14:textId="4C1AC512" w:rsidR="005A738C" w:rsidRDefault="005A738C" w:rsidP="00992864">
      <w:pPr>
        <w:rPr>
          <w:rFonts w:eastAsia="Times New Roman"/>
          <w:sz w:val="24"/>
          <w:szCs w:val="24"/>
          <w:lang w:eastAsia="de-DE"/>
        </w:rPr>
      </w:pPr>
    </w:p>
    <w:p w14:paraId="3A07319C" w14:textId="410700FE" w:rsidR="005A738C" w:rsidRDefault="005A738C" w:rsidP="00992864">
      <w:pPr>
        <w:rPr>
          <w:rFonts w:eastAsia="Times New Roman"/>
          <w:sz w:val="24"/>
          <w:szCs w:val="24"/>
          <w:lang w:eastAsia="de-DE"/>
        </w:rPr>
      </w:pPr>
    </w:p>
    <w:p w14:paraId="44BDE983" w14:textId="44B42D3E" w:rsidR="005A738C" w:rsidRDefault="005A738C" w:rsidP="00992864">
      <w:pPr>
        <w:rPr>
          <w:rFonts w:eastAsia="Times New Roman"/>
          <w:sz w:val="24"/>
          <w:szCs w:val="24"/>
          <w:lang w:eastAsia="de-DE"/>
        </w:rPr>
      </w:pPr>
    </w:p>
    <w:p w14:paraId="4F387784" w14:textId="444DF48B" w:rsidR="005A738C" w:rsidRDefault="005A738C" w:rsidP="00992864">
      <w:pPr>
        <w:rPr>
          <w:rFonts w:eastAsia="Times New Roman"/>
          <w:sz w:val="24"/>
          <w:szCs w:val="24"/>
          <w:lang w:eastAsia="de-DE"/>
        </w:rPr>
      </w:pPr>
    </w:p>
    <w:p w14:paraId="7DAB606B" w14:textId="329EE69A" w:rsidR="005A738C" w:rsidRDefault="005A738C" w:rsidP="00992864">
      <w:pPr>
        <w:rPr>
          <w:rFonts w:eastAsia="Times New Roman"/>
          <w:sz w:val="24"/>
          <w:szCs w:val="24"/>
          <w:lang w:eastAsia="de-DE"/>
        </w:rPr>
      </w:pPr>
    </w:p>
    <w:p w14:paraId="42875841"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31" w:name="_Toc68520497"/>
    </w:p>
    <w:p w14:paraId="7879ADDD" w14:textId="1281780C" w:rsidR="005A738C" w:rsidRPr="001C35A5" w:rsidRDefault="000616CD" w:rsidP="00762071">
      <w:pPr>
        <w:pStyle w:val="berschrift4"/>
        <w:rPr>
          <w:rStyle w:val="Fett"/>
          <w:b/>
          <w:bCs w:val="0"/>
        </w:rPr>
      </w:pPr>
      <w:bookmarkStart w:id="32" w:name="_Toc84238595"/>
      <w:r>
        <w:rPr>
          <w:rStyle w:val="Fett"/>
          <w:b/>
        </w:rPr>
        <w:lastRenderedPageBreak/>
        <w:t xml:space="preserve">Station 7: </w:t>
      </w:r>
      <w:r w:rsidR="00A81761" w:rsidRPr="0085524D">
        <w:rPr>
          <w:rStyle w:val="Fett"/>
          <w:b/>
          <w:i/>
          <w:iCs w:val="0"/>
        </w:rPr>
        <w:t>I</w:t>
      </w:r>
      <w:r w:rsidR="005A738C" w:rsidRPr="0085524D">
        <w:rPr>
          <w:rStyle w:val="Fett"/>
          <w:b/>
          <w:i/>
          <w:iCs w:val="0"/>
        </w:rPr>
        <w:t>nvitus, regina, tuo de litore cessi.</w:t>
      </w:r>
      <w:r w:rsidR="005A738C" w:rsidRPr="001C35A5">
        <w:rPr>
          <w:rStyle w:val="Fett"/>
          <w:b/>
        </w:rPr>
        <w:t xml:space="preserve"> </w:t>
      </w:r>
      <w:bookmarkEnd w:id="31"/>
      <w:r w:rsidR="00A81761">
        <w:rPr>
          <w:rStyle w:val="Fett"/>
          <w:b/>
        </w:rPr>
        <w:t>(</w:t>
      </w:r>
      <w:r w:rsidR="0085524D">
        <w:rPr>
          <w:rStyle w:val="Fett"/>
          <w:b/>
        </w:rPr>
        <w:t>Drag-and-Drop</w:t>
      </w:r>
      <w:r w:rsidR="00A81761">
        <w:rPr>
          <w:rStyle w:val="Fett"/>
          <w:b/>
        </w:rPr>
        <w:t>auf Text; Funktion des Adjektivs im Satz/KNG-Kongruenzen erkennen)</w:t>
      </w:r>
      <w:bookmarkEnd w:id="32"/>
    </w:p>
    <w:p w14:paraId="6F0FF457" w14:textId="77777777" w:rsidR="005A738C" w:rsidRPr="00992864" w:rsidRDefault="005A738C" w:rsidP="005A738C">
      <w:pPr>
        <w:rPr>
          <w:rFonts w:eastAsia="Times New Roman"/>
          <w:b/>
          <w:bCs/>
          <w:sz w:val="20"/>
          <w:lang w:eastAsia="de-DE"/>
        </w:rPr>
      </w:pPr>
    </w:p>
    <w:p w14:paraId="571B806B" w14:textId="6BC76A3A" w:rsidR="005A738C" w:rsidRPr="005A738C" w:rsidRDefault="005A738C" w:rsidP="005A738C">
      <w:pPr>
        <w:rPr>
          <w:rFonts w:eastAsia="Times New Roman"/>
          <w:b/>
          <w:bCs/>
          <w:szCs w:val="22"/>
          <w:u w:val="single"/>
          <w:lang w:eastAsia="de-DE"/>
        </w:rPr>
      </w:pPr>
      <w:r w:rsidRPr="005A738C">
        <w:rPr>
          <w:rFonts w:eastAsia="Times New Roman"/>
          <w:b/>
          <w:bCs/>
          <w:szCs w:val="22"/>
          <w:u w:val="single"/>
          <w:lang w:eastAsia="de-DE"/>
        </w:rPr>
        <w:t>Arbeitsauftrag:</w:t>
      </w:r>
    </w:p>
    <w:p w14:paraId="79EA9FA4" w14:textId="4C51B141" w:rsidR="005A738C" w:rsidRDefault="005A738C" w:rsidP="005A738C">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r w:rsidR="008129D9">
        <w:rPr>
          <w:rFonts w:eastAsia="Times New Roman"/>
          <w:b/>
          <w:bCs/>
          <w:szCs w:val="22"/>
          <w:lang w:eastAsia="de-DE"/>
        </w:rPr>
        <w:t>!</w:t>
      </w:r>
    </w:p>
    <w:p w14:paraId="14922A1D" w14:textId="77777777" w:rsidR="005A738C" w:rsidRDefault="005A738C" w:rsidP="005A738C">
      <w:pPr>
        <w:rPr>
          <w:rFonts w:eastAsia="Times New Roman"/>
          <w:b/>
          <w:bCs/>
          <w:sz w:val="24"/>
          <w:szCs w:val="24"/>
          <w:lang w:eastAsia="de-DE"/>
        </w:rPr>
      </w:pPr>
    </w:p>
    <w:p w14:paraId="52CDA78E" w14:textId="16B24FD1" w:rsidR="005A738C" w:rsidRPr="00787DFB" w:rsidRDefault="005A738C" w:rsidP="005A738C">
      <w:pPr>
        <w:rPr>
          <w:rFonts w:eastAsia="Times New Roman"/>
          <w:b/>
          <w:bCs/>
          <w:sz w:val="24"/>
          <w:szCs w:val="24"/>
          <w:lang w:eastAsia="de-DE"/>
        </w:rPr>
      </w:pPr>
      <w:r w:rsidRPr="0085524D">
        <w:rPr>
          <w:rFonts w:eastAsia="Times New Roman"/>
          <w:b/>
          <w:bCs/>
          <w:i/>
          <w:iCs/>
          <w:sz w:val="24"/>
          <w:szCs w:val="24"/>
          <w:lang w:eastAsia="de-DE"/>
        </w:rPr>
        <w:t>Invitus, regina, t</w:t>
      </w:r>
      <w:r w:rsidR="00CB1F75" w:rsidRPr="0085524D">
        <w:rPr>
          <w:rFonts w:eastAsia="Times New Roman"/>
          <w:b/>
          <w:bCs/>
          <w:i/>
          <w:iCs/>
          <w:sz w:val="24"/>
          <w:szCs w:val="24"/>
          <w:lang w:eastAsia="de-DE"/>
        </w:rPr>
        <w:t>u</w:t>
      </w:r>
      <w:r w:rsidRPr="0085524D">
        <w:rPr>
          <w:rFonts w:eastAsia="Times New Roman"/>
          <w:b/>
          <w:bCs/>
          <w:i/>
          <w:iCs/>
          <w:sz w:val="24"/>
          <w:szCs w:val="24"/>
          <w:lang w:eastAsia="de-DE"/>
        </w:rPr>
        <w:t>o de litore cessi</w:t>
      </w:r>
      <w:r w:rsidRPr="00787DFB">
        <w:rPr>
          <w:rFonts w:eastAsia="Times New Roman"/>
          <w:b/>
          <w:bCs/>
          <w:sz w:val="24"/>
          <w:szCs w:val="24"/>
          <w:lang w:eastAsia="de-DE"/>
        </w:rPr>
        <w:t xml:space="preserve">. – </w:t>
      </w:r>
      <w:r w:rsidRPr="00787DFB">
        <w:rPr>
          <w:rStyle w:val="Fett"/>
          <w:bCs w:val="0"/>
          <w:sz w:val="24"/>
          <w:szCs w:val="24"/>
        </w:rPr>
        <w:t>Aeneas begegnet der toten Dido in der Unterwelt</w:t>
      </w:r>
    </w:p>
    <w:p w14:paraId="36A1DA4A" w14:textId="6CFF787F" w:rsidR="005A738C" w:rsidRPr="003447FF" w:rsidRDefault="005A738C" w:rsidP="003447FF">
      <w:pPr>
        <w:jc w:val="both"/>
        <w:rPr>
          <w:i/>
          <w:iCs/>
          <w:sz w:val="20"/>
          <w:szCs w:val="18"/>
        </w:rPr>
      </w:pPr>
      <w:r w:rsidRPr="003447FF">
        <w:rPr>
          <w:rFonts w:eastAsia="Times New Roman"/>
          <w:i/>
          <w:iCs/>
          <w:sz w:val="20"/>
          <w:lang w:eastAsia="de-DE"/>
        </w:rPr>
        <w:t>Von Karthago gelangt der trojanische Held n</w:t>
      </w:r>
      <w:r w:rsidR="00CB1F75" w:rsidRPr="003447FF">
        <w:rPr>
          <w:rFonts w:eastAsia="Times New Roman"/>
          <w:i/>
          <w:iCs/>
          <w:sz w:val="20"/>
          <w:lang w:eastAsia="de-DE"/>
        </w:rPr>
        <w:t>a</w:t>
      </w:r>
      <w:r w:rsidRPr="003447FF">
        <w:rPr>
          <w:rFonts w:eastAsia="Times New Roman"/>
          <w:i/>
          <w:iCs/>
          <w:sz w:val="20"/>
          <w:lang w:eastAsia="de-DE"/>
        </w:rPr>
        <w:t>ch weiteren Irrfahrten schließlich nach Italien. Um über sein weiteres Schicksal mehr zu erfahren, betritt er mit der Weissagerin Sibylle in Cumae die Unterwelt. Auf seinem Weg durch diese begegnet ihm Dido. Aeneas spricht sie an:</w:t>
      </w:r>
      <w:r w:rsidRPr="003447FF">
        <w:rPr>
          <w:i/>
          <w:iCs/>
          <w:sz w:val="20"/>
          <w:szCs w:val="18"/>
        </w:rPr>
        <w:t xml:space="preserve"> </w:t>
      </w:r>
    </w:p>
    <w:p w14:paraId="23A2E6CE" w14:textId="77777777" w:rsidR="00787DFB" w:rsidRDefault="00787DFB" w:rsidP="005A738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5A738C" w:rsidRPr="005A738C" w14:paraId="00F10BE0" w14:textId="77777777" w:rsidTr="00564664">
        <w:tc>
          <w:tcPr>
            <w:tcW w:w="4602" w:type="dxa"/>
          </w:tcPr>
          <w:p w14:paraId="7A400B57" w14:textId="232947A4" w:rsidR="005A738C" w:rsidRDefault="005A738C" w:rsidP="00564664">
            <w:pPr>
              <w:spacing w:line="360" w:lineRule="auto"/>
              <w:jc w:val="both"/>
              <w:rPr>
                <w:szCs w:val="22"/>
              </w:rPr>
            </w:pPr>
            <w:r w:rsidRPr="005A738C">
              <w:rPr>
                <w:szCs w:val="22"/>
              </w:rPr>
              <w:t>„___________ Dido, nuntius</w:t>
            </w:r>
            <w:r w:rsidR="00CB1F75">
              <w:rPr>
                <w:szCs w:val="22"/>
              </w:rPr>
              <w:t xml:space="preserve"> </w:t>
            </w:r>
            <w:r w:rsidR="00CB1F75" w:rsidRPr="005A738C">
              <w:rPr>
                <w:szCs w:val="22"/>
              </w:rPr>
              <w:t>___________</w:t>
            </w:r>
            <w:r w:rsidRPr="005A738C">
              <w:rPr>
                <w:szCs w:val="22"/>
              </w:rPr>
              <w:t xml:space="preserve"> est, tu ___________ es. Heu! Per sidera ___________ iuro, per deos ___________ iuro, ___________, regina, tuo de litore cessi. ___________ sum. Me iussa deorum ___________ coegerunt et cogunt. Te dolorem ___________ ferre nolui et nolo. Mihi crede! Quem ___________ fugis?“</w:t>
            </w:r>
          </w:p>
          <w:p w14:paraId="01AE27A3" w14:textId="77777777" w:rsidR="00CB1F75" w:rsidRPr="005A738C" w:rsidRDefault="00CB1F75" w:rsidP="00564664">
            <w:pPr>
              <w:spacing w:line="360" w:lineRule="auto"/>
              <w:jc w:val="both"/>
              <w:rPr>
                <w:szCs w:val="22"/>
              </w:rPr>
            </w:pPr>
          </w:p>
          <w:p w14:paraId="06000D3B" w14:textId="77777777" w:rsidR="005A738C" w:rsidRPr="005A738C" w:rsidRDefault="005A738C" w:rsidP="00564664">
            <w:pPr>
              <w:spacing w:line="360" w:lineRule="auto"/>
              <w:jc w:val="both"/>
              <w:rPr>
                <w:szCs w:val="22"/>
              </w:rPr>
            </w:pPr>
            <w:r w:rsidRPr="005A738C">
              <w:rPr>
                <w:szCs w:val="22"/>
              </w:rPr>
              <w:t>Aeneas iram ___________ Didonis lenire vult, lacrimas ___________ fundit. Didonem ___________ movere non potest. Dido ___________ et ___________ in silvam umbrarum fugit.</w:t>
            </w:r>
          </w:p>
          <w:p w14:paraId="4B085764" w14:textId="751B3099" w:rsidR="005A738C" w:rsidRPr="005A738C" w:rsidRDefault="005A738C" w:rsidP="00564664">
            <w:pPr>
              <w:spacing w:line="360" w:lineRule="auto"/>
              <w:jc w:val="both"/>
              <w:rPr>
                <w:szCs w:val="22"/>
              </w:rPr>
            </w:pPr>
            <w:r w:rsidRPr="005A738C">
              <w:rPr>
                <w:szCs w:val="22"/>
              </w:rPr>
              <w:t>Aeneas lacrimis ___________ Didonem prosequitur et mortem reg</w:t>
            </w:r>
            <w:r w:rsidR="007E1B21">
              <w:rPr>
                <w:szCs w:val="22"/>
              </w:rPr>
              <w:t>in</w:t>
            </w:r>
            <w:r w:rsidRPr="005A738C">
              <w:rPr>
                <w:szCs w:val="22"/>
              </w:rPr>
              <w:t>ae ___________ miseratur.</w:t>
            </w:r>
          </w:p>
        </w:tc>
        <w:tc>
          <w:tcPr>
            <w:tcW w:w="4603" w:type="dxa"/>
          </w:tcPr>
          <w:p w14:paraId="1A0D71B2" w14:textId="64C27701" w:rsidR="005A738C" w:rsidRPr="008F47BC" w:rsidRDefault="005A738C" w:rsidP="00564664">
            <w:pPr>
              <w:spacing w:line="360" w:lineRule="auto"/>
              <w:jc w:val="both"/>
              <w:rPr>
                <w:i/>
                <w:szCs w:val="22"/>
              </w:rPr>
            </w:pPr>
            <w:r w:rsidRPr="008F47BC">
              <w:rPr>
                <w:i/>
                <w:szCs w:val="22"/>
              </w:rPr>
              <w:t xml:space="preserve">„Unglückselige Dido, die Nachricht ist wahr, du bist tot. Oh weh! Bei den ewigen Sternen schwöre ich, bei den unsterblichen Göttern, </w:t>
            </w:r>
            <w:r w:rsidR="00F43B7D" w:rsidRPr="008F47BC">
              <w:rPr>
                <w:i/>
                <w:szCs w:val="22"/>
              </w:rPr>
              <w:t>als Unwilliger</w:t>
            </w:r>
            <w:r w:rsidRPr="008F47BC">
              <w:rPr>
                <w:i/>
                <w:szCs w:val="22"/>
              </w:rPr>
              <w:t>, Königin, habe ich deinen Strand nur verlassen. Ich bin fromm. Mich haben die Befehle der unsterblichen Götter gezwungen und sie zwingen mich noch. Ich wollte und will nicht, dass du großen Schmerz erträgst. Glaub mir! Vor wem fliehst du auf so grausame Weise?“</w:t>
            </w:r>
          </w:p>
          <w:p w14:paraId="10CF6F64" w14:textId="1825CA29" w:rsidR="005A738C" w:rsidRPr="005A738C" w:rsidRDefault="005A738C" w:rsidP="00564664">
            <w:pPr>
              <w:spacing w:line="360" w:lineRule="auto"/>
              <w:jc w:val="both"/>
              <w:rPr>
                <w:szCs w:val="22"/>
              </w:rPr>
            </w:pPr>
            <w:r w:rsidRPr="008F47BC">
              <w:rPr>
                <w:i/>
                <w:szCs w:val="22"/>
              </w:rPr>
              <w:t xml:space="preserve">Aeneas möchte den gewaltigen Zorn Didos besänftigen, viele Tränen vergießt er. Er kann die tote Dido nicht bewegen. </w:t>
            </w:r>
            <w:r w:rsidR="006C3F44" w:rsidRPr="008F47BC">
              <w:rPr>
                <w:i/>
                <w:szCs w:val="22"/>
              </w:rPr>
              <w:t xml:space="preserve">Als Unbeugsame und (ihm) Feindliche flieht </w:t>
            </w:r>
            <w:r w:rsidRPr="008F47BC">
              <w:rPr>
                <w:i/>
                <w:szCs w:val="22"/>
              </w:rPr>
              <w:t>Dido in den Wald der Schatten. Aeneas weint lange Dido nach und beweint den Tod der lieblichen Königin.</w:t>
            </w:r>
          </w:p>
        </w:tc>
      </w:tr>
    </w:tbl>
    <w:p w14:paraId="3F1BE363" w14:textId="77777777" w:rsidR="005A738C" w:rsidRPr="008C3FDD" w:rsidRDefault="005A738C" w:rsidP="005A738C">
      <w:pPr>
        <w:rPr>
          <w:rFonts w:eastAsia="Times New Roman"/>
          <w:sz w:val="27"/>
          <w:szCs w:val="27"/>
          <w:lang w:eastAsia="de-DE"/>
        </w:rPr>
      </w:pPr>
    </w:p>
    <w:p w14:paraId="2BEF2DA0" w14:textId="3A5761A2" w:rsidR="005A738C" w:rsidRPr="00992864" w:rsidRDefault="005A738C" w:rsidP="005A738C">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455</w:t>
      </w:r>
      <w:r w:rsidR="000C62C1">
        <w:rPr>
          <w:rFonts w:eastAsia="Times New Roman"/>
          <w:i/>
          <w:iCs/>
          <w:szCs w:val="22"/>
          <w:lang w:eastAsia="de-DE"/>
        </w:rPr>
        <w:t>-</w:t>
      </w:r>
      <w:r>
        <w:rPr>
          <w:rFonts w:eastAsia="Times New Roman"/>
          <w:i/>
          <w:iCs/>
          <w:szCs w:val="22"/>
          <w:lang w:eastAsia="de-DE"/>
        </w:rPr>
        <w:t>478</w:t>
      </w:r>
      <w:r w:rsidRPr="00992864">
        <w:rPr>
          <w:rFonts w:eastAsia="Times New Roman"/>
          <w:i/>
          <w:iCs/>
          <w:szCs w:val="22"/>
          <w:lang w:eastAsia="de-DE"/>
        </w:rPr>
        <w:t>)</w:t>
      </w:r>
    </w:p>
    <w:p w14:paraId="11B612BE" w14:textId="77777777" w:rsidR="005A738C" w:rsidRDefault="005A738C" w:rsidP="005A738C"/>
    <w:p w14:paraId="10F9BEAB" w14:textId="77777777" w:rsidR="005A738C" w:rsidRDefault="005A738C" w:rsidP="005A738C">
      <w:r>
        <w:t>Zur Auswahl stehen folgende Adjektive und Adverbien:</w:t>
      </w:r>
    </w:p>
    <w:p w14:paraId="58147013" w14:textId="1FCEDF7C" w:rsidR="005A738C" w:rsidRDefault="005A738C" w:rsidP="005A738C">
      <w:pPr>
        <w:sectPr w:rsidR="005A738C" w:rsidSect="00992864">
          <w:pgSz w:w="11906" w:h="16838"/>
          <w:pgMar w:top="1417" w:right="1274" w:bottom="1134" w:left="1417" w:header="708" w:footer="708" w:gutter="0"/>
          <w:cols w:space="708"/>
          <w:docGrid w:linePitch="360"/>
        </w:sectPr>
      </w:pPr>
      <w:r>
        <w:t xml:space="preserve">multas </w:t>
      </w:r>
      <w:r>
        <w:sym w:font="Wingdings" w:char="F09F"/>
      </w:r>
      <w:r>
        <w:t xml:space="preserve"> immortalium </w:t>
      </w:r>
      <w:r>
        <w:sym w:font="Wingdings" w:char="F09F"/>
      </w:r>
      <w:r>
        <w:t xml:space="preserve"> infelix</w:t>
      </w:r>
      <w:r>
        <w:sym w:font="Wingdings" w:char="F09F"/>
      </w:r>
      <w:r>
        <w:t xml:space="preserve"> dulcis </w:t>
      </w:r>
      <w:r>
        <w:sym w:font="Wingdings" w:char="F09F"/>
      </w:r>
      <w:r>
        <w:t xml:space="preserve"> dura </w:t>
      </w:r>
      <w:r>
        <w:sym w:font="Wingdings" w:char="F09F"/>
      </w:r>
      <w:r>
        <w:t xml:space="preserve"> crudeliter</w:t>
      </w:r>
      <w:r>
        <w:sym w:font="Wingdings" w:char="F09F"/>
      </w:r>
      <w:r>
        <w:t xml:space="preserve"> verus </w:t>
      </w:r>
      <w:r>
        <w:sym w:font="Wingdings" w:char="F09F"/>
      </w:r>
      <w:r>
        <w:t xml:space="preserve"> pius </w:t>
      </w:r>
      <w:r>
        <w:sym w:font="Wingdings" w:char="F09F"/>
      </w:r>
      <w:r>
        <w:t xml:space="preserve"> mortua </w:t>
      </w:r>
      <w:r>
        <w:sym w:font="Wingdings" w:char="F09F"/>
      </w:r>
      <w:r>
        <w:t xml:space="preserve"> longe </w:t>
      </w:r>
      <w:r>
        <w:sym w:font="Wingdings" w:char="F09F"/>
      </w:r>
      <w:r>
        <w:t xml:space="preserve"> immortalia </w:t>
      </w:r>
      <w:r>
        <w:sym w:font="Wingdings" w:char="F09F"/>
      </w:r>
      <w:r>
        <w:t xml:space="preserve"> magnum </w:t>
      </w:r>
      <w:r>
        <w:sym w:font="Wingdings" w:char="F09F"/>
      </w:r>
      <w:r>
        <w:t xml:space="preserve"> immortales </w:t>
      </w:r>
      <w:r>
        <w:sym w:font="Wingdings" w:char="F09F"/>
      </w:r>
      <w:r>
        <w:t xml:space="preserve"> invitus </w:t>
      </w:r>
      <w:r>
        <w:sym w:font="Wingdings" w:char="F09F"/>
      </w:r>
      <w:r>
        <w:t xml:space="preserve"> magnam </w:t>
      </w:r>
      <w:r>
        <w:sym w:font="Wingdings" w:char="F09F"/>
      </w:r>
      <w:r>
        <w:t xml:space="preserve"> inimic</w:t>
      </w:r>
      <w:r w:rsidR="007E1B21">
        <w:t xml:space="preserve">a </w:t>
      </w:r>
      <w:r w:rsidR="007E1B21">
        <w:sym w:font="Wingdings" w:char="F09F"/>
      </w:r>
      <w:r w:rsidR="007E1B21">
        <w:t xml:space="preserve"> mortuam</w:t>
      </w:r>
    </w:p>
    <w:p w14:paraId="1762338C" w14:textId="3CBDA7A1" w:rsidR="007827EC" w:rsidRPr="001C35A5" w:rsidRDefault="000616CD" w:rsidP="00762071">
      <w:pPr>
        <w:pStyle w:val="berschrift4"/>
      </w:pPr>
      <w:bookmarkStart w:id="33" w:name="_Toc68520498"/>
      <w:bookmarkStart w:id="34" w:name="_Toc84238596"/>
      <w:r>
        <w:rPr>
          <w:rStyle w:val="Fett"/>
          <w:b/>
        </w:rPr>
        <w:lastRenderedPageBreak/>
        <w:t xml:space="preserve">Station 8: </w:t>
      </w:r>
      <w:r w:rsidR="007827EC" w:rsidRPr="0085524D">
        <w:rPr>
          <w:rStyle w:val="Fett"/>
          <w:b/>
          <w:i/>
          <w:iCs w:val="0"/>
        </w:rPr>
        <w:t>Tu rege</w:t>
      </w:r>
      <w:r w:rsidR="00500DA4" w:rsidRPr="0085524D">
        <w:rPr>
          <w:rStyle w:val="Fett"/>
          <w:b/>
          <w:i/>
          <w:iCs w:val="0"/>
        </w:rPr>
        <w:t>s</w:t>
      </w:r>
      <w:r w:rsidR="007827EC" w:rsidRPr="0085524D">
        <w:rPr>
          <w:rStyle w:val="Fett"/>
          <w:b/>
          <w:i/>
          <w:iCs w:val="0"/>
        </w:rPr>
        <w:t xml:space="preserve"> imperio populos, Romane! </w:t>
      </w:r>
      <w:bookmarkEnd w:id="33"/>
      <w:r w:rsidR="00A81761">
        <w:rPr>
          <w:rStyle w:val="Fett"/>
          <w:b/>
        </w:rPr>
        <w:t>(Lückentextauswahl; Funktion des Adjektivs im Satz)</w:t>
      </w:r>
      <w:bookmarkEnd w:id="34"/>
    </w:p>
    <w:p w14:paraId="2D6031F7" w14:textId="77777777" w:rsidR="007827EC" w:rsidRPr="00992864" w:rsidRDefault="007827EC" w:rsidP="007827EC">
      <w:pPr>
        <w:rPr>
          <w:rFonts w:eastAsia="Times New Roman"/>
          <w:b/>
          <w:bCs/>
          <w:sz w:val="20"/>
          <w:lang w:eastAsia="de-DE"/>
        </w:rPr>
      </w:pPr>
    </w:p>
    <w:p w14:paraId="16216C5B" w14:textId="36B610D6" w:rsidR="007827EC" w:rsidRPr="007827EC" w:rsidRDefault="007827EC" w:rsidP="007827EC">
      <w:pPr>
        <w:rPr>
          <w:rFonts w:eastAsia="Times New Roman"/>
          <w:b/>
          <w:bCs/>
          <w:szCs w:val="22"/>
          <w:u w:val="single"/>
          <w:lang w:eastAsia="de-DE"/>
        </w:rPr>
      </w:pPr>
      <w:r w:rsidRPr="007827EC">
        <w:rPr>
          <w:rFonts w:eastAsia="Times New Roman"/>
          <w:b/>
          <w:bCs/>
          <w:szCs w:val="22"/>
          <w:u w:val="single"/>
          <w:lang w:eastAsia="de-DE"/>
        </w:rPr>
        <w:t>Arbeitsauftrag:</w:t>
      </w:r>
    </w:p>
    <w:p w14:paraId="18F4B578" w14:textId="74F99F7B" w:rsidR="0023682B" w:rsidRDefault="0023682B" w:rsidP="0023682B">
      <w:pPr>
        <w:rPr>
          <w:rFonts w:eastAsia="Times New Roman"/>
          <w:b/>
          <w:bCs/>
          <w:szCs w:val="22"/>
          <w:lang w:eastAsia="de-DE"/>
        </w:rPr>
      </w:pPr>
      <w:r>
        <w:rPr>
          <w:rFonts w:eastAsia="Times New Roman"/>
          <w:b/>
          <w:bCs/>
          <w:szCs w:val="22"/>
          <w:lang w:eastAsia="de-DE"/>
        </w:rPr>
        <w:t>Bestimme jeweils die Funktion des fett hervorgehobenen Adjektivs im Satz</w:t>
      </w:r>
      <w:r w:rsidR="008129D9">
        <w:rPr>
          <w:rFonts w:eastAsia="Times New Roman"/>
          <w:b/>
          <w:bCs/>
          <w:szCs w:val="22"/>
          <w:lang w:eastAsia="de-DE"/>
        </w:rPr>
        <w:t>!</w:t>
      </w:r>
    </w:p>
    <w:p w14:paraId="51370599" w14:textId="77777777" w:rsidR="0023682B" w:rsidRDefault="0023682B" w:rsidP="007827EC">
      <w:pPr>
        <w:rPr>
          <w:b/>
          <w:bCs/>
        </w:rPr>
      </w:pPr>
    </w:p>
    <w:p w14:paraId="14884E52" w14:textId="7D7963EB" w:rsidR="007827EC" w:rsidRPr="0023682B" w:rsidRDefault="007827EC" w:rsidP="007827EC">
      <w:pPr>
        <w:rPr>
          <w:b/>
          <w:bCs/>
          <w:sz w:val="24"/>
          <w:szCs w:val="22"/>
        </w:rPr>
      </w:pPr>
      <w:r w:rsidRPr="0085524D">
        <w:rPr>
          <w:b/>
          <w:bCs/>
          <w:i/>
          <w:iCs/>
          <w:sz w:val="24"/>
          <w:szCs w:val="22"/>
        </w:rPr>
        <w:t>Tu rege</w:t>
      </w:r>
      <w:r w:rsidR="007D7B25" w:rsidRPr="0085524D">
        <w:rPr>
          <w:b/>
          <w:bCs/>
          <w:i/>
          <w:iCs/>
          <w:sz w:val="24"/>
          <w:szCs w:val="22"/>
        </w:rPr>
        <w:t>s</w:t>
      </w:r>
      <w:r w:rsidRPr="0085524D">
        <w:rPr>
          <w:b/>
          <w:bCs/>
          <w:i/>
          <w:iCs/>
          <w:sz w:val="24"/>
          <w:szCs w:val="22"/>
        </w:rPr>
        <w:t xml:space="preserve"> imperio populos, Romane!</w:t>
      </w:r>
      <w:r w:rsidRPr="0023682B">
        <w:rPr>
          <w:b/>
          <w:bCs/>
          <w:sz w:val="24"/>
          <w:szCs w:val="22"/>
        </w:rPr>
        <w:t xml:space="preserve"> </w:t>
      </w:r>
      <w:r w:rsidR="00952D05">
        <w:rPr>
          <w:b/>
          <w:bCs/>
          <w:sz w:val="24"/>
          <w:szCs w:val="22"/>
        </w:rPr>
        <w:t>–</w:t>
      </w:r>
      <w:r w:rsidRPr="0023682B">
        <w:rPr>
          <w:b/>
          <w:bCs/>
          <w:sz w:val="24"/>
          <w:szCs w:val="22"/>
        </w:rPr>
        <w:t xml:space="preserve"> Der tote Anchises verkündet den Herrschaftsanspruch der Römer </w:t>
      </w:r>
    </w:p>
    <w:p w14:paraId="62FEA8AC" w14:textId="3DB9C69B" w:rsidR="000C62C1" w:rsidRPr="003447FF" w:rsidRDefault="007827EC" w:rsidP="003447FF">
      <w:pPr>
        <w:spacing w:before="100" w:beforeAutospacing="1" w:after="100" w:afterAutospacing="1" w:line="240" w:lineRule="auto"/>
        <w:jc w:val="both"/>
        <w:rPr>
          <w:rFonts w:eastAsia="Times New Roman"/>
          <w:i/>
          <w:iCs/>
          <w:sz w:val="20"/>
          <w:lang w:eastAsia="de-DE"/>
        </w:rPr>
      </w:pPr>
      <w:r w:rsidRPr="003447FF">
        <w:rPr>
          <w:rFonts w:eastAsia="Times New Roman"/>
          <w:i/>
          <w:iCs/>
          <w:sz w:val="20"/>
          <w:lang w:eastAsia="de-DE"/>
        </w:rPr>
        <w:t>Auf seinem Weg in der Unterwelt begegnet Aeneas auch seinem Vater Anchises. Dieser schaut sich gerade an, welche Seelen für die römischen Geschichte eine Bedeutung haben werden, wenn sie an die Oberwelt zurückgekehrt sind</w:t>
      </w:r>
      <w:r w:rsidR="007E1B21" w:rsidRPr="003447FF">
        <w:rPr>
          <w:rFonts w:eastAsia="Times New Roman"/>
          <w:i/>
          <w:iCs/>
          <w:sz w:val="20"/>
          <w:lang w:eastAsia="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7827EC" w:rsidRPr="0023682B" w14:paraId="264610CA" w14:textId="77777777" w:rsidTr="00564664">
        <w:tc>
          <w:tcPr>
            <w:tcW w:w="4602" w:type="dxa"/>
          </w:tcPr>
          <w:p w14:paraId="609656B1" w14:textId="24024D52" w:rsidR="007827EC" w:rsidRDefault="007827EC" w:rsidP="00564664">
            <w:pPr>
              <w:spacing w:line="360" w:lineRule="auto"/>
              <w:jc w:val="both"/>
              <w:rPr>
                <w:szCs w:val="22"/>
              </w:rPr>
            </w:pPr>
            <w:r w:rsidRPr="0023682B">
              <w:rPr>
                <w:szCs w:val="22"/>
              </w:rPr>
              <w:t xml:space="preserve">Anchises </w:t>
            </w:r>
            <w:r w:rsidRPr="0023682B">
              <w:rPr>
                <w:b/>
                <w:szCs w:val="22"/>
              </w:rPr>
              <w:t>longe</w:t>
            </w:r>
            <w:r w:rsidRPr="0023682B">
              <w:rPr>
                <w:szCs w:val="22"/>
              </w:rPr>
              <w:t xml:space="preserve"> </w:t>
            </w:r>
            <w:r w:rsidRPr="0023682B">
              <w:rPr>
                <w:b/>
                <w:szCs w:val="22"/>
              </w:rPr>
              <w:t>mortuus</w:t>
            </w:r>
            <w:r w:rsidRPr="0023682B">
              <w:rPr>
                <w:szCs w:val="22"/>
              </w:rPr>
              <w:t xml:space="preserve"> est, sed nunc Aenea</w:t>
            </w:r>
            <w:r w:rsidR="00B63234">
              <w:rPr>
                <w:szCs w:val="22"/>
              </w:rPr>
              <w:t>n</w:t>
            </w:r>
            <w:r w:rsidRPr="0023682B">
              <w:rPr>
                <w:szCs w:val="22"/>
              </w:rPr>
              <w:t xml:space="preserve"> per inferos ducit et res </w:t>
            </w:r>
            <w:r w:rsidRPr="0023682B">
              <w:rPr>
                <w:b/>
                <w:szCs w:val="22"/>
              </w:rPr>
              <w:t>futuras</w:t>
            </w:r>
            <w:r w:rsidRPr="0023682B">
              <w:rPr>
                <w:szCs w:val="22"/>
              </w:rPr>
              <w:t xml:space="preserve"> filio </w:t>
            </w:r>
            <w:r w:rsidRPr="0023682B">
              <w:rPr>
                <w:b/>
                <w:szCs w:val="22"/>
              </w:rPr>
              <w:t>pio</w:t>
            </w:r>
            <w:r w:rsidRPr="0023682B">
              <w:rPr>
                <w:szCs w:val="22"/>
              </w:rPr>
              <w:t xml:space="preserve"> dicit: </w:t>
            </w:r>
          </w:p>
          <w:p w14:paraId="075D11D8" w14:textId="77777777" w:rsidR="00B63234" w:rsidRPr="0023682B" w:rsidRDefault="00B63234" w:rsidP="00564664">
            <w:pPr>
              <w:spacing w:line="360" w:lineRule="auto"/>
              <w:jc w:val="both"/>
              <w:rPr>
                <w:szCs w:val="22"/>
              </w:rPr>
            </w:pPr>
          </w:p>
          <w:p w14:paraId="0288B1ED" w14:textId="3EAB0A84" w:rsidR="007827EC" w:rsidRDefault="007827EC" w:rsidP="00564664">
            <w:pPr>
              <w:spacing w:line="360" w:lineRule="auto"/>
              <w:jc w:val="both"/>
              <w:rPr>
                <w:szCs w:val="22"/>
              </w:rPr>
            </w:pPr>
            <w:r w:rsidRPr="0023682B">
              <w:rPr>
                <w:szCs w:val="22"/>
              </w:rPr>
              <w:t xml:space="preserve">„Tu </w:t>
            </w:r>
            <w:r w:rsidR="007D7B25">
              <w:rPr>
                <w:szCs w:val="22"/>
              </w:rPr>
              <w:t>reges</w:t>
            </w:r>
            <w:r w:rsidRPr="0023682B">
              <w:rPr>
                <w:szCs w:val="22"/>
              </w:rPr>
              <w:t xml:space="preserve"> imperio populos, Romane! Hae tibi artes erunt: Imponere morem pacis, parcere subiectis et superbos debellare!“</w:t>
            </w:r>
          </w:p>
          <w:p w14:paraId="42BF382E" w14:textId="77777777" w:rsidR="007D7B25" w:rsidRPr="0023682B" w:rsidRDefault="007D7B25" w:rsidP="00564664">
            <w:pPr>
              <w:spacing w:line="360" w:lineRule="auto"/>
              <w:jc w:val="both"/>
              <w:rPr>
                <w:szCs w:val="22"/>
              </w:rPr>
            </w:pPr>
          </w:p>
          <w:p w14:paraId="511E7A9B" w14:textId="09F54391" w:rsidR="007827EC" w:rsidRPr="0023682B" w:rsidRDefault="007827EC" w:rsidP="00564664">
            <w:pPr>
              <w:spacing w:line="360" w:lineRule="auto"/>
              <w:jc w:val="both"/>
              <w:rPr>
                <w:szCs w:val="22"/>
              </w:rPr>
            </w:pPr>
            <w:r w:rsidRPr="0023682B">
              <w:rPr>
                <w:szCs w:val="22"/>
              </w:rPr>
              <w:t>Tum Anchises</w:t>
            </w:r>
            <w:r w:rsidR="00450E7C">
              <w:rPr>
                <w:szCs w:val="22"/>
              </w:rPr>
              <w:t xml:space="preserve"> in memoriam </w:t>
            </w:r>
            <w:r w:rsidRPr="0023682B">
              <w:rPr>
                <w:szCs w:val="22"/>
              </w:rPr>
              <w:t>vir</w:t>
            </w:r>
            <w:r w:rsidR="00450E7C">
              <w:rPr>
                <w:szCs w:val="22"/>
              </w:rPr>
              <w:t>i</w:t>
            </w:r>
            <w:r w:rsidRPr="0023682B">
              <w:rPr>
                <w:szCs w:val="22"/>
              </w:rPr>
              <w:t xml:space="preserve"> </w:t>
            </w:r>
            <w:r w:rsidRPr="0023682B">
              <w:rPr>
                <w:b/>
                <w:szCs w:val="22"/>
              </w:rPr>
              <w:t>pi</w:t>
            </w:r>
            <w:r w:rsidR="00450E7C">
              <w:rPr>
                <w:b/>
                <w:szCs w:val="22"/>
              </w:rPr>
              <w:t xml:space="preserve">i </w:t>
            </w:r>
            <w:r w:rsidR="00450E7C">
              <w:rPr>
                <w:szCs w:val="22"/>
              </w:rPr>
              <w:t xml:space="preserve">redigit </w:t>
            </w:r>
            <w:r w:rsidR="00450E7C" w:rsidRPr="0023682B">
              <w:rPr>
                <w:szCs w:val="22"/>
              </w:rPr>
              <w:t xml:space="preserve">bella </w:t>
            </w:r>
            <w:r w:rsidR="00450E7C" w:rsidRPr="0023682B">
              <w:rPr>
                <w:b/>
                <w:szCs w:val="22"/>
              </w:rPr>
              <w:t>futura</w:t>
            </w:r>
            <w:r w:rsidRPr="0023682B">
              <w:rPr>
                <w:szCs w:val="22"/>
              </w:rPr>
              <w:t xml:space="preserve">. De populis </w:t>
            </w:r>
            <w:r w:rsidRPr="0023682B">
              <w:rPr>
                <w:b/>
                <w:szCs w:val="22"/>
              </w:rPr>
              <w:t>Laurentibus</w:t>
            </w:r>
            <w:r w:rsidRPr="0023682B">
              <w:rPr>
                <w:szCs w:val="22"/>
              </w:rPr>
              <w:t xml:space="preserve"> et urbe regis </w:t>
            </w:r>
            <w:r w:rsidRPr="0023682B">
              <w:rPr>
                <w:b/>
                <w:szCs w:val="22"/>
              </w:rPr>
              <w:t>veteris</w:t>
            </w:r>
            <w:r w:rsidRPr="0023682B">
              <w:rPr>
                <w:szCs w:val="22"/>
              </w:rPr>
              <w:t xml:space="preserve">, Latini, Anchises </w:t>
            </w:r>
            <w:r w:rsidRPr="0023682B">
              <w:rPr>
                <w:b/>
                <w:szCs w:val="22"/>
              </w:rPr>
              <w:t>diligenter</w:t>
            </w:r>
            <w:r w:rsidRPr="0023682B">
              <w:rPr>
                <w:szCs w:val="22"/>
              </w:rPr>
              <w:t xml:space="preserve"> narrat. Etiam de laboribus </w:t>
            </w:r>
            <w:r w:rsidRPr="0023682B">
              <w:rPr>
                <w:b/>
                <w:szCs w:val="22"/>
              </w:rPr>
              <w:t>magnis</w:t>
            </w:r>
            <w:r w:rsidRPr="0023682B">
              <w:rPr>
                <w:szCs w:val="22"/>
              </w:rPr>
              <w:t xml:space="preserve"> – de iis, quos Aeneas et </w:t>
            </w:r>
            <w:r w:rsidRPr="0023682B">
              <w:rPr>
                <w:b/>
                <w:szCs w:val="22"/>
              </w:rPr>
              <w:t>posteri</w:t>
            </w:r>
            <w:r w:rsidRPr="0023682B">
              <w:rPr>
                <w:szCs w:val="22"/>
              </w:rPr>
              <w:t xml:space="preserve"> Romani fugere et quos </w:t>
            </w:r>
            <w:r w:rsidR="00450E7C" w:rsidRPr="0023682B">
              <w:rPr>
                <w:b/>
                <w:szCs w:val="22"/>
              </w:rPr>
              <w:t>patienter</w:t>
            </w:r>
            <w:r w:rsidR="00450E7C" w:rsidRPr="0023682B">
              <w:rPr>
                <w:szCs w:val="22"/>
              </w:rPr>
              <w:t xml:space="preserve"> </w:t>
            </w:r>
            <w:r w:rsidRPr="0023682B">
              <w:rPr>
                <w:szCs w:val="22"/>
              </w:rPr>
              <w:t xml:space="preserve">ferre debent – narrat. </w:t>
            </w:r>
          </w:p>
          <w:p w14:paraId="19527E48" w14:textId="77777777" w:rsidR="007827EC" w:rsidRPr="0023682B" w:rsidRDefault="007827EC" w:rsidP="00564664">
            <w:pPr>
              <w:spacing w:line="360" w:lineRule="auto"/>
              <w:jc w:val="both"/>
              <w:rPr>
                <w:szCs w:val="22"/>
              </w:rPr>
            </w:pPr>
          </w:p>
        </w:tc>
        <w:tc>
          <w:tcPr>
            <w:tcW w:w="4603" w:type="dxa"/>
          </w:tcPr>
          <w:p w14:paraId="0CC33ED7" w14:textId="2EDF7B29" w:rsidR="007827EC" w:rsidRPr="008F47BC" w:rsidRDefault="007827EC" w:rsidP="00564664">
            <w:pPr>
              <w:spacing w:line="360" w:lineRule="auto"/>
              <w:jc w:val="both"/>
              <w:rPr>
                <w:i/>
                <w:szCs w:val="22"/>
              </w:rPr>
            </w:pPr>
            <w:r w:rsidRPr="008F47BC">
              <w:rPr>
                <w:i/>
                <w:szCs w:val="22"/>
              </w:rPr>
              <w:t xml:space="preserve">Anchises ist schon lange tot, aber jetzt führt er Aeneas durch die Unterwelt und erzählt </w:t>
            </w:r>
            <w:r w:rsidR="00B63234" w:rsidRPr="008F47BC">
              <w:rPr>
                <w:i/>
                <w:szCs w:val="22"/>
              </w:rPr>
              <w:t xml:space="preserve">seinem pflichtbewussten Sohn von </w:t>
            </w:r>
            <w:r w:rsidR="007D7B25" w:rsidRPr="008F47BC">
              <w:rPr>
                <w:i/>
                <w:szCs w:val="22"/>
              </w:rPr>
              <w:t>der</w:t>
            </w:r>
            <w:r w:rsidR="00B63234" w:rsidRPr="008F47BC">
              <w:rPr>
                <w:i/>
                <w:szCs w:val="22"/>
              </w:rPr>
              <w:t xml:space="preserve"> Zukunft:</w:t>
            </w:r>
          </w:p>
          <w:p w14:paraId="394E77CD" w14:textId="4FB15618" w:rsidR="007827EC" w:rsidRPr="008F47BC" w:rsidRDefault="007827EC" w:rsidP="00564664">
            <w:pPr>
              <w:spacing w:line="360" w:lineRule="auto"/>
              <w:jc w:val="both"/>
              <w:rPr>
                <w:i/>
                <w:szCs w:val="22"/>
              </w:rPr>
            </w:pPr>
            <w:r w:rsidRPr="008F47BC">
              <w:rPr>
                <w:i/>
                <w:szCs w:val="22"/>
              </w:rPr>
              <w:t xml:space="preserve">„Du wirst die Völker </w:t>
            </w:r>
            <w:r w:rsidR="007D7B25" w:rsidRPr="008F47BC">
              <w:rPr>
                <w:i/>
                <w:szCs w:val="22"/>
              </w:rPr>
              <w:t>mit deiner Herrschaft regieren</w:t>
            </w:r>
            <w:r w:rsidRPr="008F47BC">
              <w:rPr>
                <w:i/>
                <w:szCs w:val="22"/>
              </w:rPr>
              <w:t>, Römer! Dies wirst du können: Friedensregeln aufstellen, die Unterworfen</w:t>
            </w:r>
            <w:r w:rsidR="006C3F44" w:rsidRPr="008F47BC">
              <w:rPr>
                <w:i/>
                <w:szCs w:val="22"/>
              </w:rPr>
              <w:t>en</w:t>
            </w:r>
            <w:r w:rsidR="007D7B25" w:rsidRPr="008F47BC">
              <w:rPr>
                <w:i/>
                <w:szCs w:val="22"/>
              </w:rPr>
              <w:t xml:space="preserve"> </w:t>
            </w:r>
            <w:r w:rsidRPr="008F47BC">
              <w:rPr>
                <w:i/>
                <w:szCs w:val="22"/>
              </w:rPr>
              <w:t>schonen und die Übermütigen bekämpfen“</w:t>
            </w:r>
          </w:p>
          <w:p w14:paraId="1256C812" w14:textId="77777777" w:rsidR="007827EC" w:rsidRPr="0023682B" w:rsidRDefault="007827EC" w:rsidP="00564664">
            <w:pPr>
              <w:spacing w:line="360" w:lineRule="auto"/>
              <w:jc w:val="both"/>
              <w:rPr>
                <w:szCs w:val="22"/>
              </w:rPr>
            </w:pPr>
            <w:r w:rsidRPr="008F47BC">
              <w:rPr>
                <w:i/>
                <w:szCs w:val="22"/>
              </w:rPr>
              <w:t>Dann erinnert Anchises den frommen Mann an zukünftige Kriege. Anchises erzählt ihm im Detail über die Völker Laurentums und die Stadt des alten Königs Latinus. Auch von großen Anstrengungen erzählt er – von denen, die Aeneas und die nachkommenden Römer meiden und die sie geduldig ertragen müssen.</w:t>
            </w:r>
          </w:p>
        </w:tc>
      </w:tr>
    </w:tbl>
    <w:p w14:paraId="1457CFF9" w14:textId="77777777" w:rsidR="007827EC" w:rsidRPr="008C3FDD" w:rsidRDefault="007827EC" w:rsidP="007827EC">
      <w:pPr>
        <w:rPr>
          <w:rFonts w:eastAsia="Times New Roman"/>
          <w:sz w:val="27"/>
          <w:szCs w:val="27"/>
          <w:lang w:eastAsia="de-DE"/>
        </w:rPr>
      </w:pPr>
    </w:p>
    <w:p w14:paraId="07D2392F" w14:textId="081E0A8D" w:rsidR="007827EC" w:rsidRPr="00992864" w:rsidRDefault="007827EC" w:rsidP="007827EC">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851</w:t>
      </w:r>
      <w:r w:rsidR="0023682B">
        <w:rPr>
          <w:rFonts w:eastAsia="Times New Roman"/>
          <w:i/>
          <w:iCs/>
          <w:szCs w:val="22"/>
          <w:lang w:eastAsia="de-DE"/>
        </w:rPr>
        <w:t>-892</w:t>
      </w:r>
      <w:r w:rsidRPr="00992864">
        <w:rPr>
          <w:rFonts w:eastAsia="Times New Roman"/>
          <w:i/>
          <w:iCs/>
          <w:szCs w:val="22"/>
          <w:lang w:eastAsia="de-DE"/>
        </w:rPr>
        <w:t>)</w:t>
      </w:r>
    </w:p>
    <w:p w14:paraId="2FC2EFC5"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35" w:name="_Toc68520499"/>
    </w:p>
    <w:p w14:paraId="3B8E8AF9" w14:textId="69524D9A" w:rsidR="008E7BE3" w:rsidRPr="001C35A5" w:rsidRDefault="000616CD" w:rsidP="00762071">
      <w:pPr>
        <w:pStyle w:val="berschrift4"/>
      </w:pPr>
      <w:bookmarkStart w:id="36" w:name="_Toc84238597"/>
      <w:r>
        <w:rPr>
          <w:rStyle w:val="Fett"/>
          <w:b/>
        </w:rPr>
        <w:lastRenderedPageBreak/>
        <w:t xml:space="preserve">Station 9: </w:t>
      </w:r>
      <w:r w:rsidR="008E7BE3" w:rsidRPr="0085524D">
        <w:rPr>
          <w:rStyle w:val="Fett"/>
          <w:b/>
          <w:i/>
          <w:iCs w:val="0"/>
        </w:rPr>
        <w:t xml:space="preserve">Saevit amor ferri et scelerata insania belli. </w:t>
      </w:r>
      <w:bookmarkEnd w:id="35"/>
      <w:r w:rsidR="00952D05">
        <w:rPr>
          <w:rStyle w:val="Fett"/>
          <w:b/>
        </w:rPr>
        <w:t>(Lückentextauswahl; passende Endungen auswählen)</w:t>
      </w:r>
      <w:bookmarkEnd w:id="36"/>
    </w:p>
    <w:p w14:paraId="66763B6F" w14:textId="77777777" w:rsidR="008E7BE3" w:rsidRDefault="008E7BE3" w:rsidP="008E7BE3">
      <w:pPr>
        <w:rPr>
          <w:rFonts w:eastAsia="Times New Roman"/>
          <w:b/>
          <w:bCs/>
          <w:sz w:val="20"/>
          <w:lang w:eastAsia="de-DE"/>
        </w:rPr>
      </w:pPr>
    </w:p>
    <w:p w14:paraId="60D30E61" w14:textId="77777777" w:rsidR="008E7BE3" w:rsidRPr="005A738C" w:rsidRDefault="008E7BE3" w:rsidP="008E7BE3">
      <w:pPr>
        <w:rPr>
          <w:rFonts w:eastAsia="Times New Roman"/>
          <w:b/>
          <w:bCs/>
          <w:szCs w:val="22"/>
          <w:u w:val="single"/>
          <w:lang w:eastAsia="de-DE"/>
        </w:rPr>
      </w:pPr>
      <w:r w:rsidRPr="005A738C">
        <w:rPr>
          <w:rFonts w:eastAsia="Times New Roman"/>
          <w:b/>
          <w:bCs/>
          <w:szCs w:val="22"/>
          <w:u w:val="single"/>
          <w:lang w:eastAsia="de-DE"/>
        </w:rPr>
        <w:t>Arbeitsauftrag:</w:t>
      </w:r>
    </w:p>
    <w:p w14:paraId="1BDB7F26" w14:textId="0DC78FC0" w:rsidR="008E7BE3" w:rsidRDefault="008E7BE3" w:rsidP="008E7BE3">
      <w:pPr>
        <w:rPr>
          <w:rFonts w:eastAsia="Times New Roman"/>
          <w:b/>
          <w:bCs/>
          <w:szCs w:val="22"/>
          <w:lang w:eastAsia="de-DE"/>
        </w:rPr>
      </w:pPr>
      <w:r w:rsidRPr="00317ACF">
        <w:rPr>
          <w:rFonts w:eastAsia="Times New Roman"/>
          <w:b/>
          <w:bCs/>
          <w:szCs w:val="22"/>
          <w:lang w:eastAsia="de-DE"/>
        </w:rPr>
        <w:t>Ergänze immer die passenden Endungen bei den Adjektiven</w:t>
      </w:r>
      <w:r w:rsidR="0030394D">
        <w:rPr>
          <w:rFonts w:eastAsia="Times New Roman"/>
          <w:b/>
          <w:bCs/>
          <w:szCs w:val="22"/>
          <w:lang w:eastAsia="de-DE"/>
        </w:rPr>
        <w:t>!</w:t>
      </w:r>
    </w:p>
    <w:p w14:paraId="4EA99B76" w14:textId="77777777" w:rsidR="008E7BE3" w:rsidRPr="0085524D" w:rsidRDefault="008E7BE3" w:rsidP="008E7BE3">
      <w:pPr>
        <w:rPr>
          <w:rFonts w:eastAsia="Times New Roman"/>
          <w:b/>
          <w:bCs/>
          <w:i/>
          <w:iCs/>
          <w:szCs w:val="22"/>
          <w:lang w:eastAsia="de-DE"/>
        </w:rPr>
      </w:pPr>
    </w:p>
    <w:p w14:paraId="5BBDE2B8" w14:textId="132B99F7" w:rsidR="008E7BE3" w:rsidRPr="00317ACF" w:rsidRDefault="008E7BE3" w:rsidP="008E7BE3">
      <w:pPr>
        <w:rPr>
          <w:rFonts w:eastAsia="Times New Roman"/>
          <w:b/>
          <w:bCs/>
          <w:sz w:val="24"/>
          <w:szCs w:val="24"/>
          <w:lang w:eastAsia="de-DE"/>
        </w:rPr>
      </w:pPr>
      <w:r w:rsidRPr="0085524D">
        <w:rPr>
          <w:rFonts w:eastAsia="Times New Roman"/>
          <w:b/>
          <w:bCs/>
          <w:i/>
          <w:iCs/>
          <w:sz w:val="24"/>
          <w:szCs w:val="24"/>
          <w:lang w:eastAsia="de-DE"/>
        </w:rPr>
        <w:t>Saevit amor ferri et scelerata insania belli.</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Turnus packt die Kriegslust</w:t>
      </w:r>
    </w:p>
    <w:p w14:paraId="7B4D3134" w14:textId="3FACE2CD" w:rsidR="000C62C1" w:rsidRPr="00F316BD" w:rsidRDefault="008E7BE3" w:rsidP="003447FF">
      <w:pPr>
        <w:spacing w:before="100" w:beforeAutospacing="1" w:after="100" w:afterAutospacing="1" w:line="240" w:lineRule="auto"/>
        <w:jc w:val="both"/>
        <w:rPr>
          <w:rFonts w:eastAsia="Times New Roman"/>
          <w:i/>
          <w:iCs/>
          <w:szCs w:val="22"/>
          <w:lang w:eastAsia="de-DE"/>
        </w:rPr>
      </w:pPr>
      <w:r w:rsidRPr="003447FF">
        <w:rPr>
          <w:rFonts w:eastAsia="Times New Roman"/>
          <w:i/>
          <w:iCs/>
          <w:sz w:val="20"/>
          <w:lang w:eastAsia="de-DE"/>
        </w:rPr>
        <w:t>Die Furie Allecto erscheint auf Befehl der Göttin Juno Turnus, dem König des latinischen Volkes</w:t>
      </w:r>
      <w:r w:rsidR="00F316BD" w:rsidRPr="003447FF">
        <w:rPr>
          <w:rFonts w:eastAsia="Times New Roman"/>
          <w:i/>
          <w:iCs/>
          <w:sz w:val="20"/>
          <w:lang w:eastAsia="de-DE"/>
        </w:rPr>
        <w:t xml:space="preserve"> der</w:t>
      </w:r>
      <w:r w:rsidRPr="003447FF">
        <w:rPr>
          <w:rFonts w:eastAsia="Times New Roman"/>
          <w:i/>
          <w:iCs/>
          <w:sz w:val="20"/>
          <w:lang w:eastAsia="de-DE"/>
        </w:rPr>
        <w:t xml:space="preserve"> Rutuler, im Schlaf und fordert ihn auf, die Trojaner niederzuwerfen. Nachdem dieser Allecto verspottet, schleudert Allecto die Fackel des Hasses in die Brust des Turnus.</w:t>
      </w:r>
      <w:r w:rsidRPr="008E7BE3">
        <w:rPr>
          <w:rFonts w:eastAsia="Times New Roman"/>
          <w:i/>
          <w:iCs/>
          <w:szCs w:val="22"/>
          <w:lang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8E7BE3" w:rsidRPr="008E7BE3" w14:paraId="1787A22F" w14:textId="77777777" w:rsidTr="00564664">
        <w:tc>
          <w:tcPr>
            <w:tcW w:w="4106" w:type="dxa"/>
          </w:tcPr>
          <w:p w14:paraId="0EF8A607" w14:textId="6885D027" w:rsidR="008E7BE3" w:rsidRPr="008E7BE3" w:rsidRDefault="00224BBD" w:rsidP="006E2735">
            <w:pPr>
              <w:spacing w:line="360" w:lineRule="auto"/>
              <w:jc w:val="both"/>
              <w:rPr>
                <w:rFonts w:eastAsia="Times New Roman"/>
                <w:szCs w:val="22"/>
                <w:lang w:eastAsia="de-DE"/>
              </w:rPr>
            </w:pPr>
            <w:r>
              <w:rPr>
                <w:rFonts w:eastAsia="Times New Roman"/>
                <w:szCs w:val="22"/>
                <w:lang w:eastAsia="de-DE"/>
              </w:rPr>
              <w:t>Timor</w:t>
            </w:r>
            <w:r w:rsidR="008E7BE3" w:rsidRPr="008E7BE3">
              <w:rPr>
                <w:rFonts w:eastAsia="Times New Roman"/>
                <w:szCs w:val="22"/>
                <w:lang w:eastAsia="de-DE"/>
              </w:rPr>
              <w:t xml:space="preserve"> magn</w:t>
            </w:r>
            <w:r w:rsidR="008E7BE3" w:rsidRPr="00992864">
              <w:t>___</w:t>
            </w:r>
            <w:r w:rsidR="008E7BE3" w:rsidRPr="008E7BE3">
              <w:rPr>
                <w:rFonts w:eastAsia="Times New Roman"/>
                <w:szCs w:val="22"/>
                <w:lang w:eastAsia="de-DE"/>
              </w:rPr>
              <w:t xml:space="preserve"> rumpit somnum et sudor corpore</w:t>
            </w:r>
            <w:r w:rsidR="005F352E">
              <w:rPr>
                <w:rFonts w:eastAsia="Times New Roman"/>
                <w:szCs w:val="22"/>
                <w:lang w:eastAsia="de-DE"/>
              </w:rPr>
              <w:t xml:space="preserve"> </w:t>
            </w:r>
            <w:r w:rsidR="005F352E" w:rsidRPr="008E7BE3">
              <w:rPr>
                <w:rFonts w:eastAsia="Times New Roman"/>
                <w:szCs w:val="22"/>
                <w:lang w:eastAsia="de-DE"/>
              </w:rPr>
              <w:t>tot</w:t>
            </w:r>
            <w:r w:rsidR="005F352E" w:rsidRPr="00992864">
              <w:t>___</w:t>
            </w:r>
            <w:r w:rsidR="008E7BE3" w:rsidRPr="008E7BE3">
              <w:rPr>
                <w:rFonts w:eastAsia="Times New Roman"/>
                <w:szCs w:val="22"/>
                <w:lang w:eastAsia="de-DE"/>
              </w:rPr>
              <w:t xml:space="preserve"> perfundit. Turnus arma leta</w:t>
            </w:r>
            <w:r w:rsidR="008E7BE3">
              <w:rPr>
                <w:rFonts w:eastAsia="Times New Roman"/>
                <w:szCs w:val="22"/>
                <w:lang w:eastAsia="de-DE"/>
              </w:rPr>
              <w:t>l</w:t>
            </w:r>
            <w:r w:rsidR="008E7BE3" w:rsidRPr="00992864">
              <w:t>___</w:t>
            </w:r>
            <w:r w:rsidR="008E7BE3" w:rsidRPr="008E7BE3">
              <w:rPr>
                <w:rFonts w:eastAsia="Times New Roman"/>
                <w:szCs w:val="22"/>
                <w:lang w:eastAsia="de-DE"/>
              </w:rPr>
              <w:t xml:space="preserve"> lecto tectisque insan</w:t>
            </w:r>
            <w:r w:rsidR="008E7BE3" w:rsidRPr="00992864">
              <w:t>___</w:t>
            </w:r>
            <w:r w:rsidR="008E7BE3" w:rsidRPr="008E7BE3">
              <w:rPr>
                <w:rFonts w:eastAsia="Times New Roman"/>
                <w:szCs w:val="22"/>
                <w:lang w:eastAsia="de-DE"/>
              </w:rPr>
              <w:t xml:space="preserve"> quaerit. Saevit magn</w:t>
            </w:r>
            <w:r w:rsidR="008E7BE3" w:rsidRPr="00992864">
              <w:t>___</w:t>
            </w:r>
            <w:r w:rsidR="008E7BE3">
              <w:t xml:space="preserve"> </w:t>
            </w:r>
            <w:r w:rsidR="008E7BE3" w:rsidRPr="008E7BE3">
              <w:rPr>
                <w:rFonts w:eastAsia="Times New Roman"/>
                <w:szCs w:val="22"/>
                <w:lang w:eastAsia="de-DE"/>
              </w:rPr>
              <w:t>amor ferri et scelerat</w:t>
            </w:r>
            <w:r w:rsidR="00C81A89" w:rsidRPr="00992864">
              <w:t>___</w:t>
            </w:r>
            <w:r w:rsidR="008E7BE3" w:rsidRPr="008E7BE3">
              <w:rPr>
                <w:rFonts w:eastAsia="Times New Roman"/>
                <w:szCs w:val="22"/>
                <w:lang w:eastAsia="de-DE"/>
              </w:rPr>
              <w:t xml:space="preserve"> insania belli. </w:t>
            </w:r>
          </w:p>
          <w:p w14:paraId="740FC319" w14:textId="3A9DB767" w:rsidR="00C81A89" w:rsidRDefault="008E7BE3" w:rsidP="006E2735">
            <w:pPr>
              <w:spacing w:line="360" w:lineRule="auto"/>
              <w:jc w:val="both"/>
              <w:rPr>
                <w:rFonts w:eastAsia="Times New Roman"/>
                <w:szCs w:val="22"/>
                <w:lang w:eastAsia="de-DE"/>
              </w:rPr>
            </w:pPr>
            <w:r w:rsidRPr="008E7BE3">
              <w:rPr>
                <w:rFonts w:eastAsia="Times New Roman"/>
                <w:szCs w:val="22"/>
                <w:lang w:eastAsia="de-DE"/>
              </w:rPr>
              <w:t>Ergo pacem impi</w:t>
            </w:r>
            <w:r w:rsidR="00C81A89" w:rsidRPr="00992864">
              <w:t>___</w:t>
            </w:r>
            <w:r w:rsidRPr="008E7BE3">
              <w:rPr>
                <w:rFonts w:eastAsia="Times New Roman"/>
                <w:szCs w:val="22"/>
                <w:lang w:eastAsia="de-DE"/>
              </w:rPr>
              <w:t xml:space="preserve"> dirimit et iuvenes </w:t>
            </w:r>
            <w:r w:rsidR="00F316BD" w:rsidRPr="008E7BE3">
              <w:rPr>
                <w:rFonts w:eastAsia="Times New Roman"/>
                <w:szCs w:val="22"/>
                <w:lang w:eastAsia="de-DE"/>
              </w:rPr>
              <w:t>fort</w:t>
            </w:r>
            <w:r w:rsidR="00F316BD" w:rsidRPr="00992864">
              <w:t>___</w:t>
            </w:r>
            <w:r w:rsidR="00F316BD">
              <w:t xml:space="preserve"> </w:t>
            </w:r>
            <w:r w:rsidRPr="008E7BE3">
              <w:rPr>
                <w:rFonts w:eastAsia="Times New Roman"/>
                <w:szCs w:val="22"/>
                <w:lang w:eastAsia="de-DE"/>
              </w:rPr>
              <w:t xml:space="preserve">convocat. Iuvenes Italiam defendere et hostem </w:t>
            </w:r>
            <w:r w:rsidR="005F352E" w:rsidRPr="008E7BE3">
              <w:rPr>
                <w:rFonts w:eastAsia="Times New Roman"/>
                <w:szCs w:val="22"/>
                <w:lang w:eastAsia="de-DE"/>
              </w:rPr>
              <w:t>crudel</w:t>
            </w:r>
            <w:r w:rsidR="005F352E" w:rsidRPr="00992864">
              <w:t>___</w:t>
            </w:r>
            <w:r w:rsidR="005F352E">
              <w:t xml:space="preserve"> </w:t>
            </w:r>
            <w:r w:rsidRPr="008E7BE3">
              <w:rPr>
                <w:rFonts w:eastAsia="Times New Roman"/>
                <w:szCs w:val="22"/>
                <w:lang w:eastAsia="de-DE"/>
              </w:rPr>
              <w:t>prohibere celer</w:t>
            </w:r>
            <w:r w:rsidR="00C81A89" w:rsidRPr="00992864">
              <w:t>___</w:t>
            </w:r>
            <w:r w:rsidRPr="008E7BE3">
              <w:rPr>
                <w:rFonts w:eastAsia="Times New Roman"/>
                <w:szCs w:val="22"/>
                <w:lang w:eastAsia="de-DE"/>
              </w:rPr>
              <w:t xml:space="preserve"> parant.</w:t>
            </w:r>
          </w:p>
          <w:p w14:paraId="4F91BE30" w14:textId="77777777" w:rsidR="005F352E" w:rsidRPr="008E7BE3" w:rsidRDefault="005F352E" w:rsidP="006E2735">
            <w:pPr>
              <w:spacing w:line="360" w:lineRule="auto"/>
              <w:jc w:val="both"/>
              <w:rPr>
                <w:rFonts w:eastAsia="Times New Roman"/>
                <w:szCs w:val="22"/>
                <w:lang w:eastAsia="de-DE"/>
              </w:rPr>
            </w:pPr>
          </w:p>
          <w:p w14:paraId="5A937FB3" w14:textId="015EBA10" w:rsidR="008E7BE3" w:rsidRPr="008E7BE3" w:rsidRDefault="008E7BE3" w:rsidP="006E2735">
            <w:pPr>
              <w:spacing w:line="360" w:lineRule="auto"/>
              <w:jc w:val="both"/>
              <w:rPr>
                <w:rFonts w:eastAsia="Times New Roman"/>
                <w:szCs w:val="22"/>
                <w:lang w:eastAsia="de-DE"/>
              </w:rPr>
            </w:pPr>
            <w:r w:rsidRPr="008E7BE3">
              <w:rPr>
                <w:rFonts w:eastAsia="Times New Roman"/>
                <w:szCs w:val="22"/>
                <w:lang w:eastAsia="de-DE"/>
              </w:rPr>
              <w:t>Dum Turnus Rutulos animis audac</w:t>
            </w:r>
            <w:r w:rsidR="00C81A89" w:rsidRPr="00992864">
              <w:t>___</w:t>
            </w:r>
            <w:r w:rsidRPr="008E7BE3">
              <w:rPr>
                <w:rFonts w:eastAsia="Times New Roman"/>
                <w:szCs w:val="22"/>
                <w:lang w:eastAsia="de-DE"/>
              </w:rPr>
              <w:t xml:space="preserve"> implet,</w:t>
            </w:r>
            <w:r w:rsidR="00C81A89">
              <w:rPr>
                <w:rFonts w:eastAsia="Times New Roman"/>
                <w:szCs w:val="22"/>
                <w:lang w:eastAsia="de-DE"/>
              </w:rPr>
              <w:t xml:space="preserve"> </w:t>
            </w:r>
            <w:r w:rsidRPr="008E7BE3">
              <w:rPr>
                <w:rFonts w:eastAsia="Times New Roman"/>
                <w:szCs w:val="22"/>
                <w:lang w:eastAsia="de-DE"/>
              </w:rPr>
              <w:t>Allecto</w:t>
            </w:r>
            <w:r w:rsidR="00C81A89">
              <w:rPr>
                <w:rFonts w:eastAsia="Times New Roman"/>
                <w:szCs w:val="22"/>
                <w:lang w:eastAsia="de-DE"/>
              </w:rPr>
              <w:t xml:space="preserve"> </w:t>
            </w:r>
            <w:r w:rsidRPr="008E7BE3">
              <w:rPr>
                <w:rFonts w:eastAsia="Times New Roman"/>
                <w:szCs w:val="22"/>
                <w:lang w:eastAsia="de-DE"/>
              </w:rPr>
              <w:t>insidias</w:t>
            </w:r>
            <w:r w:rsidR="00C81A89">
              <w:rPr>
                <w:rFonts w:eastAsia="Times New Roman"/>
                <w:szCs w:val="22"/>
                <w:lang w:eastAsia="de-DE"/>
              </w:rPr>
              <w:t xml:space="preserve"> </w:t>
            </w:r>
            <w:r w:rsidRPr="008E7BE3">
              <w:rPr>
                <w:rFonts w:eastAsia="Times New Roman"/>
                <w:szCs w:val="22"/>
                <w:lang w:eastAsia="de-DE"/>
              </w:rPr>
              <w:t>nov</w:t>
            </w:r>
            <w:r w:rsidR="00C81A89" w:rsidRPr="00992864">
              <w:t>___</w:t>
            </w:r>
            <w:r w:rsidR="00C81A89">
              <w:t xml:space="preserve"> </w:t>
            </w:r>
            <w:r w:rsidRPr="008E7BE3">
              <w:rPr>
                <w:rFonts w:eastAsia="Times New Roman"/>
                <w:szCs w:val="22"/>
                <w:lang w:eastAsia="de-DE"/>
              </w:rPr>
              <w:t>cogitat.</w:t>
            </w:r>
            <w:r w:rsidRPr="008E7BE3">
              <w:rPr>
                <w:rFonts w:eastAsia="Times New Roman"/>
                <w:szCs w:val="22"/>
                <w:lang w:eastAsia="de-DE"/>
              </w:rPr>
              <w:br/>
            </w:r>
          </w:p>
        </w:tc>
        <w:tc>
          <w:tcPr>
            <w:tcW w:w="4956" w:type="dxa"/>
          </w:tcPr>
          <w:p w14:paraId="022AABA4" w14:textId="32D26A9A" w:rsidR="008E7BE3" w:rsidRPr="008E7BE3" w:rsidRDefault="008E7BE3" w:rsidP="00787DFB">
            <w:pPr>
              <w:spacing w:line="360" w:lineRule="auto"/>
              <w:jc w:val="both"/>
              <w:rPr>
                <w:rFonts w:eastAsia="Times New Roman"/>
                <w:i/>
                <w:iCs/>
                <w:szCs w:val="22"/>
                <w:lang w:eastAsia="de-DE"/>
              </w:rPr>
            </w:pPr>
            <w:r w:rsidRPr="008E7BE3">
              <w:rPr>
                <w:rFonts w:eastAsia="Times New Roman"/>
                <w:i/>
                <w:iCs/>
                <w:szCs w:val="22"/>
                <w:lang w:eastAsia="de-DE"/>
              </w:rPr>
              <w:t xml:space="preserve">Große Furcht raubt ihm den Schlaf und Schweiß fließt über seinen ganzen Körper.  Wahnsinnig sucht Turnus nach tödlichen Waffen in seinem Bett und Haus. </w:t>
            </w:r>
            <w:r w:rsidR="00F316BD">
              <w:rPr>
                <w:rFonts w:eastAsia="Times New Roman"/>
                <w:i/>
                <w:iCs/>
                <w:szCs w:val="22"/>
                <w:lang w:eastAsia="de-DE"/>
              </w:rPr>
              <w:t xml:space="preserve">Große </w:t>
            </w:r>
            <w:r w:rsidRPr="008E7BE3">
              <w:rPr>
                <w:rFonts w:eastAsia="Times New Roman"/>
                <w:i/>
                <w:iCs/>
                <w:szCs w:val="22"/>
                <w:lang w:eastAsia="de-DE"/>
              </w:rPr>
              <w:t>Mordlust und ruchloser Kriegswahn toben in ihm.</w:t>
            </w:r>
          </w:p>
          <w:p w14:paraId="0F973C15" w14:textId="77777777" w:rsidR="00C81A89" w:rsidRDefault="008E7BE3" w:rsidP="00787DFB">
            <w:pPr>
              <w:spacing w:line="360" w:lineRule="auto"/>
              <w:jc w:val="both"/>
              <w:rPr>
                <w:rFonts w:eastAsia="Times New Roman"/>
                <w:i/>
                <w:iCs/>
                <w:szCs w:val="22"/>
                <w:lang w:eastAsia="de-DE"/>
              </w:rPr>
            </w:pPr>
            <w:r w:rsidRPr="008E7BE3">
              <w:rPr>
                <w:rFonts w:eastAsia="Times New Roman"/>
                <w:i/>
                <w:iCs/>
                <w:szCs w:val="22"/>
                <w:lang w:eastAsia="de-DE"/>
              </w:rPr>
              <w:t xml:space="preserve">Also bricht er rücksichtlos Frieden und ruft seine tapferen jungen Männer zusammen. Die jungen Männer bereiten sich schnell darauf vor, Italien zu verteidigen und die grausamen Feinde abzuwehren. </w:t>
            </w:r>
          </w:p>
          <w:p w14:paraId="25EDDA25" w14:textId="78632BE1" w:rsidR="008E7BE3" w:rsidRPr="00C81A89" w:rsidRDefault="008E7BE3" w:rsidP="00787DFB">
            <w:pPr>
              <w:spacing w:line="360" w:lineRule="auto"/>
              <w:jc w:val="both"/>
              <w:rPr>
                <w:rStyle w:val="Hervorhebung"/>
                <w:rFonts w:eastAsia="Times New Roman"/>
                <w:szCs w:val="22"/>
                <w:lang w:eastAsia="de-DE"/>
              </w:rPr>
            </w:pPr>
            <w:r w:rsidRPr="008E7BE3">
              <w:rPr>
                <w:rFonts w:eastAsia="Times New Roman"/>
                <w:i/>
                <w:iCs/>
                <w:szCs w:val="22"/>
                <w:lang w:eastAsia="de-DE"/>
              </w:rPr>
              <w:t>Während Turnus die Rutuler mit furchtlosem Mut erfüllt, ersinnt Allecto bereits einen neuen Hinterhalt.</w:t>
            </w:r>
          </w:p>
          <w:p w14:paraId="30D68659" w14:textId="77777777" w:rsidR="008E7BE3" w:rsidRPr="008E7BE3" w:rsidRDefault="008E7BE3" w:rsidP="00787DFB">
            <w:pPr>
              <w:spacing w:line="360" w:lineRule="auto"/>
              <w:rPr>
                <w:rStyle w:val="Hervorhebung"/>
                <w:szCs w:val="22"/>
              </w:rPr>
            </w:pPr>
            <w:r w:rsidRPr="008E7BE3">
              <w:rPr>
                <w:rStyle w:val="Hervorhebung"/>
                <w:szCs w:val="22"/>
              </w:rPr>
              <w:t xml:space="preserve">                           </w:t>
            </w:r>
          </w:p>
          <w:p w14:paraId="4222DE4E" w14:textId="2FC970CB" w:rsidR="008E7BE3" w:rsidRPr="008E7BE3" w:rsidRDefault="008E7BE3" w:rsidP="00787DFB">
            <w:pPr>
              <w:spacing w:line="360" w:lineRule="auto"/>
              <w:jc w:val="right"/>
              <w:rPr>
                <w:rFonts w:eastAsia="Times New Roman"/>
                <w:szCs w:val="22"/>
                <w:lang w:eastAsia="de-DE"/>
              </w:rPr>
            </w:pPr>
            <w:r w:rsidRPr="008E7BE3">
              <w:rPr>
                <w:rFonts w:eastAsia="Times New Roman"/>
                <w:i/>
                <w:iCs/>
                <w:szCs w:val="22"/>
                <w:lang w:eastAsia="de-DE"/>
              </w:rPr>
              <w:t xml:space="preserve">(nach Vergil </w:t>
            </w:r>
            <w:r w:rsidRPr="008E7BE3">
              <w:rPr>
                <w:rFonts w:eastAsia="Times New Roman"/>
                <w:szCs w:val="22"/>
                <w:lang w:eastAsia="de-DE"/>
              </w:rPr>
              <w:t xml:space="preserve">Aeneis </w:t>
            </w:r>
            <w:r w:rsidRPr="008E7BE3">
              <w:rPr>
                <w:rFonts w:eastAsia="Times New Roman"/>
                <w:i/>
                <w:iCs/>
                <w:szCs w:val="22"/>
                <w:lang w:eastAsia="de-DE"/>
              </w:rPr>
              <w:t>7, 458-474)</w:t>
            </w:r>
          </w:p>
          <w:p w14:paraId="0890011E" w14:textId="77777777" w:rsidR="008E7BE3" w:rsidRPr="008E7BE3" w:rsidRDefault="008E7BE3" w:rsidP="00787DFB">
            <w:pPr>
              <w:spacing w:line="360" w:lineRule="auto"/>
              <w:rPr>
                <w:szCs w:val="22"/>
              </w:rPr>
            </w:pPr>
          </w:p>
        </w:tc>
      </w:tr>
    </w:tbl>
    <w:p w14:paraId="41646AA0" w14:textId="77777777" w:rsidR="001C35A5" w:rsidRDefault="001C35A5" w:rsidP="001C35A5">
      <w:pPr>
        <w:pStyle w:val="berschrift1"/>
        <w:rPr>
          <w:rStyle w:val="Fett"/>
        </w:rPr>
        <w:sectPr w:rsidR="001C35A5" w:rsidSect="00992864">
          <w:pgSz w:w="11906" w:h="16838"/>
          <w:pgMar w:top="1417" w:right="1274" w:bottom="1134" w:left="1417" w:header="708" w:footer="708" w:gutter="0"/>
          <w:cols w:space="708"/>
          <w:docGrid w:linePitch="360"/>
        </w:sectPr>
      </w:pPr>
      <w:bookmarkStart w:id="37" w:name="_Toc68520500"/>
    </w:p>
    <w:p w14:paraId="35F0C7C6" w14:textId="5FE263F0" w:rsidR="00771237" w:rsidRPr="001C35A5" w:rsidRDefault="000616CD" w:rsidP="00762071">
      <w:pPr>
        <w:pStyle w:val="berschrift4"/>
      </w:pPr>
      <w:bookmarkStart w:id="38" w:name="_Toc84238598"/>
      <w:r>
        <w:rPr>
          <w:rStyle w:val="Fett"/>
          <w:b/>
        </w:rPr>
        <w:lastRenderedPageBreak/>
        <w:t xml:space="preserve">Station 10: </w:t>
      </w:r>
      <w:r w:rsidR="00771237" w:rsidRPr="0085524D">
        <w:rPr>
          <w:rStyle w:val="Fett"/>
          <w:b/>
          <w:i/>
          <w:iCs w:val="0"/>
        </w:rPr>
        <w:t>Rerum ignarus imagine gaudet.</w:t>
      </w:r>
      <w:r w:rsidR="00771237" w:rsidRPr="001C35A5">
        <w:rPr>
          <w:rStyle w:val="Fett"/>
          <w:b/>
        </w:rPr>
        <w:t xml:space="preserve"> </w:t>
      </w:r>
      <w:bookmarkEnd w:id="37"/>
      <w:r w:rsidR="00952D05">
        <w:rPr>
          <w:rStyle w:val="Fett"/>
          <w:b/>
        </w:rPr>
        <w:t>(Markieren; Adjektivattribute und ihre Bezugswörter erkennen)</w:t>
      </w:r>
      <w:bookmarkEnd w:id="38"/>
    </w:p>
    <w:p w14:paraId="712CC1DB" w14:textId="77777777" w:rsidR="00771237" w:rsidRDefault="00771237" w:rsidP="00771237">
      <w:pPr>
        <w:rPr>
          <w:rStyle w:val="Fett"/>
        </w:rPr>
      </w:pPr>
    </w:p>
    <w:p w14:paraId="5D15E0F9" w14:textId="77777777" w:rsidR="00771237" w:rsidRPr="00A066E9" w:rsidRDefault="00771237" w:rsidP="00771237">
      <w:pPr>
        <w:rPr>
          <w:rStyle w:val="Fett"/>
          <w:u w:val="single"/>
        </w:rPr>
      </w:pPr>
      <w:r w:rsidRPr="00A066E9">
        <w:rPr>
          <w:rStyle w:val="Fett"/>
          <w:u w:val="single"/>
        </w:rPr>
        <w:t>Arbeitsauftrag:</w:t>
      </w:r>
    </w:p>
    <w:p w14:paraId="2B649862" w14:textId="43FE23FE" w:rsidR="00771237" w:rsidRDefault="00771237" w:rsidP="00771237">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sidR="0030394D">
        <w:rPr>
          <w:rStyle w:val="Fett"/>
        </w:rPr>
        <w:t>!</w:t>
      </w:r>
    </w:p>
    <w:p w14:paraId="4D36BEF8" w14:textId="77777777" w:rsidR="00771237" w:rsidRPr="00992864" w:rsidRDefault="00771237" w:rsidP="00771237"/>
    <w:p w14:paraId="484901FD" w14:textId="5C9E78BE" w:rsidR="00771237" w:rsidRPr="00787DFB" w:rsidRDefault="00771237" w:rsidP="00771237">
      <w:pPr>
        <w:rPr>
          <w:b/>
          <w:bCs/>
          <w:sz w:val="24"/>
          <w:szCs w:val="22"/>
        </w:rPr>
      </w:pPr>
      <w:r w:rsidRPr="0085524D">
        <w:rPr>
          <w:b/>
          <w:bCs/>
          <w:i/>
          <w:iCs/>
          <w:sz w:val="24"/>
          <w:szCs w:val="22"/>
        </w:rPr>
        <w:t>Rerum ignarus imagine gaudet.</w:t>
      </w:r>
      <w:r w:rsidRPr="00317ACF">
        <w:rPr>
          <w:b/>
          <w:bCs/>
          <w:sz w:val="24"/>
          <w:szCs w:val="22"/>
        </w:rPr>
        <w:t xml:space="preserve"> </w:t>
      </w:r>
      <w:r w:rsidR="00787DFB">
        <w:rPr>
          <w:b/>
          <w:bCs/>
          <w:sz w:val="24"/>
          <w:szCs w:val="22"/>
        </w:rPr>
        <w:t>–</w:t>
      </w:r>
      <w:r w:rsidRPr="00317ACF">
        <w:rPr>
          <w:b/>
          <w:bCs/>
          <w:sz w:val="24"/>
          <w:szCs w:val="22"/>
        </w:rPr>
        <w:t xml:space="preserve"> Aeneas </w:t>
      </w:r>
      <w:r>
        <w:rPr>
          <w:b/>
          <w:bCs/>
          <w:sz w:val="24"/>
          <w:szCs w:val="22"/>
        </w:rPr>
        <w:t>erhält einen besonderen Schild</w:t>
      </w:r>
    </w:p>
    <w:p w14:paraId="6EABF41D" w14:textId="34FFEB68" w:rsidR="00771237" w:rsidRPr="003447FF" w:rsidRDefault="00771237" w:rsidP="00771237">
      <w:pPr>
        <w:jc w:val="both"/>
        <w:rPr>
          <w:rStyle w:val="Hervorhebung"/>
          <w:sz w:val="20"/>
          <w:szCs w:val="18"/>
        </w:rPr>
      </w:pPr>
      <w:r w:rsidRPr="003447FF">
        <w:rPr>
          <w:rStyle w:val="Hervorhebung"/>
          <w:sz w:val="20"/>
          <w:szCs w:val="18"/>
        </w:rPr>
        <w:t>Nachdem Aeneas in Italien mit dem Etrusker Euander ein Bündnis im Kampf gegen die Rutuler geschlossen hat, übergibt Venus ihm die dafür von Vulkanus angefertigten Waffen. Besondere Aufmerksamkeit zieht der Schild auf sich, da auf ihm die italische Geschichte beginnend mit Romulus und Remus sowie die zahlreichen zukünftigen Triumphe der Römer dargestellt sind. Die Darstellung zeigt auch den zukünftigen Kaiser Augustus:</w:t>
      </w:r>
    </w:p>
    <w:p w14:paraId="58F6CA0C" w14:textId="77777777" w:rsidR="00771237" w:rsidRPr="00992864" w:rsidRDefault="00771237" w:rsidP="0077123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771237" w:rsidRPr="00771237" w14:paraId="370ADE48" w14:textId="77777777" w:rsidTr="00564664">
        <w:tc>
          <w:tcPr>
            <w:tcW w:w="4106" w:type="dxa"/>
          </w:tcPr>
          <w:p w14:paraId="389538B9" w14:textId="3127A0F3" w:rsidR="00771237" w:rsidRDefault="00771237" w:rsidP="00787DFB">
            <w:pPr>
              <w:spacing w:line="360" w:lineRule="auto"/>
              <w:jc w:val="both"/>
              <w:rPr>
                <w:rStyle w:val="Fett"/>
              </w:rPr>
            </w:pPr>
            <w:r w:rsidRPr="00771237">
              <w:t>Caesar Augustus, postquam moenia</w:t>
            </w:r>
            <w:r w:rsidRPr="00771237">
              <w:rPr>
                <w:rStyle w:val="Fett"/>
              </w:rPr>
              <w:t xml:space="preserve"> Romana </w:t>
            </w:r>
            <w:r w:rsidRPr="00771237">
              <w:t xml:space="preserve">intravit, deis </w:t>
            </w:r>
            <w:r w:rsidRPr="00771237">
              <w:rPr>
                <w:rStyle w:val="Fett"/>
              </w:rPr>
              <w:t>Italis</w:t>
            </w:r>
            <w:r>
              <w:rPr>
                <w:rStyle w:val="Fett"/>
              </w:rPr>
              <w:t xml:space="preserve"> </w:t>
            </w:r>
            <w:r w:rsidRPr="00771237">
              <w:t xml:space="preserve">votum </w:t>
            </w:r>
            <w:r w:rsidRPr="00771237">
              <w:rPr>
                <w:rStyle w:val="Fett"/>
              </w:rPr>
              <w:t>immortale</w:t>
            </w:r>
            <w:r w:rsidRPr="00771237">
              <w:t xml:space="preserve"> sacrabat, ter centum templa </w:t>
            </w:r>
            <w:r w:rsidR="005F352E" w:rsidRPr="00771237">
              <w:rPr>
                <w:rStyle w:val="Fett"/>
              </w:rPr>
              <w:t>magna</w:t>
            </w:r>
            <w:r w:rsidR="005F352E" w:rsidRPr="00771237">
              <w:t xml:space="preserve"> </w:t>
            </w:r>
            <w:r w:rsidRPr="00771237">
              <w:t xml:space="preserve">per </w:t>
            </w:r>
            <w:r w:rsidRPr="00771237">
              <w:rPr>
                <w:rStyle w:val="Fett"/>
              </w:rPr>
              <w:t>totam</w:t>
            </w:r>
            <w:r>
              <w:rPr>
                <w:rStyle w:val="Fett"/>
              </w:rPr>
              <w:t xml:space="preserve"> </w:t>
            </w:r>
            <w:r w:rsidRPr="00771237">
              <w:t>urbem.</w:t>
            </w:r>
            <w:r w:rsidRPr="00771237">
              <w:rPr>
                <w:rStyle w:val="Fett"/>
              </w:rPr>
              <w:t xml:space="preserve"> </w:t>
            </w:r>
          </w:p>
          <w:p w14:paraId="2EC13CEC" w14:textId="4B004D16" w:rsidR="00771237" w:rsidRDefault="00771237" w:rsidP="00787DFB">
            <w:pPr>
              <w:spacing w:line="360" w:lineRule="auto"/>
              <w:jc w:val="both"/>
            </w:pPr>
            <w:r w:rsidRPr="00771237">
              <w:rPr>
                <w:rStyle w:val="Fett"/>
              </w:rPr>
              <w:t xml:space="preserve">Magna </w:t>
            </w:r>
            <w:r w:rsidRPr="005F352E">
              <w:rPr>
                <w:rStyle w:val="Fett"/>
                <w:b w:val="0"/>
              </w:rPr>
              <w:t>l</w:t>
            </w:r>
            <w:r w:rsidRPr="00771237">
              <w:t xml:space="preserve">aetitia et </w:t>
            </w:r>
            <w:r w:rsidRPr="00771237">
              <w:rPr>
                <w:rStyle w:val="Fett"/>
              </w:rPr>
              <w:t xml:space="preserve">multis </w:t>
            </w:r>
            <w:r w:rsidRPr="00771237">
              <w:t>ludis</w:t>
            </w:r>
            <w:r w:rsidRPr="00771237">
              <w:rPr>
                <w:rStyle w:val="Fett"/>
              </w:rPr>
              <w:t xml:space="preserve"> </w:t>
            </w:r>
            <w:r w:rsidRPr="00771237">
              <w:t xml:space="preserve">viae fremebant. </w:t>
            </w:r>
            <w:bookmarkStart w:id="39" w:name="_Hlk76469122"/>
            <w:r w:rsidRPr="00771237">
              <w:t>Ipse limine</w:t>
            </w:r>
            <w:r w:rsidR="005F352E">
              <w:t xml:space="preserve"> </w:t>
            </w:r>
            <w:r w:rsidR="005F352E" w:rsidRPr="00771237">
              <w:rPr>
                <w:rStyle w:val="Fett"/>
              </w:rPr>
              <w:t>niveo</w:t>
            </w:r>
            <w:r w:rsidRPr="00771237">
              <w:t xml:space="preserve"> templi Phoebi sedet, </w:t>
            </w:r>
            <w:r w:rsidRPr="00771237">
              <w:rPr>
                <w:rStyle w:val="Fett"/>
              </w:rPr>
              <w:t>multa</w:t>
            </w:r>
            <w:r w:rsidRPr="00771237">
              <w:t xml:space="preserve"> dona populorum spectat, postibus </w:t>
            </w:r>
            <w:r w:rsidR="00E704BC" w:rsidRPr="00771237">
              <w:rPr>
                <w:rStyle w:val="Fett"/>
              </w:rPr>
              <w:t>superbis</w:t>
            </w:r>
            <w:r w:rsidR="00E704BC" w:rsidRPr="00771237">
              <w:t xml:space="preserve"> </w:t>
            </w:r>
            <w:r w:rsidRPr="00771237">
              <w:t>aptat; incedunt gentes</w:t>
            </w:r>
            <w:r w:rsidR="00E704BC">
              <w:t xml:space="preserve"> </w:t>
            </w:r>
            <w:r w:rsidR="00E704BC" w:rsidRPr="00E704BC">
              <w:rPr>
                <w:rStyle w:val="Fett"/>
                <w:b w:val="0"/>
              </w:rPr>
              <w:t>victae</w:t>
            </w:r>
            <w:r w:rsidRPr="00771237">
              <w:t xml:space="preserve"> ordine</w:t>
            </w:r>
            <w:r w:rsidR="00E704BC">
              <w:t xml:space="preserve"> </w:t>
            </w:r>
            <w:r w:rsidR="00E704BC" w:rsidRPr="00771237">
              <w:rPr>
                <w:rStyle w:val="Fett"/>
              </w:rPr>
              <w:t>longo</w:t>
            </w:r>
            <w:bookmarkEnd w:id="39"/>
            <w:r w:rsidRPr="00771237">
              <w:t>.</w:t>
            </w:r>
          </w:p>
          <w:p w14:paraId="108E480B" w14:textId="77777777" w:rsidR="00787DFB" w:rsidRDefault="00787DFB" w:rsidP="00787DFB">
            <w:pPr>
              <w:spacing w:line="360" w:lineRule="auto"/>
              <w:jc w:val="both"/>
            </w:pPr>
          </w:p>
          <w:p w14:paraId="603D33E6" w14:textId="5F7ACE09" w:rsidR="00771237" w:rsidRPr="00771237" w:rsidRDefault="00771237" w:rsidP="00787DFB">
            <w:pPr>
              <w:spacing w:line="360" w:lineRule="auto"/>
              <w:jc w:val="both"/>
            </w:pPr>
            <w:r w:rsidRPr="00771237">
              <w:t>Talia per clipeum Volcani, don</w:t>
            </w:r>
            <w:r w:rsidR="006C3F44">
              <w:t>um</w:t>
            </w:r>
            <w:r w:rsidRPr="00771237">
              <w:t xml:space="preserve"> matris </w:t>
            </w:r>
            <w:r w:rsidRPr="00771237">
              <w:rPr>
                <w:rStyle w:val="Fett"/>
              </w:rPr>
              <w:t>divae</w:t>
            </w:r>
            <w:r w:rsidRPr="00771237">
              <w:t xml:space="preserve">, Aeneas spectat rerumque </w:t>
            </w:r>
            <w:r w:rsidRPr="00771237">
              <w:rPr>
                <w:rStyle w:val="Fett"/>
              </w:rPr>
              <w:t>ignarus</w:t>
            </w:r>
            <w:r w:rsidRPr="00771237">
              <w:t xml:space="preserve"> imagine </w:t>
            </w:r>
            <w:r w:rsidRPr="00771237">
              <w:rPr>
                <w:rStyle w:val="Fett"/>
              </w:rPr>
              <w:t>pulchra</w:t>
            </w:r>
            <w:r w:rsidRPr="00771237">
              <w:t xml:space="preserve"> gaudet.</w:t>
            </w:r>
          </w:p>
        </w:tc>
        <w:tc>
          <w:tcPr>
            <w:tcW w:w="4956" w:type="dxa"/>
          </w:tcPr>
          <w:p w14:paraId="1C389730" w14:textId="77777777" w:rsidR="00787DFB" w:rsidRDefault="00771237" w:rsidP="00787DFB">
            <w:pPr>
              <w:spacing w:line="360" w:lineRule="auto"/>
              <w:jc w:val="both"/>
              <w:rPr>
                <w:rStyle w:val="Hervorhebung"/>
              </w:rPr>
            </w:pPr>
            <w:r w:rsidRPr="00771237">
              <w:rPr>
                <w:rStyle w:val="Hervorhebung"/>
              </w:rPr>
              <w:t xml:space="preserve">Caesar weihte, nachdem er die römischen Stadtmauern betreten hatte, den italischen Göttern ein ewiges Denkmal, dreihundert bedeutende Tempel in der ganzen Stadt. </w:t>
            </w:r>
          </w:p>
          <w:p w14:paraId="7FC37350" w14:textId="3F26DF3D" w:rsidR="00787DFB" w:rsidRDefault="00771237" w:rsidP="00787DFB">
            <w:pPr>
              <w:spacing w:line="360" w:lineRule="auto"/>
              <w:jc w:val="both"/>
              <w:rPr>
                <w:rStyle w:val="Hervorhebung"/>
              </w:rPr>
            </w:pPr>
            <w:r w:rsidRPr="00771237">
              <w:rPr>
                <w:rStyle w:val="Hervorhebung"/>
              </w:rPr>
              <w:t xml:space="preserve">Von großer Freude und vielen Spielen ertönten die Straßen. Er selbst sitzt auf der schneeweißen Schwelle des Apollontempels, beschaut die zahlreichen Geschenke der Völker und hängt sie an den </w:t>
            </w:r>
            <w:r w:rsidR="00E704BC">
              <w:rPr>
                <w:rStyle w:val="Hervorhebung"/>
              </w:rPr>
              <w:t>erhabenen</w:t>
            </w:r>
            <w:r w:rsidRPr="00771237">
              <w:rPr>
                <w:rStyle w:val="Hervorhebung"/>
              </w:rPr>
              <w:t xml:space="preserve"> Tempelsäulen auf; in langer Reihe schreiten die besiegten Völker einher. </w:t>
            </w:r>
          </w:p>
          <w:p w14:paraId="7299850A" w14:textId="163A1F48" w:rsidR="00771237" w:rsidRPr="00771237" w:rsidRDefault="00771237" w:rsidP="00787DFB">
            <w:pPr>
              <w:spacing w:line="360" w:lineRule="auto"/>
              <w:jc w:val="both"/>
              <w:rPr>
                <w:rStyle w:val="Hervorhebung"/>
              </w:rPr>
            </w:pPr>
            <w:r w:rsidRPr="00771237">
              <w:rPr>
                <w:rStyle w:val="Hervorhebung"/>
              </w:rPr>
              <w:t xml:space="preserve">Solches betrachtet </w:t>
            </w:r>
            <w:r w:rsidR="00E704BC">
              <w:rPr>
                <w:rStyle w:val="Hervorhebung"/>
              </w:rPr>
              <w:t>Aeneas</w:t>
            </w:r>
            <w:r w:rsidRPr="00771237">
              <w:rPr>
                <w:rStyle w:val="Hervorhebung"/>
              </w:rPr>
              <w:t xml:space="preserve"> auf dem Schild des Vulkanus, dem Geschenk seiner göttlichen Mutter, und, ohne Kenntnis der Bedeutung des Dargestellten, freut er sich über das schöne Bild.</w:t>
            </w:r>
          </w:p>
          <w:p w14:paraId="0691C0CE" w14:textId="77777777" w:rsidR="00771237" w:rsidRPr="00771237" w:rsidRDefault="00771237" w:rsidP="00787DFB">
            <w:pPr>
              <w:spacing w:line="360" w:lineRule="auto"/>
              <w:rPr>
                <w:rStyle w:val="Hervorhebung"/>
              </w:rPr>
            </w:pPr>
            <w:r w:rsidRPr="00771237">
              <w:rPr>
                <w:rStyle w:val="Hervorhebung"/>
              </w:rPr>
              <w:t xml:space="preserve">                           </w:t>
            </w:r>
          </w:p>
          <w:p w14:paraId="744FDE2A" w14:textId="2E3EBF79" w:rsidR="00771237" w:rsidRPr="00771237" w:rsidRDefault="00771237" w:rsidP="00787DFB">
            <w:pPr>
              <w:spacing w:line="360" w:lineRule="auto"/>
              <w:rPr>
                <w:sz w:val="24"/>
                <w:szCs w:val="24"/>
              </w:rPr>
            </w:pPr>
            <w:r w:rsidRPr="00771237">
              <w:t xml:space="preserve">                      </w:t>
            </w:r>
            <w:r w:rsidR="00B61C40">
              <w:t xml:space="preserve">                 </w:t>
            </w:r>
            <w:r w:rsidRPr="00771237">
              <w:t xml:space="preserve">    (</w:t>
            </w:r>
            <w:r w:rsidRPr="00771237">
              <w:rPr>
                <w:rStyle w:val="Hervorhebung"/>
              </w:rPr>
              <w:t xml:space="preserve">nach Vergil </w:t>
            </w:r>
            <w:r w:rsidRPr="00771237">
              <w:t xml:space="preserve">Aeneis </w:t>
            </w:r>
            <w:r w:rsidRPr="00771237">
              <w:rPr>
                <w:rStyle w:val="Hervorhebung"/>
              </w:rPr>
              <w:t>8, 714-731)</w:t>
            </w:r>
          </w:p>
        </w:tc>
      </w:tr>
    </w:tbl>
    <w:p w14:paraId="7310C23F" w14:textId="77777777" w:rsidR="00777B6D" w:rsidRDefault="00777B6D" w:rsidP="001C35A5">
      <w:pPr>
        <w:pStyle w:val="berschrift1"/>
        <w:rPr>
          <w:rStyle w:val="Fett"/>
        </w:rPr>
        <w:sectPr w:rsidR="00777B6D" w:rsidSect="00992864">
          <w:pgSz w:w="11906" w:h="16838"/>
          <w:pgMar w:top="1417" w:right="1274" w:bottom="1134" w:left="1417" w:header="708" w:footer="708" w:gutter="0"/>
          <w:cols w:space="708"/>
          <w:docGrid w:linePitch="360"/>
        </w:sectPr>
      </w:pPr>
      <w:bookmarkStart w:id="40" w:name="_Toc68520501"/>
    </w:p>
    <w:p w14:paraId="657C027B" w14:textId="5BE8C96E" w:rsidR="00B61C40" w:rsidRPr="00A46544" w:rsidRDefault="000616CD" w:rsidP="00A46544">
      <w:pPr>
        <w:pStyle w:val="berschrift4"/>
      </w:pPr>
      <w:bookmarkStart w:id="41" w:name="_Toc84238599"/>
      <w:r>
        <w:rPr>
          <w:rStyle w:val="Fett"/>
          <w:b/>
        </w:rPr>
        <w:lastRenderedPageBreak/>
        <w:t xml:space="preserve">Station 11: </w:t>
      </w:r>
      <w:r w:rsidR="00B61C40" w:rsidRPr="0085524D">
        <w:rPr>
          <w:rStyle w:val="Fett"/>
          <w:b/>
          <w:i/>
          <w:iCs w:val="0"/>
        </w:rPr>
        <w:t xml:space="preserve">Equidem </w:t>
      </w:r>
      <w:r w:rsidR="00952D05" w:rsidRPr="0085524D">
        <w:rPr>
          <w:rStyle w:val="Fett"/>
          <w:b/>
          <w:i/>
          <w:iCs w:val="0"/>
        </w:rPr>
        <w:t xml:space="preserve">id </w:t>
      </w:r>
      <w:r w:rsidR="00B61C40" w:rsidRPr="0085524D">
        <w:rPr>
          <w:rStyle w:val="Fett"/>
          <w:b/>
          <w:i/>
          <w:iCs w:val="0"/>
        </w:rPr>
        <w:t>merui…</w:t>
      </w:r>
      <w:bookmarkEnd w:id="40"/>
      <w:r w:rsidR="0085524D">
        <w:rPr>
          <w:rStyle w:val="Fett"/>
          <w:b/>
        </w:rPr>
        <w:t xml:space="preserve"> </w:t>
      </w:r>
      <w:r w:rsidR="00952D05">
        <w:rPr>
          <w:rStyle w:val="Fett"/>
          <w:b/>
        </w:rPr>
        <w:t>(</w:t>
      </w:r>
      <w:r w:rsidR="0085524D">
        <w:rPr>
          <w:rStyle w:val="Fett"/>
          <w:b/>
        </w:rPr>
        <w:t>Drag-and-Drop</w:t>
      </w:r>
      <w:r w:rsidR="00952D05">
        <w:rPr>
          <w:rStyle w:val="Fett"/>
          <w:b/>
        </w:rPr>
        <w:t>auf Text; Funktion des Adjektivs im Satz/KNG-Kongruenzen erkennen)</w:t>
      </w:r>
      <w:bookmarkEnd w:id="41"/>
    </w:p>
    <w:p w14:paraId="2BFB3CD9" w14:textId="77777777" w:rsidR="00A46544" w:rsidRDefault="00A46544" w:rsidP="00B61C40">
      <w:pPr>
        <w:rPr>
          <w:rFonts w:eastAsia="Times New Roman"/>
          <w:b/>
          <w:bCs/>
          <w:szCs w:val="22"/>
          <w:u w:val="single"/>
          <w:lang w:eastAsia="de-DE"/>
        </w:rPr>
      </w:pPr>
    </w:p>
    <w:p w14:paraId="337CB324" w14:textId="547F1FFE" w:rsidR="00B61C40" w:rsidRPr="00B61C40" w:rsidRDefault="00B61C40" w:rsidP="00B61C40">
      <w:pPr>
        <w:rPr>
          <w:rFonts w:eastAsia="Times New Roman"/>
          <w:b/>
          <w:bCs/>
          <w:szCs w:val="22"/>
          <w:u w:val="single"/>
          <w:lang w:eastAsia="de-DE"/>
        </w:rPr>
      </w:pPr>
      <w:r w:rsidRPr="00B61C40">
        <w:rPr>
          <w:rFonts w:eastAsia="Times New Roman"/>
          <w:b/>
          <w:bCs/>
          <w:szCs w:val="22"/>
          <w:u w:val="single"/>
          <w:lang w:eastAsia="de-DE"/>
        </w:rPr>
        <w:t>Arbeitsauftrag:</w:t>
      </w:r>
    </w:p>
    <w:p w14:paraId="47E013C2" w14:textId="0C9D96C3" w:rsidR="00B61C40" w:rsidRDefault="00B61C40" w:rsidP="00B61C40">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w:t>
      </w:r>
      <w:r w:rsidR="00F43B7D">
        <w:rPr>
          <w:rFonts w:eastAsia="Times New Roman"/>
          <w:b/>
          <w:bCs/>
          <w:szCs w:val="22"/>
          <w:lang w:eastAsia="de-DE"/>
        </w:rPr>
        <w:t>ina</w:t>
      </w:r>
      <w:r>
        <w:rPr>
          <w:rFonts w:eastAsia="Times New Roman"/>
          <w:b/>
          <w:bCs/>
          <w:szCs w:val="22"/>
          <w:lang w:eastAsia="de-DE"/>
        </w:rPr>
        <w:t xml:space="preserve"> und Adverbien an der jeweils passenden Stelle ein</w:t>
      </w:r>
      <w:r w:rsidR="0030394D">
        <w:rPr>
          <w:rFonts w:eastAsia="Times New Roman"/>
          <w:b/>
          <w:bCs/>
          <w:szCs w:val="22"/>
          <w:lang w:eastAsia="de-DE"/>
        </w:rPr>
        <w:t>!</w:t>
      </w:r>
    </w:p>
    <w:p w14:paraId="3A57B2DC" w14:textId="77777777" w:rsidR="00B61C40" w:rsidRDefault="00B61C40" w:rsidP="00B61C40">
      <w:pPr>
        <w:rPr>
          <w:rStyle w:val="Fett"/>
          <w:bCs w:val="0"/>
        </w:rPr>
      </w:pPr>
    </w:p>
    <w:p w14:paraId="58A30B33" w14:textId="63FBF7B9" w:rsidR="00B61C40" w:rsidRPr="00787DFB" w:rsidRDefault="00B61C40" w:rsidP="00B61C40">
      <w:pPr>
        <w:rPr>
          <w:rFonts w:eastAsia="Times New Roman"/>
          <w:i/>
          <w:iCs/>
          <w:sz w:val="24"/>
          <w:szCs w:val="24"/>
          <w:lang w:eastAsia="de-DE"/>
        </w:rPr>
      </w:pPr>
      <w:r w:rsidRPr="0085524D">
        <w:rPr>
          <w:rStyle w:val="Fett"/>
          <w:bCs w:val="0"/>
          <w:i/>
          <w:iCs/>
          <w:sz w:val="24"/>
          <w:szCs w:val="22"/>
        </w:rPr>
        <w:t xml:space="preserve">Equidem </w:t>
      </w:r>
      <w:r w:rsidR="00952D05" w:rsidRPr="0085524D">
        <w:rPr>
          <w:rStyle w:val="Fett"/>
          <w:bCs w:val="0"/>
          <w:i/>
          <w:iCs/>
          <w:sz w:val="24"/>
          <w:szCs w:val="22"/>
        </w:rPr>
        <w:t xml:space="preserve">id </w:t>
      </w:r>
      <w:r w:rsidRPr="0085524D">
        <w:rPr>
          <w:rStyle w:val="Fett"/>
          <w:bCs w:val="0"/>
          <w:i/>
          <w:iCs/>
          <w:sz w:val="24"/>
          <w:szCs w:val="22"/>
        </w:rPr>
        <w:t>merui …</w:t>
      </w:r>
      <w:r w:rsidRPr="00787DFB">
        <w:rPr>
          <w:rStyle w:val="Fett"/>
          <w:bCs w:val="0"/>
          <w:sz w:val="24"/>
          <w:szCs w:val="22"/>
        </w:rPr>
        <w:t xml:space="preserve"> – Turnus liegt besiegt am Boden</w:t>
      </w:r>
      <w:r w:rsidRPr="00787DFB">
        <w:rPr>
          <w:rFonts w:eastAsia="Times New Roman"/>
          <w:i/>
          <w:iCs/>
          <w:sz w:val="24"/>
          <w:szCs w:val="24"/>
          <w:lang w:eastAsia="de-DE"/>
        </w:rPr>
        <w:t xml:space="preserve"> </w:t>
      </w:r>
    </w:p>
    <w:p w14:paraId="01F17727" w14:textId="3D6E7901" w:rsidR="00B61C40" w:rsidRPr="003447FF" w:rsidRDefault="00B61C40" w:rsidP="00E704BC">
      <w:pPr>
        <w:jc w:val="both"/>
        <w:rPr>
          <w:i/>
          <w:iCs/>
          <w:sz w:val="20"/>
          <w:szCs w:val="18"/>
        </w:rPr>
      </w:pPr>
      <w:r w:rsidRPr="003447FF">
        <w:rPr>
          <w:rFonts w:eastAsia="Times New Roman"/>
          <w:i/>
          <w:iCs/>
          <w:sz w:val="20"/>
          <w:lang w:eastAsia="de-DE"/>
        </w:rPr>
        <w:t>In Italien kommt es zu langen und blutigen Kämpfen gegen die Rutuler. Auch Aeneas treuer Freund Pallas wird getötet und Aeneas leidet schwer unter dessen Tod. Im Entscheidungskampf zwischen Aeneas und dem Anführer der Rutuler, Turnus, gewinnt Aeneas nicht nur den Kampf, sondern durch den Kampf auch die Hand Lavinias. Der besiegt am Boden liegende Turnus bittet Aeneas:</w:t>
      </w:r>
      <w:r w:rsidRPr="003447FF">
        <w:rPr>
          <w:i/>
          <w:iCs/>
          <w:sz w:val="20"/>
          <w:szCs w:val="18"/>
        </w:rPr>
        <w:t xml:space="preserve"> </w:t>
      </w:r>
    </w:p>
    <w:p w14:paraId="5224FF3E" w14:textId="77777777" w:rsidR="00787DFB" w:rsidRDefault="00787DFB" w:rsidP="00B61C40">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B61C40" w:rsidRPr="008129D9" w14:paraId="623CADC7" w14:textId="77777777" w:rsidTr="00564664">
        <w:tc>
          <w:tcPr>
            <w:tcW w:w="4602" w:type="dxa"/>
          </w:tcPr>
          <w:p w14:paraId="2774BB8E" w14:textId="71AD7785" w:rsidR="00B61C40" w:rsidRPr="008129D9" w:rsidRDefault="00B61C40" w:rsidP="00564664">
            <w:pPr>
              <w:spacing w:line="360" w:lineRule="auto"/>
              <w:jc w:val="both"/>
              <w:rPr>
                <w:szCs w:val="22"/>
              </w:rPr>
            </w:pPr>
            <w:r w:rsidRPr="008129D9">
              <w:rPr>
                <w:szCs w:val="22"/>
              </w:rPr>
              <w:t xml:space="preserve">„Equidem id merui“, inquit. „Fortuna </w:t>
            </w:r>
            <w:r w:rsidR="004D788D">
              <w:rPr>
                <w:szCs w:val="22"/>
              </w:rPr>
              <w:t>_________</w:t>
            </w:r>
            <w:r w:rsidRPr="008129D9">
              <w:rPr>
                <w:szCs w:val="22"/>
              </w:rPr>
              <w:t xml:space="preserve"> tibi est. Si cura patris mei </w:t>
            </w:r>
            <w:r w:rsidR="004D788D">
              <w:rPr>
                <w:szCs w:val="22"/>
              </w:rPr>
              <w:t>_________</w:t>
            </w:r>
            <w:r w:rsidRPr="008129D9">
              <w:rPr>
                <w:szCs w:val="22"/>
              </w:rPr>
              <w:t xml:space="preserve"> te tangere potest, me </w:t>
            </w:r>
            <w:r w:rsidR="004D788D">
              <w:rPr>
                <w:szCs w:val="22"/>
              </w:rPr>
              <w:t>_________</w:t>
            </w:r>
            <w:r w:rsidRPr="008129D9">
              <w:rPr>
                <w:szCs w:val="22"/>
              </w:rPr>
              <w:t xml:space="preserve"> patri redde! Vel corpus </w:t>
            </w:r>
            <w:r w:rsidR="004D788D">
              <w:rPr>
                <w:szCs w:val="22"/>
              </w:rPr>
              <w:t>_________</w:t>
            </w:r>
            <w:r w:rsidRPr="008129D9">
              <w:rPr>
                <w:szCs w:val="22"/>
              </w:rPr>
              <w:t xml:space="preserve"> patri </w:t>
            </w:r>
            <w:r w:rsidR="004D788D">
              <w:rPr>
                <w:szCs w:val="22"/>
              </w:rPr>
              <w:t>_________</w:t>
            </w:r>
            <w:r w:rsidRPr="008129D9">
              <w:rPr>
                <w:szCs w:val="22"/>
              </w:rPr>
              <w:t xml:space="preserve"> redde! Recte vicisti – Lavinia </w:t>
            </w:r>
            <w:r w:rsidR="004D788D">
              <w:rPr>
                <w:szCs w:val="22"/>
              </w:rPr>
              <w:t xml:space="preserve">_________ </w:t>
            </w:r>
            <w:r w:rsidRPr="008129D9">
              <w:rPr>
                <w:szCs w:val="22"/>
              </w:rPr>
              <w:t>nunc tua coniunx est.“</w:t>
            </w:r>
          </w:p>
          <w:p w14:paraId="154A00BA" w14:textId="77777777" w:rsidR="004D788D" w:rsidRDefault="004D788D" w:rsidP="00564664">
            <w:pPr>
              <w:spacing w:line="360" w:lineRule="auto"/>
              <w:jc w:val="both"/>
              <w:rPr>
                <w:szCs w:val="22"/>
              </w:rPr>
            </w:pPr>
          </w:p>
          <w:p w14:paraId="444C0CC2" w14:textId="215C6155" w:rsidR="00B61C40" w:rsidRDefault="00B61C40" w:rsidP="00564664">
            <w:pPr>
              <w:spacing w:line="360" w:lineRule="auto"/>
              <w:jc w:val="both"/>
              <w:rPr>
                <w:szCs w:val="22"/>
              </w:rPr>
            </w:pPr>
            <w:r w:rsidRPr="008129D9">
              <w:rPr>
                <w:szCs w:val="22"/>
              </w:rPr>
              <w:t xml:space="preserve">Aeneas </w:t>
            </w:r>
            <w:r w:rsidR="004D788D">
              <w:rPr>
                <w:szCs w:val="22"/>
              </w:rPr>
              <w:t xml:space="preserve">_________ </w:t>
            </w:r>
            <w:r w:rsidRPr="008129D9">
              <w:rPr>
                <w:szCs w:val="22"/>
              </w:rPr>
              <w:t xml:space="preserve">in armis stat; memoria </w:t>
            </w:r>
            <w:r w:rsidR="004D788D">
              <w:rPr>
                <w:szCs w:val="22"/>
              </w:rPr>
              <w:t xml:space="preserve">_________ </w:t>
            </w:r>
            <w:r w:rsidRPr="008129D9">
              <w:rPr>
                <w:szCs w:val="22"/>
              </w:rPr>
              <w:t xml:space="preserve">Pallantis </w:t>
            </w:r>
            <w:r w:rsidR="004D788D">
              <w:rPr>
                <w:szCs w:val="22"/>
              </w:rPr>
              <w:t xml:space="preserve">_________ </w:t>
            </w:r>
            <w:r w:rsidRPr="008129D9">
              <w:rPr>
                <w:szCs w:val="22"/>
              </w:rPr>
              <w:t>eum capit</w:t>
            </w:r>
            <w:r w:rsidR="004D788D">
              <w:rPr>
                <w:szCs w:val="22"/>
              </w:rPr>
              <w:t>; i</w:t>
            </w:r>
            <w:r w:rsidRPr="008129D9">
              <w:rPr>
                <w:szCs w:val="22"/>
              </w:rPr>
              <w:t xml:space="preserve">taque </w:t>
            </w:r>
            <w:r w:rsidR="004D788D">
              <w:rPr>
                <w:szCs w:val="22"/>
              </w:rPr>
              <w:t>_________</w:t>
            </w:r>
            <w:r w:rsidRPr="008129D9">
              <w:rPr>
                <w:szCs w:val="22"/>
              </w:rPr>
              <w:t xml:space="preserve">: „Pro Pallante </w:t>
            </w:r>
            <w:r w:rsidR="004D788D">
              <w:rPr>
                <w:szCs w:val="22"/>
              </w:rPr>
              <w:t>_________</w:t>
            </w:r>
            <w:r w:rsidRPr="008129D9">
              <w:rPr>
                <w:szCs w:val="22"/>
              </w:rPr>
              <w:t xml:space="preserve">te neco; Pallas </w:t>
            </w:r>
            <w:r w:rsidR="00D523E7">
              <w:rPr>
                <w:szCs w:val="22"/>
              </w:rPr>
              <w:t xml:space="preserve">_________ </w:t>
            </w:r>
            <w:r w:rsidR="007017F4" w:rsidRPr="008129D9">
              <w:rPr>
                <w:szCs w:val="22"/>
              </w:rPr>
              <w:t>poena</w:t>
            </w:r>
            <w:r w:rsidR="007017F4">
              <w:rPr>
                <w:szCs w:val="22"/>
              </w:rPr>
              <w:t>s</w:t>
            </w:r>
            <w:r w:rsidR="007017F4" w:rsidRPr="008129D9">
              <w:rPr>
                <w:szCs w:val="22"/>
              </w:rPr>
              <w:t xml:space="preserve"> </w:t>
            </w:r>
            <w:r w:rsidR="007017F4">
              <w:rPr>
                <w:szCs w:val="22"/>
              </w:rPr>
              <w:t>a te</w:t>
            </w:r>
            <w:r w:rsidR="007017F4" w:rsidRPr="008129D9">
              <w:rPr>
                <w:szCs w:val="22"/>
              </w:rPr>
              <w:t xml:space="preserve"> </w:t>
            </w:r>
            <w:r w:rsidR="007017F4">
              <w:rPr>
                <w:szCs w:val="22"/>
              </w:rPr>
              <w:t>expetit</w:t>
            </w:r>
            <w:r w:rsidRPr="008129D9">
              <w:rPr>
                <w:szCs w:val="22"/>
              </w:rPr>
              <w:t>.“</w:t>
            </w:r>
          </w:p>
          <w:p w14:paraId="700EBC7D" w14:textId="77777777" w:rsidR="007017F4" w:rsidRPr="008129D9" w:rsidRDefault="007017F4" w:rsidP="00564664">
            <w:pPr>
              <w:spacing w:line="360" w:lineRule="auto"/>
              <w:jc w:val="both"/>
              <w:rPr>
                <w:szCs w:val="22"/>
              </w:rPr>
            </w:pPr>
          </w:p>
          <w:p w14:paraId="3492349C" w14:textId="1191C8DE" w:rsidR="00B61C40" w:rsidRPr="008129D9" w:rsidRDefault="00D523E7" w:rsidP="00564664">
            <w:pPr>
              <w:spacing w:line="360" w:lineRule="auto"/>
              <w:jc w:val="both"/>
              <w:rPr>
                <w:szCs w:val="22"/>
              </w:rPr>
            </w:pPr>
            <w:r>
              <w:rPr>
                <w:szCs w:val="22"/>
              </w:rPr>
              <w:t xml:space="preserve">_________ </w:t>
            </w:r>
            <w:r w:rsidR="00B61C40" w:rsidRPr="008129D9">
              <w:rPr>
                <w:szCs w:val="22"/>
              </w:rPr>
              <w:t xml:space="preserve">dicit et </w:t>
            </w:r>
            <w:r>
              <w:rPr>
                <w:szCs w:val="22"/>
              </w:rPr>
              <w:t xml:space="preserve">_________ </w:t>
            </w:r>
            <w:r w:rsidR="00B61C40" w:rsidRPr="008129D9">
              <w:rPr>
                <w:szCs w:val="22"/>
              </w:rPr>
              <w:t xml:space="preserve">ferrum magnum </w:t>
            </w:r>
            <w:r>
              <w:rPr>
                <w:szCs w:val="22"/>
              </w:rPr>
              <w:t xml:space="preserve">_________ </w:t>
            </w:r>
            <w:r w:rsidR="00B61C40" w:rsidRPr="008129D9">
              <w:rPr>
                <w:szCs w:val="22"/>
              </w:rPr>
              <w:t>sub pectore Turni condit.</w:t>
            </w:r>
          </w:p>
        </w:tc>
        <w:tc>
          <w:tcPr>
            <w:tcW w:w="4603" w:type="dxa"/>
          </w:tcPr>
          <w:p w14:paraId="67F91F1C" w14:textId="74558A37" w:rsidR="00B61C40" w:rsidRPr="008F47BC" w:rsidRDefault="00B61C40" w:rsidP="00564664">
            <w:pPr>
              <w:spacing w:line="360" w:lineRule="auto"/>
              <w:jc w:val="both"/>
              <w:rPr>
                <w:i/>
                <w:szCs w:val="22"/>
              </w:rPr>
            </w:pPr>
            <w:r w:rsidRPr="008F47BC">
              <w:rPr>
                <w:i/>
                <w:szCs w:val="22"/>
              </w:rPr>
              <w:t xml:space="preserve">„Ich habe dies verdient“, spricht er. „Du hast ein günstiges Schicksal. Wenn dich die Sorge um meinen alten Vater rühren kann, gib mich lebendig dem Vater zurück! Oder gib mich als Toten dem armen Vater zurück! Du hast zu </w:t>
            </w:r>
            <w:r w:rsidR="006C3F44" w:rsidRPr="008F47BC">
              <w:rPr>
                <w:i/>
                <w:szCs w:val="22"/>
              </w:rPr>
              <w:t>Rec</w:t>
            </w:r>
            <w:r w:rsidRPr="008F47BC">
              <w:rPr>
                <w:i/>
                <w:szCs w:val="22"/>
              </w:rPr>
              <w:t>ht geseigt – die schöne Lavinia ist jetzt deine Ehefrau.“</w:t>
            </w:r>
          </w:p>
          <w:p w14:paraId="5B2B583A" w14:textId="05E445F4" w:rsidR="00B61C40" w:rsidRPr="008F47BC" w:rsidRDefault="00B61C40" w:rsidP="00564664">
            <w:pPr>
              <w:spacing w:line="360" w:lineRule="auto"/>
              <w:jc w:val="both"/>
              <w:rPr>
                <w:i/>
                <w:szCs w:val="22"/>
              </w:rPr>
            </w:pPr>
            <w:r w:rsidRPr="008F47BC">
              <w:rPr>
                <w:i/>
                <w:szCs w:val="22"/>
              </w:rPr>
              <w:t xml:space="preserve">Grimmig in Waffen steht Aeneas; die traurige Erinnerung an den unglücklichen Pallas hält ihn gefangen. Deshalb sagt er zornig: „Für den unglücklichen Palls töte ich dich; der tote Pallas nimmt an </w:t>
            </w:r>
            <w:r w:rsidR="007017F4" w:rsidRPr="008F47BC">
              <w:rPr>
                <w:i/>
                <w:szCs w:val="22"/>
              </w:rPr>
              <w:t>dir</w:t>
            </w:r>
            <w:r w:rsidRPr="008F47BC">
              <w:rPr>
                <w:i/>
                <w:szCs w:val="22"/>
              </w:rPr>
              <w:t xml:space="preserve"> Rache.“</w:t>
            </w:r>
          </w:p>
          <w:p w14:paraId="28E487DB" w14:textId="042D8A4B" w:rsidR="00B61C40" w:rsidRPr="008129D9" w:rsidRDefault="00B61C40" w:rsidP="00564664">
            <w:pPr>
              <w:spacing w:line="360" w:lineRule="auto"/>
              <w:jc w:val="both"/>
              <w:rPr>
                <w:szCs w:val="22"/>
              </w:rPr>
            </w:pPr>
            <w:r w:rsidRPr="008F47BC">
              <w:rPr>
                <w:i/>
                <w:szCs w:val="22"/>
              </w:rPr>
              <w:t>Wütend spricht er und der Wütende stößt sein großes Schwer</w:t>
            </w:r>
            <w:r w:rsidR="00D523E7" w:rsidRPr="008F47BC">
              <w:rPr>
                <w:i/>
                <w:szCs w:val="22"/>
              </w:rPr>
              <w:t>t</w:t>
            </w:r>
            <w:r w:rsidRPr="008F47BC">
              <w:rPr>
                <w:i/>
                <w:szCs w:val="22"/>
              </w:rPr>
              <w:t xml:space="preserve"> schnell tief in die Brust des Turnus.</w:t>
            </w:r>
          </w:p>
        </w:tc>
      </w:tr>
    </w:tbl>
    <w:p w14:paraId="54A17F88" w14:textId="77777777" w:rsidR="00B61C40" w:rsidRPr="008C3FDD" w:rsidRDefault="00B61C40" w:rsidP="00B61C40">
      <w:pPr>
        <w:rPr>
          <w:rFonts w:eastAsia="Times New Roman"/>
          <w:sz w:val="27"/>
          <w:szCs w:val="27"/>
          <w:lang w:eastAsia="de-DE"/>
        </w:rPr>
      </w:pPr>
    </w:p>
    <w:p w14:paraId="52A67446" w14:textId="140156C9" w:rsidR="00B61C40" w:rsidRPr="000C62C1" w:rsidRDefault="00B61C40" w:rsidP="00B61C40">
      <w:pPr>
        <w:jc w:val="right"/>
        <w:rPr>
          <w:rFonts w:eastAsia="Times New Roman"/>
          <w:i/>
          <w:iCs/>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sidR="000C62C1">
        <w:rPr>
          <w:rFonts w:eastAsia="Times New Roman"/>
          <w:i/>
          <w:iCs/>
          <w:szCs w:val="22"/>
          <w:lang w:eastAsia="de-DE"/>
        </w:rPr>
        <w:t>12, 931-951</w:t>
      </w:r>
      <w:r w:rsidRPr="00992864">
        <w:rPr>
          <w:rFonts w:eastAsia="Times New Roman"/>
          <w:i/>
          <w:iCs/>
          <w:szCs w:val="22"/>
          <w:lang w:eastAsia="de-DE"/>
        </w:rPr>
        <w:t>)</w:t>
      </w:r>
    </w:p>
    <w:p w14:paraId="56C78289" w14:textId="77777777" w:rsidR="00B61C40" w:rsidRDefault="00B61C40" w:rsidP="00B61C40"/>
    <w:p w14:paraId="3EE7AB32" w14:textId="77777777" w:rsidR="00B61C40" w:rsidRDefault="00B61C40" w:rsidP="00B61C40">
      <w:r>
        <w:t>Zur Auswahl stehen folgende Adjektive und Adverbien:</w:t>
      </w:r>
    </w:p>
    <w:p w14:paraId="3FDA54B7" w14:textId="3E1DFF57" w:rsidR="00771237" w:rsidRDefault="008129D9" w:rsidP="00992864">
      <w:r>
        <w:t xml:space="preserve">bona </w:t>
      </w:r>
      <w:r>
        <w:sym w:font="Wingdings" w:char="F09F"/>
      </w:r>
      <w:r>
        <w:t xml:space="preserve"> pulchra </w:t>
      </w:r>
      <w:r>
        <w:sym w:font="Wingdings" w:char="F09F"/>
      </w:r>
      <w:r>
        <w:t xml:space="preserve"> tristis </w:t>
      </w:r>
      <w:r>
        <w:sym w:font="Wingdings" w:char="F09F"/>
      </w:r>
      <w:r>
        <w:t xml:space="preserve"> infelicis </w:t>
      </w:r>
      <w:r>
        <w:sym w:font="Wingdings" w:char="F09F"/>
      </w:r>
      <w:r>
        <w:t xml:space="preserve"> celeriter  </w:t>
      </w:r>
      <w:r>
        <w:sym w:font="Wingdings" w:char="F09F"/>
      </w:r>
      <w:r>
        <w:t xml:space="preserve"> infelici </w:t>
      </w:r>
      <w:r>
        <w:sym w:font="Wingdings" w:char="F09F"/>
      </w:r>
      <w:r>
        <w:t xml:space="preserve"> fervidus </w:t>
      </w:r>
      <w:r>
        <w:sym w:font="Wingdings" w:char="F09F"/>
      </w:r>
      <w:r>
        <w:t xml:space="preserve"> fervide </w:t>
      </w:r>
      <w:r>
        <w:sym w:font="Wingdings" w:char="F09F"/>
      </w:r>
      <w:r>
        <w:t xml:space="preserve"> mortuus </w:t>
      </w:r>
      <w:r>
        <w:sym w:font="Wingdings" w:char="F09F"/>
      </w:r>
      <w:r>
        <w:t xml:space="preserve"> irate </w:t>
      </w:r>
      <w:r>
        <w:sym w:font="Wingdings" w:char="F09F"/>
      </w:r>
      <w:r>
        <w:t xml:space="preserve"> acer </w:t>
      </w:r>
      <w:r>
        <w:sym w:font="Wingdings" w:char="F09F"/>
      </w:r>
      <w:r>
        <w:t xml:space="preserve"> misero </w:t>
      </w:r>
      <w:r>
        <w:sym w:font="Wingdings" w:char="F09F"/>
      </w:r>
      <w:r>
        <w:t xml:space="preserve"> mortuum </w:t>
      </w:r>
      <w:r>
        <w:sym w:font="Wingdings" w:char="F09F"/>
      </w:r>
      <w:r>
        <w:t xml:space="preserve"> vivum </w:t>
      </w:r>
      <w:r>
        <w:sym w:font="Wingdings" w:char="F09F"/>
      </w:r>
      <w:r>
        <w:t xml:space="preserve"> veteris</w:t>
      </w:r>
    </w:p>
    <w:p w14:paraId="0B778261" w14:textId="2332FF4C" w:rsidR="00CA4B19" w:rsidRDefault="00CA4B19" w:rsidP="00992864"/>
    <w:p w14:paraId="7678D415" w14:textId="146D22CA" w:rsidR="00CA4B19" w:rsidRDefault="00CA4B19" w:rsidP="00992864"/>
    <w:p w14:paraId="39DC6E48" w14:textId="25DF0305" w:rsidR="00CA4B19" w:rsidRDefault="00CA4B19" w:rsidP="00992864"/>
    <w:p w14:paraId="77839B86" w14:textId="77777777" w:rsidR="00933FA0" w:rsidRDefault="00933FA0" w:rsidP="00992864"/>
    <w:p w14:paraId="33CD6B98" w14:textId="6AA5641B" w:rsidR="00CA4B19" w:rsidRDefault="00CA4B19" w:rsidP="00992864"/>
    <w:p w14:paraId="3EAE50C5" w14:textId="4A6BF970" w:rsidR="00CA4B19" w:rsidRPr="00A9572A" w:rsidRDefault="00CA4B19" w:rsidP="00417188">
      <w:pPr>
        <w:pStyle w:val="berschrift3"/>
      </w:pPr>
      <w:bookmarkStart w:id="42" w:name="_Toc84238600"/>
      <w:r>
        <w:rPr>
          <w:rStyle w:val="Fett"/>
          <w:b/>
        </w:rPr>
        <w:lastRenderedPageBreak/>
        <w:t>Lösungen</w:t>
      </w:r>
      <w:bookmarkEnd w:id="42"/>
    </w:p>
    <w:p w14:paraId="545F8E74" w14:textId="2669FC1C" w:rsidR="00383B23" w:rsidRPr="001C35A5" w:rsidRDefault="00383B23" w:rsidP="00762071">
      <w:pPr>
        <w:pStyle w:val="berschrift4"/>
        <w:rPr>
          <w:rStyle w:val="Fett"/>
          <w:b/>
          <w:bCs w:val="0"/>
        </w:rPr>
      </w:pPr>
      <w:bookmarkStart w:id="43" w:name="_Toc84238601"/>
      <w:r>
        <w:rPr>
          <w:rStyle w:val="Fett"/>
          <w:b/>
        </w:rPr>
        <w:t xml:space="preserve">Station 1: </w:t>
      </w:r>
      <w:r w:rsidRPr="0085524D">
        <w:rPr>
          <w:rStyle w:val="Fett"/>
          <w:b/>
          <w:i/>
          <w:iCs w:val="0"/>
        </w:rPr>
        <w:t>Fata immota manent.</w:t>
      </w:r>
      <w:r w:rsidRPr="001C35A5">
        <w:rPr>
          <w:rStyle w:val="Fett"/>
          <w:b/>
        </w:rPr>
        <w:t xml:space="preserve"> </w:t>
      </w:r>
      <w:r>
        <w:rPr>
          <w:rStyle w:val="Fett"/>
          <w:b/>
        </w:rPr>
        <w:t>(Lückentextauswahl; passende Endungen auswählen)</w:t>
      </w:r>
      <w:bookmarkEnd w:id="43"/>
    </w:p>
    <w:p w14:paraId="70E8E35C" w14:textId="77777777" w:rsidR="00383B23" w:rsidRPr="00992864" w:rsidRDefault="00383B23" w:rsidP="00383B23"/>
    <w:p w14:paraId="31673DDA" w14:textId="77777777" w:rsidR="00383B23" w:rsidRPr="00A066E9" w:rsidRDefault="00383B23" w:rsidP="00383B23">
      <w:pPr>
        <w:rPr>
          <w:rStyle w:val="Fett"/>
          <w:bCs w:val="0"/>
          <w:u w:val="single"/>
        </w:rPr>
      </w:pPr>
      <w:r w:rsidRPr="00A066E9">
        <w:rPr>
          <w:rStyle w:val="Fett"/>
          <w:bCs w:val="0"/>
          <w:u w:val="single"/>
        </w:rPr>
        <w:t>Arbeitsauftrag:</w:t>
      </w:r>
    </w:p>
    <w:p w14:paraId="60BCB0BB" w14:textId="77777777" w:rsidR="00383B23" w:rsidRDefault="00383B23" w:rsidP="00383B23">
      <w:pPr>
        <w:rPr>
          <w:rStyle w:val="Fett"/>
          <w:bCs w:val="0"/>
        </w:rPr>
      </w:pPr>
      <w:r w:rsidRPr="00992864">
        <w:rPr>
          <w:rStyle w:val="Fett"/>
          <w:bCs w:val="0"/>
        </w:rPr>
        <w:t>Ergänze immer die passenden Endungen bei den Adjektiven</w:t>
      </w:r>
      <w:r>
        <w:rPr>
          <w:rStyle w:val="Fett"/>
          <w:bCs w:val="0"/>
        </w:rPr>
        <w:t>!</w:t>
      </w:r>
    </w:p>
    <w:p w14:paraId="41D4DC49" w14:textId="77777777" w:rsidR="00383B23" w:rsidRPr="00992864" w:rsidRDefault="00383B23" w:rsidP="00383B23">
      <w:pPr>
        <w:rPr>
          <w:rStyle w:val="Fett"/>
          <w:bCs w:val="0"/>
        </w:rPr>
      </w:pPr>
    </w:p>
    <w:p w14:paraId="1E13BB02" w14:textId="77777777" w:rsidR="00383B23" w:rsidRPr="00317ACF" w:rsidRDefault="00383B23" w:rsidP="00383B23">
      <w:pPr>
        <w:rPr>
          <w:b/>
          <w:sz w:val="24"/>
          <w:szCs w:val="22"/>
        </w:rPr>
      </w:pPr>
      <w:r w:rsidRPr="0085524D">
        <w:rPr>
          <w:b/>
          <w:i/>
          <w:iCs/>
          <w:sz w:val="24"/>
          <w:szCs w:val="22"/>
        </w:rPr>
        <w:t>Fata immota manent.</w:t>
      </w:r>
      <w:r w:rsidRPr="00317ACF">
        <w:rPr>
          <w:b/>
          <w:sz w:val="24"/>
          <w:szCs w:val="22"/>
        </w:rPr>
        <w:t xml:space="preserve"> </w:t>
      </w:r>
      <w:r>
        <w:rPr>
          <w:b/>
          <w:sz w:val="24"/>
          <w:szCs w:val="22"/>
        </w:rPr>
        <w:t>–</w:t>
      </w:r>
      <w:r w:rsidRPr="00317ACF">
        <w:rPr>
          <w:b/>
          <w:sz w:val="24"/>
          <w:szCs w:val="22"/>
        </w:rPr>
        <w:t xml:space="preserve"> Der mächtige Göttervater beruhigt seine besorgte Tochter Venus</w:t>
      </w:r>
    </w:p>
    <w:p w14:paraId="75F9F113" w14:textId="77777777" w:rsidR="00383B23" w:rsidRPr="003447FF" w:rsidRDefault="00383B23" w:rsidP="003447FF">
      <w:pPr>
        <w:jc w:val="both"/>
        <w:rPr>
          <w:i/>
          <w:iCs/>
          <w:sz w:val="20"/>
          <w:szCs w:val="18"/>
        </w:rPr>
      </w:pPr>
      <w:r w:rsidRPr="003447FF">
        <w:rPr>
          <w:i/>
          <w:iCs/>
          <w:sz w:val="20"/>
          <w:szCs w:val="18"/>
        </w:rPr>
        <w:t>Vom Olymp aus haben Jupiter und seine Tochter Venus beobachtet, wie Aeneas nach einem Sturm mit nur wenigen Schiffen an der Küste Lybiens gelandet ist. Venus wendet sich besorgt an ihren Vater und beklagt sich darüber, wie lange er, der Göttervater, dies noch dulden wolle. Jupiter versucht seine Tochter zu beruhigen...</w:t>
      </w:r>
    </w:p>
    <w:p w14:paraId="10A24C55" w14:textId="77777777" w:rsidR="00383B23" w:rsidRPr="00992864" w:rsidRDefault="00383B23" w:rsidP="00383B23">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83B23" w:rsidRPr="00992864" w14:paraId="5BA426DA" w14:textId="77777777" w:rsidTr="00383916">
        <w:trPr>
          <w:trHeight w:val="7137"/>
        </w:trPr>
        <w:tc>
          <w:tcPr>
            <w:tcW w:w="4106" w:type="dxa"/>
          </w:tcPr>
          <w:p w14:paraId="3D57180B" w14:textId="39591FF3" w:rsidR="00383B23" w:rsidRPr="00787DFB" w:rsidRDefault="00383B23" w:rsidP="00383916">
            <w:pPr>
              <w:spacing w:line="360" w:lineRule="auto"/>
              <w:jc w:val="both"/>
            </w:pPr>
            <w:r w:rsidRPr="00992864">
              <w:t>„Noli timere, filia mea pulchr</w:t>
            </w:r>
            <w:r>
              <w:t>a</w:t>
            </w:r>
            <w:r w:rsidRPr="00992864">
              <w:t>: Manent immot</w:t>
            </w:r>
            <w:r>
              <w:t>a</w:t>
            </w:r>
            <w:r w:rsidRPr="00992864">
              <w:t xml:space="preserve"> fata familiae tuae. Aeneas pi</w:t>
            </w:r>
            <w:r>
              <w:t>us</w:t>
            </w:r>
            <w:r w:rsidRPr="00992864">
              <w:t xml:space="preserve"> in Italia bellum inge</w:t>
            </w:r>
            <w:r>
              <w:t>ns</w:t>
            </w:r>
            <w:r w:rsidRPr="00992864">
              <w:t xml:space="preserve"> geret, populos feroc</w:t>
            </w:r>
            <w:r>
              <w:t>es</w:t>
            </w:r>
            <w:r w:rsidRPr="00992864">
              <w:t xml:space="preserve"> pugnabit, Latium rect</w:t>
            </w:r>
            <w:r>
              <w:t>e</w:t>
            </w:r>
            <w:r w:rsidRPr="00992864">
              <w:t xml:space="preserve"> regnabit. </w:t>
            </w:r>
          </w:p>
          <w:p w14:paraId="51423C8E" w14:textId="3FFE5174" w:rsidR="00383B23" w:rsidRPr="00992864" w:rsidRDefault="00383B23" w:rsidP="00383916">
            <w:pPr>
              <w:spacing w:line="360" w:lineRule="auto"/>
              <w:jc w:val="both"/>
            </w:pPr>
            <w:r w:rsidRPr="00992864">
              <w:t>Post mult</w:t>
            </w:r>
            <w:r>
              <w:t>os</w:t>
            </w:r>
            <w:r w:rsidRPr="00992864">
              <w:t xml:space="preserve"> annos (trigenta) puer iucund</w:t>
            </w:r>
            <w:r>
              <w:t>us</w:t>
            </w:r>
            <w:r w:rsidRPr="00992864">
              <w:t xml:space="preserve">, Ascanius, regnum transferet Albam Longam. </w:t>
            </w:r>
          </w:p>
          <w:p w14:paraId="7519F643" w14:textId="4FEE16DD" w:rsidR="00383B23" w:rsidRPr="00787DFB" w:rsidRDefault="00383B23" w:rsidP="00383916">
            <w:pPr>
              <w:spacing w:line="360" w:lineRule="auto"/>
              <w:jc w:val="both"/>
            </w:pPr>
            <w:r w:rsidRPr="00992864">
              <w:t>Hic iam ter centum tot</w:t>
            </w:r>
            <w:r>
              <w:t>os</w:t>
            </w:r>
            <w:r w:rsidRPr="00992864">
              <w:t xml:space="preserve"> annos regnabit gens Aeneadum: </w:t>
            </w:r>
          </w:p>
          <w:p w14:paraId="00097103" w14:textId="77837B33" w:rsidR="00383B23" w:rsidRDefault="00383B23" w:rsidP="00383916">
            <w:pPr>
              <w:spacing w:line="360" w:lineRule="auto"/>
              <w:jc w:val="both"/>
            </w:pPr>
            <w:r w:rsidRPr="00992864">
              <w:t>Tum gemini, Romulus et Remus, nat</w:t>
            </w:r>
            <w:r>
              <w:t>i</w:t>
            </w:r>
            <w:r w:rsidRPr="00992864">
              <w:t xml:space="preserve"> erunt. Romulus laet</w:t>
            </w:r>
            <w:r>
              <w:t>e</w:t>
            </w:r>
            <w:r w:rsidRPr="00992864">
              <w:t xml:space="preserve"> moenia nov</w:t>
            </w:r>
            <w:r>
              <w:t>a</w:t>
            </w:r>
            <w:r w:rsidRPr="00992864">
              <w:t xml:space="preserve"> condet et cives de suo magn</w:t>
            </w:r>
            <w:r>
              <w:t xml:space="preserve">o </w:t>
            </w:r>
            <w:r w:rsidRPr="00992864">
              <w:t xml:space="preserve">nomine Romanos dicet. </w:t>
            </w:r>
          </w:p>
          <w:p w14:paraId="05413F8F" w14:textId="77777777" w:rsidR="00383B23" w:rsidRPr="00787DFB" w:rsidRDefault="00383B23" w:rsidP="00383916">
            <w:pPr>
              <w:spacing w:line="360" w:lineRule="auto"/>
              <w:jc w:val="both"/>
              <w:rPr>
                <w:b/>
                <w:bCs/>
              </w:rPr>
            </w:pPr>
          </w:p>
          <w:p w14:paraId="332FFEA8" w14:textId="363FCF74" w:rsidR="00383B23" w:rsidRPr="00992864" w:rsidRDefault="00383B23" w:rsidP="00383916">
            <w:pPr>
              <w:spacing w:line="360" w:lineRule="auto"/>
              <w:jc w:val="both"/>
            </w:pPr>
            <w:r w:rsidRPr="00992864">
              <w:t>Romanis imperium sine fine dedi. Egregi</w:t>
            </w:r>
            <w:r>
              <w:t>us</w:t>
            </w:r>
            <w:r w:rsidRPr="00992864">
              <w:t xml:space="preserve"> Caesar Troianus</w:t>
            </w:r>
            <w:r w:rsidR="00224BBD">
              <w:t xml:space="preserve"> </w:t>
            </w:r>
            <w:r w:rsidRPr="00992864">
              <w:t>portas magn</w:t>
            </w:r>
            <w:r>
              <w:t>as</w:t>
            </w:r>
            <w:r w:rsidRPr="00992864">
              <w:t xml:space="preserve"> belli feroc</w:t>
            </w:r>
            <w:r>
              <w:t>is</w:t>
            </w:r>
            <w:r w:rsidRPr="00992864">
              <w:t xml:space="preserve"> claudet: Pax aetern</w:t>
            </w:r>
            <w:r>
              <w:t>a</w:t>
            </w:r>
            <w:r w:rsidRPr="00992864">
              <w:t xml:space="preserve"> et sacr</w:t>
            </w:r>
            <w:r>
              <w:t>a</w:t>
            </w:r>
            <w:r w:rsidRPr="00992864">
              <w:t xml:space="preserve"> erit.“</w:t>
            </w:r>
          </w:p>
        </w:tc>
        <w:tc>
          <w:tcPr>
            <w:tcW w:w="4956" w:type="dxa"/>
          </w:tcPr>
          <w:p w14:paraId="534952E2" w14:textId="49065F78" w:rsidR="00383B23" w:rsidRPr="00992864" w:rsidRDefault="00383B23" w:rsidP="00383916">
            <w:pPr>
              <w:spacing w:line="360" w:lineRule="auto"/>
              <w:jc w:val="both"/>
              <w:rPr>
                <w:rStyle w:val="Hervorhebung"/>
              </w:rPr>
            </w:pPr>
            <w:r w:rsidRPr="00992864">
              <w:rPr>
                <w:rStyle w:val="Hervorhebung"/>
              </w:rPr>
              <w:t>"Fürchte dich nicht, meine schöne Tochter: Das Schicksal deiner Familie bleibt unverändert.</w:t>
            </w:r>
            <w:r w:rsidRPr="00992864">
              <w:rPr>
                <w:rStyle w:val="Hervorhebung"/>
                <w:b/>
                <w:bCs/>
              </w:rPr>
              <w:t xml:space="preserve"> </w:t>
            </w:r>
            <w:r w:rsidRPr="00992864">
              <w:rPr>
                <w:rStyle w:val="Hervorhebung"/>
              </w:rPr>
              <w:t>Der pflichtbewusste Aeneas wird in Italien einen gewaltigen Krieg führen, wilde Völker bekämpfen und gut über Latium herrschen.</w:t>
            </w:r>
            <w:r w:rsidRPr="00992864">
              <w:rPr>
                <w:b/>
                <w:bCs/>
                <w:i/>
                <w:iCs/>
              </w:rPr>
              <w:br/>
            </w:r>
            <w:r w:rsidRPr="00992864">
              <w:rPr>
                <w:rStyle w:val="Hervorhebung"/>
              </w:rPr>
              <w:t>Nach</w:t>
            </w:r>
            <w:r w:rsidRPr="00992864">
              <w:rPr>
                <w:rStyle w:val="Hervorhebung"/>
                <w:b/>
                <w:bCs/>
              </w:rPr>
              <w:t xml:space="preserve"> </w:t>
            </w:r>
            <w:r w:rsidRPr="00992864">
              <w:rPr>
                <w:rStyle w:val="Hervorhebung"/>
              </w:rPr>
              <w:t>vielen (dreißig) Jahren wird der beliebte Knabe, Ascanius, den Herrschaftssitz nach Alba Longa verlegen. Hier wird dann ganze dreihundert Jahre lang das Geschlecht des Nachkommen des Aeneas regieren:</w:t>
            </w:r>
            <w:r w:rsidRPr="00992864">
              <w:rPr>
                <w:i/>
                <w:iCs/>
              </w:rPr>
              <w:br/>
            </w:r>
            <w:r w:rsidRPr="00992864">
              <w:rPr>
                <w:rStyle w:val="Hervorhebung"/>
              </w:rPr>
              <w:t>Dann werden die Zwillinge, Romulus und Remus, geboren werden. Romulus wird fröhlich eine neue Stadtmauer bauen und ihre Bürger nach seinem</w:t>
            </w:r>
            <w:r>
              <w:rPr>
                <w:rStyle w:val="Hervorhebung"/>
              </w:rPr>
              <w:t xml:space="preserve"> bedeutenden</w:t>
            </w:r>
            <w:r w:rsidRPr="00992864">
              <w:rPr>
                <w:rStyle w:val="Hervorhebung"/>
              </w:rPr>
              <w:t xml:space="preserve"> Namen Römer nennen.</w:t>
            </w:r>
            <w:r w:rsidRPr="00992864">
              <w:rPr>
                <w:i/>
                <w:iCs/>
              </w:rPr>
              <w:br/>
            </w:r>
            <w:r w:rsidRPr="00992864">
              <w:rPr>
                <w:rStyle w:val="Hervorhebung"/>
              </w:rPr>
              <w:t>Eine Herrschaft ohne Ende habe ich den Römern zugedacht. Der ausgezeichnete Caesar, ein Trojaner, wird die großen Tore des grausamen Krieges schließen: Der Friede wird ewig und heilg sein."</w:t>
            </w:r>
          </w:p>
          <w:p w14:paraId="3EFD8649" w14:textId="77777777" w:rsidR="00383B23" w:rsidRPr="00992864" w:rsidRDefault="00383B23" w:rsidP="00383916">
            <w:pPr>
              <w:spacing w:line="360" w:lineRule="auto"/>
              <w:rPr>
                <w:rStyle w:val="Hervorhebung"/>
              </w:rPr>
            </w:pPr>
          </w:p>
          <w:p w14:paraId="1F1584B9" w14:textId="77777777" w:rsidR="00383B23" w:rsidRPr="00992864" w:rsidRDefault="00383B23" w:rsidP="00383916">
            <w:pPr>
              <w:spacing w:line="360" w:lineRule="auto"/>
              <w:rPr>
                <w:rStyle w:val="Hervorhebung"/>
              </w:rPr>
            </w:pPr>
            <w:r w:rsidRPr="00992864">
              <w:rPr>
                <w:rStyle w:val="Hervorhebung"/>
              </w:rPr>
              <w:t xml:space="preserve">                           </w:t>
            </w:r>
          </w:p>
          <w:p w14:paraId="17917DC2" w14:textId="77777777" w:rsidR="00383B23" w:rsidRPr="00992864" w:rsidRDefault="00383B23" w:rsidP="00383916">
            <w:pPr>
              <w:spacing w:line="360" w:lineRule="auto"/>
              <w:rPr>
                <w:sz w:val="24"/>
                <w:szCs w:val="24"/>
              </w:rPr>
            </w:pPr>
            <w:r w:rsidRPr="00992864">
              <w:rPr>
                <w:rStyle w:val="Hervorhebung"/>
              </w:rPr>
              <w:t xml:space="preserve">                                         </w:t>
            </w:r>
            <w:r>
              <w:rPr>
                <w:rStyle w:val="Hervorhebung"/>
              </w:rPr>
              <w:t xml:space="preserve">  </w:t>
            </w:r>
            <w:r w:rsidRPr="00992864">
              <w:rPr>
                <w:rStyle w:val="Hervorhebung"/>
              </w:rPr>
              <w:t xml:space="preserve">(nach Vergil </w:t>
            </w:r>
            <w:r w:rsidRPr="00992864">
              <w:t xml:space="preserve">Aeneis </w:t>
            </w:r>
            <w:r w:rsidRPr="00992864">
              <w:rPr>
                <w:rStyle w:val="Hervorhebung"/>
              </w:rPr>
              <w:t>1, 254-295)</w:t>
            </w:r>
          </w:p>
          <w:p w14:paraId="43923911" w14:textId="77777777" w:rsidR="00383B23" w:rsidRPr="00992864" w:rsidRDefault="00383B23" w:rsidP="00383916">
            <w:pPr>
              <w:spacing w:line="360" w:lineRule="auto"/>
            </w:pPr>
          </w:p>
        </w:tc>
      </w:tr>
    </w:tbl>
    <w:p w14:paraId="65FE615C" w14:textId="276B8D07" w:rsidR="00CA4B19" w:rsidRDefault="00CA4B19" w:rsidP="00992864"/>
    <w:p w14:paraId="640E03CE" w14:textId="0CC51909" w:rsidR="00B11A33" w:rsidRDefault="00B11A33" w:rsidP="00992864"/>
    <w:p w14:paraId="005E37DA" w14:textId="399167E8" w:rsidR="00933FA0" w:rsidRDefault="00933FA0" w:rsidP="00992864"/>
    <w:p w14:paraId="1A4C1497" w14:textId="77777777" w:rsidR="00933FA0" w:rsidRDefault="00933FA0" w:rsidP="00992864"/>
    <w:p w14:paraId="20FC530F" w14:textId="0B0B1DE6" w:rsidR="00B11A33" w:rsidRDefault="00B11A33" w:rsidP="00992864"/>
    <w:p w14:paraId="4C0A5775" w14:textId="148AF557" w:rsidR="00B11A33" w:rsidRPr="001C35A5" w:rsidRDefault="00B11A33" w:rsidP="00762071">
      <w:pPr>
        <w:pStyle w:val="berschrift4"/>
        <w:rPr>
          <w:rStyle w:val="Fett"/>
          <w:b/>
          <w:bCs w:val="0"/>
        </w:rPr>
      </w:pPr>
      <w:bookmarkStart w:id="44" w:name="_Toc84238602"/>
      <w:r>
        <w:rPr>
          <w:rStyle w:val="Fett"/>
          <w:b/>
        </w:rPr>
        <w:lastRenderedPageBreak/>
        <w:t>Station 2:</w:t>
      </w:r>
      <w:r w:rsidRPr="0085524D">
        <w:rPr>
          <w:rStyle w:val="Fett"/>
          <w:b/>
          <w:i/>
          <w:iCs w:val="0"/>
        </w:rPr>
        <w:t xml:space="preserve"> Coram adsum.</w:t>
      </w:r>
      <w:r w:rsidRPr="001C35A5">
        <w:rPr>
          <w:rStyle w:val="Fett"/>
          <w:b/>
        </w:rPr>
        <w:t xml:space="preserve"> </w:t>
      </w:r>
      <w:r>
        <w:rPr>
          <w:rStyle w:val="Fett"/>
          <w:b/>
        </w:rPr>
        <w:t>(</w:t>
      </w:r>
      <w:r w:rsidR="0085524D">
        <w:rPr>
          <w:rStyle w:val="Fett"/>
          <w:b/>
        </w:rPr>
        <w:t>Drag-and-Drop</w:t>
      </w:r>
      <w:r>
        <w:rPr>
          <w:rStyle w:val="Fett"/>
          <w:b/>
        </w:rPr>
        <w:t>auf Text; KNG-Kongruenzen erkennen)</w:t>
      </w:r>
      <w:bookmarkEnd w:id="44"/>
    </w:p>
    <w:p w14:paraId="43CA070C" w14:textId="77777777" w:rsidR="00B11A33" w:rsidRPr="00992864" w:rsidRDefault="00B11A33" w:rsidP="00B11A33">
      <w:pPr>
        <w:rPr>
          <w:rFonts w:eastAsia="Times New Roman"/>
          <w:b/>
          <w:bCs/>
          <w:sz w:val="20"/>
          <w:lang w:eastAsia="de-DE"/>
        </w:rPr>
      </w:pPr>
    </w:p>
    <w:p w14:paraId="387D29EE" w14:textId="77777777" w:rsidR="00B11A33" w:rsidRPr="00A066E9" w:rsidRDefault="00B11A33" w:rsidP="00B11A33">
      <w:pPr>
        <w:rPr>
          <w:rFonts w:eastAsia="Times New Roman"/>
          <w:b/>
          <w:bCs/>
          <w:szCs w:val="22"/>
          <w:u w:val="single"/>
          <w:lang w:eastAsia="de-DE"/>
        </w:rPr>
      </w:pPr>
      <w:r w:rsidRPr="00A066E9">
        <w:rPr>
          <w:rFonts w:eastAsia="Times New Roman"/>
          <w:b/>
          <w:bCs/>
          <w:szCs w:val="22"/>
          <w:u w:val="single"/>
          <w:lang w:eastAsia="de-DE"/>
        </w:rPr>
        <w:t>Arbeitsauftrag:</w:t>
      </w:r>
    </w:p>
    <w:p w14:paraId="34BE6FBF" w14:textId="77777777" w:rsidR="00B11A33" w:rsidRDefault="00B11A33" w:rsidP="00B11A33">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08D1B587" w14:textId="77777777" w:rsidR="00B11A33" w:rsidRPr="00992864" w:rsidRDefault="00B11A33" w:rsidP="00B11A33">
      <w:pPr>
        <w:rPr>
          <w:rFonts w:eastAsia="Times New Roman"/>
          <w:b/>
          <w:bCs/>
          <w:szCs w:val="22"/>
          <w:lang w:eastAsia="de-DE"/>
        </w:rPr>
      </w:pPr>
    </w:p>
    <w:p w14:paraId="702DA5ED" w14:textId="77777777" w:rsidR="00B11A33" w:rsidRPr="00317ACF" w:rsidRDefault="00B11A33" w:rsidP="00B11A33">
      <w:pPr>
        <w:rPr>
          <w:rFonts w:eastAsia="Times New Roman"/>
          <w:b/>
          <w:bCs/>
          <w:sz w:val="24"/>
          <w:szCs w:val="24"/>
          <w:lang w:eastAsia="de-DE"/>
        </w:rPr>
      </w:pPr>
      <w:r w:rsidRPr="0085524D">
        <w:rPr>
          <w:rFonts w:eastAsia="Times New Roman"/>
          <w:b/>
          <w:bCs/>
          <w:i/>
          <w:iCs/>
          <w:sz w:val="24"/>
          <w:szCs w:val="24"/>
          <w:lang w:eastAsia="de-DE"/>
        </w:rPr>
        <w:t>Coram adsum.</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Das erste Aufeinandertreffen von Dido und Aeneas</w:t>
      </w:r>
    </w:p>
    <w:p w14:paraId="2243638B" w14:textId="77777777" w:rsidR="00B11A33" w:rsidRPr="003447FF" w:rsidRDefault="00B11A33" w:rsidP="003447FF">
      <w:pPr>
        <w:jc w:val="both"/>
        <w:rPr>
          <w:rFonts w:eastAsia="Times New Roman"/>
          <w:i/>
          <w:iCs/>
          <w:sz w:val="20"/>
          <w:lang w:eastAsia="de-DE"/>
        </w:rPr>
      </w:pPr>
      <w:r w:rsidRPr="003447FF">
        <w:rPr>
          <w:rFonts w:eastAsia="Times New Roman"/>
          <w:i/>
          <w:iCs/>
          <w:sz w:val="20"/>
          <w:lang w:eastAsia="de-DE"/>
        </w:rPr>
        <w:t>Kurz nachdem die Trojaner von Sizilien aufbrachen, bricht ein furchtbarer Sturm aus, der die Schiffe an die lybische Küste (Nordafrika) verschlägt. Dort nimmt Dido, die Königin von Karthago, die Trojaner gastfreundlich auf und erkundigt sich nach Aeneas. Schließlich treffen sie zum ersten Mal aufeinander:</w:t>
      </w:r>
    </w:p>
    <w:p w14:paraId="0E4E9B73" w14:textId="77777777" w:rsidR="00B11A33" w:rsidRDefault="00B11A33" w:rsidP="00B11A33">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11A33" w:rsidRPr="00992864" w14:paraId="5716A5BC" w14:textId="77777777" w:rsidTr="00383916">
        <w:tc>
          <w:tcPr>
            <w:tcW w:w="4253" w:type="dxa"/>
          </w:tcPr>
          <w:p w14:paraId="78AE36FB" w14:textId="77777777"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Aeneas: </w:t>
            </w:r>
          </w:p>
          <w:p w14:paraId="4E8041D4" w14:textId="19504937" w:rsidR="00B11A33" w:rsidRDefault="00B11A33" w:rsidP="00383916">
            <w:pPr>
              <w:spacing w:line="360" w:lineRule="auto"/>
              <w:jc w:val="both"/>
              <w:rPr>
                <w:rFonts w:eastAsia="Times New Roman"/>
                <w:szCs w:val="22"/>
                <w:lang w:eastAsia="de-DE"/>
              </w:rPr>
            </w:pPr>
            <w:r w:rsidRPr="009F25F6">
              <w:rPr>
                <w:rFonts w:eastAsia="Times New Roman"/>
                <w:i/>
                <w:iCs/>
                <w:szCs w:val="22"/>
                <w:lang w:eastAsia="de-DE"/>
              </w:rPr>
              <w:t>"</w:t>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Pr>
                <w:rFonts w:eastAsia="Times New Roman"/>
                <w:szCs w:val="22"/>
                <w:lang w:eastAsia="de-DE"/>
              </w:rPr>
              <w:softHyphen/>
            </w:r>
            <w:r w:rsidRPr="009F25F6">
              <w:rPr>
                <w:rFonts w:eastAsia="Times New Roman"/>
                <w:szCs w:val="22"/>
                <w:lang w:eastAsia="de-DE"/>
              </w:rPr>
              <w:t xml:space="preserve">Aeneam </w:t>
            </w:r>
            <w:r>
              <w:rPr>
                <w:rFonts w:eastAsia="Times New Roman"/>
                <w:szCs w:val="22"/>
                <w:lang w:eastAsia="de-DE"/>
              </w:rPr>
              <w:t xml:space="preserve">Troianum </w:t>
            </w:r>
            <w:r w:rsidRPr="009F25F6">
              <w:rPr>
                <w:rFonts w:eastAsia="Times New Roman"/>
                <w:szCs w:val="22"/>
                <w:lang w:eastAsia="de-DE"/>
              </w:rPr>
              <w:t xml:space="preserve">quaeris. Coram adsum. </w:t>
            </w:r>
          </w:p>
          <w:p w14:paraId="296A4B97" w14:textId="765A83E1" w:rsidR="00B11A33" w:rsidRPr="009F25F6" w:rsidRDefault="00B11A33" w:rsidP="00383916">
            <w:pPr>
              <w:spacing w:line="360" w:lineRule="auto"/>
              <w:jc w:val="both"/>
              <w:rPr>
                <w:rFonts w:eastAsia="Times New Roman"/>
                <w:szCs w:val="22"/>
                <w:lang w:eastAsia="de-DE"/>
              </w:rPr>
            </w:pPr>
            <w:r>
              <w:rPr>
                <w:rFonts w:eastAsia="Times New Roman"/>
                <w:szCs w:val="22"/>
                <w:lang w:eastAsia="de-DE"/>
              </w:rPr>
              <w:t xml:space="preserve">Sola </w:t>
            </w:r>
            <w:r w:rsidRPr="009F25F6">
              <w:rPr>
                <w:rFonts w:eastAsia="Times New Roman"/>
                <w:szCs w:val="22"/>
                <w:lang w:eastAsia="de-DE"/>
              </w:rPr>
              <w:t xml:space="preserve">Troianos </w:t>
            </w:r>
            <w:r>
              <w:rPr>
                <w:rFonts w:eastAsia="Times New Roman"/>
                <w:szCs w:val="22"/>
                <w:lang w:eastAsia="de-DE"/>
              </w:rPr>
              <w:t>infelices</w:t>
            </w:r>
            <w:r w:rsidRPr="009F25F6">
              <w:rPr>
                <w:rFonts w:eastAsia="Times New Roman"/>
                <w:szCs w:val="22"/>
                <w:lang w:eastAsia="de-DE"/>
              </w:rPr>
              <w:t xml:space="preserve"> accipis. Tibi </w:t>
            </w:r>
            <w:r>
              <w:rPr>
                <w:rFonts w:eastAsia="Times New Roman"/>
                <w:szCs w:val="22"/>
                <w:lang w:eastAsia="de-DE"/>
              </w:rPr>
              <w:t xml:space="preserve">                    </w:t>
            </w:r>
            <w:r w:rsidRPr="009F25F6">
              <w:rPr>
                <w:rFonts w:eastAsia="Times New Roman"/>
                <w:szCs w:val="22"/>
                <w:lang w:eastAsia="de-DE"/>
              </w:rPr>
              <w:t xml:space="preserve">gratias </w:t>
            </w:r>
            <w:r>
              <w:rPr>
                <w:rFonts w:eastAsia="Times New Roman"/>
                <w:szCs w:val="22"/>
                <w:lang w:eastAsia="de-DE"/>
              </w:rPr>
              <w:t xml:space="preserve">magnas </w:t>
            </w:r>
            <w:r w:rsidRPr="009F25F6">
              <w:rPr>
                <w:rFonts w:eastAsia="Times New Roman"/>
                <w:szCs w:val="22"/>
                <w:lang w:eastAsia="de-DE"/>
              </w:rPr>
              <w:t>agere debemus."</w:t>
            </w:r>
          </w:p>
          <w:p w14:paraId="6DE2B712" w14:textId="77777777" w:rsidR="00B11A33" w:rsidRDefault="00B11A33" w:rsidP="00383916">
            <w:pPr>
              <w:spacing w:line="360" w:lineRule="auto"/>
              <w:jc w:val="both"/>
              <w:rPr>
                <w:rFonts w:eastAsia="Times New Roman"/>
                <w:szCs w:val="22"/>
                <w:lang w:eastAsia="de-DE"/>
              </w:rPr>
            </w:pPr>
          </w:p>
          <w:p w14:paraId="2D9617DD" w14:textId="3038FBDB"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Dido virum </w:t>
            </w:r>
            <w:r>
              <w:rPr>
                <w:rFonts w:eastAsia="Times New Roman"/>
                <w:szCs w:val="22"/>
                <w:lang w:eastAsia="de-DE"/>
              </w:rPr>
              <w:t>pulchrum</w:t>
            </w:r>
            <w:r w:rsidRPr="009F25F6">
              <w:rPr>
                <w:rFonts w:eastAsia="Times New Roman"/>
                <w:szCs w:val="22"/>
                <w:lang w:eastAsia="de-DE"/>
              </w:rPr>
              <w:t xml:space="preserve"> videt et dicit: </w:t>
            </w:r>
          </w:p>
          <w:p w14:paraId="721E4988" w14:textId="1713857E" w:rsidR="00B11A33" w:rsidRPr="009F25F6" w:rsidRDefault="00B11A33" w:rsidP="00383916">
            <w:pPr>
              <w:spacing w:line="360" w:lineRule="auto"/>
              <w:jc w:val="both"/>
              <w:rPr>
                <w:rFonts w:eastAsia="Times New Roman"/>
                <w:szCs w:val="22"/>
                <w:lang w:eastAsia="de-DE"/>
              </w:rPr>
            </w:pPr>
            <w:r w:rsidRPr="009F25F6">
              <w:rPr>
                <w:rFonts w:eastAsia="Times New Roman"/>
                <w:szCs w:val="22"/>
                <w:lang w:eastAsia="de-DE"/>
              </w:rPr>
              <w:t xml:space="preserve">"Quis te in pericula </w:t>
            </w:r>
            <w:r>
              <w:rPr>
                <w:rFonts w:eastAsia="Times New Roman"/>
                <w:szCs w:val="22"/>
                <w:lang w:eastAsia="de-DE"/>
              </w:rPr>
              <w:t>magna</w:t>
            </w:r>
            <w:r w:rsidRPr="009F25F6">
              <w:rPr>
                <w:rFonts w:eastAsia="Times New Roman"/>
                <w:szCs w:val="22"/>
                <w:lang w:eastAsia="de-DE"/>
              </w:rPr>
              <w:t xml:space="preserve"> adducit? Fatum </w:t>
            </w:r>
            <w:r>
              <w:rPr>
                <w:rFonts w:eastAsia="Times New Roman"/>
                <w:szCs w:val="22"/>
                <w:lang w:eastAsia="de-DE"/>
              </w:rPr>
              <w:t>miserum</w:t>
            </w:r>
            <w:r w:rsidRPr="009F25F6">
              <w:rPr>
                <w:rFonts w:eastAsia="Times New Roman"/>
                <w:szCs w:val="22"/>
                <w:lang w:eastAsia="de-DE"/>
              </w:rPr>
              <w:t xml:space="preserve"> Troiae scio. </w:t>
            </w:r>
            <w:r>
              <w:rPr>
                <w:rFonts w:eastAsia="Times New Roman"/>
                <w:szCs w:val="22"/>
                <w:lang w:eastAsia="de-DE"/>
              </w:rPr>
              <w:t>Notum</w:t>
            </w:r>
            <w:r w:rsidRPr="009F25F6">
              <w:rPr>
                <w:rFonts w:eastAsia="Times New Roman"/>
                <w:szCs w:val="22"/>
                <w:lang w:eastAsia="de-DE"/>
              </w:rPr>
              <w:t xml:space="preserve"> est nomen tuum. </w:t>
            </w:r>
            <w:r>
              <w:rPr>
                <w:rFonts w:eastAsia="Times New Roman"/>
                <w:szCs w:val="22"/>
                <w:lang w:eastAsia="de-DE"/>
              </w:rPr>
              <w:t>Fortiter</w:t>
            </w:r>
            <w:r w:rsidRPr="009F25F6">
              <w:rPr>
                <w:rFonts w:eastAsia="Times New Roman"/>
                <w:szCs w:val="22"/>
                <w:lang w:eastAsia="de-DE"/>
              </w:rPr>
              <w:t xml:space="preserve"> vitam agis! Veni et de erroribus</w:t>
            </w:r>
            <w:r>
              <w:rPr>
                <w:rFonts w:eastAsia="Times New Roman"/>
                <w:szCs w:val="22"/>
                <w:lang w:eastAsia="de-DE"/>
              </w:rPr>
              <w:t xml:space="preserve">               </w:t>
            </w:r>
            <w:r w:rsidRPr="009F25F6">
              <w:rPr>
                <w:rFonts w:eastAsia="Times New Roman"/>
                <w:szCs w:val="22"/>
                <w:lang w:eastAsia="de-DE"/>
              </w:rPr>
              <w:t xml:space="preserve"> </w:t>
            </w:r>
            <w:r>
              <w:rPr>
                <w:rFonts w:eastAsia="Times New Roman"/>
                <w:szCs w:val="22"/>
                <w:lang w:eastAsia="de-DE"/>
              </w:rPr>
              <w:t>longis</w:t>
            </w:r>
            <w:r w:rsidRPr="009F25F6">
              <w:rPr>
                <w:rFonts w:eastAsia="Times New Roman"/>
                <w:szCs w:val="22"/>
                <w:lang w:eastAsia="de-DE"/>
              </w:rPr>
              <w:t xml:space="preserve"> narra! </w:t>
            </w:r>
            <w:r>
              <w:rPr>
                <w:rFonts w:eastAsia="Times New Roman"/>
                <w:szCs w:val="22"/>
                <w:lang w:eastAsia="de-DE"/>
              </w:rPr>
              <w:t xml:space="preserve"> </w:t>
            </w:r>
            <w:r w:rsidRPr="009F25F6">
              <w:rPr>
                <w:rFonts w:eastAsia="Times New Roman"/>
                <w:szCs w:val="22"/>
                <w:lang w:eastAsia="de-DE"/>
              </w:rPr>
              <w:t xml:space="preserve">Convivium </w:t>
            </w:r>
            <w:r>
              <w:rPr>
                <w:rFonts w:eastAsia="Times New Roman"/>
                <w:szCs w:val="22"/>
                <w:lang w:eastAsia="de-DE"/>
              </w:rPr>
              <w:t>commune</w:t>
            </w:r>
            <w:r w:rsidRPr="009F25F6">
              <w:rPr>
                <w:rFonts w:eastAsia="Times New Roman"/>
                <w:szCs w:val="22"/>
                <w:lang w:eastAsia="de-DE"/>
              </w:rPr>
              <w:t xml:space="preserve"> habebimus."</w:t>
            </w:r>
          </w:p>
          <w:p w14:paraId="0EF7D4DB" w14:textId="77777777" w:rsidR="00B11A33" w:rsidRPr="00992864" w:rsidRDefault="00B11A33" w:rsidP="00383916">
            <w:pPr>
              <w:spacing w:line="360" w:lineRule="auto"/>
            </w:pPr>
          </w:p>
        </w:tc>
        <w:tc>
          <w:tcPr>
            <w:tcW w:w="4809" w:type="dxa"/>
          </w:tcPr>
          <w:p w14:paraId="54AD7F25" w14:textId="77777777" w:rsidR="00B11A33" w:rsidRDefault="00B11A33" w:rsidP="00383916">
            <w:pPr>
              <w:spacing w:line="360" w:lineRule="auto"/>
              <w:jc w:val="both"/>
              <w:rPr>
                <w:rStyle w:val="Hervorhebung"/>
              </w:rPr>
            </w:pPr>
            <w:r w:rsidRPr="00A066E9">
              <w:rPr>
                <w:rStyle w:val="Hervorhebung"/>
              </w:rPr>
              <w:t>Aeneas:</w:t>
            </w:r>
            <w:r w:rsidRPr="00A066E9">
              <w:rPr>
                <w:i/>
                <w:iCs/>
              </w:rPr>
              <w:br/>
            </w:r>
            <w:r w:rsidRPr="00A066E9">
              <w:rPr>
                <w:rStyle w:val="Hervorhebung"/>
              </w:rPr>
              <w:t xml:space="preserve">"Du suchst den trojanischen Aeneas. Ich persönlich bin nun da. Du allein nimmst die unglückseligen Trojaner auf. </w:t>
            </w:r>
            <w:r>
              <w:rPr>
                <w:rStyle w:val="Hervorhebung"/>
              </w:rPr>
              <w:t>Wir müssen</w:t>
            </w:r>
            <w:r w:rsidRPr="00A066E9">
              <w:rPr>
                <w:rStyle w:val="Hervorhebung"/>
              </w:rPr>
              <w:t xml:space="preserve"> dir dafür </w:t>
            </w:r>
            <w:r>
              <w:rPr>
                <w:rStyle w:val="Hervorhebung"/>
              </w:rPr>
              <w:t>unseren</w:t>
            </w:r>
            <w:r w:rsidRPr="00A066E9">
              <w:rPr>
                <w:rStyle w:val="Hervorhebung"/>
              </w:rPr>
              <w:t xml:space="preserve"> großen Dank aussprechen."</w:t>
            </w:r>
          </w:p>
          <w:p w14:paraId="1EF38104" w14:textId="77777777" w:rsidR="00B11A33" w:rsidRPr="00A066E9" w:rsidRDefault="00B11A33" w:rsidP="00383916">
            <w:pPr>
              <w:spacing w:line="360" w:lineRule="auto"/>
              <w:jc w:val="both"/>
              <w:rPr>
                <w:rStyle w:val="Hervorhebung"/>
              </w:rPr>
            </w:pPr>
            <w:r w:rsidRPr="00A066E9">
              <w:rPr>
                <w:i/>
                <w:iCs/>
              </w:rPr>
              <w:br/>
            </w:r>
            <w:r w:rsidRPr="00A066E9">
              <w:rPr>
                <w:rStyle w:val="Hervorhebung"/>
              </w:rPr>
              <w:t xml:space="preserve">Dido sieht den </w:t>
            </w:r>
            <w:r>
              <w:rPr>
                <w:rStyle w:val="Hervorhebung"/>
              </w:rPr>
              <w:t>schönen</w:t>
            </w:r>
            <w:r w:rsidRPr="00A066E9">
              <w:rPr>
                <w:rStyle w:val="Hervorhebung"/>
              </w:rPr>
              <w:t xml:space="preserve"> Mann und sagt: </w:t>
            </w:r>
            <w:r w:rsidRPr="00A066E9">
              <w:rPr>
                <w:i/>
                <w:iCs/>
              </w:rPr>
              <w:br/>
            </w:r>
            <w:r w:rsidRPr="00A066E9">
              <w:rPr>
                <w:rStyle w:val="Hervorhebung"/>
              </w:rPr>
              <w:t xml:space="preserve">"Wer </w:t>
            </w:r>
            <w:r>
              <w:rPr>
                <w:rStyle w:val="Hervorhebung"/>
              </w:rPr>
              <w:t>führt</w:t>
            </w:r>
            <w:r w:rsidRPr="00A066E9">
              <w:rPr>
                <w:rStyle w:val="Hervorhebung"/>
              </w:rPr>
              <w:t xml:space="preserve"> dich in so große Gefahren? Ich kenne das unglückliche Schicksal Trojas. Dein Name ist mir bekannt. Du führst dein Leben tap</w:t>
            </w:r>
            <w:r>
              <w:rPr>
                <w:rStyle w:val="Hervorhebung"/>
              </w:rPr>
              <w:t>f</w:t>
            </w:r>
            <w:r w:rsidRPr="00A066E9">
              <w:rPr>
                <w:rStyle w:val="Hervorhebung"/>
              </w:rPr>
              <w:t>er! Komm und erzähle von deine</w:t>
            </w:r>
            <w:r>
              <w:rPr>
                <w:rStyle w:val="Hervorhebung"/>
              </w:rPr>
              <w:t>n</w:t>
            </w:r>
            <w:r w:rsidRPr="00A066E9">
              <w:rPr>
                <w:rStyle w:val="Hervorhebung"/>
              </w:rPr>
              <w:t xml:space="preserve"> langen Irrfahrten! Wir werden ein gemeinsames Festmahl haben."</w:t>
            </w:r>
          </w:p>
          <w:p w14:paraId="7EA9305F" w14:textId="77777777" w:rsidR="00B11A33" w:rsidRDefault="00B11A33" w:rsidP="00383916">
            <w:pPr>
              <w:spacing w:line="360" w:lineRule="auto"/>
              <w:rPr>
                <w:rStyle w:val="Hervorhebung"/>
              </w:rPr>
            </w:pPr>
            <w:r w:rsidRPr="00992864">
              <w:rPr>
                <w:rStyle w:val="Hervorhebung"/>
              </w:rPr>
              <w:t xml:space="preserve">                           </w:t>
            </w:r>
          </w:p>
          <w:p w14:paraId="3BB19603" w14:textId="77777777" w:rsidR="00B11A33" w:rsidRPr="00992864" w:rsidRDefault="00B11A33" w:rsidP="00383916">
            <w:pPr>
              <w:spacing w:line="360" w:lineRule="auto"/>
              <w:rPr>
                <w:rStyle w:val="Hervorhebung"/>
              </w:rPr>
            </w:pPr>
          </w:p>
          <w:p w14:paraId="26D4C157" w14:textId="77777777" w:rsidR="00B11A33" w:rsidRPr="008129D9" w:rsidRDefault="00B11A33" w:rsidP="00383916">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(nach Vergil </w:t>
            </w:r>
            <w:r w:rsidRPr="008129D9">
              <w:t xml:space="preserve">Aeneis </w:t>
            </w:r>
            <w:r w:rsidRPr="008129D9">
              <w:rPr>
                <w:rStyle w:val="Hervorhebung"/>
              </w:rPr>
              <w:t>1, 595-630)</w:t>
            </w:r>
          </w:p>
          <w:p w14:paraId="4B09EEB0" w14:textId="77777777" w:rsidR="00B11A33" w:rsidRPr="00992864" w:rsidRDefault="00B11A33" w:rsidP="00383916">
            <w:pPr>
              <w:spacing w:line="360" w:lineRule="auto"/>
            </w:pPr>
          </w:p>
        </w:tc>
      </w:tr>
    </w:tbl>
    <w:p w14:paraId="4486C3EA" w14:textId="77777777" w:rsidR="00B11A33" w:rsidRDefault="00B11A33" w:rsidP="00992864"/>
    <w:p w14:paraId="3934371C" w14:textId="37F9E18D" w:rsidR="00CA4B19" w:rsidRDefault="00CA4B19" w:rsidP="00992864">
      <w:pPr>
        <w:rPr>
          <w:rFonts w:eastAsia="Times New Roman"/>
          <w:sz w:val="24"/>
          <w:szCs w:val="24"/>
          <w:lang w:eastAsia="de-DE"/>
        </w:rPr>
      </w:pPr>
    </w:p>
    <w:p w14:paraId="084EA99B" w14:textId="6138A962" w:rsidR="00370119" w:rsidRDefault="00370119" w:rsidP="00992864">
      <w:pPr>
        <w:rPr>
          <w:rFonts w:eastAsia="Times New Roman"/>
          <w:sz w:val="24"/>
          <w:szCs w:val="24"/>
          <w:lang w:eastAsia="de-DE"/>
        </w:rPr>
      </w:pPr>
    </w:p>
    <w:p w14:paraId="55C71135" w14:textId="50EBFAB7" w:rsidR="00370119" w:rsidRDefault="00370119" w:rsidP="00992864">
      <w:pPr>
        <w:rPr>
          <w:rFonts w:eastAsia="Times New Roman"/>
          <w:sz w:val="24"/>
          <w:szCs w:val="24"/>
          <w:lang w:eastAsia="de-DE"/>
        </w:rPr>
      </w:pPr>
    </w:p>
    <w:p w14:paraId="07FE1DDE" w14:textId="3ACC89E4" w:rsidR="00370119" w:rsidRDefault="00370119" w:rsidP="00992864">
      <w:pPr>
        <w:rPr>
          <w:rFonts w:eastAsia="Times New Roman"/>
          <w:sz w:val="24"/>
          <w:szCs w:val="24"/>
          <w:lang w:eastAsia="de-DE"/>
        </w:rPr>
      </w:pPr>
    </w:p>
    <w:p w14:paraId="53D2CB2A" w14:textId="58C8F435" w:rsidR="00370119" w:rsidRDefault="00370119" w:rsidP="00992864">
      <w:pPr>
        <w:rPr>
          <w:rFonts w:eastAsia="Times New Roman"/>
          <w:sz w:val="24"/>
          <w:szCs w:val="24"/>
          <w:lang w:eastAsia="de-DE"/>
        </w:rPr>
      </w:pPr>
    </w:p>
    <w:p w14:paraId="304D68F3" w14:textId="24C007FF" w:rsidR="00370119" w:rsidRDefault="00370119" w:rsidP="00992864">
      <w:pPr>
        <w:rPr>
          <w:rFonts w:eastAsia="Times New Roman"/>
          <w:sz w:val="24"/>
          <w:szCs w:val="24"/>
          <w:lang w:eastAsia="de-DE"/>
        </w:rPr>
      </w:pPr>
    </w:p>
    <w:p w14:paraId="75FF93AE" w14:textId="68D17671" w:rsidR="00370119" w:rsidRDefault="00370119" w:rsidP="00992864">
      <w:pPr>
        <w:rPr>
          <w:rFonts w:eastAsia="Times New Roman"/>
          <w:sz w:val="24"/>
          <w:szCs w:val="24"/>
          <w:lang w:eastAsia="de-DE"/>
        </w:rPr>
      </w:pPr>
    </w:p>
    <w:p w14:paraId="46B9AD2F" w14:textId="5C35BFA3" w:rsidR="00370119" w:rsidRDefault="00370119" w:rsidP="00992864">
      <w:pPr>
        <w:rPr>
          <w:rFonts w:eastAsia="Times New Roman"/>
          <w:sz w:val="24"/>
          <w:szCs w:val="24"/>
          <w:lang w:eastAsia="de-DE"/>
        </w:rPr>
      </w:pPr>
    </w:p>
    <w:p w14:paraId="5D1AA66E" w14:textId="19BCE667" w:rsidR="00370119" w:rsidRPr="001C35A5" w:rsidRDefault="00370119" w:rsidP="00762071">
      <w:pPr>
        <w:pStyle w:val="berschrift4"/>
      </w:pPr>
      <w:bookmarkStart w:id="45" w:name="_Toc84238603"/>
      <w:r>
        <w:rPr>
          <w:rStyle w:val="Fett"/>
          <w:b/>
        </w:rPr>
        <w:lastRenderedPageBreak/>
        <w:t xml:space="preserve">Station 3: </w:t>
      </w:r>
      <w:r w:rsidRPr="0085524D">
        <w:rPr>
          <w:rStyle w:val="Fett"/>
          <w:b/>
          <w:i/>
          <w:iCs w:val="0"/>
        </w:rPr>
        <w:t>Accipe nunc Danaorum insidias!</w:t>
      </w:r>
      <w:r w:rsidRPr="001C35A5">
        <w:rPr>
          <w:rStyle w:val="Fett"/>
          <w:b/>
        </w:rPr>
        <w:t xml:space="preserve"> </w:t>
      </w:r>
      <w:r>
        <w:rPr>
          <w:rStyle w:val="Fett"/>
          <w:b/>
        </w:rPr>
        <w:t>(Markieren; Adjektivattribute und ihre Bezugswörter erkennen)</w:t>
      </w:r>
      <w:bookmarkEnd w:id="45"/>
    </w:p>
    <w:p w14:paraId="626FB4F5" w14:textId="77777777" w:rsidR="00370119" w:rsidRDefault="00370119" w:rsidP="00370119">
      <w:pPr>
        <w:rPr>
          <w:rStyle w:val="Fett"/>
        </w:rPr>
      </w:pPr>
    </w:p>
    <w:p w14:paraId="727E0387" w14:textId="77777777" w:rsidR="00370119" w:rsidRPr="00A066E9" w:rsidRDefault="00370119" w:rsidP="00370119">
      <w:pPr>
        <w:rPr>
          <w:rStyle w:val="Fett"/>
          <w:u w:val="single"/>
        </w:rPr>
      </w:pPr>
      <w:r w:rsidRPr="00A066E9">
        <w:rPr>
          <w:rStyle w:val="Fett"/>
          <w:u w:val="single"/>
        </w:rPr>
        <w:t>Arbeitsauftrag:</w:t>
      </w:r>
    </w:p>
    <w:p w14:paraId="675A3ACA" w14:textId="77777777" w:rsidR="00370119" w:rsidRDefault="00370119" w:rsidP="00370119">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Pr>
          <w:rStyle w:val="Fett"/>
        </w:rPr>
        <w:t>!</w:t>
      </w:r>
    </w:p>
    <w:p w14:paraId="0B8E5531" w14:textId="77777777" w:rsidR="00370119" w:rsidRPr="00992864" w:rsidRDefault="00370119" w:rsidP="00370119"/>
    <w:p w14:paraId="6E66EB4D" w14:textId="77777777" w:rsidR="00370119" w:rsidRPr="00B11A33" w:rsidRDefault="00370119" w:rsidP="00370119">
      <w:pPr>
        <w:rPr>
          <w:b/>
          <w:bCs/>
          <w:sz w:val="24"/>
          <w:szCs w:val="22"/>
        </w:rPr>
      </w:pPr>
      <w:r w:rsidRPr="0085524D">
        <w:rPr>
          <w:b/>
          <w:bCs/>
          <w:i/>
          <w:iCs/>
          <w:sz w:val="24"/>
          <w:szCs w:val="22"/>
        </w:rPr>
        <w:t>Accipe nunc Danaorum insidas!</w:t>
      </w:r>
      <w:r w:rsidRPr="00317ACF">
        <w:rPr>
          <w:b/>
          <w:bCs/>
          <w:sz w:val="24"/>
          <w:szCs w:val="22"/>
        </w:rPr>
        <w:t xml:space="preserve"> </w:t>
      </w:r>
      <w:r>
        <w:rPr>
          <w:b/>
          <w:bCs/>
          <w:sz w:val="24"/>
          <w:szCs w:val="22"/>
        </w:rPr>
        <w:t>–</w:t>
      </w:r>
      <w:r w:rsidRPr="00317ACF">
        <w:rPr>
          <w:b/>
          <w:bCs/>
          <w:sz w:val="24"/>
          <w:szCs w:val="22"/>
        </w:rPr>
        <w:t xml:space="preserve"> Aeneas erzählt den Untergang Trojas</w:t>
      </w:r>
    </w:p>
    <w:p w14:paraId="7D5DD325" w14:textId="77777777" w:rsidR="00370119" w:rsidRPr="00B426EA" w:rsidRDefault="00370119" w:rsidP="00370119">
      <w:pPr>
        <w:rPr>
          <w:rStyle w:val="Hervorhebung"/>
          <w:rFonts w:eastAsiaTheme="majorEastAsia"/>
          <w:sz w:val="20"/>
          <w:szCs w:val="18"/>
        </w:rPr>
      </w:pPr>
      <w:r w:rsidRPr="00B426EA">
        <w:rPr>
          <w:rStyle w:val="Hervorhebung"/>
          <w:rFonts w:eastAsiaTheme="majorEastAsia"/>
          <w:sz w:val="20"/>
          <w:szCs w:val="18"/>
        </w:rPr>
        <w:t xml:space="preserve">Während des Festmahls fordert Dido Aeneas auf, von dem Untergang Trojas zu berichten. Aeneas beginnt mit seiner Erzählung: </w:t>
      </w:r>
    </w:p>
    <w:p w14:paraId="137A1B1F" w14:textId="77777777" w:rsidR="00370119" w:rsidRPr="00992864" w:rsidRDefault="00370119" w:rsidP="0037011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370119" w:rsidRPr="00992864" w14:paraId="14D16057" w14:textId="77777777" w:rsidTr="00383916">
        <w:tc>
          <w:tcPr>
            <w:tcW w:w="4106" w:type="dxa"/>
          </w:tcPr>
          <w:p w14:paraId="4E6F1E4C" w14:textId="77777777" w:rsidR="00370119" w:rsidRPr="005A738C" w:rsidRDefault="00370119" w:rsidP="00383916">
            <w:pPr>
              <w:spacing w:line="360" w:lineRule="auto"/>
              <w:jc w:val="both"/>
            </w:pPr>
            <w:r w:rsidRPr="005A738C">
              <w:t xml:space="preserve">„Accipe nunc Danaorum insidias! Ulixes, rex </w:t>
            </w:r>
            <w:r w:rsidRPr="00370119">
              <w:rPr>
                <w:u w:val="single"/>
              </w:rPr>
              <w:t>insulae</w:t>
            </w:r>
            <w:r w:rsidRPr="005A738C">
              <w:t xml:space="preserve"> </w:t>
            </w:r>
            <w:r w:rsidRPr="005A738C">
              <w:rPr>
                <w:b/>
              </w:rPr>
              <w:t>Graecae</w:t>
            </w:r>
            <w:r w:rsidRPr="005A738C">
              <w:t xml:space="preserve"> Ithacae, </w:t>
            </w:r>
            <w:r w:rsidRPr="00370119">
              <w:rPr>
                <w:u w:val="single"/>
              </w:rPr>
              <w:t>dolum</w:t>
            </w:r>
            <w:r w:rsidRPr="005A738C">
              <w:t xml:space="preserve"> </w:t>
            </w:r>
            <w:r w:rsidRPr="005A738C">
              <w:rPr>
                <w:b/>
              </w:rPr>
              <w:t>crudelem</w:t>
            </w:r>
            <w:r w:rsidRPr="005A738C">
              <w:t xml:space="preserve"> invenit. </w:t>
            </w:r>
          </w:p>
          <w:p w14:paraId="17EA1FA1" w14:textId="77777777" w:rsidR="00370119" w:rsidRPr="005A738C" w:rsidRDefault="00370119" w:rsidP="00383916">
            <w:pPr>
              <w:spacing w:line="360" w:lineRule="auto"/>
              <w:jc w:val="both"/>
            </w:pPr>
            <w:r w:rsidRPr="005A738C">
              <w:t xml:space="preserve">Cum </w:t>
            </w:r>
            <w:r w:rsidRPr="005A738C">
              <w:rPr>
                <w:b/>
              </w:rPr>
              <w:t>aliis</w:t>
            </w:r>
            <w:r w:rsidRPr="005A738C">
              <w:t xml:space="preserve"> </w:t>
            </w:r>
            <w:r w:rsidRPr="00370119">
              <w:rPr>
                <w:u w:val="single"/>
              </w:rPr>
              <w:t>ductoribus</w:t>
            </w:r>
            <w:r w:rsidRPr="005A738C">
              <w:t xml:space="preserve"> Danaorum </w:t>
            </w:r>
            <w:r w:rsidRPr="00370119">
              <w:rPr>
                <w:u w:val="single"/>
              </w:rPr>
              <w:t>equum</w:t>
            </w:r>
            <w:r w:rsidRPr="005A738C">
              <w:t xml:space="preserve"> </w:t>
            </w:r>
            <w:r w:rsidRPr="005A738C">
              <w:rPr>
                <w:b/>
              </w:rPr>
              <w:t>ligneum</w:t>
            </w:r>
            <w:r w:rsidRPr="005A738C">
              <w:t xml:space="preserve"> aedificat. Equi </w:t>
            </w:r>
            <w:r w:rsidRPr="00370119">
              <w:rPr>
                <w:u w:val="single"/>
              </w:rPr>
              <w:t>uterus</w:t>
            </w:r>
            <w:r w:rsidRPr="005A738C">
              <w:t xml:space="preserve"> </w:t>
            </w:r>
            <w:r w:rsidRPr="005A738C">
              <w:rPr>
                <w:b/>
              </w:rPr>
              <w:t>plenus</w:t>
            </w:r>
            <w:r w:rsidRPr="005A738C">
              <w:t xml:space="preserve"> </w:t>
            </w:r>
            <w:r w:rsidRPr="00370119">
              <w:rPr>
                <w:u w:val="single"/>
              </w:rPr>
              <w:t>militum</w:t>
            </w:r>
            <w:r w:rsidRPr="005A738C">
              <w:t xml:space="preserve"> </w:t>
            </w:r>
            <w:r w:rsidRPr="005A738C">
              <w:rPr>
                <w:b/>
              </w:rPr>
              <w:t>armatorum</w:t>
            </w:r>
            <w:r w:rsidRPr="005A738C">
              <w:t xml:space="preserve"> est. </w:t>
            </w:r>
          </w:p>
          <w:p w14:paraId="0BCC2B0C" w14:textId="77777777" w:rsidR="00370119" w:rsidRPr="005A738C" w:rsidRDefault="00370119" w:rsidP="00383916">
            <w:pPr>
              <w:spacing w:line="360" w:lineRule="auto"/>
              <w:jc w:val="both"/>
            </w:pPr>
            <w:r w:rsidRPr="005A738C">
              <w:t xml:space="preserve">Postquam Danai castra reliquerunt et </w:t>
            </w:r>
            <w:r w:rsidRPr="00370119">
              <w:rPr>
                <w:u w:val="single"/>
              </w:rPr>
              <w:t>insulam</w:t>
            </w:r>
            <w:r w:rsidRPr="005A738C">
              <w:t xml:space="preserve"> </w:t>
            </w:r>
            <w:r w:rsidRPr="005A738C">
              <w:rPr>
                <w:b/>
              </w:rPr>
              <w:t>proximam</w:t>
            </w:r>
            <w:r w:rsidRPr="005A738C">
              <w:t xml:space="preserve"> Tenedum navigaverunt, </w:t>
            </w:r>
            <w:r w:rsidRPr="005A738C">
              <w:rPr>
                <w:b/>
              </w:rPr>
              <w:t>solus</w:t>
            </w:r>
            <w:r w:rsidRPr="005A738C">
              <w:t xml:space="preserve"> </w:t>
            </w:r>
            <w:r w:rsidRPr="00370119">
              <w:rPr>
                <w:u w:val="single"/>
              </w:rPr>
              <w:t>equus</w:t>
            </w:r>
            <w:r w:rsidRPr="005A738C">
              <w:t xml:space="preserve"> in </w:t>
            </w:r>
            <w:r w:rsidRPr="00370119">
              <w:rPr>
                <w:u w:val="single"/>
              </w:rPr>
              <w:t>litore</w:t>
            </w:r>
            <w:r w:rsidRPr="005A738C">
              <w:t xml:space="preserve"> </w:t>
            </w:r>
            <w:r w:rsidRPr="005A738C">
              <w:rPr>
                <w:b/>
              </w:rPr>
              <w:t>deserto</w:t>
            </w:r>
            <w:r w:rsidRPr="005A738C">
              <w:t xml:space="preserve"> restat. Primo </w:t>
            </w:r>
            <w:r w:rsidRPr="00370119">
              <w:rPr>
                <w:u w:val="single"/>
              </w:rPr>
              <w:t>equum</w:t>
            </w:r>
            <w:r w:rsidRPr="005A738C">
              <w:t xml:space="preserve"> </w:t>
            </w:r>
            <w:r w:rsidRPr="005A738C">
              <w:rPr>
                <w:b/>
              </w:rPr>
              <w:t>magnum</w:t>
            </w:r>
            <w:r w:rsidRPr="005A738C">
              <w:t xml:space="preserve"> in urbem trahere dubitamus. </w:t>
            </w:r>
          </w:p>
          <w:p w14:paraId="329C30BE" w14:textId="77777777" w:rsidR="00370119" w:rsidRPr="005A738C" w:rsidRDefault="00370119" w:rsidP="00383916">
            <w:pPr>
              <w:spacing w:line="360" w:lineRule="auto"/>
              <w:jc w:val="both"/>
            </w:pPr>
            <w:r w:rsidRPr="005A738C">
              <w:t xml:space="preserve">Tum autem equum donum deae Minervae putamus et </w:t>
            </w:r>
            <w:r w:rsidRPr="00370119">
              <w:rPr>
                <w:u w:val="single"/>
              </w:rPr>
              <w:t>machinam</w:t>
            </w:r>
            <w:r w:rsidRPr="005A738C">
              <w:t xml:space="preserve"> </w:t>
            </w:r>
            <w:r w:rsidRPr="005A738C">
              <w:rPr>
                <w:b/>
              </w:rPr>
              <w:t>fatalem</w:t>
            </w:r>
            <w:r w:rsidRPr="005A738C">
              <w:t xml:space="preserve"> in urbem trahimus. </w:t>
            </w:r>
          </w:p>
          <w:p w14:paraId="2D06CA82" w14:textId="77777777" w:rsidR="00370119" w:rsidRPr="005A738C" w:rsidRDefault="00370119" w:rsidP="00383916">
            <w:pPr>
              <w:spacing w:line="360" w:lineRule="auto"/>
              <w:jc w:val="both"/>
            </w:pPr>
            <w:r w:rsidRPr="005A738C">
              <w:rPr>
                <w:b/>
              </w:rPr>
              <w:t>Media</w:t>
            </w:r>
            <w:r w:rsidRPr="005A738C">
              <w:t xml:space="preserve"> </w:t>
            </w:r>
            <w:r w:rsidRPr="00370119">
              <w:rPr>
                <w:u w:val="single"/>
              </w:rPr>
              <w:t>nocte</w:t>
            </w:r>
            <w:r w:rsidRPr="005A738C">
              <w:t xml:space="preserve"> Danai </w:t>
            </w:r>
            <w:r w:rsidRPr="00370119">
              <w:rPr>
                <w:u w:val="single"/>
              </w:rPr>
              <w:t>equo</w:t>
            </w:r>
            <w:r w:rsidRPr="005A738C">
              <w:t xml:space="preserve"> </w:t>
            </w:r>
            <w:r w:rsidRPr="005A738C">
              <w:rPr>
                <w:b/>
              </w:rPr>
              <w:t>ingent</w:t>
            </w:r>
            <w:r>
              <w:rPr>
                <w:b/>
              </w:rPr>
              <w:t>i</w:t>
            </w:r>
            <w:r w:rsidRPr="005A738C">
              <w:t xml:space="preserve"> exeunt et Troiam incendunt.“</w:t>
            </w:r>
          </w:p>
          <w:p w14:paraId="78939CC3" w14:textId="77777777" w:rsidR="00370119" w:rsidRPr="00992864" w:rsidRDefault="00370119" w:rsidP="00383916">
            <w:pPr>
              <w:spacing w:line="360" w:lineRule="auto"/>
            </w:pPr>
          </w:p>
        </w:tc>
        <w:tc>
          <w:tcPr>
            <w:tcW w:w="4956" w:type="dxa"/>
          </w:tcPr>
          <w:p w14:paraId="51F1E63E" w14:textId="77777777" w:rsidR="00370119" w:rsidRPr="008F47BC" w:rsidRDefault="00370119" w:rsidP="00383916">
            <w:pPr>
              <w:spacing w:line="360" w:lineRule="auto"/>
              <w:jc w:val="both"/>
              <w:rPr>
                <w:i/>
              </w:rPr>
            </w:pPr>
            <w:r w:rsidRPr="008F47BC">
              <w:rPr>
                <w:i/>
              </w:rPr>
              <w:t xml:space="preserve">„Höre nun von dem Hinterhalt der Danaer! Ulixes, König der griechischen Insel Ithaka, erfindet eine grausame List. </w:t>
            </w:r>
          </w:p>
          <w:p w14:paraId="481AA6AC" w14:textId="77777777" w:rsidR="00370119" w:rsidRPr="008F47BC" w:rsidRDefault="00370119" w:rsidP="00383916">
            <w:pPr>
              <w:spacing w:line="360" w:lineRule="auto"/>
              <w:jc w:val="both"/>
              <w:rPr>
                <w:i/>
              </w:rPr>
            </w:pPr>
          </w:p>
          <w:p w14:paraId="4178FFA2" w14:textId="77777777" w:rsidR="00370119" w:rsidRPr="008F47BC" w:rsidRDefault="00370119" w:rsidP="00383916">
            <w:pPr>
              <w:spacing w:line="360" w:lineRule="auto"/>
              <w:jc w:val="both"/>
              <w:rPr>
                <w:i/>
              </w:rPr>
            </w:pPr>
            <w:r w:rsidRPr="008F47BC">
              <w:rPr>
                <w:i/>
              </w:rPr>
              <w:t xml:space="preserve">Mit den anderen Danaerführern baut er ein hölzernes Pferd. Der Bauch des Pferdes ist voll von bewaffneten Kriegern. </w:t>
            </w:r>
          </w:p>
          <w:p w14:paraId="59F3B9F3" w14:textId="77777777" w:rsidR="00370119" w:rsidRPr="008F47BC" w:rsidRDefault="00370119" w:rsidP="00383916">
            <w:pPr>
              <w:spacing w:line="360" w:lineRule="auto"/>
              <w:jc w:val="both"/>
              <w:rPr>
                <w:i/>
              </w:rPr>
            </w:pPr>
          </w:p>
          <w:p w14:paraId="76317FC8" w14:textId="77777777" w:rsidR="00370119" w:rsidRPr="008F47BC" w:rsidRDefault="00370119" w:rsidP="00383916">
            <w:pPr>
              <w:spacing w:line="360" w:lineRule="auto"/>
              <w:jc w:val="both"/>
              <w:rPr>
                <w:i/>
              </w:rPr>
            </w:pPr>
            <w:r w:rsidRPr="008F47BC">
              <w:rPr>
                <w:i/>
              </w:rPr>
              <w:t xml:space="preserve">Nachdem die Danaer ihre Lager verließen und zur nächstgelegenen Insel Tenedos segelten, bleibt nur das Pferd an der verlassenen Küste übrig. Zunächst zögern wir, das große Pferd in unsere Stadt zu ziehen. </w:t>
            </w:r>
          </w:p>
          <w:p w14:paraId="64001A0F" w14:textId="77777777" w:rsidR="00370119" w:rsidRPr="008F47BC" w:rsidRDefault="00370119" w:rsidP="00383916">
            <w:pPr>
              <w:spacing w:line="360" w:lineRule="auto"/>
              <w:jc w:val="both"/>
              <w:rPr>
                <w:i/>
              </w:rPr>
            </w:pPr>
            <w:r w:rsidRPr="008F47BC">
              <w:rPr>
                <w:i/>
              </w:rPr>
              <w:t xml:space="preserve">Dann halten wir das Pferd aber für ein Geschenk für die Göttin Minerva und ziehen das verhängnisvolle Gebilde in die Stadt. </w:t>
            </w:r>
          </w:p>
          <w:p w14:paraId="72F49BC5" w14:textId="77777777" w:rsidR="00370119" w:rsidRPr="008F47BC" w:rsidRDefault="00370119" w:rsidP="00383916">
            <w:pPr>
              <w:spacing w:line="360" w:lineRule="auto"/>
              <w:jc w:val="both"/>
              <w:rPr>
                <w:i/>
              </w:rPr>
            </w:pPr>
            <w:r w:rsidRPr="008F47BC">
              <w:rPr>
                <w:i/>
              </w:rPr>
              <w:t>Mitten in der Nacht verlassen die Danaer das ungeheuer große Pferd und setzen Troja in Brand.“</w:t>
            </w:r>
          </w:p>
          <w:p w14:paraId="2D08CB1B" w14:textId="77777777" w:rsidR="00370119" w:rsidRPr="00992864" w:rsidRDefault="00370119" w:rsidP="00383916">
            <w:pPr>
              <w:spacing w:line="360" w:lineRule="auto"/>
              <w:rPr>
                <w:rStyle w:val="Hervorhebung"/>
              </w:rPr>
            </w:pPr>
          </w:p>
          <w:p w14:paraId="45648C12" w14:textId="77777777" w:rsidR="00370119" w:rsidRPr="00992864" w:rsidRDefault="00370119" w:rsidP="00383916">
            <w:pPr>
              <w:spacing w:line="360" w:lineRule="auto"/>
              <w:rPr>
                <w:rStyle w:val="Hervorhebung"/>
              </w:rPr>
            </w:pPr>
            <w:r w:rsidRPr="00992864">
              <w:rPr>
                <w:rStyle w:val="Hervorhebung"/>
              </w:rPr>
              <w:t xml:space="preserve">                           </w:t>
            </w:r>
          </w:p>
          <w:p w14:paraId="3D5E7065" w14:textId="77777777" w:rsidR="00370119" w:rsidRPr="00992864" w:rsidRDefault="00370119" w:rsidP="00383916">
            <w:pPr>
              <w:spacing w:line="360" w:lineRule="auto"/>
            </w:pPr>
            <w:r w:rsidRPr="00992864">
              <w:rPr>
                <w:rStyle w:val="Hervorhebung"/>
              </w:rPr>
              <w:t xml:space="preserve">                                        </w:t>
            </w:r>
            <w:r>
              <w:rPr>
                <w:rStyle w:val="Hervorhebung"/>
              </w:rPr>
              <w:t xml:space="preserve">    </w:t>
            </w:r>
            <w:r w:rsidRPr="00992864">
              <w:rPr>
                <w:rStyle w:val="Hervorhebung"/>
              </w:rPr>
              <w:t xml:space="preserve"> </w:t>
            </w:r>
            <w:r w:rsidRPr="00992864">
              <w:t>(</w:t>
            </w:r>
            <w:r w:rsidRPr="00992864">
              <w:rPr>
                <w:rStyle w:val="Hervorhebung"/>
                <w:rFonts w:eastAsiaTheme="majorEastAsia"/>
              </w:rPr>
              <w:t>nach</w:t>
            </w:r>
            <w:r>
              <w:rPr>
                <w:rStyle w:val="Hervorhebung"/>
                <w:rFonts w:eastAsiaTheme="majorEastAsia"/>
              </w:rPr>
              <w:t xml:space="preserve"> </w:t>
            </w:r>
            <w:r w:rsidRPr="00992864">
              <w:rPr>
                <w:rStyle w:val="Hervorhebung"/>
                <w:rFonts w:eastAsiaTheme="majorEastAsia"/>
              </w:rPr>
              <w:t>Vergil</w:t>
            </w:r>
            <w:r w:rsidRPr="00992864">
              <w:t xml:space="preserve"> Aeneis</w:t>
            </w:r>
            <w:r>
              <w:t xml:space="preserve"> </w:t>
            </w:r>
            <w:r w:rsidRPr="00992864">
              <w:rPr>
                <w:rStyle w:val="Hervorhebung"/>
                <w:rFonts w:eastAsiaTheme="majorEastAsia"/>
              </w:rPr>
              <w:t>2, 13-321)</w:t>
            </w:r>
          </w:p>
          <w:p w14:paraId="6B0AB512" w14:textId="77777777" w:rsidR="00370119" w:rsidRPr="009F25F6" w:rsidRDefault="00370119" w:rsidP="00383916">
            <w:pPr>
              <w:spacing w:line="360" w:lineRule="auto"/>
              <w:rPr>
                <w:sz w:val="24"/>
                <w:szCs w:val="24"/>
              </w:rPr>
            </w:pPr>
          </w:p>
        </w:tc>
      </w:tr>
    </w:tbl>
    <w:p w14:paraId="3F699331" w14:textId="77777777" w:rsidR="00370119" w:rsidRDefault="00370119" w:rsidP="00370119"/>
    <w:p w14:paraId="1505A8B5" w14:textId="77777777" w:rsidR="00370119" w:rsidRDefault="00370119" w:rsidP="00992864">
      <w:pPr>
        <w:rPr>
          <w:rFonts w:eastAsia="Times New Roman"/>
          <w:sz w:val="24"/>
          <w:szCs w:val="24"/>
          <w:lang w:eastAsia="de-DE"/>
        </w:rPr>
      </w:pPr>
    </w:p>
    <w:p w14:paraId="7A610C89" w14:textId="782ADCC7" w:rsidR="00370119" w:rsidRDefault="00370119" w:rsidP="00992864">
      <w:pPr>
        <w:rPr>
          <w:rFonts w:eastAsia="Times New Roman"/>
          <w:sz w:val="24"/>
          <w:szCs w:val="24"/>
          <w:lang w:eastAsia="de-DE"/>
        </w:rPr>
      </w:pPr>
    </w:p>
    <w:p w14:paraId="1F64A59F" w14:textId="73328AD1" w:rsidR="00370119" w:rsidRDefault="00370119" w:rsidP="00992864">
      <w:pPr>
        <w:rPr>
          <w:rFonts w:eastAsia="Times New Roman"/>
          <w:sz w:val="24"/>
          <w:szCs w:val="24"/>
          <w:lang w:eastAsia="de-DE"/>
        </w:rPr>
      </w:pPr>
    </w:p>
    <w:p w14:paraId="75046DC2" w14:textId="45F392CD" w:rsidR="00370119" w:rsidRDefault="00370119" w:rsidP="00992864">
      <w:pPr>
        <w:rPr>
          <w:rFonts w:eastAsia="Times New Roman"/>
          <w:sz w:val="24"/>
          <w:szCs w:val="24"/>
          <w:lang w:eastAsia="de-DE"/>
        </w:rPr>
      </w:pPr>
    </w:p>
    <w:p w14:paraId="4F54CEBA" w14:textId="373E3E06" w:rsidR="00571D3A" w:rsidRPr="001C35A5" w:rsidRDefault="00571D3A" w:rsidP="00762071">
      <w:pPr>
        <w:pStyle w:val="berschrift4"/>
      </w:pPr>
      <w:bookmarkStart w:id="46" w:name="_Toc84238604"/>
      <w:r>
        <w:rPr>
          <w:rStyle w:val="Fett"/>
          <w:b/>
        </w:rPr>
        <w:lastRenderedPageBreak/>
        <w:t xml:space="preserve">Station 4: </w:t>
      </w:r>
      <w:r w:rsidRPr="0085524D">
        <w:rPr>
          <w:rStyle w:val="Fett"/>
          <w:b/>
          <w:i/>
          <w:iCs w:val="0"/>
        </w:rPr>
        <w:t>Audite, o proceres, et spes vestras discite!</w:t>
      </w:r>
      <w:r w:rsidRPr="001C35A5">
        <w:rPr>
          <w:rStyle w:val="Fett"/>
          <w:b/>
        </w:rPr>
        <w:t xml:space="preserve"> </w:t>
      </w:r>
      <w:r>
        <w:rPr>
          <w:rStyle w:val="Fett"/>
          <w:b/>
        </w:rPr>
        <w:t>(Lückentextauswahl; Funktion des Adjektivs im Satz)</w:t>
      </w:r>
      <w:bookmarkEnd w:id="46"/>
    </w:p>
    <w:p w14:paraId="038BA631" w14:textId="77777777" w:rsidR="00571D3A" w:rsidRDefault="00571D3A" w:rsidP="00571D3A">
      <w:pPr>
        <w:rPr>
          <w:rFonts w:eastAsia="Times New Roman"/>
          <w:b/>
          <w:bCs/>
          <w:sz w:val="20"/>
          <w:lang w:eastAsia="de-DE"/>
        </w:rPr>
      </w:pPr>
    </w:p>
    <w:p w14:paraId="1F735981" w14:textId="77777777" w:rsidR="00571D3A" w:rsidRPr="00A01A32" w:rsidRDefault="00571D3A" w:rsidP="00571D3A">
      <w:pPr>
        <w:rPr>
          <w:rFonts w:eastAsia="Times New Roman"/>
          <w:b/>
          <w:bCs/>
          <w:szCs w:val="22"/>
          <w:u w:val="single"/>
          <w:lang w:eastAsia="de-DE"/>
        </w:rPr>
      </w:pPr>
      <w:r w:rsidRPr="00A01A32">
        <w:rPr>
          <w:rFonts w:eastAsia="Times New Roman"/>
          <w:b/>
          <w:bCs/>
          <w:szCs w:val="22"/>
          <w:u w:val="single"/>
          <w:lang w:eastAsia="de-DE"/>
        </w:rPr>
        <w:t>Arbeitsauftrag:</w:t>
      </w:r>
    </w:p>
    <w:p w14:paraId="273D6A14" w14:textId="77777777" w:rsidR="00571D3A" w:rsidRDefault="00571D3A" w:rsidP="00571D3A">
      <w:pPr>
        <w:rPr>
          <w:rFonts w:eastAsia="Times New Roman"/>
          <w:b/>
          <w:bCs/>
          <w:szCs w:val="22"/>
          <w:lang w:eastAsia="de-DE"/>
        </w:rPr>
      </w:pPr>
      <w:r>
        <w:rPr>
          <w:rFonts w:eastAsia="Times New Roman"/>
          <w:b/>
          <w:bCs/>
          <w:szCs w:val="22"/>
          <w:lang w:eastAsia="de-DE"/>
        </w:rPr>
        <w:t>Bestimme jeweils die Funktion des fett hervorgehobenen Adjektivs im Satz!</w:t>
      </w:r>
    </w:p>
    <w:p w14:paraId="7A1B4E4A" w14:textId="77777777" w:rsidR="00571D3A" w:rsidRPr="007D2CC6" w:rsidRDefault="00571D3A" w:rsidP="00571D3A">
      <w:pPr>
        <w:rPr>
          <w:rFonts w:eastAsia="Times New Roman"/>
          <w:b/>
          <w:bCs/>
          <w:szCs w:val="22"/>
          <w:lang w:eastAsia="de-DE"/>
        </w:rPr>
      </w:pPr>
    </w:p>
    <w:p w14:paraId="04976299" w14:textId="77777777" w:rsidR="00571D3A" w:rsidRPr="00317ACF" w:rsidRDefault="00571D3A" w:rsidP="00571D3A">
      <w:pPr>
        <w:rPr>
          <w:rFonts w:eastAsia="Times New Roman"/>
          <w:b/>
          <w:bCs/>
          <w:sz w:val="24"/>
          <w:szCs w:val="24"/>
          <w:lang w:eastAsia="de-DE"/>
        </w:rPr>
      </w:pPr>
      <w:r w:rsidRPr="0085524D">
        <w:rPr>
          <w:rFonts w:eastAsia="Times New Roman"/>
          <w:b/>
          <w:bCs/>
          <w:i/>
          <w:iCs/>
          <w:sz w:val="24"/>
          <w:szCs w:val="24"/>
          <w:lang w:eastAsia="de-DE"/>
        </w:rPr>
        <w:t>Audite, o proceres, et spes vestras discite!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Anchises deutet das Orakel des Apoll fehl</w:t>
      </w:r>
    </w:p>
    <w:p w14:paraId="3EAE48D8" w14:textId="77777777" w:rsidR="00571D3A" w:rsidRPr="00B426EA" w:rsidRDefault="00571D3A" w:rsidP="00B426EA">
      <w:pPr>
        <w:jc w:val="both"/>
        <w:rPr>
          <w:rStyle w:val="Hervorhebung"/>
          <w:sz w:val="20"/>
          <w:szCs w:val="18"/>
        </w:rPr>
      </w:pPr>
      <w:r w:rsidRPr="00B426EA">
        <w:rPr>
          <w:rStyle w:val="Hervorhebung"/>
          <w:sz w:val="20"/>
          <w:szCs w:val="18"/>
        </w:rPr>
        <w:t>Aeneas setzt seine Erzählung über den Untergang Trojas und die darauffolgenden Irrfahrten fort: Auf ihrer Flucht aus Troja seien die Trojaner auf der Insel Delos gelandet, wo sie das Orakel des Apoll hörten. Dieser habe ihnen verkündet, die alte Heimat („antiquam matrem“) aufzusuchen. Als unter den Trojanern die Frage aufgekommen sei, was genau mit der „alten Heimat“ gemeint sei, habe Anchises das Wort ergriffen:</w:t>
      </w:r>
    </w:p>
    <w:p w14:paraId="3F2D6853" w14:textId="77777777" w:rsidR="00571D3A" w:rsidRPr="00A01A32" w:rsidRDefault="00571D3A" w:rsidP="00571D3A">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71D3A" w:rsidRPr="00A01A32" w14:paraId="1A5B35C4" w14:textId="77777777" w:rsidTr="00383916">
        <w:tc>
          <w:tcPr>
            <w:tcW w:w="4106" w:type="dxa"/>
          </w:tcPr>
          <w:p w14:paraId="4C081A88" w14:textId="77777777" w:rsidR="00571D3A" w:rsidRPr="00A81761"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„Audite, o proceres, et spes vestras discite! </w:t>
            </w:r>
          </w:p>
          <w:p w14:paraId="7B505AD6" w14:textId="7B6BC590" w:rsidR="00571D3A"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Creta, insula Iovis </w:t>
            </w:r>
            <w:r w:rsidRPr="00A81761">
              <w:rPr>
                <w:rStyle w:val="Fett"/>
                <w:rFonts w:ascii="Arial Narrow" w:hAnsi="Arial Narrow"/>
                <w:sz w:val="22"/>
                <w:szCs w:val="22"/>
              </w:rPr>
              <w:t>magni</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Fonts w:ascii="Arial Narrow" w:hAnsi="Arial Narrow"/>
                <w:sz w:val="22"/>
                <w:szCs w:val="22"/>
              </w:rPr>
              <w:t xml:space="preserve">, </w:t>
            </w:r>
            <w:r w:rsidRPr="00A81761">
              <w:rPr>
                <w:rStyle w:val="Fett"/>
                <w:rFonts w:ascii="Arial Narrow" w:hAnsi="Arial Narrow"/>
                <w:sz w:val="22"/>
                <w:szCs w:val="22"/>
              </w:rPr>
              <w:t>medio</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ponte iacet, ubi </w:t>
            </w:r>
            <w:r w:rsidRPr="00A81761">
              <w:rPr>
                <w:rStyle w:val="Fett"/>
                <w:rFonts w:ascii="Arial Narrow" w:hAnsi="Arial Narrow"/>
                <w:sz w:val="22"/>
                <w:szCs w:val="22"/>
              </w:rPr>
              <w:t>ingens</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mons Idaeus et cunabula gentis nostrae sunt. Centum urbes </w:t>
            </w:r>
            <w:r w:rsidRPr="00A81761">
              <w:rPr>
                <w:rStyle w:val="Fett"/>
                <w:rFonts w:ascii="Arial Narrow" w:hAnsi="Arial Narrow"/>
                <w:sz w:val="22"/>
                <w:szCs w:val="22"/>
              </w:rPr>
              <w:t xml:space="preserve">magnas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incolae habitant. </w:t>
            </w:r>
          </w:p>
          <w:p w14:paraId="54B9BCC0" w14:textId="4D3B0B9E" w:rsidR="00571D3A" w:rsidRPr="00A81761" w:rsidRDefault="00571D3A" w:rsidP="00383916">
            <w:pPr>
              <w:pStyle w:val="StandardWeb"/>
              <w:spacing w:before="0" w:beforeAutospacing="0" w:after="0" w:afterAutospacing="0" w:line="360" w:lineRule="auto"/>
              <w:jc w:val="both"/>
              <w:rPr>
                <w:rFonts w:ascii="Arial Narrow" w:hAnsi="Arial Narrow"/>
                <w:sz w:val="22"/>
                <w:szCs w:val="22"/>
              </w:rPr>
            </w:pPr>
            <w:r w:rsidRPr="00A81761">
              <w:rPr>
                <w:rFonts w:ascii="Arial Narrow" w:hAnsi="Arial Narrow"/>
                <w:sz w:val="22"/>
                <w:szCs w:val="22"/>
              </w:rPr>
              <w:t xml:space="preserve">Inde Teucer in oras </w:t>
            </w:r>
            <w:r w:rsidRPr="00A81761">
              <w:rPr>
                <w:rStyle w:val="Fett"/>
                <w:rFonts w:ascii="Arial Narrow" w:hAnsi="Arial Narrow"/>
                <w:sz w:val="22"/>
                <w:szCs w:val="22"/>
              </w:rPr>
              <w:t>Rhoeteas</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Style w:val="Fett"/>
                <w:rFonts w:ascii="Arial Narrow" w:hAnsi="Arial Narrow"/>
                <w:sz w:val="22"/>
                <w:szCs w:val="22"/>
              </w:rPr>
              <w:t xml:space="preserve"> fortiter </w:t>
            </w:r>
            <w:r>
              <w:rPr>
                <w:rStyle w:val="Fett"/>
                <w:rFonts w:ascii="Arial Narrow" w:hAnsi="Arial Narrow"/>
                <w:b w:val="0"/>
                <w:bCs w:val="0"/>
                <w:sz w:val="22"/>
                <w:szCs w:val="22"/>
              </w:rPr>
              <w:t xml:space="preserve">(Adverb) </w:t>
            </w:r>
            <w:r w:rsidRPr="00A81761">
              <w:rPr>
                <w:rFonts w:ascii="Arial Narrow" w:hAnsi="Arial Narrow"/>
                <w:sz w:val="22"/>
                <w:szCs w:val="22"/>
              </w:rPr>
              <w:t xml:space="preserve">navigavit optavitque locum regno </w:t>
            </w:r>
            <w:r w:rsidRPr="00A81761">
              <w:rPr>
                <w:rStyle w:val="Fett"/>
                <w:rFonts w:ascii="Arial Narrow" w:hAnsi="Arial Narrow"/>
                <w:sz w:val="22"/>
                <w:szCs w:val="22"/>
              </w:rPr>
              <w:t>idoneum</w:t>
            </w:r>
            <w:r>
              <w:rPr>
                <w:rStyle w:val="Fett"/>
                <w:rFonts w:ascii="Arial Narrow" w:hAnsi="Arial Narrow"/>
                <w:sz w:val="22"/>
                <w:szCs w:val="22"/>
              </w:rPr>
              <w:t xml:space="preserve"> </w:t>
            </w:r>
            <w:r>
              <w:rPr>
                <w:rStyle w:val="Fett"/>
                <w:rFonts w:ascii="Arial Narrow" w:hAnsi="Arial Narrow"/>
                <w:b w:val="0"/>
                <w:bCs w:val="0"/>
                <w:sz w:val="22"/>
                <w:szCs w:val="22"/>
              </w:rPr>
              <w:t>(Attribut)</w:t>
            </w:r>
            <w:r w:rsidRPr="00A81761">
              <w:rPr>
                <w:rFonts w:ascii="Arial Narrow" w:hAnsi="Arial Narrow"/>
                <w:sz w:val="22"/>
                <w:szCs w:val="22"/>
              </w:rPr>
              <w:t xml:space="preserve">. Nondum Ilium et arces </w:t>
            </w:r>
            <w:r w:rsidR="00224BBD">
              <w:rPr>
                <w:rFonts w:ascii="Arial Narrow" w:hAnsi="Arial Narrow"/>
                <w:b/>
                <w:sz w:val="22"/>
                <w:szCs w:val="22"/>
              </w:rPr>
              <w:t>Troianae</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 xml:space="preserve">steterant; Teucer </w:t>
            </w:r>
            <w:r w:rsidRPr="00A81761">
              <w:rPr>
                <w:rStyle w:val="Fett"/>
                <w:rFonts w:ascii="Arial Narrow" w:hAnsi="Arial Narrow"/>
                <w:sz w:val="22"/>
                <w:szCs w:val="22"/>
              </w:rPr>
              <w:t>primus</w:t>
            </w:r>
            <w:r w:rsidRPr="00A81761">
              <w:rPr>
                <w:rFonts w:ascii="Arial Narrow" w:hAnsi="Arial Narrow"/>
                <w:sz w:val="22"/>
                <w:szCs w:val="22"/>
              </w:rPr>
              <w:t xml:space="preserve"> </w:t>
            </w:r>
            <w:r>
              <w:rPr>
                <w:rStyle w:val="Fett"/>
                <w:rFonts w:ascii="Arial Narrow" w:hAnsi="Arial Narrow"/>
                <w:b w:val="0"/>
                <w:bCs w:val="0"/>
                <w:sz w:val="22"/>
                <w:szCs w:val="22"/>
              </w:rPr>
              <w:t xml:space="preserve">(Attribut) </w:t>
            </w:r>
            <w:r w:rsidRPr="00A81761">
              <w:rPr>
                <w:rFonts w:ascii="Arial Narrow" w:hAnsi="Arial Narrow"/>
                <w:sz w:val="22"/>
                <w:szCs w:val="22"/>
              </w:rPr>
              <w:t>rex Troiae erat.</w:t>
            </w:r>
          </w:p>
          <w:p w14:paraId="748AF913" w14:textId="2E1518FD" w:rsidR="00571D3A" w:rsidRPr="00A81761" w:rsidRDefault="00571D3A" w:rsidP="00383916">
            <w:pPr>
              <w:spacing w:line="360" w:lineRule="auto"/>
              <w:jc w:val="both"/>
              <w:rPr>
                <w:szCs w:val="22"/>
              </w:rPr>
            </w:pPr>
            <w:r w:rsidRPr="00A81761">
              <w:rPr>
                <w:szCs w:val="22"/>
              </w:rPr>
              <w:t xml:space="preserve">Ergo </w:t>
            </w:r>
            <w:r w:rsidRPr="00A81761">
              <w:rPr>
                <w:rStyle w:val="Fett"/>
                <w:szCs w:val="22"/>
              </w:rPr>
              <w:t>sapienter</w:t>
            </w:r>
            <w:r w:rsidRPr="00A81761">
              <w:rPr>
                <w:szCs w:val="22"/>
              </w:rPr>
              <w:t xml:space="preserve"> </w:t>
            </w:r>
            <w:r>
              <w:rPr>
                <w:rStyle w:val="Fett"/>
                <w:b w:val="0"/>
                <w:bCs w:val="0"/>
                <w:szCs w:val="22"/>
              </w:rPr>
              <w:t xml:space="preserve">(Averb) </w:t>
            </w:r>
            <w:r w:rsidRPr="00A81761">
              <w:rPr>
                <w:szCs w:val="22"/>
              </w:rPr>
              <w:t xml:space="preserve">agite et iusso </w:t>
            </w:r>
            <w:r w:rsidRPr="00A81761">
              <w:rPr>
                <w:rStyle w:val="Fett"/>
                <w:szCs w:val="22"/>
              </w:rPr>
              <w:t>divo</w:t>
            </w:r>
            <w:r>
              <w:rPr>
                <w:rStyle w:val="Fett"/>
                <w:szCs w:val="22"/>
              </w:rPr>
              <w:t xml:space="preserve"> </w:t>
            </w:r>
            <w:r>
              <w:rPr>
                <w:rStyle w:val="Fett"/>
                <w:b w:val="0"/>
                <w:bCs w:val="0"/>
                <w:szCs w:val="22"/>
              </w:rPr>
              <w:t>(Attribut)</w:t>
            </w:r>
            <w:r w:rsidRPr="00A81761">
              <w:rPr>
                <w:rStyle w:val="Fett"/>
                <w:szCs w:val="22"/>
              </w:rPr>
              <w:t xml:space="preserve"> </w:t>
            </w:r>
            <w:r w:rsidRPr="00A81761">
              <w:rPr>
                <w:szCs w:val="22"/>
              </w:rPr>
              <w:t xml:space="preserve">parete! Nec cursus </w:t>
            </w:r>
            <w:r w:rsidRPr="00A81761">
              <w:rPr>
                <w:rStyle w:val="Fett"/>
                <w:szCs w:val="22"/>
              </w:rPr>
              <w:t xml:space="preserve">longus </w:t>
            </w:r>
            <w:r>
              <w:rPr>
                <w:rStyle w:val="Fett"/>
                <w:b w:val="0"/>
                <w:bCs w:val="0"/>
                <w:szCs w:val="22"/>
              </w:rPr>
              <w:t>(</w:t>
            </w:r>
            <w:r w:rsidRPr="00571D3A">
              <w:rPr>
                <w:rStyle w:val="Fett"/>
                <w:b w:val="0"/>
                <w:bCs w:val="0"/>
                <w:szCs w:val="22"/>
              </w:rPr>
              <w:t>P</w:t>
            </w:r>
            <w:r w:rsidRPr="00571D3A">
              <w:rPr>
                <w:rStyle w:val="Fett"/>
                <w:b w:val="0"/>
              </w:rPr>
              <w:t>rädikatsnomen</w:t>
            </w:r>
            <w:r>
              <w:rPr>
                <w:rStyle w:val="Fett"/>
                <w:b w:val="0"/>
                <w:bCs w:val="0"/>
                <w:szCs w:val="22"/>
              </w:rPr>
              <w:t xml:space="preserve">) </w:t>
            </w:r>
            <w:r w:rsidRPr="00A81761">
              <w:rPr>
                <w:szCs w:val="22"/>
              </w:rPr>
              <w:t>erit.“</w:t>
            </w:r>
          </w:p>
          <w:p w14:paraId="12823A40" w14:textId="77777777" w:rsidR="00571D3A" w:rsidRPr="00A01A32" w:rsidRDefault="00571D3A" w:rsidP="00383916">
            <w:pPr>
              <w:spacing w:line="360" w:lineRule="auto"/>
              <w:jc w:val="both"/>
            </w:pPr>
            <w:r w:rsidRPr="00A01A32">
              <w:rPr>
                <w:rFonts w:eastAsia="Times New Roman"/>
                <w:sz w:val="24"/>
                <w:szCs w:val="24"/>
                <w:lang w:eastAsia="de-DE"/>
              </w:rPr>
              <w:br/>
            </w:r>
          </w:p>
        </w:tc>
        <w:tc>
          <w:tcPr>
            <w:tcW w:w="4956" w:type="dxa"/>
          </w:tcPr>
          <w:p w14:paraId="290175E7" w14:textId="77777777" w:rsidR="00571D3A" w:rsidRPr="008F47BC" w:rsidRDefault="00571D3A" w:rsidP="00383916">
            <w:pPr>
              <w:spacing w:line="360" w:lineRule="auto"/>
              <w:jc w:val="both"/>
              <w:rPr>
                <w:rFonts w:eastAsia="Times New Roman"/>
                <w:i/>
                <w:szCs w:val="22"/>
                <w:lang w:eastAsia="de-DE"/>
              </w:rPr>
            </w:pPr>
            <w:r w:rsidRPr="008F47BC">
              <w:rPr>
                <w:rFonts w:eastAsia="Times New Roman"/>
                <w:i/>
                <w:szCs w:val="22"/>
                <w:lang w:eastAsia="de-DE"/>
              </w:rPr>
              <w:t xml:space="preserve">„Hört, ihr Vornehmen, und erfahrt, was euch erwartet!  Kreta, die Insel des erhabenen Jupiter, liegt mitten im Meer, wo sich das sehr große Idagebirge und die Wiege unseres Volkes befindet. Einhundert große Städte bewohnen die Einwohner. </w:t>
            </w:r>
          </w:p>
          <w:p w14:paraId="3814F1CA" w14:textId="3D2220D4" w:rsidR="00571D3A" w:rsidRDefault="00571D3A" w:rsidP="00383916">
            <w:pPr>
              <w:spacing w:line="360" w:lineRule="auto"/>
              <w:jc w:val="both"/>
              <w:rPr>
                <w:rFonts w:eastAsia="Times New Roman"/>
                <w:i/>
                <w:szCs w:val="22"/>
                <w:lang w:eastAsia="de-DE"/>
              </w:rPr>
            </w:pPr>
            <w:r w:rsidRPr="008F47BC">
              <w:rPr>
                <w:rFonts w:eastAsia="Times New Roman"/>
                <w:i/>
                <w:szCs w:val="22"/>
                <w:lang w:eastAsia="de-DE"/>
              </w:rPr>
              <w:t xml:space="preserve">Von dort segelte Teucer mutig zur rhöetischen Küste und wählte einen für sein Reich geeigneten Ort aus. Noch nicht hatten Ilion und die trojanische Burg gestanden. Teucer war der erste König von Troja. </w:t>
            </w:r>
          </w:p>
          <w:p w14:paraId="6152327D" w14:textId="77777777" w:rsidR="008F47BC" w:rsidRPr="008F47BC" w:rsidRDefault="008F47BC" w:rsidP="00383916">
            <w:pPr>
              <w:spacing w:line="360" w:lineRule="auto"/>
              <w:jc w:val="both"/>
              <w:rPr>
                <w:rFonts w:eastAsia="Times New Roman"/>
                <w:i/>
                <w:szCs w:val="22"/>
                <w:lang w:eastAsia="de-DE"/>
              </w:rPr>
            </w:pPr>
          </w:p>
          <w:p w14:paraId="168CA82E" w14:textId="77777777" w:rsidR="00571D3A" w:rsidRPr="00A81761" w:rsidRDefault="00571D3A" w:rsidP="00383916">
            <w:pPr>
              <w:spacing w:line="360" w:lineRule="auto"/>
              <w:jc w:val="both"/>
              <w:rPr>
                <w:rFonts w:eastAsia="Times New Roman"/>
                <w:szCs w:val="22"/>
                <w:lang w:eastAsia="de-DE"/>
              </w:rPr>
            </w:pPr>
            <w:r w:rsidRPr="008F47BC">
              <w:rPr>
                <w:rFonts w:eastAsia="Times New Roman"/>
                <w:i/>
                <w:szCs w:val="22"/>
                <w:lang w:eastAsia="de-DE"/>
              </w:rPr>
              <w:t>Also handelt klug und gehorcht dem göttlichen Befehl! Die Fahrt wird nicht lang sein.“</w:t>
            </w:r>
          </w:p>
          <w:p w14:paraId="2D1C9F5D" w14:textId="77777777" w:rsidR="00571D3A" w:rsidRPr="00A81761" w:rsidRDefault="00571D3A" w:rsidP="00383916">
            <w:pPr>
              <w:rPr>
                <w:rStyle w:val="Hervorhebung"/>
                <w:szCs w:val="22"/>
              </w:rPr>
            </w:pPr>
            <w:r w:rsidRPr="00A81761">
              <w:rPr>
                <w:rStyle w:val="Hervorhebung"/>
                <w:szCs w:val="22"/>
              </w:rPr>
              <w:t xml:space="preserve">                           </w:t>
            </w:r>
          </w:p>
          <w:p w14:paraId="3E1A8488" w14:textId="77777777" w:rsidR="00571D3A" w:rsidRPr="00A81761" w:rsidRDefault="00571D3A" w:rsidP="00383916">
            <w:pPr>
              <w:rPr>
                <w:i/>
                <w:iCs/>
                <w:szCs w:val="22"/>
              </w:rPr>
            </w:pPr>
            <w:r w:rsidRPr="00A81761">
              <w:rPr>
                <w:rStyle w:val="Hervorhebung"/>
                <w:szCs w:val="22"/>
              </w:rPr>
              <w:t xml:space="preserve">                                           (nach Vergil </w:t>
            </w:r>
            <w:r w:rsidRPr="00A81761">
              <w:rPr>
                <w:szCs w:val="22"/>
              </w:rPr>
              <w:t xml:space="preserve">Aeneis </w:t>
            </w:r>
            <w:r w:rsidRPr="00A81761">
              <w:rPr>
                <w:rStyle w:val="Hervorhebung"/>
                <w:szCs w:val="22"/>
              </w:rPr>
              <w:t>3, 103-117)</w:t>
            </w:r>
          </w:p>
        </w:tc>
      </w:tr>
    </w:tbl>
    <w:p w14:paraId="2C53AEE5" w14:textId="390928E9" w:rsidR="00370119" w:rsidRDefault="005E651B" w:rsidP="005E651B">
      <w:pPr>
        <w:tabs>
          <w:tab w:val="left" w:pos="1584"/>
        </w:tabs>
        <w:rPr>
          <w:rFonts w:eastAsia="Times New Roman"/>
          <w:sz w:val="24"/>
          <w:szCs w:val="24"/>
          <w:lang w:eastAsia="de-DE"/>
        </w:rPr>
      </w:pPr>
      <w:r>
        <w:rPr>
          <w:rFonts w:eastAsia="Times New Roman"/>
          <w:sz w:val="24"/>
          <w:szCs w:val="24"/>
          <w:lang w:eastAsia="de-DE"/>
        </w:rPr>
        <w:tab/>
      </w:r>
    </w:p>
    <w:p w14:paraId="2F734225" w14:textId="73BD5490" w:rsidR="005E651B" w:rsidRDefault="005E651B" w:rsidP="005E651B">
      <w:pPr>
        <w:tabs>
          <w:tab w:val="left" w:pos="1584"/>
        </w:tabs>
        <w:rPr>
          <w:rFonts w:eastAsia="Times New Roman"/>
          <w:sz w:val="24"/>
          <w:szCs w:val="24"/>
          <w:lang w:eastAsia="de-DE"/>
        </w:rPr>
      </w:pPr>
    </w:p>
    <w:p w14:paraId="41621152" w14:textId="6A3F5E1D" w:rsidR="005E651B" w:rsidRDefault="005E651B" w:rsidP="005E651B">
      <w:pPr>
        <w:tabs>
          <w:tab w:val="left" w:pos="1584"/>
        </w:tabs>
        <w:rPr>
          <w:rFonts w:eastAsia="Times New Roman"/>
          <w:sz w:val="24"/>
          <w:szCs w:val="24"/>
          <w:lang w:eastAsia="de-DE"/>
        </w:rPr>
      </w:pPr>
    </w:p>
    <w:p w14:paraId="1C0A6AE2" w14:textId="56B32C9A" w:rsidR="005E651B" w:rsidRDefault="005E651B" w:rsidP="005E651B">
      <w:pPr>
        <w:tabs>
          <w:tab w:val="left" w:pos="1584"/>
        </w:tabs>
        <w:rPr>
          <w:rFonts w:eastAsia="Times New Roman"/>
          <w:sz w:val="24"/>
          <w:szCs w:val="24"/>
          <w:lang w:eastAsia="de-DE"/>
        </w:rPr>
      </w:pPr>
    </w:p>
    <w:p w14:paraId="32C2FB3E" w14:textId="7D2D578E" w:rsidR="005E651B" w:rsidRDefault="005E651B" w:rsidP="005E651B">
      <w:pPr>
        <w:tabs>
          <w:tab w:val="left" w:pos="1584"/>
        </w:tabs>
        <w:rPr>
          <w:rFonts w:eastAsia="Times New Roman"/>
          <w:sz w:val="24"/>
          <w:szCs w:val="24"/>
          <w:lang w:eastAsia="de-DE"/>
        </w:rPr>
      </w:pPr>
    </w:p>
    <w:p w14:paraId="4F84E137" w14:textId="36BE43CA" w:rsidR="005E651B" w:rsidRDefault="005E651B" w:rsidP="005E651B">
      <w:pPr>
        <w:tabs>
          <w:tab w:val="left" w:pos="1584"/>
        </w:tabs>
        <w:rPr>
          <w:rFonts w:eastAsia="Times New Roman"/>
          <w:sz w:val="24"/>
          <w:szCs w:val="24"/>
          <w:lang w:eastAsia="de-DE"/>
        </w:rPr>
      </w:pPr>
    </w:p>
    <w:p w14:paraId="3C3B6D3B" w14:textId="77777777" w:rsidR="0067017D" w:rsidRDefault="0067017D" w:rsidP="005E651B">
      <w:pPr>
        <w:tabs>
          <w:tab w:val="left" w:pos="1584"/>
        </w:tabs>
        <w:rPr>
          <w:rFonts w:eastAsia="Times New Roman"/>
          <w:sz w:val="24"/>
          <w:szCs w:val="24"/>
          <w:lang w:eastAsia="de-DE"/>
        </w:rPr>
      </w:pPr>
    </w:p>
    <w:p w14:paraId="7B8ECF82" w14:textId="30BBB912" w:rsidR="005E651B" w:rsidRDefault="005E651B" w:rsidP="005E651B">
      <w:pPr>
        <w:tabs>
          <w:tab w:val="left" w:pos="1584"/>
        </w:tabs>
        <w:rPr>
          <w:rFonts w:eastAsia="Times New Roman"/>
          <w:sz w:val="24"/>
          <w:szCs w:val="24"/>
          <w:lang w:eastAsia="de-DE"/>
        </w:rPr>
      </w:pPr>
    </w:p>
    <w:p w14:paraId="069D6384" w14:textId="58CAE539" w:rsidR="005E651B" w:rsidRPr="001C35A5" w:rsidRDefault="005E651B" w:rsidP="00762071">
      <w:pPr>
        <w:pStyle w:val="berschrift4"/>
      </w:pPr>
      <w:bookmarkStart w:id="47" w:name="_Toc84238605"/>
      <w:r>
        <w:rPr>
          <w:rStyle w:val="Fett"/>
          <w:b/>
        </w:rPr>
        <w:lastRenderedPageBreak/>
        <w:t xml:space="preserve">Station 5: </w:t>
      </w:r>
      <w:r w:rsidRPr="0085524D">
        <w:rPr>
          <w:rStyle w:val="Fett"/>
          <w:b/>
          <w:i/>
          <w:iCs w:val="0"/>
        </w:rPr>
        <w:t>Mene fugis?</w:t>
      </w:r>
      <w:r w:rsidRPr="001C35A5">
        <w:rPr>
          <w:rStyle w:val="Fett"/>
          <w:b/>
        </w:rPr>
        <w:t xml:space="preserve"> </w:t>
      </w:r>
      <w:r>
        <w:rPr>
          <w:rStyle w:val="Fett"/>
          <w:b/>
        </w:rPr>
        <w:t>(Lückentextauswahl; Funktion des Adjektivs im Satz)</w:t>
      </w:r>
      <w:bookmarkEnd w:id="47"/>
    </w:p>
    <w:p w14:paraId="5EFF6205" w14:textId="77777777" w:rsidR="005E651B" w:rsidRDefault="005E651B" w:rsidP="005E651B">
      <w:pPr>
        <w:rPr>
          <w:rFonts w:eastAsia="Times New Roman"/>
          <w:b/>
          <w:bCs/>
          <w:sz w:val="20"/>
          <w:lang w:eastAsia="de-DE"/>
        </w:rPr>
      </w:pPr>
    </w:p>
    <w:p w14:paraId="066033F5" w14:textId="77777777" w:rsidR="005E651B" w:rsidRPr="00FC25E4" w:rsidRDefault="005E651B" w:rsidP="005E651B">
      <w:pPr>
        <w:rPr>
          <w:rFonts w:eastAsia="Times New Roman"/>
          <w:b/>
          <w:bCs/>
          <w:szCs w:val="22"/>
          <w:u w:val="single"/>
          <w:lang w:eastAsia="de-DE"/>
        </w:rPr>
      </w:pPr>
      <w:r w:rsidRPr="00FC25E4">
        <w:rPr>
          <w:rFonts w:eastAsia="Times New Roman"/>
          <w:b/>
          <w:bCs/>
          <w:szCs w:val="22"/>
          <w:u w:val="single"/>
          <w:lang w:eastAsia="de-DE"/>
        </w:rPr>
        <w:t>Arbeitsauftrag:</w:t>
      </w:r>
    </w:p>
    <w:p w14:paraId="33B60530" w14:textId="77777777" w:rsidR="005E651B" w:rsidRDefault="005E651B" w:rsidP="005E651B">
      <w:pPr>
        <w:rPr>
          <w:rFonts w:eastAsia="Times New Roman"/>
          <w:b/>
          <w:bCs/>
          <w:szCs w:val="22"/>
          <w:lang w:eastAsia="de-DE"/>
        </w:rPr>
      </w:pPr>
      <w:r>
        <w:rPr>
          <w:rFonts w:eastAsia="Times New Roman"/>
          <w:b/>
          <w:bCs/>
          <w:szCs w:val="22"/>
          <w:lang w:eastAsia="de-DE"/>
        </w:rPr>
        <w:t>Bestimme jeweils die Funktion des fett hervorgehobenen Adjektivs im Satz!</w:t>
      </w:r>
    </w:p>
    <w:p w14:paraId="68F1CB57" w14:textId="77777777" w:rsidR="005E651B" w:rsidRPr="007D2CC6" w:rsidRDefault="005E651B" w:rsidP="005E651B">
      <w:pPr>
        <w:rPr>
          <w:rFonts w:eastAsia="Times New Roman"/>
          <w:b/>
          <w:bCs/>
          <w:szCs w:val="22"/>
          <w:lang w:eastAsia="de-DE"/>
        </w:rPr>
      </w:pPr>
    </w:p>
    <w:p w14:paraId="1F12BEB2" w14:textId="77777777" w:rsidR="005E651B" w:rsidRPr="00317ACF" w:rsidRDefault="005E651B" w:rsidP="005E651B">
      <w:pPr>
        <w:rPr>
          <w:rFonts w:eastAsia="Times New Roman"/>
          <w:b/>
          <w:bCs/>
          <w:sz w:val="24"/>
          <w:szCs w:val="24"/>
          <w:lang w:eastAsia="de-DE"/>
        </w:rPr>
      </w:pPr>
      <w:r w:rsidRPr="0085524D">
        <w:rPr>
          <w:rFonts w:eastAsia="Times New Roman"/>
          <w:b/>
          <w:bCs/>
          <w:i/>
          <w:iCs/>
          <w:sz w:val="24"/>
          <w:szCs w:val="24"/>
          <w:lang w:eastAsia="de-DE"/>
        </w:rPr>
        <w:t>Mene fugis?</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Aeneas verlässt Dido</w:t>
      </w:r>
    </w:p>
    <w:p w14:paraId="2D2A7055" w14:textId="77777777" w:rsidR="005E651B" w:rsidRPr="00B426EA" w:rsidRDefault="005E651B" w:rsidP="00B426EA">
      <w:pPr>
        <w:jc w:val="both"/>
        <w:rPr>
          <w:rFonts w:eastAsia="Times New Roman"/>
          <w:i/>
          <w:iCs/>
          <w:sz w:val="20"/>
          <w:lang w:eastAsia="de-DE"/>
        </w:rPr>
      </w:pPr>
      <w:r w:rsidRPr="00B426EA">
        <w:rPr>
          <w:rFonts w:eastAsia="Times New Roman"/>
          <w:i/>
          <w:iCs/>
          <w:sz w:val="20"/>
          <w:lang w:eastAsia="de-DE"/>
        </w:rPr>
        <w:t>Dido und Aeneas verlieben sich ineinander und leben gemeinsam in Karthago. Von Jupiter beaufragt mahnt der Götterbote Merkur Aeneas, an seine eigentliche Aufgabe zu denken. Aeneas befiehlt daraufhin seinen Gefährten, die Abreise nach Italien vorzubereiten. Dido erfährt davon und stellt Aeneas zur Rede:</w:t>
      </w:r>
    </w:p>
    <w:p w14:paraId="50243329" w14:textId="77777777" w:rsidR="005E651B" w:rsidRDefault="005E651B" w:rsidP="005E651B">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E651B" w:rsidRPr="00A81761" w14:paraId="7E690C46" w14:textId="77777777" w:rsidTr="00383916">
        <w:tc>
          <w:tcPr>
            <w:tcW w:w="4106" w:type="dxa"/>
          </w:tcPr>
          <w:p w14:paraId="04A62F3A" w14:textId="7E1A96A4" w:rsidR="005E651B" w:rsidRDefault="005E651B" w:rsidP="00383916">
            <w:pPr>
              <w:spacing w:line="360" w:lineRule="auto"/>
              <w:jc w:val="both"/>
              <w:rPr>
                <w:rFonts w:eastAsia="Times New Roman"/>
                <w:szCs w:val="22"/>
                <w:lang w:eastAsia="de-DE"/>
              </w:rPr>
            </w:pPr>
            <w:r w:rsidRPr="00A81761">
              <w:rPr>
                <w:rFonts w:eastAsia="Times New Roman"/>
                <w:szCs w:val="22"/>
                <w:lang w:eastAsia="de-DE"/>
              </w:rPr>
              <w:t>Dido:</w:t>
            </w:r>
            <w:r w:rsidRPr="00A81761">
              <w:rPr>
                <w:rFonts w:eastAsia="Times New Roman"/>
                <w:szCs w:val="22"/>
                <w:lang w:eastAsia="de-DE"/>
              </w:rPr>
              <w:br/>
              <w:t xml:space="preserve">"Cur terram meam relinquere debes? Mene fugis? Nonne amor </w:t>
            </w:r>
            <w:r w:rsidRPr="00A81761">
              <w:rPr>
                <w:rFonts w:eastAsia="Times New Roman"/>
                <w:b/>
                <w:bCs/>
                <w:szCs w:val="22"/>
                <w:lang w:eastAsia="de-DE"/>
              </w:rPr>
              <w:t>aeternus</w:t>
            </w:r>
            <w:r w:rsidRPr="00A81761">
              <w:rPr>
                <w:rFonts w:eastAsia="Times New Roman"/>
                <w:szCs w:val="22"/>
                <w:lang w:eastAsia="de-DE"/>
              </w:rPr>
              <w:t xml:space="preserve"> </w:t>
            </w:r>
            <w:r>
              <w:rPr>
                <w:rFonts w:eastAsia="Times New Roman"/>
                <w:szCs w:val="22"/>
                <w:lang w:eastAsia="de-DE"/>
              </w:rPr>
              <w:t xml:space="preserve">(Attribut) </w:t>
            </w:r>
            <w:r w:rsidRPr="00A81761">
              <w:rPr>
                <w:rFonts w:eastAsia="Times New Roman"/>
                <w:szCs w:val="22"/>
                <w:lang w:eastAsia="de-DE"/>
              </w:rPr>
              <w:t xml:space="preserve">te tenet? </w:t>
            </w:r>
            <w:r w:rsidRPr="00A81761">
              <w:rPr>
                <w:rFonts w:eastAsia="Times New Roman"/>
                <w:b/>
                <w:bCs/>
                <w:szCs w:val="22"/>
                <w:lang w:eastAsia="de-DE"/>
              </w:rPr>
              <w:t>Ingrate</w:t>
            </w:r>
            <w:r>
              <w:rPr>
                <w:rFonts w:eastAsia="Times New Roman"/>
                <w:b/>
                <w:bCs/>
                <w:szCs w:val="22"/>
                <w:lang w:eastAsia="de-DE"/>
              </w:rPr>
              <w:t xml:space="preserve"> </w:t>
            </w:r>
            <w:r>
              <w:rPr>
                <w:rFonts w:eastAsia="Times New Roman"/>
                <w:szCs w:val="22"/>
                <w:lang w:eastAsia="de-DE"/>
              </w:rPr>
              <w:t xml:space="preserve">(Adverb) </w:t>
            </w:r>
            <w:r w:rsidRPr="00A81761">
              <w:rPr>
                <w:rFonts w:eastAsia="Times New Roman"/>
                <w:szCs w:val="22"/>
                <w:lang w:eastAsia="de-DE"/>
              </w:rPr>
              <w:t xml:space="preserve">agis! Me </w:t>
            </w:r>
            <w:r w:rsidRPr="00A81761">
              <w:rPr>
                <w:rFonts w:eastAsia="Times New Roman"/>
                <w:b/>
                <w:bCs/>
                <w:szCs w:val="22"/>
                <w:lang w:eastAsia="de-DE"/>
              </w:rPr>
              <w:t>infelicem</w:t>
            </w:r>
            <w:r>
              <w:rPr>
                <w:rFonts w:eastAsia="Times New Roman"/>
                <w:b/>
                <w:bCs/>
                <w:szCs w:val="22"/>
                <w:lang w:eastAsia="de-DE"/>
              </w:rPr>
              <w:t xml:space="preserve"> </w:t>
            </w:r>
            <w:r>
              <w:rPr>
                <w:rFonts w:eastAsia="Times New Roman"/>
                <w:szCs w:val="22"/>
                <w:lang w:eastAsia="de-DE"/>
              </w:rPr>
              <w:t>(Attribut)</w:t>
            </w:r>
            <w:r w:rsidRPr="00A81761">
              <w:rPr>
                <w:rFonts w:eastAsia="Times New Roman"/>
                <w:szCs w:val="22"/>
                <w:lang w:eastAsia="de-DE"/>
              </w:rPr>
              <w:t xml:space="preserve"> relinquis."</w:t>
            </w:r>
            <w:r w:rsidRPr="00A81761">
              <w:rPr>
                <w:rFonts w:eastAsia="Times New Roman"/>
                <w:szCs w:val="22"/>
                <w:lang w:eastAsia="de-DE"/>
              </w:rPr>
              <w:br/>
              <w:t>Aeneas:</w:t>
            </w:r>
            <w:r w:rsidRPr="00A81761">
              <w:rPr>
                <w:rFonts w:eastAsia="Times New Roman"/>
                <w:szCs w:val="22"/>
                <w:lang w:eastAsia="de-DE"/>
              </w:rPr>
              <w:br/>
              <w:t>"</w:t>
            </w:r>
            <w:r w:rsidR="00F4765D" w:rsidRPr="00F4765D">
              <w:rPr>
                <w:rFonts w:eastAsia="Times New Roman"/>
                <w:b/>
                <w:bCs/>
                <w:szCs w:val="22"/>
                <w:lang w:eastAsia="de-DE"/>
              </w:rPr>
              <w:t>D</w:t>
            </w:r>
            <w:r w:rsidR="00F4765D" w:rsidRPr="00F4765D">
              <w:rPr>
                <w:rFonts w:eastAsia="Times New Roman"/>
                <w:b/>
                <w:szCs w:val="22"/>
                <w:lang w:eastAsia="de-DE"/>
              </w:rPr>
              <w:t>ura</w:t>
            </w:r>
            <w:r>
              <w:rPr>
                <w:rFonts w:eastAsia="Times New Roman"/>
                <w:b/>
                <w:bCs/>
                <w:szCs w:val="22"/>
                <w:lang w:eastAsia="de-DE"/>
              </w:rPr>
              <w:t xml:space="preserve"> </w:t>
            </w:r>
            <w:r>
              <w:rPr>
                <w:rFonts w:eastAsia="Times New Roman"/>
                <w:szCs w:val="22"/>
                <w:lang w:eastAsia="de-DE"/>
              </w:rPr>
              <w:t>(Prädikatsnomen)</w:t>
            </w:r>
            <w:r w:rsidRPr="00A81761">
              <w:rPr>
                <w:rFonts w:eastAsia="Times New Roman"/>
                <w:szCs w:val="22"/>
                <w:lang w:eastAsia="de-DE"/>
              </w:rPr>
              <w:t xml:space="preserve"> es, Dido. Numquam hospitium </w:t>
            </w:r>
            <w:r w:rsidRPr="00A81761">
              <w:rPr>
                <w:rFonts w:eastAsia="Times New Roman"/>
                <w:b/>
                <w:bCs/>
                <w:szCs w:val="22"/>
                <w:lang w:eastAsia="de-DE"/>
              </w:rPr>
              <w:t>magnum</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 xml:space="preserve">negabo. Tempus </w:t>
            </w:r>
            <w:r w:rsidRPr="00A81761">
              <w:rPr>
                <w:rFonts w:eastAsia="Times New Roman"/>
                <w:b/>
                <w:bCs/>
                <w:szCs w:val="22"/>
                <w:lang w:eastAsia="de-DE"/>
              </w:rPr>
              <w:t>commun</w:t>
            </w:r>
            <w:r>
              <w:rPr>
                <w:rFonts w:eastAsia="Times New Roman"/>
                <w:b/>
                <w:bCs/>
                <w:szCs w:val="22"/>
                <w:lang w:eastAsia="de-DE"/>
              </w:rPr>
              <w:t>e</w:t>
            </w:r>
            <w:r w:rsidRPr="00A81761">
              <w:rPr>
                <w:rFonts w:eastAsia="Times New Roman"/>
                <w:b/>
                <w:bCs/>
                <w:szCs w:val="22"/>
                <w:lang w:eastAsia="de-DE"/>
              </w:rPr>
              <w:t xml:space="preserve"> </w:t>
            </w:r>
            <w:r>
              <w:rPr>
                <w:rFonts w:eastAsia="Times New Roman"/>
                <w:szCs w:val="22"/>
                <w:lang w:eastAsia="de-DE"/>
              </w:rPr>
              <w:t xml:space="preserve">(Attribut) </w:t>
            </w:r>
            <w:r w:rsidRPr="00A81761">
              <w:rPr>
                <w:rFonts w:eastAsia="Times New Roman"/>
                <w:b/>
                <w:bCs/>
                <w:szCs w:val="22"/>
                <w:lang w:eastAsia="de-DE"/>
              </w:rPr>
              <w:t>libenter</w:t>
            </w:r>
            <w:r>
              <w:rPr>
                <w:rFonts w:eastAsia="Times New Roman"/>
                <w:b/>
                <w:bCs/>
                <w:szCs w:val="22"/>
                <w:lang w:eastAsia="de-DE"/>
              </w:rPr>
              <w:t xml:space="preserve"> </w:t>
            </w:r>
            <w:r>
              <w:rPr>
                <w:rFonts w:eastAsia="Times New Roman"/>
                <w:szCs w:val="22"/>
                <w:lang w:eastAsia="de-DE"/>
              </w:rPr>
              <w:t>(Adverb)</w:t>
            </w:r>
            <w:r w:rsidRPr="00A81761">
              <w:rPr>
                <w:rFonts w:eastAsia="Times New Roman"/>
                <w:szCs w:val="22"/>
                <w:lang w:eastAsia="de-DE"/>
              </w:rPr>
              <w:t xml:space="preserve"> in memoriam repetam. Etiam ego </w:t>
            </w:r>
            <w:r w:rsidRPr="00A81761">
              <w:rPr>
                <w:rFonts w:eastAsia="Times New Roman"/>
                <w:b/>
                <w:bCs/>
                <w:szCs w:val="22"/>
                <w:lang w:eastAsia="de-DE"/>
              </w:rPr>
              <w:t xml:space="preserve">maestus </w:t>
            </w:r>
            <w:r>
              <w:rPr>
                <w:rFonts w:eastAsia="Times New Roman"/>
                <w:szCs w:val="22"/>
                <w:lang w:eastAsia="de-DE"/>
              </w:rPr>
              <w:t xml:space="preserve">(Prädikatsnomen) </w:t>
            </w:r>
            <w:r w:rsidRPr="00A81761">
              <w:rPr>
                <w:rFonts w:eastAsia="Times New Roman"/>
                <w:szCs w:val="22"/>
                <w:lang w:eastAsia="de-DE"/>
              </w:rPr>
              <w:t xml:space="preserve">sum, quod te relinquere debeo. Mercurius autem me </w:t>
            </w:r>
            <w:r w:rsidRPr="00A81761">
              <w:rPr>
                <w:rFonts w:eastAsia="Times New Roman"/>
                <w:b/>
                <w:bCs/>
                <w:szCs w:val="22"/>
                <w:lang w:eastAsia="de-DE"/>
              </w:rPr>
              <w:t xml:space="preserve">vehementer </w:t>
            </w:r>
            <w:r>
              <w:rPr>
                <w:rFonts w:eastAsia="Times New Roman"/>
                <w:szCs w:val="22"/>
                <w:lang w:eastAsia="de-DE"/>
              </w:rPr>
              <w:t xml:space="preserve">(Adverb) </w:t>
            </w:r>
            <w:r w:rsidRPr="00A81761">
              <w:rPr>
                <w:rFonts w:eastAsia="Times New Roman"/>
                <w:szCs w:val="22"/>
                <w:lang w:eastAsia="de-DE"/>
              </w:rPr>
              <w:t xml:space="preserve">manet. Italiam </w:t>
            </w:r>
            <w:r w:rsidRPr="00A81761">
              <w:rPr>
                <w:rFonts w:eastAsia="Times New Roman"/>
                <w:b/>
                <w:bCs/>
                <w:szCs w:val="22"/>
                <w:lang w:eastAsia="de-DE"/>
              </w:rPr>
              <w:t>magnam</w:t>
            </w:r>
            <w:r w:rsidRPr="00A81761">
              <w:rPr>
                <w:rFonts w:eastAsia="Times New Roman"/>
                <w:szCs w:val="22"/>
                <w:lang w:eastAsia="de-DE"/>
              </w:rPr>
              <w:t xml:space="preserve"> </w:t>
            </w:r>
            <w:r>
              <w:rPr>
                <w:rFonts w:eastAsia="Times New Roman"/>
                <w:szCs w:val="22"/>
                <w:lang w:eastAsia="de-DE"/>
              </w:rPr>
              <w:t xml:space="preserve">(Attribut) </w:t>
            </w:r>
            <w:r w:rsidRPr="00A81761">
              <w:rPr>
                <w:rFonts w:eastAsia="Times New Roman"/>
                <w:szCs w:val="22"/>
                <w:lang w:eastAsia="de-DE"/>
              </w:rPr>
              <w:t>petere</w:t>
            </w:r>
            <w:r>
              <w:rPr>
                <w:rFonts w:eastAsia="Times New Roman"/>
                <w:szCs w:val="22"/>
                <w:lang w:eastAsia="de-DE"/>
              </w:rPr>
              <w:t xml:space="preserve"> </w:t>
            </w:r>
            <w:r w:rsidRPr="00A81761">
              <w:rPr>
                <w:rFonts w:eastAsia="Times New Roman"/>
                <w:szCs w:val="22"/>
                <w:lang w:eastAsia="de-DE"/>
              </w:rPr>
              <w:t>debeo."</w:t>
            </w:r>
          </w:p>
          <w:p w14:paraId="2CF75FA0" w14:textId="77777777" w:rsidR="005E651B" w:rsidRDefault="005E651B" w:rsidP="00383916">
            <w:pPr>
              <w:spacing w:line="360" w:lineRule="auto"/>
              <w:jc w:val="both"/>
              <w:rPr>
                <w:rFonts w:eastAsia="Times New Roman"/>
                <w:szCs w:val="22"/>
                <w:lang w:eastAsia="de-DE"/>
              </w:rPr>
            </w:pPr>
            <w:r w:rsidRPr="00A81761">
              <w:rPr>
                <w:rFonts w:eastAsia="Times New Roman"/>
                <w:szCs w:val="22"/>
                <w:lang w:eastAsia="de-DE"/>
              </w:rPr>
              <w:t xml:space="preserve">Dido: </w:t>
            </w:r>
            <w:r w:rsidRPr="00A81761">
              <w:rPr>
                <w:rFonts w:eastAsia="Times New Roman"/>
                <w:szCs w:val="22"/>
                <w:lang w:eastAsia="de-DE"/>
              </w:rPr>
              <w:br/>
              <w:t xml:space="preserve">"Te non teneo, Aenea. Patriam </w:t>
            </w:r>
            <w:r w:rsidRPr="00A81761">
              <w:rPr>
                <w:rFonts w:eastAsia="Times New Roman"/>
                <w:b/>
                <w:bCs/>
                <w:szCs w:val="22"/>
                <w:lang w:eastAsia="de-DE"/>
              </w:rPr>
              <w:t>novam</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 xml:space="preserve">pete! Sed </w:t>
            </w:r>
            <w:r w:rsidRPr="00A81761">
              <w:rPr>
                <w:rFonts w:eastAsia="Times New Roman"/>
                <w:b/>
                <w:bCs/>
                <w:szCs w:val="22"/>
                <w:lang w:eastAsia="de-DE"/>
              </w:rPr>
              <w:t>saeva</w:t>
            </w:r>
            <w:r w:rsidRPr="00A81761">
              <w:rPr>
                <w:rFonts w:eastAsia="Times New Roman"/>
                <w:szCs w:val="22"/>
                <w:lang w:eastAsia="de-DE"/>
              </w:rPr>
              <w:t xml:space="preserve"> </w:t>
            </w:r>
            <w:r>
              <w:rPr>
                <w:rFonts w:eastAsia="Times New Roman"/>
                <w:szCs w:val="22"/>
                <w:lang w:eastAsia="de-DE"/>
              </w:rPr>
              <w:t xml:space="preserve">(Prädikatsnomen) </w:t>
            </w:r>
            <w:r w:rsidRPr="00A81761">
              <w:rPr>
                <w:rFonts w:eastAsia="Times New Roman"/>
                <w:szCs w:val="22"/>
                <w:lang w:eastAsia="de-DE"/>
              </w:rPr>
              <w:t xml:space="preserve">sum et te poenis </w:t>
            </w:r>
            <w:r w:rsidRPr="00A81761">
              <w:rPr>
                <w:rFonts w:eastAsia="Times New Roman"/>
                <w:b/>
                <w:bCs/>
                <w:szCs w:val="22"/>
                <w:lang w:eastAsia="de-DE"/>
              </w:rPr>
              <w:t>crudelibus</w:t>
            </w:r>
            <w:r>
              <w:rPr>
                <w:rFonts w:eastAsia="Times New Roman"/>
                <w:b/>
                <w:bCs/>
                <w:szCs w:val="22"/>
                <w:lang w:eastAsia="de-DE"/>
              </w:rPr>
              <w:t xml:space="preserve"> </w:t>
            </w:r>
            <w:r>
              <w:rPr>
                <w:rFonts w:eastAsia="Times New Roman"/>
                <w:szCs w:val="22"/>
                <w:lang w:eastAsia="de-DE"/>
              </w:rPr>
              <w:t>(Attribut)</w:t>
            </w:r>
            <w:r w:rsidRPr="00A81761">
              <w:rPr>
                <w:rFonts w:eastAsia="Times New Roman"/>
                <w:b/>
                <w:bCs/>
                <w:szCs w:val="22"/>
                <w:lang w:eastAsia="de-DE"/>
              </w:rPr>
              <w:t xml:space="preserve"> </w:t>
            </w:r>
            <w:r w:rsidRPr="00A81761">
              <w:rPr>
                <w:rFonts w:eastAsia="Times New Roman"/>
                <w:szCs w:val="22"/>
                <w:lang w:eastAsia="de-DE"/>
              </w:rPr>
              <w:t>afficiam."</w:t>
            </w:r>
          </w:p>
          <w:p w14:paraId="17CB9446" w14:textId="69F9BDE8" w:rsidR="005E651B" w:rsidRPr="005E651B" w:rsidRDefault="005E651B" w:rsidP="00383916">
            <w:pPr>
              <w:spacing w:line="360" w:lineRule="auto"/>
              <w:jc w:val="both"/>
              <w:rPr>
                <w:rFonts w:eastAsia="Times New Roman"/>
                <w:szCs w:val="22"/>
                <w:lang w:eastAsia="de-DE"/>
              </w:rPr>
            </w:pPr>
            <w:r w:rsidRPr="00A81761">
              <w:rPr>
                <w:rFonts w:eastAsia="Times New Roman"/>
                <w:szCs w:val="22"/>
                <w:lang w:eastAsia="de-DE"/>
              </w:rPr>
              <w:br/>
            </w:r>
          </w:p>
        </w:tc>
        <w:tc>
          <w:tcPr>
            <w:tcW w:w="4956" w:type="dxa"/>
          </w:tcPr>
          <w:p w14:paraId="7803F5E0" w14:textId="77777777" w:rsidR="005E651B" w:rsidRPr="00A81761" w:rsidRDefault="005E651B" w:rsidP="00383916">
            <w:pPr>
              <w:spacing w:line="360" w:lineRule="auto"/>
              <w:jc w:val="both"/>
              <w:rPr>
                <w:rFonts w:eastAsia="Times New Roman"/>
                <w:i/>
                <w:iCs/>
                <w:szCs w:val="22"/>
                <w:lang w:eastAsia="de-DE"/>
              </w:rPr>
            </w:pPr>
            <w:r w:rsidRPr="00A81761">
              <w:rPr>
                <w:rFonts w:eastAsia="Times New Roman"/>
                <w:i/>
                <w:iCs/>
                <w:szCs w:val="22"/>
                <w:lang w:eastAsia="de-DE"/>
              </w:rPr>
              <w:t>Dido:</w:t>
            </w:r>
            <w:r w:rsidRPr="00A81761">
              <w:rPr>
                <w:rFonts w:eastAsia="Times New Roman"/>
                <w:szCs w:val="22"/>
                <w:lang w:eastAsia="de-DE"/>
              </w:rPr>
              <w:br/>
            </w:r>
            <w:r w:rsidRPr="00A81761">
              <w:rPr>
                <w:rFonts w:eastAsia="Times New Roman"/>
                <w:i/>
                <w:iCs/>
                <w:szCs w:val="22"/>
                <w:lang w:eastAsia="de-DE"/>
              </w:rPr>
              <w:t>"Warum musst du mein Land verlassen? Fliehst du vor mir? Hält dich etwa nicht unsere ewige Liebe? Du handelst undankbar! Du lässt mich unglücklich zurück."</w:t>
            </w:r>
            <w:r w:rsidRPr="00A81761">
              <w:rPr>
                <w:rFonts w:eastAsia="Times New Roman"/>
                <w:i/>
                <w:iCs/>
                <w:szCs w:val="22"/>
                <w:lang w:eastAsia="de-DE"/>
              </w:rPr>
              <w:br/>
            </w:r>
          </w:p>
          <w:p w14:paraId="4AFC9846" w14:textId="57734EDB" w:rsidR="005E651B" w:rsidRDefault="005E651B" w:rsidP="00383916">
            <w:pPr>
              <w:spacing w:line="360" w:lineRule="auto"/>
              <w:jc w:val="both"/>
              <w:rPr>
                <w:rFonts w:eastAsia="Times New Roman"/>
                <w:i/>
                <w:iCs/>
                <w:szCs w:val="22"/>
                <w:lang w:eastAsia="de-DE"/>
              </w:rPr>
            </w:pPr>
            <w:r w:rsidRPr="00A81761">
              <w:rPr>
                <w:rFonts w:eastAsia="Times New Roman"/>
                <w:i/>
                <w:iCs/>
                <w:szCs w:val="22"/>
                <w:lang w:eastAsia="de-DE"/>
              </w:rPr>
              <w:t>Aeneas:</w:t>
            </w:r>
            <w:r w:rsidRPr="00A81761">
              <w:rPr>
                <w:rFonts w:eastAsia="Times New Roman"/>
                <w:i/>
                <w:iCs/>
                <w:szCs w:val="22"/>
                <w:lang w:eastAsia="de-DE"/>
              </w:rPr>
              <w:br/>
              <w:t xml:space="preserve">"Du bist </w:t>
            </w:r>
            <w:r w:rsidR="00F4765D">
              <w:rPr>
                <w:rFonts w:eastAsia="Times New Roman"/>
                <w:i/>
                <w:iCs/>
                <w:szCs w:val="22"/>
                <w:lang w:eastAsia="de-DE"/>
              </w:rPr>
              <w:t>hartherzig</w:t>
            </w:r>
            <w:r w:rsidRPr="00A81761">
              <w:rPr>
                <w:rFonts w:eastAsia="Times New Roman"/>
                <w:i/>
                <w:iCs/>
                <w:szCs w:val="22"/>
                <w:lang w:eastAsia="de-DE"/>
              </w:rPr>
              <w:t>, Dido. Niemals werde ich deine große Gastfreundschaft leugnen. Ich werde mich gerne an unsere gemeinsame Zeit erinnern. Auch ich bin traurig, weil ich dich zurücklassen muss. Merkur ermahnt mich aber heftig. Ich muss das große Italien aufsuchen."</w:t>
            </w:r>
            <w:r w:rsidRPr="00A81761">
              <w:rPr>
                <w:rFonts w:eastAsia="Times New Roman"/>
                <w:i/>
                <w:iCs/>
                <w:szCs w:val="22"/>
                <w:lang w:eastAsia="de-DE"/>
              </w:rPr>
              <w:br/>
            </w:r>
          </w:p>
          <w:p w14:paraId="3A8F8976" w14:textId="77777777" w:rsidR="005E651B" w:rsidRDefault="005E651B" w:rsidP="00383916">
            <w:pPr>
              <w:spacing w:line="360" w:lineRule="auto"/>
              <w:jc w:val="both"/>
              <w:rPr>
                <w:rFonts w:eastAsia="Times New Roman"/>
                <w:i/>
                <w:iCs/>
                <w:szCs w:val="22"/>
                <w:lang w:eastAsia="de-DE"/>
              </w:rPr>
            </w:pPr>
          </w:p>
          <w:p w14:paraId="576A7FAF" w14:textId="291C37A5" w:rsidR="005E651B" w:rsidRPr="005E651B" w:rsidRDefault="005E651B" w:rsidP="00383916">
            <w:pPr>
              <w:spacing w:line="360" w:lineRule="auto"/>
              <w:jc w:val="both"/>
              <w:rPr>
                <w:rStyle w:val="Hervorhebung"/>
                <w:rFonts w:eastAsia="Times New Roman"/>
                <w:szCs w:val="22"/>
                <w:lang w:eastAsia="de-DE"/>
              </w:rPr>
            </w:pPr>
            <w:r w:rsidRPr="00A81761">
              <w:rPr>
                <w:rFonts w:eastAsia="Times New Roman"/>
                <w:i/>
                <w:iCs/>
                <w:szCs w:val="22"/>
                <w:lang w:eastAsia="de-DE"/>
              </w:rPr>
              <w:br/>
              <w:t xml:space="preserve">Dido: </w:t>
            </w:r>
            <w:r w:rsidRPr="00A81761">
              <w:rPr>
                <w:rFonts w:eastAsia="Times New Roman"/>
                <w:i/>
                <w:iCs/>
                <w:szCs w:val="22"/>
                <w:lang w:eastAsia="de-DE"/>
              </w:rPr>
              <w:br/>
              <w:t>"Ich halte dich nicht zurück, Aeneas. Suche deine neue Heimat auf. Aber ich bin wütend und werde dich grausam bestrafen</w:t>
            </w:r>
            <w:r>
              <w:rPr>
                <w:rFonts w:eastAsia="Times New Roman"/>
                <w:i/>
                <w:iCs/>
                <w:szCs w:val="22"/>
                <w:lang w:eastAsia="de-DE"/>
              </w:rPr>
              <w:t xml:space="preserve"> (mit grausamen Strafen versehen)</w:t>
            </w:r>
            <w:r w:rsidRPr="00A81761">
              <w:rPr>
                <w:rFonts w:eastAsia="Times New Roman"/>
                <w:i/>
                <w:iCs/>
                <w:szCs w:val="22"/>
                <w:lang w:eastAsia="de-DE"/>
              </w:rPr>
              <w:t>."</w:t>
            </w:r>
          </w:p>
          <w:p w14:paraId="62F84847" w14:textId="77777777" w:rsidR="005E651B" w:rsidRDefault="005E651B" w:rsidP="00383916">
            <w:pPr>
              <w:spacing w:line="360" w:lineRule="auto"/>
              <w:rPr>
                <w:rStyle w:val="Hervorhebung"/>
                <w:szCs w:val="22"/>
              </w:rPr>
            </w:pPr>
            <w:r w:rsidRPr="00A81761">
              <w:rPr>
                <w:rStyle w:val="Hervorhebung"/>
                <w:szCs w:val="22"/>
              </w:rPr>
              <w:t xml:space="preserve"> </w:t>
            </w:r>
          </w:p>
          <w:p w14:paraId="2BB136A4" w14:textId="6D07E565" w:rsidR="005E651B" w:rsidRPr="00A81761" w:rsidRDefault="005E651B" w:rsidP="00383916">
            <w:pPr>
              <w:spacing w:line="360" w:lineRule="auto"/>
              <w:rPr>
                <w:rStyle w:val="Hervorhebung"/>
                <w:szCs w:val="22"/>
              </w:rPr>
            </w:pPr>
            <w:r w:rsidRPr="00A81761">
              <w:rPr>
                <w:rStyle w:val="Hervorhebung"/>
                <w:szCs w:val="22"/>
              </w:rPr>
              <w:t xml:space="preserve">                          </w:t>
            </w:r>
          </w:p>
          <w:p w14:paraId="4889F1CB" w14:textId="77777777" w:rsidR="005E651B" w:rsidRPr="00A81761" w:rsidRDefault="005E651B" w:rsidP="00383916">
            <w:pPr>
              <w:spacing w:line="360" w:lineRule="auto"/>
              <w:rPr>
                <w:rStyle w:val="Hervorhebung"/>
                <w:szCs w:val="22"/>
              </w:rPr>
            </w:pPr>
            <w:r w:rsidRPr="00A81761">
              <w:rPr>
                <w:rStyle w:val="Hervorhebung"/>
                <w:szCs w:val="22"/>
              </w:rPr>
              <w:t xml:space="preserve">                                         </w:t>
            </w:r>
          </w:p>
          <w:p w14:paraId="6F0DC5C5" w14:textId="77777777" w:rsidR="005E651B" w:rsidRPr="00A81761" w:rsidRDefault="005E651B" w:rsidP="00383916">
            <w:pPr>
              <w:spacing w:line="360" w:lineRule="auto"/>
              <w:rPr>
                <w:szCs w:val="22"/>
              </w:rPr>
            </w:pPr>
            <w:r w:rsidRPr="00A81761">
              <w:rPr>
                <w:rStyle w:val="Hervorhebung"/>
                <w:szCs w:val="22"/>
              </w:rPr>
              <w:t xml:space="preserve">                                    </w:t>
            </w:r>
            <w:r w:rsidRPr="00A81761">
              <w:rPr>
                <w:rFonts w:eastAsia="Times New Roman"/>
                <w:i/>
                <w:iCs/>
                <w:szCs w:val="22"/>
                <w:lang w:eastAsia="de-DE"/>
              </w:rPr>
              <w:t xml:space="preserve">(nach </w:t>
            </w:r>
            <w:hyperlink r:id="rId105" w:tooltip="Eigennamen und Fachbegriffe - unser eigener &quot;Kleiner Pauly&quot;: Vergil" w:history="1">
              <w:r w:rsidRPr="00A81761">
                <w:rPr>
                  <w:rFonts w:eastAsia="Times New Roman"/>
                  <w:i/>
                  <w:iCs/>
                  <w:szCs w:val="22"/>
                  <w:lang w:eastAsia="de-DE"/>
                </w:rPr>
                <w:t>Vergil</w:t>
              </w:r>
            </w:hyperlink>
            <w:r w:rsidRPr="00A81761">
              <w:rPr>
                <w:rFonts w:eastAsia="Times New Roman"/>
                <w:i/>
                <w:iCs/>
                <w:szCs w:val="22"/>
                <w:lang w:eastAsia="de-DE"/>
              </w:rPr>
              <w:t xml:space="preserve"> </w:t>
            </w:r>
            <w:r w:rsidRPr="00A81761">
              <w:rPr>
                <w:rFonts w:eastAsia="Times New Roman"/>
                <w:szCs w:val="22"/>
                <w:lang w:eastAsia="de-DE"/>
              </w:rPr>
              <w:t>Aeneis</w:t>
            </w:r>
            <w:r w:rsidRPr="00A81761">
              <w:rPr>
                <w:rFonts w:eastAsia="Times New Roman"/>
                <w:i/>
                <w:iCs/>
                <w:szCs w:val="22"/>
                <w:lang w:eastAsia="de-DE"/>
              </w:rPr>
              <w:t xml:space="preserve"> 4, 305-361)</w:t>
            </w:r>
          </w:p>
        </w:tc>
      </w:tr>
    </w:tbl>
    <w:p w14:paraId="2CB7B158" w14:textId="77777777" w:rsidR="005E651B" w:rsidRDefault="005E651B" w:rsidP="005E651B">
      <w:pPr>
        <w:tabs>
          <w:tab w:val="left" w:pos="1584"/>
        </w:tabs>
        <w:rPr>
          <w:rFonts w:eastAsia="Times New Roman"/>
          <w:sz w:val="24"/>
          <w:szCs w:val="24"/>
          <w:lang w:eastAsia="de-DE"/>
        </w:rPr>
      </w:pPr>
    </w:p>
    <w:p w14:paraId="61C7EC92" w14:textId="15ADCB70" w:rsidR="00370119" w:rsidRDefault="00370119" w:rsidP="00992864">
      <w:pPr>
        <w:rPr>
          <w:rFonts w:eastAsia="Times New Roman"/>
          <w:sz w:val="24"/>
          <w:szCs w:val="24"/>
          <w:lang w:eastAsia="de-DE"/>
        </w:rPr>
      </w:pPr>
    </w:p>
    <w:p w14:paraId="47624069" w14:textId="77777777" w:rsidR="00933FA0" w:rsidRPr="00992864" w:rsidRDefault="00933FA0" w:rsidP="00992864">
      <w:pPr>
        <w:rPr>
          <w:rFonts w:eastAsia="Times New Roman"/>
          <w:vanish/>
          <w:sz w:val="24"/>
          <w:szCs w:val="24"/>
          <w:lang w:eastAsia="de-DE"/>
        </w:rPr>
      </w:pPr>
    </w:p>
    <w:p w14:paraId="73A3336B" w14:textId="77777777" w:rsidR="00777B6D" w:rsidRDefault="00CB1F75" w:rsidP="00CB1F75">
      <w:pPr>
        <w:tabs>
          <w:tab w:val="center" w:pos="4607"/>
        </w:tabs>
      </w:pPr>
      <w:r>
        <w:tab/>
      </w:r>
    </w:p>
    <w:p w14:paraId="3E9A28E5" w14:textId="77777777" w:rsidR="00CB1F75" w:rsidRDefault="00CB1F75" w:rsidP="00CB1F75">
      <w:pPr>
        <w:tabs>
          <w:tab w:val="center" w:pos="4607"/>
        </w:tabs>
      </w:pPr>
    </w:p>
    <w:p w14:paraId="09923FB9" w14:textId="0FB207CB" w:rsidR="00CB1F75" w:rsidRPr="001C35A5" w:rsidRDefault="00CB1F75" w:rsidP="00762071">
      <w:pPr>
        <w:pStyle w:val="berschrift4"/>
      </w:pPr>
      <w:bookmarkStart w:id="48" w:name="_Toc84238606"/>
      <w:r>
        <w:rPr>
          <w:rStyle w:val="Fett"/>
          <w:b/>
        </w:rPr>
        <w:lastRenderedPageBreak/>
        <w:t xml:space="preserve">Station 6: </w:t>
      </w:r>
      <w:r w:rsidRPr="0085524D">
        <w:rPr>
          <w:rStyle w:val="Fett"/>
          <w:b/>
          <w:i/>
          <w:iCs w:val="0"/>
        </w:rPr>
        <w:t>Consiliis pare!</w:t>
      </w:r>
      <w:r w:rsidRPr="001C35A5">
        <w:rPr>
          <w:rStyle w:val="Fett"/>
          <w:b/>
        </w:rPr>
        <w:t xml:space="preserve"> </w:t>
      </w:r>
      <w:r>
        <w:rPr>
          <w:rStyle w:val="Fett"/>
          <w:b/>
        </w:rPr>
        <w:t>(Lückentextauswahl; passende Endungen auswählen)</w:t>
      </w:r>
      <w:bookmarkEnd w:id="48"/>
    </w:p>
    <w:p w14:paraId="4AA3427F" w14:textId="77777777" w:rsidR="00CB1F75" w:rsidRDefault="00CB1F75" w:rsidP="00CB1F75">
      <w:pPr>
        <w:rPr>
          <w:rFonts w:eastAsia="Times New Roman"/>
          <w:b/>
          <w:bCs/>
          <w:sz w:val="20"/>
          <w:lang w:eastAsia="de-DE"/>
        </w:rPr>
      </w:pPr>
    </w:p>
    <w:p w14:paraId="743AD501" w14:textId="77777777" w:rsidR="00CB1F75" w:rsidRPr="005A738C" w:rsidRDefault="00CB1F75" w:rsidP="00CB1F75">
      <w:pPr>
        <w:rPr>
          <w:rFonts w:eastAsia="Times New Roman"/>
          <w:b/>
          <w:bCs/>
          <w:szCs w:val="22"/>
          <w:u w:val="single"/>
          <w:lang w:eastAsia="de-DE"/>
        </w:rPr>
      </w:pPr>
      <w:r w:rsidRPr="005A738C">
        <w:rPr>
          <w:rFonts w:eastAsia="Times New Roman"/>
          <w:b/>
          <w:bCs/>
          <w:szCs w:val="22"/>
          <w:u w:val="single"/>
          <w:lang w:eastAsia="de-DE"/>
        </w:rPr>
        <w:t>Arbeitsauftrag:</w:t>
      </w:r>
    </w:p>
    <w:p w14:paraId="100A8386" w14:textId="77777777" w:rsidR="00CB1F75" w:rsidRDefault="00CB1F75" w:rsidP="00CB1F75">
      <w:pPr>
        <w:rPr>
          <w:rFonts w:eastAsia="Times New Roman"/>
          <w:b/>
          <w:bCs/>
          <w:szCs w:val="22"/>
          <w:lang w:eastAsia="de-DE"/>
        </w:rPr>
      </w:pPr>
      <w:r w:rsidRPr="00317ACF">
        <w:rPr>
          <w:rFonts w:eastAsia="Times New Roman"/>
          <w:b/>
          <w:bCs/>
          <w:szCs w:val="22"/>
          <w:lang w:eastAsia="de-DE"/>
        </w:rPr>
        <w:t>Ergänze immer die passenden Endungen bei den Adjektiven</w:t>
      </w:r>
      <w:r>
        <w:rPr>
          <w:rFonts w:eastAsia="Times New Roman"/>
          <w:b/>
          <w:bCs/>
          <w:szCs w:val="22"/>
          <w:lang w:eastAsia="de-DE"/>
        </w:rPr>
        <w:t>!</w:t>
      </w:r>
    </w:p>
    <w:p w14:paraId="7E645E67" w14:textId="77777777" w:rsidR="00CB1F75" w:rsidRPr="00317ACF" w:rsidRDefault="00CB1F75" w:rsidP="00CB1F75">
      <w:pPr>
        <w:rPr>
          <w:rFonts w:eastAsia="Times New Roman"/>
          <w:b/>
          <w:bCs/>
          <w:szCs w:val="22"/>
          <w:lang w:eastAsia="de-DE"/>
        </w:rPr>
      </w:pPr>
    </w:p>
    <w:p w14:paraId="6B86947E" w14:textId="77777777" w:rsidR="00CB1F75" w:rsidRPr="00317ACF" w:rsidRDefault="00CB1F75" w:rsidP="00CB1F75">
      <w:pPr>
        <w:rPr>
          <w:rFonts w:eastAsia="Times New Roman"/>
          <w:b/>
          <w:bCs/>
          <w:sz w:val="24"/>
          <w:szCs w:val="24"/>
          <w:lang w:eastAsia="de-DE"/>
        </w:rPr>
      </w:pPr>
      <w:r w:rsidRPr="0085524D">
        <w:rPr>
          <w:rFonts w:eastAsia="Times New Roman"/>
          <w:b/>
          <w:bCs/>
          <w:i/>
          <w:iCs/>
          <w:sz w:val="24"/>
          <w:szCs w:val="24"/>
          <w:lang w:eastAsia="de-DE"/>
        </w:rPr>
        <w:t>Consiliis pare!</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Anchises erscheint Aeneas im Traum</w:t>
      </w:r>
    </w:p>
    <w:p w14:paraId="24FBA860" w14:textId="77777777" w:rsidR="00CB1F75" w:rsidRPr="00FF4276" w:rsidRDefault="00CB1F75" w:rsidP="00FF4276">
      <w:pPr>
        <w:jc w:val="both"/>
        <w:rPr>
          <w:rFonts w:eastAsia="Times New Roman"/>
          <w:i/>
          <w:iCs/>
          <w:sz w:val="20"/>
          <w:lang w:eastAsia="de-DE"/>
        </w:rPr>
      </w:pPr>
      <w:r w:rsidRPr="00FF4276">
        <w:rPr>
          <w:rFonts w:eastAsia="Times New Roman"/>
          <w:i/>
          <w:iCs/>
          <w:sz w:val="20"/>
          <w:lang w:eastAsia="de-DE"/>
        </w:rPr>
        <w:t>Nachdem Aeneas Karthago und Dido, die Königin von Karthago, verlassen hat, segelt er nach Sizilien zurück, wo er vor seinem Aufenthalt in Karthago seinen Vater Anchises verloren hat. Eines Nachts erscheint ihm Anchises im Traum und mahnt ihn:</w:t>
      </w:r>
    </w:p>
    <w:p w14:paraId="6577356D" w14:textId="77777777" w:rsidR="00CB1F75" w:rsidRPr="00317ACF" w:rsidRDefault="00CB1F75" w:rsidP="00CB1F75">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CB1F75" w:rsidRPr="00317ACF" w14:paraId="4D242978" w14:textId="77777777" w:rsidTr="00383916">
        <w:tc>
          <w:tcPr>
            <w:tcW w:w="4106" w:type="dxa"/>
          </w:tcPr>
          <w:p w14:paraId="29498C89" w14:textId="6A4E19AC"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w:t>
            </w:r>
            <w:r>
              <w:rPr>
                <w:rFonts w:eastAsia="Times New Roman"/>
                <w:szCs w:val="22"/>
                <w:lang w:eastAsia="de-DE"/>
              </w:rPr>
              <w:t>Mi</w:t>
            </w:r>
            <w:r w:rsidRPr="00317ACF">
              <w:rPr>
                <w:rFonts w:eastAsia="Times New Roman"/>
                <w:szCs w:val="22"/>
                <w:lang w:eastAsia="de-DE"/>
              </w:rPr>
              <w:t xml:space="preserve"> </w:t>
            </w:r>
            <w:r>
              <w:rPr>
                <w:rFonts w:eastAsia="Times New Roman"/>
                <w:szCs w:val="22"/>
                <w:lang w:eastAsia="de-DE"/>
              </w:rPr>
              <w:t>fili</w:t>
            </w:r>
            <w:r w:rsidRPr="00317ACF">
              <w:rPr>
                <w:rFonts w:eastAsia="Times New Roman"/>
                <w:szCs w:val="22"/>
                <w:lang w:eastAsia="de-DE"/>
              </w:rPr>
              <w:t xml:space="preserve"> car</w:t>
            </w:r>
            <w:r>
              <w:t>e,</w:t>
            </w:r>
            <w:r w:rsidRPr="00317ACF">
              <w:rPr>
                <w:rFonts w:eastAsia="Times New Roman"/>
                <w:szCs w:val="22"/>
                <w:lang w:eastAsia="de-DE"/>
              </w:rPr>
              <w:t xml:space="preserve"> imperio Iovis</w:t>
            </w:r>
            <w:r w:rsidRPr="00317ACF">
              <w:rPr>
                <w:rFonts w:eastAsia="Times New Roman"/>
                <w:b/>
                <w:bCs/>
                <w:szCs w:val="22"/>
                <w:lang w:eastAsia="de-DE"/>
              </w:rPr>
              <w:t xml:space="preserve"> </w:t>
            </w:r>
            <w:r w:rsidRPr="00317ACF">
              <w:rPr>
                <w:rFonts w:eastAsia="Times New Roman"/>
                <w:szCs w:val="22"/>
                <w:lang w:eastAsia="de-DE"/>
              </w:rPr>
              <w:t>dei potent</w:t>
            </w:r>
            <w:r>
              <w:t xml:space="preserve">is </w:t>
            </w:r>
            <w:r w:rsidRPr="00317ACF">
              <w:rPr>
                <w:rFonts w:eastAsia="Times New Roman"/>
                <w:szCs w:val="22"/>
                <w:lang w:eastAsia="de-DE"/>
              </w:rPr>
              <w:t xml:space="preserve">huc venio. </w:t>
            </w:r>
          </w:p>
          <w:p w14:paraId="513BCF79" w14:textId="77777777" w:rsidR="00CB1F75" w:rsidRDefault="00CB1F75" w:rsidP="00383916">
            <w:pPr>
              <w:spacing w:line="360" w:lineRule="auto"/>
              <w:jc w:val="both"/>
              <w:rPr>
                <w:rFonts w:eastAsia="Times New Roman"/>
                <w:szCs w:val="22"/>
                <w:lang w:eastAsia="de-DE"/>
              </w:rPr>
            </w:pPr>
          </w:p>
          <w:p w14:paraId="05A139DE" w14:textId="7D6426AA"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Consiliis pi</w:t>
            </w:r>
            <w:r>
              <w:rPr>
                <w:rFonts w:eastAsia="Times New Roman"/>
                <w:szCs w:val="22"/>
                <w:lang w:eastAsia="de-DE"/>
              </w:rPr>
              <w:t>e</w:t>
            </w:r>
            <w:r w:rsidRPr="00992864">
              <w:t xml:space="preserve"> </w:t>
            </w:r>
            <w:r w:rsidRPr="00317ACF">
              <w:rPr>
                <w:rFonts w:eastAsia="Times New Roman"/>
                <w:szCs w:val="22"/>
                <w:lang w:eastAsia="de-DE"/>
              </w:rPr>
              <w:t>pare!</w:t>
            </w:r>
            <w:r>
              <w:rPr>
                <w:rFonts w:eastAsia="Times New Roman"/>
                <w:szCs w:val="22"/>
                <w:lang w:eastAsia="de-DE"/>
              </w:rPr>
              <w:t xml:space="preserve"> I</w:t>
            </w:r>
            <w:r w:rsidRPr="00317ACF">
              <w:rPr>
                <w:rFonts w:eastAsia="Times New Roman"/>
                <w:szCs w:val="22"/>
                <w:lang w:eastAsia="de-DE"/>
              </w:rPr>
              <w:t>uvenes</w:t>
            </w:r>
            <w:r>
              <w:rPr>
                <w:rFonts w:eastAsia="Times New Roman"/>
                <w:szCs w:val="22"/>
                <w:lang w:eastAsia="de-DE"/>
              </w:rPr>
              <w:t xml:space="preserve"> lect</w:t>
            </w:r>
            <w:r>
              <w:t>os</w:t>
            </w:r>
            <w:r w:rsidRPr="00317ACF">
              <w:rPr>
                <w:rFonts w:eastAsia="Times New Roman"/>
                <w:szCs w:val="22"/>
                <w:lang w:eastAsia="de-DE"/>
              </w:rPr>
              <w:t xml:space="preserve"> in Italiam duce! Fort</w:t>
            </w:r>
            <w:r>
              <w:t xml:space="preserve">iter </w:t>
            </w:r>
            <w:r w:rsidRPr="00317ACF">
              <w:rPr>
                <w:rFonts w:eastAsia="Times New Roman"/>
                <w:szCs w:val="22"/>
                <w:lang w:eastAsia="de-DE"/>
              </w:rPr>
              <w:t>gentem dur</w:t>
            </w:r>
            <w:r>
              <w:t>am</w:t>
            </w:r>
            <w:r w:rsidRPr="00317ACF">
              <w:rPr>
                <w:rFonts w:eastAsia="Times New Roman"/>
                <w:szCs w:val="22"/>
                <w:lang w:eastAsia="de-DE"/>
              </w:rPr>
              <w:t xml:space="preserve"> Latio superare debes.</w:t>
            </w:r>
          </w:p>
          <w:p w14:paraId="6D050C59" w14:textId="77777777"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 xml:space="preserve"> </w:t>
            </w:r>
          </w:p>
          <w:p w14:paraId="1535A1D0" w14:textId="263BAD55"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br/>
            </w:r>
            <w:r>
              <w:rPr>
                <w:rFonts w:eastAsia="Times New Roman"/>
                <w:szCs w:val="22"/>
                <w:lang w:eastAsia="de-DE"/>
              </w:rPr>
              <w:t xml:space="preserve">Tamen ante </w:t>
            </w:r>
            <w:r w:rsidRPr="00317ACF">
              <w:rPr>
                <w:rFonts w:eastAsia="Times New Roman"/>
                <w:szCs w:val="22"/>
                <w:lang w:eastAsia="de-DE"/>
              </w:rPr>
              <w:t>ad inferos descende et me</w:t>
            </w:r>
            <w:r>
              <w:rPr>
                <w:rFonts w:eastAsia="Times New Roman"/>
                <w:szCs w:val="22"/>
                <w:lang w:eastAsia="de-DE"/>
              </w:rPr>
              <w:t xml:space="preserve"> </w:t>
            </w:r>
            <w:r w:rsidRPr="00317ACF">
              <w:rPr>
                <w:rFonts w:eastAsia="Times New Roman"/>
                <w:szCs w:val="22"/>
                <w:lang w:eastAsia="de-DE"/>
              </w:rPr>
              <w:t>pete!  Non me Tartarus impi</w:t>
            </w:r>
            <w:r>
              <w:rPr>
                <w:rFonts w:eastAsia="Times New Roman"/>
                <w:szCs w:val="22"/>
                <w:lang w:eastAsia="de-DE"/>
              </w:rPr>
              <w:t>us</w:t>
            </w:r>
            <w:r w:rsidRPr="00317ACF">
              <w:rPr>
                <w:rFonts w:eastAsia="Times New Roman"/>
                <w:szCs w:val="22"/>
                <w:lang w:eastAsia="de-DE"/>
              </w:rPr>
              <w:t xml:space="preserve"> habet, sed Elysium incolo. Huc cast</w:t>
            </w:r>
            <w:r>
              <w:t xml:space="preserve">a </w:t>
            </w:r>
            <w:r w:rsidRPr="00317ACF">
              <w:rPr>
                <w:rFonts w:eastAsia="Times New Roman"/>
                <w:szCs w:val="22"/>
                <w:lang w:eastAsia="de-DE"/>
              </w:rPr>
              <w:t>Sibylla te duc</w:t>
            </w:r>
            <w:hyperlink r:id="rId106" w:history="1">
              <w:r w:rsidRPr="00317ACF">
                <w:rPr>
                  <w:rFonts w:eastAsia="Times New Roman"/>
                  <w:szCs w:val="22"/>
                  <w:lang w:eastAsia="de-DE"/>
                </w:rPr>
                <w:t>e</w:t>
              </w:r>
            </w:hyperlink>
            <w:r w:rsidRPr="00317ACF">
              <w:rPr>
                <w:rFonts w:eastAsia="Times New Roman"/>
                <w:szCs w:val="22"/>
                <w:lang w:eastAsia="de-DE"/>
              </w:rPr>
              <w:t>t.</w:t>
            </w:r>
          </w:p>
          <w:p w14:paraId="458D69D3" w14:textId="77777777" w:rsidR="00CB1F75" w:rsidRDefault="00CB1F75" w:rsidP="00383916">
            <w:pPr>
              <w:spacing w:line="360" w:lineRule="auto"/>
              <w:jc w:val="both"/>
              <w:rPr>
                <w:rFonts w:eastAsia="Times New Roman"/>
                <w:szCs w:val="22"/>
                <w:lang w:eastAsia="de-DE"/>
              </w:rPr>
            </w:pPr>
            <w:r w:rsidRPr="00317ACF">
              <w:rPr>
                <w:rFonts w:eastAsia="Times New Roman"/>
                <w:szCs w:val="22"/>
                <w:lang w:eastAsia="de-DE"/>
              </w:rPr>
              <w:t xml:space="preserve"> </w:t>
            </w:r>
            <w:r w:rsidRPr="00317ACF">
              <w:rPr>
                <w:rFonts w:eastAsia="Times New Roman"/>
                <w:szCs w:val="22"/>
                <w:lang w:eastAsia="de-DE"/>
              </w:rPr>
              <w:br/>
            </w:r>
          </w:p>
          <w:p w14:paraId="5D21A582" w14:textId="6EE56D99" w:rsidR="00CB1F75" w:rsidRPr="00317ACF" w:rsidRDefault="00CB1F75" w:rsidP="00383916">
            <w:pPr>
              <w:spacing w:line="360" w:lineRule="auto"/>
              <w:jc w:val="both"/>
              <w:rPr>
                <w:rFonts w:eastAsia="Times New Roman"/>
                <w:szCs w:val="22"/>
                <w:lang w:eastAsia="de-DE"/>
              </w:rPr>
            </w:pPr>
            <w:r w:rsidRPr="00317ACF">
              <w:rPr>
                <w:rFonts w:eastAsia="Times New Roman"/>
                <w:szCs w:val="22"/>
                <w:lang w:eastAsia="de-DE"/>
              </w:rPr>
              <w:t>Tum genus omn</w:t>
            </w:r>
            <w:r>
              <w:t>e</w:t>
            </w:r>
            <w:r w:rsidRPr="00317ACF">
              <w:rPr>
                <w:rFonts w:eastAsia="Times New Roman"/>
                <w:szCs w:val="22"/>
                <w:lang w:eastAsia="de-DE"/>
              </w:rPr>
              <w:t xml:space="preserve"> tuum et patriam futur</w:t>
            </w:r>
            <w:r>
              <w:t>am</w:t>
            </w:r>
            <w:r w:rsidRPr="00992864">
              <w:t xml:space="preserve"> </w:t>
            </w:r>
            <w:r w:rsidRPr="00317ACF">
              <w:rPr>
                <w:rFonts w:eastAsia="Times New Roman"/>
                <w:szCs w:val="22"/>
                <w:lang w:eastAsia="de-DE"/>
              </w:rPr>
              <w:t xml:space="preserve"> disces."</w:t>
            </w:r>
          </w:p>
        </w:tc>
        <w:tc>
          <w:tcPr>
            <w:tcW w:w="4956" w:type="dxa"/>
          </w:tcPr>
          <w:p w14:paraId="6ED74E9B" w14:textId="77777777" w:rsidR="00CB1F75" w:rsidRDefault="00CB1F75" w:rsidP="00383916">
            <w:pPr>
              <w:spacing w:line="360" w:lineRule="auto"/>
              <w:jc w:val="both"/>
              <w:rPr>
                <w:rFonts w:eastAsia="Times New Roman"/>
                <w:i/>
                <w:iCs/>
                <w:szCs w:val="22"/>
                <w:lang w:eastAsia="de-DE"/>
              </w:rPr>
            </w:pPr>
            <w:r w:rsidRPr="00317ACF">
              <w:rPr>
                <w:rStyle w:val="Hervorhebung"/>
                <w:szCs w:val="22"/>
              </w:rPr>
              <w:t>"</w:t>
            </w:r>
            <w:r w:rsidRPr="00317ACF">
              <w:rPr>
                <w:rFonts w:eastAsia="Times New Roman"/>
                <w:i/>
                <w:iCs/>
                <w:szCs w:val="22"/>
                <w:lang w:eastAsia="de-DE"/>
              </w:rPr>
              <w:t xml:space="preserve">Mein lieber Sohn, ich komme auf den Befehl des mächtigen Gottes Jupiter hierher. </w:t>
            </w:r>
          </w:p>
          <w:p w14:paraId="54EF7D1B" w14:textId="77777777" w:rsidR="00CB1F75" w:rsidRDefault="00CB1F75" w:rsidP="00383916">
            <w:pPr>
              <w:spacing w:line="360" w:lineRule="auto"/>
              <w:jc w:val="both"/>
              <w:rPr>
                <w:rFonts w:eastAsia="Times New Roman"/>
                <w:i/>
                <w:iCs/>
                <w:szCs w:val="22"/>
                <w:lang w:eastAsia="de-DE"/>
              </w:rPr>
            </w:pPr>
            <w:r w:rsidRPr="00317ACF">
              <w:rPr>
                <w:rFonts w:eastAsia="Times New Roman"/>
                <w:i/>
                <w:iCs/>
                <w:szCs w:val="22"/>
                <w:lang w:eastAsia="de-DE"/>
              </w:rPr>
              <w:t>Gehorche pflichtbewusst de</w:t>
            </w:r>
            <w:r>
              <w:rPr>
                <w:rFonts w:eastAsia="Times New Roman"/>
                <w:i/>
                <w:iCs/>
                <w:szCs w:val="22"/>
                <w:lang w:eastAsia="de-DE"/>
              </w:rPr>
              <w:t>n Ratschlägen</w:t>
            </w:r>
            <w:r w:rsidRPr="00317ACF">
              <w:rPr>
                <w:rFonts w:eastAsia="Times New Roman"/>
                <w:i/>
                <w:iCs/>
                <w:szCs w:val="22"/>
                <w:lang w:eastAsia="de-DE"/>
              </w:rPr>
              <w:t xml:space="preserve">! Führe die auserlesene Jugend nach Italien! Tapfer musst du das rohe Volk </w:t>
            </w:r>
            <w:r>
              <w:rPr>
                <w:rFonts w:eastAsia="Times New Roman"/>
                <w:i/>
                <w:iCs/>
                <w:szCs w:val="22"/>
                <w:lang w:eastAsia="de-DE"/>
              </w:rPr>
              <w:t xml:space="preserve">in Latium </w:t>
            </w:r>
            <w:r w:rsidRPr="00317ACF">
              <w:rPr>
                <w:rFonts w:eastAsia="Times New Roman"/>
                <w:i/>
                <w:iCs/>
                <w:szCs w:val="22"/>
                <w:lang w:eastAsia="de-DE"/>
              </w:rPr>
              <w:t>besiegen.</w:t>
            </w:r>
          </w:p>
          <w:p w14:paraId="029F44C3" w14:textId="77777777" w:rsidR="00CB1F75" w:rsidRPr="00317ACF" w:rsidRDefault="00CB1F75" w:rsidP="00383916">
            <w:pPr>
              <w:spacing w:line="360" w:lineRule="auto"/>
              <w:jc w:val="both"/>
              <w:rPr>
                <w:rStyle w:val="Hervorhebung"/>
                <w:szCs w:val="22"/>
              </w:rPr>
            </w:pPr>
            <w:r w:rsidRPr="00317ACF">
              <w:rPr>
                <w:rFonts w:eastAsia="Times New Roman"/>
                <w:i/>
                <w:iCs/>
                <w:szCs w:val="22"/>
                <w:lang w:eastAsia="de-DE"/>
              </w:rPr>
              <w:t xml:space="preserve"> </w:t>
            </w:r>
            <w:r w:rsidRPr="00317ACF">
              <w:rPr>
                <w:rFonts w:eastAsia="Times New Roman"/>
                <w:i/>
                <w:iCs/>
                <w:szCs w:val="22"/>
                <w:lang w:eastAsia="de-DE"/>
              </w:rPr>
              <w:br/>
              <w:t>Doch vorher steige in die Unterwelt hinab und suche mich auf! Mich hat nicht der ruchlose Tartarus, sondern ich bewohne das Elysium. Hierher wird dich die keusche Sibylla führen.</w:t>
            </w:r>
            <w:r w:rsidRPr="00317ACF">
              <w:rPr>
                <w:rFonts w:eastAsia="Times New Roman"/>
                <w:i/>
                <w:iCs/>
                <w:szCs w:val="22"/>
                <w:lang w:eastAsia="de-DE"/>
              </w:rPr>
              <w:br/>
            </w:r>
            <w:r w:rsidRPr="00317ACF">
              <w:rPr>
                <w:rFonts w:eastAsia="Times New Roman"/>
                <w:i/>
                <w:iCs/>
                <w:szCs w:val="22"/>
                <w:lang w:eastAsia="de-DE"/>
              </w:rPr>
              <w:br/>
              <w:t>Dann wirst du von deinem ganzen Geschlecht und deiner zukünftigen Heimat erfahren."</w:t>
            </w:r>
          </w:p>
          <w:p w14:paraId="331D990C" w14:textId="77777777" w:rsidR="00CB1F75" w:rsidRPr="00317ACF" w:rsidRDefault="00CB1F75" w:rsidP="00383916">
            <w:pPr>
              <w:spacing w:line="360" w:lineRule="auto"/>
              <w:rPr>
                <w:rStyle w:val="Hervorhebung"/>
                <w:szCs w:val="22"/>
              </w:rPr>
            </w:pPr>
          </w:p>
          <w:p w14:paraId="118541A6" w14:textId="77777777" w:rsidR="00CB1F75" w:rsidRPr="00317ACF" w:rsidRDefault="00CB1F75" w:rsidP="00383916">
            <w:pPr>
              <w:spacing w:line="360" w:lineRule="auto"/>
              <w:rPr>
                <w:rStyle w:val="Hervorhebung"/>
                <w:szCs w:val="22"/>
              </w:rPr>
            </w:pPr>
            <w:r w:rsidRPr="00317ACF">
              <w:rPr>
                <w:rStyle w:val="Hervorhebung"/>
                <w:szCs w:val="22"/>
              </w:rPr>
              <w:t xml:space="preserve">                           </w:t>
            </w:r>
          </w:p>
          <w:p w14:paraId="40343115" w14:textId="77777777" w:rsidR="00CB1F75" w:rsidRPr="00317ACF" w:rsidRDefault="00CB1F75" w:rsidP="00383916">
            <w:pPr>
              <w:spacing w:line="360" w:lineRule="auto"/>
              <w:rPr>
                <w:rFonts w:eastAsia="Times New Roman"/>
                <w:szCs w:val="22"/>
                <w:lang w:eastAsia="de-DE"/>
              </w:rPr>
            </w:pPr>
            <w:r w:rsidRPr="00317ACF">
              <w:rPr>
                <w:rFonts w:eastAsia="Times New Roman"/>
                <w:i/>
                <w:iCs/>
                <w:szCs w:val="22"/>
                <w:lang w:eastAsia="de-DE"/>
              </w:rPr>
              <w:t xml:space="preserve">                              </w:t>
            </w:r>
            <w:r>
              <w:rPr>
                <w:rFonts w:eastAsia="Times New Roman"/>
                <w:i/>
                <w:iCs/>
                <w:szCs w:val="22"/>
                <w:lang w:eastAsia="de-DE"/>
              </w:rPr>
              <w:t xml:space="preserve">         </w:t>
            </w:r>
            <w:r w:rsidRPr="00317ACF">
              <w:rPr>
                <w:rFonts w:eastAsia="Times New Roman"/>
                <w:i/>
                <w:iCs/>
                <w:szCs w:val="22"/>
                <w:lang w:eastAsia="de-DE"/>
              </w:rPr>
              <w:t xml:space="preserve">    (nach Vergil </w:t>
            </w:r>
            <w:r w:rsidRPr="00317ACF">
              <w:rPr>
                <w:rFonts w:eastAsia="Times New Roman"/>
                <w:szCs w:val="22"/>
                <w:lang w:eastAsia="de-DE"/>
              </w:rPr>
              <w:t xml:space="preserve">Aeneis </w:t>
            </w:r>
            <w:r w:rsidRPr="00317ACF">
              <w:rPr>
                <w:rFonts w:eastAsia="Times New Roman"/>
                <w:i/>
                <w:iCs/>
                <w:szCs w:val="22"/>
                <w:lang w:eastAsia="de-DE"/>
              </w:rPr>
              <w:t>5, 724</w:t>
            </w:r>
            <w:r>
              <w:rPr>
                <w:rFonts w:eastAsia="Times New Roman"/>
                <w:i/>
                <w:iCs/>
                <w:szCs w:val="22"/>
                <w:lang w:eastAsia="de-DE"/>
              </w:rPr>
              <w:t>-</w:t>
            </w:r>
            <w:r w:rsidRPr="00317ACF">
              <w:rPr>
                <w:rFonts w:eastAsia="Times New Roman"/>
                <w:i/>
                <w:iCs/>
                <w:szCs w:val="22"/>
                <w:lang w:eastAsia="de-DE"/>
              </w:rPr>
              <w:t>739)</w:t>
            </w:r>
          </w:p>
          <w:p w14:paraId="2D4BB9D0" w14:textId="77777777" w:rsidR="00CB1F75" w:rsidRPr="00317ACF" w:rsidRDefault="00CB1F75" w:rsidP="00383916">
            <w:pPr>
              <w:spacing w:line="360" w:lineRule="auto"/>
              <w:rPr>
                <w:szCs w:val="22"/>
              </w:rPr>
            </w:pPr>
          </w:p>
        </w:tc>
      </w:tr>
    </w:tbl>
    <w:p w14:paraId="49EFC8DE" w14:textId="77777777" w:rsidR="00CB1F75" w:rsidRDefault="00CB1F75" w:rsidP="00CB1F75">
      <w:pPr>
        <w:tabs>
          <w:tab w:val="center" w:pos="4607"/>
        </w:tabs>
      </w:pPr>
    </w:p>
    <w:p w14:paraId="1ED34000" w14:textId="47DA5D95" w:rsidR="007E1B21" w:rsidRDefault="007E1B21" w:rsidP="007E1B21">
      <w:pPr>
        <w:tabs>
          <w:tab w:val="left" w:pos="2730"/>
        </w:tabs>
      </w:pPr>
      <w:r>
        <w:tab/>
      </w:r>
    </w:p>
    <w:p w14:paraId="1F44F4B9" w14:textId="336D1DA5" w:rsidR="007E1B21" w:rsidRDefault="007E1B21" w:rsidP="007E1B21">
      <w:pPr>
        <w:tabs>
          <w:tab w:val="left" w:pos="2730"/>
        </w:tabs>
      </w:pPr>
    </w:p>
    <w:p w14:paraId="7C1724DF" w14:textId="1EEE685D" w:rsidR="007E1B21" w:rsidRDefault="007E1B21" w:rsidP="007E1B21">
      <w:pPr>
        <w:tabs>
          <w:tab w:val="left" w:pos="2730"/>
        </w:tabs>
      </w:pPr>
    </w:p>
    <w:p w14:paraId="3B267A3F" w14:textId="4E2CA125" w:rsidR="007E1B21" w:rsidRDefault="007E1B21" w:rsidP="007E1B21">
      <w:pPr>
        <w:tabs>
          <w:tab w:val="left" w:pos="2730"/>
        </w:tabs>
      </w:pPr>
    </w:p>
    <w:p w14:paraId="212EF59D" w14:textId="21915477" w:rsidR="007E1B21" w:rsidRDefault="007E1B21" w:rsidP="007E1B21">
      <w:pPr>
        <w:tabs>
          <w:tab w:val="left" w:pos="2730"/>
        </w:tabs>
      </w:pPr>
    </w:p>
    <w:p w14:paraId="5F621732" w14:textId="5120BB52" w:rsidR="007E1B21" w:rsidRDefault="007E1B21" w:rsidP="007E1B21">
      <w:pPr>
        <w:tabs>
          <w:tab w:val="left" w:pos="2730"/>
        </w:tabs>
      </w:pPr>
    </w:p>
    <w:p w14:paraId="4C1B6BB2" w14:textId="43C1AF6E" w:rsidR="007E1B21" w:rsidRDefault="007E1B21" w:rsidP="007E1B21">
      <w:pPr>
        <w:tabs>
          <w:tab w:val="left" w:pos="2730"/>
        </w:tabs>
      </w:pPr>
    </w:p>
    <w:p w14:paraId="1460137F" w14:textId="366A1907" w:rsidR="007E1B21" w:rsidRPr="001C35A5" w:rsidRDefault="007E1B21" w:rsidP="00762071">
      <w:pPr>
        <w:pStyle w:val="berschrift4"/>
        <w:rPr>
          <w:rStyle w:val="Fett"/>
          <w:b/>
          <w:bCs w:val="0"/>
        </w:rPr>
      </w:pPr>
      <w:bookmarkStart w:id="49" w:name="_Toc84238607"/>
      <w:r>
        <w:rPr>
          <w:rStyle w:val="Fett"/>
          <w:b/>
        </w:rPr>
        <w:lastRenderedPageBreak/>
        <w:t xml:space="preserve">Station 7: </w:t>
      </w:r>
      <w:r w:rsidRPr="0085524D">
        <w:rPr>
          <w:rStyle w:val="Fett"/>
          <w:b/>
          <w:i/>
          <w:iCs w:val="0"/>
        </w:rPr>
        <w:t>Invitus, regina, tuo de litore cessi.</w:t>
      </w:r>
      <w:r w:rsidRPr="001C35A5">
        <w:rPr>
          <w:rStyle w:val="Fett"/>
          <w:b/>
        </w:rPr>
        <w:t xml:space="preserve"> </w:t>
      </w:r>
      <w:r>
        <w:rPr>
          <w:rStyle w:val="Fett"/>
          <w:b/>
        </w:rPr>
        <w:t>(</w:t>
      </w:r>
      <w:r w:rsidR="0085524D">
        <w:rPr>
          <w:rStyle w:val="Fett"/>
          <w:b/>
        </w:rPr>
        <w:t>Drag-and-Drop</w:t>
      </w:r>
      <w:r>
        <w:rPr>
          <w:rStyle w:val="Fett"/>
          <w:b/>
        </w:rPr>
        <w:t>auf Text; Funktion des Adjektivs im Satz/KNG-Kongruenzen erkennen)</w:t>
      </w:r>
      <w:bookmarkEnd w:id="49"/>
    </w:p>
    <w:p w14:paraId="44D8B6FE" w14:textId="77777777" w:rsidR="007E1B21" w:rsidRPr="00992864" w:rsidRDefault="007E1B21" w:rsidP="007E1B21">
      <w:pPr>
        <w:rPr>
          <w:rFonts w:eastAsia="Times New Roman"/>
          <w:b/>
          <w:bCs/>
          <w:sz w:val="20"/>
          <w:lang w:eastAsia="de-DE"/>
        </w:rPr>
      </w:pPr>
    </w:p>
    <w:p w14:paraId="48F10F88" w14:textId="77777777" w:rsidR="007E1B21" w:rsidRPr="005A738C" w:rsidRDefault="007E1B21" w:rsidP="007E1B21">
      <w:pPr>
        <w:rPr>
          <w:rFonts w:eastAsia="Times New Roman"/>
          <w:b/>
          <w:bCs/>
          <w:szCs w:val="22"/>
          <w:u w:val="single"/>
          <w:lang w:eastAsia="de-DE"/>
        </w:rPr>
      </w:pPr>
      <w:r w:rsidRPr="005A738C">
        <w:rPr>
          <w:rFonts w:eastAsia="Times New Roman"/>
          <w:b/>
          <w:bCs/>
          <w:szCs w:val="22"/>
          <w:u w:val="single"/>
          <w:lang w:eastAsia="de-DE"/>
        </w:rPr>
        <w:t>Arbeitsauftrag:</w:t>
      </w:r>
    </w:p>
    <w:p w14:paraId="62EDA567" w14:textId="77777777" w:rsidR="007E1B21" w:rsidRDefault="007E1B21" w:rsidP="007E1B21">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51EF47D1" w14:textId="77777777" w:rsidR="007E1B21" w:rsidRDefault="007E1B21" w:rsidP="007E1B21">
      <w:pPr>
        <w:rPr>
          <w:rFonts w:eastAsia="Times New Roman"/>
          <w:b/>
          <w:bCs/>
          <w:sz w:val="24"/>
          <w:szCs w:val="24"/>
          <w:lang w:eastAsia="de-DE"/>
        </w:rPr>
      </w:pPr>
    </w:p>
    <w:p w14:paraId="63A3103D" w14:textId="77777777" w:rsidR="007E1B21" w:rsidRPr="00787DFB" w:rsidRDefault="007E1B21" w:rsidP="007E1B21">
      <w:pPr>
        <w:rPr>
          <w:rFonts w:eastAsia="Times New Roman"/>
          <w:b/>
          <w:bCs/>
          <w:sz w:val="24"/>
          <w:szCs w:val="24"/>
          <w:lang w:eastAsia="de-DE"/>
        </w:rPr>
      </w:pPr>
      <w:r w:rsidRPr="0085524D">
        <w:rPr>
          <w:rFonts w:eastAsia="Times New Roman"/>
          <w:b/>
          <w:bCs/>
          <w:i/>
          <w:iCs/>
          <w:sz w:val="24"/>
          <w:szCs w:val="24"/>
          <w:lang w:eastAsia="de-DE"/>
        </w:rPr>
        <w:t>Invitus, regina, tuo de litore cessi.</w:t>
      </w:r>
      <w:r w:rsidRPr="00787DFB">
        <w:rPr>
          <w:rFonts w:eastAsia="Times New Roman"/>
          <w:b/>
          <w:bCs/>
          <w:sz w:val="24"/>
          <w:szCs w:val="24"/>
          <w:lang w:eastAsia="de-DE"/>
        </w:rPr>
        <w:t xml:space="preserve"> – </w:t>
      </w:r>
      <w:r w:rsidRPr="00787DFB">
        <w:rPr>
          <w:rStyle w:val="Fett"/>
          <w:bCs w:val="0"/>
          <w:sz w:val="24"/>
          <w:szCs w:val="24"/>
        </w:rPr>
        <w:t>Aeneas begegnet der toten Dido in der Unterwelt</w:t>
      </w:r>
    </w:p>
    <w:p w14:paraId="01B2E2E9" w14:textId="77777777" w:rsidR="007E1B21" w:rsidRPr="00FF4276" w:rsidRDefault="007E1B21" w:rsidP="00FF4276">
      <w:pPr>
        <w:jc w:val="both"/>
        <w:rPr>
          <w:i/>
          <w:iCs/>
          <w:sz w:val="20"/>
          <w:szCs w:val="18"/>
        </w:rPr>
      </w:pPr>
      <w:r w:rsidRPr="00FF4276">
        <w:rPr>
          <w:rFonts w:eastAsia="Times New Roman"/>
          <w:i/>
          <w:iCs/>
          <w:sz w:val="20"/>
          <w:lang w:eastAsia="de-DE"/>
        </w:rPr>
        <w:t>Von Karthago gelangt der trojanische Held nach weiteren Irrfahrten schließlich nach Italien. Um über sein weiteres Schicksal mehr zu erfahren, betritt er mit der Weissagerin Sibylle in Cumae die Unterwelt. Auf seinem Weg durch diese begegnet ihm Dido. Aeneas spricht sie an:</w:t>
      </w:r>
      <w:r w:rsidRPr="00FF4276">
        <w:rPr>
          <w:i/>
          <w:iCs/>
          <w:sz w:val="20"/>
          <w:szCs w:val="18"/>
        </w:rPr>
        <w:t xml:space="preserve"> </w:t>
      </w:r>
    </w:p>
    <w:p w14:paraId="46B7A397" w14:textId="77777777" w:rsidR="007E1B21" w:rsidRDefault="007E1B21" w:rsidP="007E1B21">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7E1B21" w:rsidRPr="005A738C" w14:paraId="4CC1BA64" w14:textId="77777777" w:rsidTr="00383916">
        <w:tc>
          <w:tcPr>
            <w:tcW w:w="4602" w:type="dxa"/>
          </w:tcPr>
          <w:p w14:paraId="0E0BB260" w14:textId="7080225D" w:rsidR="007E1B21" w:rsidRDefault="007E1B21" w:rsidP="00383916">
            <w:pPr>
              <w:spacing w:line="360" w:lineRule="auto"/>
              <w:jc w:val="both"/>
              <w:rPr>
                <w:szCs w:val="22"/>
              </w:rPr>
            </w:pPr>
            <w:r w:rsidRPr="005A738C">
              <w:rPr>
                <w:szCs w:val="22"/>
              </w:rPr>
              <w:t>„</w:t>
            </w:r>
            <w:r>
              <w:rPr>
                <w:szCs w:val="22"/>
              </w:rPr>
              <w:t xml:space="preserve">Infelix </w:t>
            </w:r>
            <w:r w:rsidRPr="005A738C">
              <w:rPr>
                <w:szCs w:val="22"/>
              </w:rPr>
              <w:t>Dido, nuntius</w:t>
            </w:r>
            <w:r>
              <w:rPr>
                <w:szCs w:val="22"/>
              </w:rPr>
              <w:t xml:space="preserve"> verus</w:t>
            </w:r>
            <w:r w:rsidRPr="005A738C">
              <w:rPr>
                <w:szCs w:val="22"/>
              </w:rPr>
              <w:t xml:space="preserve"> est, tu </w:t>
            </w:r>
            <w:r>
              <w:rPr>
                <w:szCs w:val="22"/>
              </w:rPr>
              <w:t>mortua</w:t>
            </w:r>
            <w:r w:rsidRPr="005A738C">
              <w:rPr>
                <w:szCs w:val="22"/>
              </w:rPr>
              <w:t xml:space="preserve"> es. Heu! Per sidera </w:t>
            </w:r>
            <w:r>
              <w:rPr>
                <w:szCs w:val="22"/>
              </w:rPr>
              <w:t>immortalia</w:t>
            </w:r>
            <w:r w:rsidRPr="005A738C">
              <w:rPr>
                <w:szCs w:val="22"/>
              </w:rPr>
              <w:t xml:space="preserve"> iuro, per deos </w:t>
            </w:r>
            <w:r>
              <w:rPr>
                <w:szCs w:val="22"/>
              </w:rPr>
              <w:t>immortales</w:t>
            </w:r>
            <w:r w:rsidRPr="005A738C">
              <w:rPr>
                <w:szCs w:val="22"/>
              </w:rPr>
              <w:t xml:space="preserve"> iuro, </w:t>
            </w:r>
            <w:r>
              <w:rPr>
                <w:szCs w:val="22"/>
              </w:rPr>
              <w:t>invitus</w:t>
            </w:r>
            <w:r w:rsidRPr="005A738C">
              <w:rPr>
                <w:szCs w:val="22"/>
              </w:rPr>
              <w:t xml:space="preserve">, regina, tuo de litore cessi. </w:t>
            </w:r>
            <w:r>
              <w:rPr>
                <w:szCs w:val="22"/>
              </w:rPr>
              <w:t xml:space="preserve">Pius </w:t>
            </w:r>
            <w:r w:rsidRPr="005A738C">
              <w:rPr>
                <w:szCs w:val="22"/>
              </w:rPr>
              <w:t xml:space="preserve">sum. Me iussa deorum </w:t>
            </w:r>
            <w:r>
              <w:rPr>
                <w:szCs w:val="22"/>
              </w:rPr>
              <w:t>immortalium</w:t>
            </w:r>
            <w:r w:rsidRPr="005A738C">
              <w:rPr>
                <w:szCs w:val="22"/>
              </w:rPr>
              <w:t xml:space="preserve"> coegerunt et cogunt. Te dolorem </w:t>
            </w:r>
            <w:r>
              <w:rPr>
                <w:szCs w:val="22"/>
              </w:rPr>
              <w:t>magnum</w:t>
            </w:r>
            <w:r w:rsidRPr="005A738C">
              <w:rPr>
                <w:szCs w:val="22"/>
              </w:rPr>
              <w:t xml:space="preserve"> ferre nolui et nolo. Mihi crede! Quem </w:t>
            </w:r>
            <w:r>
              <w:rPr>
                <w:szCs w:val="22"/>
              </w:rPr>
              <w:t>crudeliter</w:t>
            </w:r>
            <w:r w:rsidRPr="005A738C">
              <w:rPr>
                <w:szCs w:val="22"/>
              </w:rPr>
              <w:t xml:space="preserve"> fugis?“</w:t>
            </w:r>
          </w:p>
          <w:p w14:paraId="7EB349AF" w14:textId="3F1EC12D" w:rsidR="007E1B21" w:rsidRDefault="007E1B21" w:rsidP="00383916">
            <w:pPr>
              <w:spacing w:line="360" w:lineRule="auto"/>
              <w:jc w:val="both"/>
              <w:rPr>
                <w:szCs w:val="22"/>
              </w:rPr>
            </w:pPr>
          </w:p>
          <w:p w14:paraId="19E5A5E7" w14:textId="77777777" w:rsidR="007E1B21" w:rsidRDefault="007E1B21" w:rsidP="00383916">
            <w:pPr>
              <w:spacing w:line="360" w:lineRule="auto"/>
              <w:jc w:val="both"/>
              <w:rPr>
                <w:szCs w:val="22"/>
              </w:rPr>
            </w:pPr>
          </w:p>
          <w:p w14:paraId="71C6C12C" w14:textId="77777777" w:rsidR="007E1B21" w:rsidRPr="005A738C" w:rsidRDefault="007E1B21" w:rsidP="00383916">
            <w:pPr>
              <w:spacing w:line="360" w:lineRule="auto"/>
              <w:jc w:val="both"/>
              <w:rPr>
                <w:szCs w:val="22"/>
              </w:rPr>
            </w:pPr>
          </w:p>
          <w:p w14:paraId="70EDACF1" w14:textId="1879DD6A" w:rsidR="007E1B21" w:rsidRPr="005A738C" w:rsidRDefault="007E1B21" w:rsidP="00383916">
            <w:pPr>
              <w:spacing w:line="360" w:lineRule="auto"/>
              <w:jc w:val="both"/>
              <w:rPr>
                <w:szCs w:val="22"/>
              </w:rPr>
            </w:pPr>
            <w:r w:rsidRPr="005A738C">
              <w:rPr>
                <w:szCs w:val="22"/>
              </w:rPr>
              <w:t xml:space="preserve">Aeneas iram </w:t>
            </w:r>
            <w:r>
              <w:rPr>
                <w:szCs w:val="22"/>
              </w:rPr>
              <w:t>magnam</w:t>
            </w:r>
            <w:r w:rsidRPr="005A738C">
              <w:rPr>
                <w:szCs w:val="22"/>
              </w:rPr>
              <w:t xml:space="preserve"> Didonis lenire vult, lacrimas </w:t>
            </w:r>
            <w:r>
              <w:rPr>
                <w:szCs w:val="22"/>
              </w:rPr>
              <w:t>multas</w:t>
            </w:r>
            <w:r w:rsidRPr="005A738C">
              <w:rPr>
                <w:szCs w:val="22"/>
              </w:rPr>
              <w:t xml:space="preserve"> fundit. Didonem </w:t>
            </w:r>
            <w:r>
              <w:rPr>
                <w:szCs w:val="22"/>
              </w:rPr>
              <w:t>mortuam</w:t>
            </w:r>
            <w:r w:rsidRPr="005A738C">
              <w:rPr>
                <w:szCs w:val="22"/>
              </w:rPr>
              <w:t xml:space="preserve"> movere non potest. Dido </w:t>
            </w:r>
            <w:r>
              <w:rPr>
                <w:szCs w:val="22"/>
              </w:rPr>
              <w:t>dura</w:t>
            </w:r>
            <w:r w:rsidRPr="005A738C">
              <w:rPr>
                <w:szCs w:val="22"/>
              </w:rPr>
              <w:t xml:space="preserve"> et </w:t>
            </w:r>
            <w:r>
              <w:rPr>
                <w:szCs w:val="22"/>
              </w:rPr>
              <w:t>inimica</w:t>
            </w:r>
            <w:r w:rsidRPr="005A738C">
              <w:rPr>
                <w:szCs w:val="22"/>
              </w:rPr>
              <w:t xml:space="preserve"> in silvam umbrarum fugit.</w:t>
            </w:r>
          </w:p>
          <w:p w14:paraId="69109268" w14:textId="535A5B1C" w:rsidR="007E1B21" w:rsidRPr="005A738C" w:rsidRDefault="007E1B21" w:rsidP="00383916">
            <w:pPr>
              <w:spacing w:line="360" w:lineRule="auto"/>
              <w:jc w:val="both"/>
              <w:rPr>
                <w:szCs w:val="22"/>
              </w:rPr>
            </w:pPr>
            <w:r w:rsidRPr="005A738C">
              <w:rPr>
                <w:szCs w:val="22"/>
              </w:rPr>
              <w:t xml:space="preserve">Aeneas lacrimis </w:t>
            </w:r>
            <w:r>
              <w:rPr>
                <w:szCs w:val="22"/>
              </w:rPr>
              <w:t>longe</w:t>
            </w:r>
            <w:r w:rsidRPr="005A738C">
              <w:rPr>
                <w:szCs w:val="22"/>
              </w:rPr>
              <w:t xml:space="preserve"> Didonem prosequitur et mortem reg</w:t>
            </w:r>
            <w:r>
              <w:rPr>
                <w:szCs w:val="22"/>
              </w:rPr>
              <w:t>in</w:t>
            </w:r>
            <w:r w:rsidRPr="005A738C">
              <w:rPr>
                <w:szCs w:val="22"/>
              </w:rPr>
              <w:t xml:space="preserve">ae </w:t>
            </w:r>
            <w:r>
              <w:rPr>
                <w:szCs w:val="22"/>
              </w:rPr>
              <w:t>dulcis</w:t>
            </w:r>
            <w:r w:rsidRPr="005A738C">
              <w:rPr>
                <w:szCs w:val="22"/>
              </w:rPr>
              <w:t xml:space="preserve"> miseratur.</w:t>
            </w:r>
          </w:p>
        </w:tc>
        <w:tc>
          <w:tcPr>
            <w:tcW w:w="4603" w:type="dxa"/>
          </w:tcPr>
          <w:p w14:paraId="3BCD9F89" w14:textId="77777777" w:rsidR="007E1B21" w:rsidRPr="008F47BC" w:rsidRDefault="007E1B21" w:rsidP="00383916">
            <w:pPr>
              <w:spacing w:line="360" w:lineRule="auto"/>
              <w:jc w:val="both"/>
              <w:rPr>
                <w:i/>
                <w:szCs w:val="22"/>
              </w:rPr>
            </w:pPr>
            <w:r w:rsidRPr="008F47BC">
              <w:rPr>
                <w:i/>
                <w:szCs w:val="22"/>
              </w:rPr>
              <w:t>„Unglückselige Dido, die Nachricht ist wahr, du bist tot. Oh weh! Bei den ewigen Sternen schwöre ich, bei den unsterblichen Göttern, unwillig, Königin, habe ich deinen Strand nur verlassen. Ich bin fromm. Mich haben die Befehle der unsterblichen Götter gezwungen und sie zwingen mich noch. Ich wollte und will nicht, dass du großen Schmerz erträgst. Glaub mir! Vor wem fliehst du auf so grausame Weise?“</w:t>
            </w:r>
          </w:p>
          <w:p w14:paraId="5A6E18FE" w14:textId="77777777" w:rsidR="007E1B21" w:rsidRPr="005A738C" w:rsidRDefault="007E1B21" w:rsidP="00383916">
            <w:pPr>
              <w:spacing w:line="360" w:lineRule="auto"/>
              <w:jc w:val="both"/>
              <w:rPr>
                <w:szCs w:val="22"/>
              </w:rPr>
            </w:pPr>
            <w:r w:rsidRPr="008F47BC">
              <w:rPr>
                <w:i/>
                <w:szCs w:val="22"/>
              </w:rPr>
              <w:t>Aeneas möchte den gewaltigen Zorn Didos besänftigen, viele Tränen vergießt er. Er kann die tote Dido nicht bewegen. Dido flieht unbeugsam und feindlich in den Wald der Schatten. Aeneas weint lange Dido nach und beweint den Tod der lieblichen Königin.</w:t>
            </w:r>
          </w:p>
        </w:tc>
      </w:tr>
    </w:tbl>
    <w:p w14:paraId="3F185A4E" w14:textId="77777777" w:rsidR="007E1B21" w:rsidRPr="008C3FDD" w:rsidRDefault="007E1B21" w:rsidP="007E1B21">
      <w:pPr>
        <w:rPr>
          <w:rFonts w:eastAsia="Times New Roman"/>
          <w:sz w:val="27"/>
          <w:szCs w:val="27"/>
          <w:lang w:eastAsia="de-DE"/>
        </w:rPr>
      </w:pPr>
    </w:p>
    <w:p w14:paraId="244D4338" w14:textId="77777777" w:rsidR="007E1B21" w:rsidRPr="00992864" w:rsidRDefault="007E1B21" w:rsidP="007E1B21">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455-478</w:t>
      </w:r>
      <w:r w:rsidRPr="00992864">
        <w:rPr>
          <w:rFonts w:eastAsia="Times New Roman"/>
          <w:i/>
          <w:iCs/>
          <w:szCs w:val="22"/>
          <w:lang w:eastAsia="de-DE"/>
        </w:rPr>
        <w:t>)</w:t>
      </w:r>
    </w:p>
    <w:p w14:paraId="43188FDD" w14:textId="77777777" w:rsidR="007E1B21" w:rsidRDefault="007E1B21" w:rsidP="007E1B21"/>
    <w:p w14:paraId="7873FA8E" w14:textId="77777777" w:rsidR="007E1B21" w:rsidRDefault="007E1B21" w:rsidP="007E1B21">
      <w:pPr>
        <w:tabs>
          <w:tab w:val="left" w:pos="2730"/>
        </w:tabs>
      </w:pPr>
    </w:p>
    <w:p w14:paraId="4EC234C4" w14:textId="77777777" w:rsidR="007E1B21" w:rsidRDefault="007E1B21" w:rsidP="007E1B21">
      <w:pPr>
        <w:tabs>
          <w:tab w:val="left" w:pos="2730"/>
        </w:tabs>
      </w:pPr>
      <w:r>
        <w:tab/>
      </w:r>
    </w:p>
    <w:p w14:paraId="445D56C4" w14:textId="77777777" w:rsidR="00F316BD" w:rsidRDefault="00F316BD" w:rsidP="007E1B21">
      <w:pPr>
        <w:tabs>
          <w:tab w:val="left" w:pos="2730"/>
        </w:tabs>
      </w:pPr>
    </w:p>
    <w:p w14:paraId="7EAFE682" w14:textId="77777777" w:rsidR="00F316BD" w:rsidRDefault="00F316BD" w:rsidP="007E1B21">
      <w:pPr>
        <w:tabs>
          <w:tab w:val="left" w:pos="2730"/>
        </w:tabs>
      </w:pPr>
    </w:p>
    <w:p w14:paraId="367499F3" w14:textId="77777777" w:rsidR="00F316BD" w:rsidRDefault="00F316BD" w:rsidP="007E1B21">
      <w:pPr>
        <w:tabs>
          <w:tab w:val="left" w:pos="2730"/>
        </w:tabs>
      </w:pPr>
    </w:p>
    <w:p w14:paraId="4AA13949" w14:textId="77777777" w:rsidR="00F316BD" w:rsidRDefault="00F316BD" w:rsidP="007E1B21">
      <w:pPr>
        <w:tabs>
          <w:tab w:val="left" w:pos="2730"/>
        </w:tabs>
      </w:pPr>
    </w:p>
    <w:p w14:paraId="2026AC73" w14:textId="77777777" w:rsidR="00F316BD" w:rsidRDefault="00F316BD" w:rsidP="007E1B21">
      <w:pPr>
        <w:tabs>
          <w:tab w:val="left" w:pos="2730"/>
        </w:tabs>
      </w:pPr>
    </w:p>
    <w:p w14:paraId="262039A2" w14:textId="2E1C9749" w:rsidR="00F316BD" w:rsidRPr="001C35A5" w:rsidRDefault="00F316BD" w:rsidP="00762071">
      <w:pPr>
        <w:pStyle w:val="berschrift4"/>
      </w:pPr>
      <w:bookmarkStart w:id="50" w:name="_Toc84238608"/>
      <w:r>
        <w:rPr>
          <w:rStyle w:val="Fett"/>
          <w:b/>
        </w:rPr>
        <w:lastRenderedPageBreak/>
        <w:t xml:space="preserve">Station 8: </w:t>
      </w:r>
      <w:r w:rsidRPr="0085524D">
        <w:rPr>
          <w:rStyle w:val="Fett"/>
          <w:b/>
          <w:i/>
          <w:iCs w:val="0"/>
        </w:rPr>
        <w:t>Tu regere imperio populos, Romane! (</w:t>
      </w:r>
      <w:r>
        <w:rPr>
          <w:rStyle w:val="Fett"/>
          <w:b/>
        </w:rPr>
        <w:t>Lückentextauswahl; Funktion des Adjektivs im Satz)</w:t>
      </w:r>
      <w:bookmarkEnd w:id="50"/>
    </w:p>
    <w:p w14:paraId="3D4FC4C2" w14:textId="77777777" w:rsidR="00F316BD" w:rsidRPr="00992864" w:rsidRDefault="00F316BD" w:rsidP="00F316BD">
      <w:pPr>
        <w:rPr>
          <w:rFonts w:eastAsia="Times New Roman"/>
          <w:b/>
          <w:bCs/>
          <w:sz w:val="20"/>
          <w:lang w:eastAsia="de-DE"/>
        </w:rPr>
      </w:pPr>
    </w:p>
    <w:p w14:paraId="383C1633" w14:textId="77777777" w:rsidR="00F316BD" w:rsidRPr="007827EC" w:rsidRDefault="00F316BD" w:rsidP="00F316BD">
      <w:pPr>
        <w:rPr>
          <w:rFonts w:eastAsia="Times New Roman"/>
          <w:b/>
          <w:bCs/>
          <w:szCs w:val="22"/>
          <w:u w:val="single"/>
          <w:lang w:eastAsia="de-DE"/>
        </w:rPr>
      </w:pPr>
      <w:r w:rsidRPr="007827EC">
        <w:rPr>
          <w:rFonts w:eastAsia="Times New Roman"/>
          <w:b/>
          <w:bCs/>
          <w:szCs w:val="22"/>
          <w:u w:val="single"/>
          <w:lang w:eastAsia="de-DE"/>
        </w:rPr>
        <w:t>Arbeitsauftrag:</w:t>
      </w:r>
    </w:p>
    <w:p w14:paraId="742C868E" w14:textId="77777777" w:rsidR="00F316BD" w:rsidRDefault="00F316BD" w:rsidP="00F316BD">
      <w:pPr>
        <w:rPr>
          <w:rFonts w:eastAsia="Times New Roman"/>
          <w:b/>
          <w:bCs/>
          <w:szCs w:val="22"/>
          <w:lang w:eastAsia="de-DE"/>
        </w:rPr>
      </w:pPr>
      <w:r>
        <w:rPr>
          <w:rFonts w:eastAsia="Times New Roman"/>
          <w:b/>
          <w:bCs/>
          <w:szCs w:val="22"/>
          <w:lang w:eastAsia="de-DE"/>
        </w:rPr>
        <w:t>Bestimme jeweils die Funktion des fett hervorgehobenen Adjektivs im Satz!</w:t>
      </w:r>
    </w:p>
    <w:p w14:paraId="6B32E23B" w14:textId="77777777" w:rsidR="00F316BD" w:rsidRDefault="00F316BD" w:rsidP="00F316BD">
      <w:pPr>
        <w:rPr>
          <w:b/>
          <w:bCs/>
        </w:rPr>
      </w:pPr>
    </w:p>
    <w:p w14:paraId="1A1DD9F6" w14:textId="77777777" w:rsidR="00F316BD" w:rsidRPr="0023682B" w:rsidRDefault="00F316BD" w:rsidP="00F316BD">
      <w:pPr>
        <w:rPr>
          <w:b/>
          <w:bCs/>
          <w:sz w:val="24"/>
          <w:szCs w:val="22"/>
        </w:rPr>
      </w:pPr>
      <w:r w:rsidRPr="0085524D">
        <w:rPr>
          <w:b/>
          <w:bCs/>
          <w:i/>
          <w:iCs/>
          <w:sz w:val="24"/>
          <w:szCs w:val="22"/>
        </w:rPr>
        <w:t>Tu reges imperio populos, Romane!</w:t>
      </w:r>
      <w:r w:rsidRPr="0023682B">
        <w:rPr>
          <w:b/>
          <w:bCs/>
          <w:sz w:val="24"/>
          <w:szCs w:val="22"/>
        </w:rPr>
        <w:t xml:space="preserve"> </w:t>
      </w:r>
      <w:r>
        <w:rPr>
          <w:b/>
          <w:bCs/>
          <w:sz w:val="24"/>
          <w:szCs w:val="22"/>
        </w:rPr>
        <w:t>–</w:t>
      </w:r>
      <w:r w:rsidRPr="0023682B">
        <w:rPr>
          <w:b/>
          <w:bCs/>
          <w:sz w:val="24"/>
          <w:szCs w:val="22"/>
        </w:rPr>
        <w:t xml:space="preserve"> Der tote Anchises verkündet den Herrschaftsanspruch der Römer </w:t>
      </w:r>
    </w:p>
    <w:p w14:paraId="063F74D5" w14:textId="77777777" w:rsidR="00F316BD" w:rsidRPr="00FF4276" w:rsidRDefault="00F316BD" w:rsidP="00FF4276">
      <w:pPr>
        <w:spacing w:before="100" w:beforeAutospacing="1" w:after="100" w:afterAutospacing="1" w:line="240" w:lineRule="auto"/>
        <w:jc w:val="both"/>
        <w:rPr>
          <w:rFonts w:eastAsia="Times New Roman"/>
          <w:i/>
          <w:iCs/>
          <w:sz w:val="20"/>
          <w:lang w:eastAsia="de-DE"/>
        </w:rPr>
      </w:pPr>
      <w:r w:rsidRPr="00FF4276">
        <w:rPr>
          <w:rFonts w:eastAsia="Times New Roman"/>
          <w:i/>
          <w:iCs/>
          <w:sz w:val="20"/>
          <w:lang w:eastAsia="de-DE"/>
        </w:rPr>
        <w:t>Auf seinem Weg in der Unterwelt begegnet Aeneas auch seinem Vater Anchises. Dieser schaut sich gerade an, welche Seelen für die römischen Geschichte eine Bedeutung haben werden, wenn sie an die Oberwelt zurückgekehrt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F316BD" w:rsidRPr="0023682B" w14:paraId="1AADA1D0" w14:textId="77777777" w:rsidTr="00383916">
        <w:tc>
          <w:tcPr>
            <w:tcW w:w="4602" w:type="dxa"/>
          </w:tcPr>
          <w:p w14:paraId="66F6B599" w14:textId="48679E6D" w:rsidR="00F316BD" w:rsidRPr="0023682B" w:rsidRDefault="00F316BD" w:rsidP="00383916">
            <w:pPr>
              <w:spacing w:line="360" w:lineRule="auto"/>
              <w:jc w:val="both"/>
              <w:rPr>
                <w:szCs w:val="22"/>
              </w:rPr>
            </w:pPr>
            <w:r w:rsidRPr="0023682B">
              <w:rPr>
                <w:szCs w:val="22"/>
              </w:rPr>
              <w:t xml:space="preserve">Anchises </w:t>
            </w:r>
            <w:r w:rsidRPr="0023682B">
              <w:rPr>
                <w:b/>
                <w:szCs w:val="22"/>
              </w:rPr>
              <w:t>longe</w:t>
            </w:r>
            <w:r w:rsidRPr="0023682B">
              <w:rPr>
                <w:szCs w:val="22"/>
              </w:rPr>
              <w:t xml:space="preserve"> </w:t>
            </w:r>
            <w:r w:rsidRPr="00F316BD">
              <w:rPr>
                <w:szCs w:val="22"/>
              </w:rPr>
              <w:t>(Adverb)</w:t>
            </w:r>
            <w:r>
              <w:rPr>
                <w:b/>
                <w:szCs w:val="22"/>
              </w:rPr>
              <w:t xml:space="preserve"> </w:t>
            </w:r>
            <w:r w:rsidRPr="0023682B">
              <w:rPr>
                <w:b/>
                <w:szCs w:val="22"/>
              </w:rPr>
              <w:t>mortuus</w:t>
            </w:r>
            <w:r>
              <w:rPr>
                <w:b/>
                <w:szCs w:val="22"/>
              </w:rPr>
              <w:t xml:space="preserve"> </w:t>
            </w:r>
            <w:r w:rsidRPr="00F316BD">
              <w:rPr>
                <w:szCs w:val="22"/>
              </w:rPr>
              <w:t>(</w:t>
            </w:r>
            <w:r>
              <w:rPr>
                <w:szCs w:val="22"/>
              </w:rPr>
              <w:t>Prädikatsnomen</w:t>
            </w:r>
            <w:r w:rsidRPr="00F316BD">
              <w:rPr>
                <w:szCs w:val="22"/>
              </w:rPr>
              <w:t>)</w:t>
            </w:r>
            <w:r w:rsidRPr="0023682B">
              <w:rPr>
                <w:szCs w:val="22"/>
              </w:rPr>
              <w:t xml:space="preserve"> est, sed nunc Aenea</w:t>
            </w:r>
            <w:r>
              <w:rPr>
                <w:szCs w:val="22"/>
              </w:rPr>
              <w:t>n</w:t>
            </w:r>
            <w:r w:rsidRPr="0023682B">
              <w:rPr>
                <w:szCs w:val="22"/>
              </w:rPr>
              <w:t xml:space="preserve"> per inferos ducit et res </w:t>
            </w:r>
            <w:r w:rsidRPr="0023682B">
              <w:rPr>
                <w:b/>
                <w:szCs w:val="22"/>
              </w:rPr>
              <w:t>futuras</w:t>
            </w:r>
            <w:r>
              <w:rPr>
                <w:b/>
                <w:szCs w:val="22"/>
              </w:rPr>
              <w:t xml:space="preserve"> </w:t>
            </w:r>
            <w:r w:rsidRPr="00F316BD">
              <w:rPr>
                <w:szCs w:val="22"/>
              </w:rPr>
              <w:t>(</w:t>
            </w:r>
            <w:r>
              <w:rPr>
                <w:szCs w:val="22"/>
              </w:rPr>
              <w:t>Attribut</w:t>
            </w:r>
            <w:r w:rsidRPr="00F316BD">
              <w:rPr>
                <w:szCs w:val="22"/>
              </w:rPr>
              <w:t>)</w:t>
            </w:r>
            <w:r w:rsidRPr="0023682B">
              <w:rPr>
                <w:szCs w:val="22"/>
              </w:rPr>
              <w:t xml:space="preserve"> filio </w:t>
            </w:r>
            <w:r w:rsidRPr="0023682B">
              <w:rPr>
                <w:b/>
                <w:szCs w:val="22"/>
              </w:rPr>
              <w:t>pio</w:t>
            </w:r>
            <w:r>
              <w:rPr>
                <w:b/>
                <w:szCs w:val="22"/>
              </w:rPr>
              <w:t xml:space="preserve"> </w:t>
            </w:r>
            <w:r w:rsidRPr="00F316BD">
              <w:rPr>
                <w:szCs w:val="22"/>
              </w:rPr>
              <w:t>(</w:t>
            </w:r>
            <w:r>
              <w:rPr>
                <w:szCs w:val="22"/>
              </w:rPr>
              <w:t>Attribut</w:t>
            </w:r>
            <w:r w:rsidRPr="00F316BD">
              <w:rPr>
                <w:szCs w:val="22"/>
              </w:rPr>
              <w:t>)</w:t>
            </w:r>
            <w:r w:rsidRPr="0023682B">
              <w:rPr>
                <w:szCs w:val="22"/>
              </w:rPr>
              <w:t xml:space="preserve"> dicit: </w:t>
            </w:r>
          </w:p>
          <w:p w14:paraId="50B89DD7" w14:textId="3E7F8D15" w:rsidR="00F316BD" w:rsidRDefault="00F316BD" w:rsidP="00383916">
            <w:pPr>
              <w:spacing w:line="360" w:lineRule="auto"/>
              <w:jc w:val="both"/>
              <w:rPr>
                <w:szCs w:val="22"/>
              </w:rPr>
            </w:pPr>
            <w:r w:rsidRPr="0023682B">
              <w:rPr>
                <w:szCs w:val="22"/>
              </w:rPr>
              <w:t xml:space="preserve">„Tu </w:t>
            </w:r>
            <w:r>
              <w:rPr>
                <w:szCs w:val="22"/>
              </w:rPr>
              <w:t>reges</w:t>
            </w:r>
            <w:r w:rsidRPr="0023682B">
              <w:rPr>
                <w:szCs w:val="22"/>
              </w:rPr>
              <w:t xml:space="preserve"> imperio populos, Romane! Hae tibi artes erunt: Imponere morem pacis, parcere subiectis et superbos debellare!“</w:t>
            </w:r>
          </w:p>
          <w:p w14:paraId="3E543BC4" w14:textId="77777777" w:rsidR="00F316BD" w:rsidRPr="0023682B" w:rsidRDefault="00F316BD" w:rsidP="00383916">
            <w:pPr>
              <w:spacing w:line="360" w:lineRule="auto"/>
              <w:jc w:val="both"/>
              <w:rPr>
                <w:szCs w:val="22"/>
              </w:rPr>
            </w:pPr>
          </w:p>
          <w:p w14:paraId="558C2343" w14:textId="21BD8EDF" w:rsidR="00F316BD" w:rsidRPr="0023682B" w:rsidRDefault="00F316BD" w:rsidP="00383916">
            <w:pPr>
              <w:spacing w:line="360" w:lineRule="auto"/>
              <w:jc w:val="both"/>
              <w:rPr>
                <w:szCs w:val="22"/>
              </w:rPr>
            </w:pPr>
            <w:r w:rsidRPr="0023682B">
              <w:rPr>
                <w:szCs w:val="22"/>
              </w:rPr>
              <w:t>Tum Anchises</w:t>
            </w:r>
            <w:r>
              <w:rPr>
                <w:szCs w:val="22"/>
              </w:rPr>
              <w:t xml:space="preserve"> in memoriam </w:t>
            </w:r>
            <w:r w:rsidRPr="0023682B">
              <w:rPr>
                <w:szCs w:val="22"/>
              </w:rPr>
              <w:t>vir</w:t>
            </w:r>
            <w:r>
              <w:rPr>
                <w:szCs w:val="22"/>
              </w:rPr>
              <w:t>i</w:t>
            </w:r>
            <w:r w:rsidRPr="0023682B">
              <w:rPr>
                <w:szCs w:val="22"/>
              </w:rPr>
              <w:t xml:space="preserve"> </w:t>
            </w:r>
            <w:r w:rsidRPr="0023682B">
              <w:rPr>
                <w:b/>
                <w:szCs w:val="22"/>
              </w:rPr>
              <w:t>pi</w:t>
            </w:r>
            <w:r>
              <w:rPr>
                <w:b/>
                <w:szCs w:val="22"/>
              </w:rPr>
              <w:t xml:space="preserve">i </w:t>
            </w:r>
            <w:r w:rsidRPr="00F316BD">
              <w:rPr>
                <w:szCs w:val="22"/>
              </w:rPr>
              <w:t>(</w:t>
            </w:r>
            <w:r>
              <w:rPr>
                <w:szCs w:val="22"/>
              </w:rPr>
              <w:t>Attribut</w:t>
            </w:r>
            <w:r w:rsidRPr="00F316BD">
              <w:rPr>
                <w:szCs w:val="22"/>
              </w:rPr>
              <w:t>)</w:t>
            </w:r>
            <w:r>
              <w:rPr>
                <w:szCs w:val="22"/>
              </w:rPr>
              <w:t xml:space="preserve"> redigit </w:t>
            </w:r>
            <w:r w:rsidRPr="0023682B">
              <w:rPr>
                <w:szCs w:val="22"/>
              </w:rPr>
              <w:t xml:space="preserve">bella </w:t>
            </w:r>
            <w:r w:rsidRPr="0023682B">
              <w:rPr>
                <w:b/>
                <w:szCs w:val="22"/>
              </w:rPr>
              <w:t>futura</w:t>
            </w:r>
            <w:r>
              <w:rPr>
                <w:szCs w:val="22"/>
              </w:rPr>
              <w:t xml:space="preserve"> </w:t>
            </w:r>
            <w:r w:rsidRPr="00F316BD">
              <w:rPr>
                <w:szCs w:val="22"/>
              </w:rPr>
              <w:t>(</w:t>
            </w:r>
            <w:r>
              <w:rPr>
                <w:szCs w:val="22"/>
              </w:rPr>
              <w:t>Attribut</w:t>
            </w:r>
            <w:r w:rsidRPr="00F316BD">
              <w:rPr>
                <w:szCs w:val="22"/>
              </w:rPr>
              <w:t>)</w:t>
            </w:r>
            <w:r w:rsidRPr="0023682B">
              <w:rPr>
                <w:szCs w:val="22"/>
              </w:rPr>
              <w:t xml:space="preserve"> De populis </w:t>
            </w:r>
            <w:r w:rsidRPr="0023682B">
              <w:rPr>
                <w:b/>
                <w:szCs w:val="22"/>
              </w:rPr>
              <w:t>Laurentibus</w:t>
            </w:r>
            <w:r>
              <w:rPr>
                <w:b/>
                <w:szCs w:val="22"/>
              </w:rPr>
              <w:t xml:space="preserve"> </w:t>
            </w:r>
            <w:r w:rsidRPr="00F316BD">
              <w:rPr>
                <w:szCs w:val="22"/>
              </w:rPr>
              <w:t>(</w:t>
            </w:r>
            <w:r>
              <w:rPr>
                <w:szCs w:val="22"/>
              </w:rPr>
              <w:t>Attribut</w:t>
            </w:r>
            <w:r w:rsidRPr="00F316BD">
              <w:rPr>
                <w:szCs w:val="22"/>
              </w:rPr>
              <w:t>)</w:t>
            </w:r>
            <w:r w:rsidRPr="0023682B">
              <w:rPr>
                <w:szCs w:val="22"/>
              </w:rPr>
              <w:t xml:space="preserve"> et urbe regis </w:t>
            </w:r>
            <w:r w:rsidRPr="0023682B">
              <w:rPr>
                <w:b/>
                <w:szCs w:val="22"/>
              </w:rPr>
              <w:t>veteris</w:t>
            </w:r>
            <w:r>
              <w:rPr>
                <w:b/>
                <w:szCs w:val="22"/>
              </w:rPr>
              <w:t xml:space="preserve"> </w:t>
            </w:r>
            <w:r w:rsidRPr="00F316BD">
              <w:rPr>
                <w:szCs w:val="22"/>
              </w:rPr>
              <w:t>(</w:t>
            </w:r>
            <w:r>
              <w:rPr>
                <w:szCs w:val="22"/>
              </w:rPr>
              <w:t>Attribut</w:t>
            </w:r>
            <w:r w:rsidRPr="00F316BD">
              <w:rPr>
                <w:szCs w:val="22"/>
              </w:rPr>
              <w:t>)</w:t>
            </w:r>
            <w:r w:rsidRPr="0023682B">
              <w:rPr>
                <w:szCs w:val="22"/>
              </w:rPr>
              <w:t xml:space="preserve">, Latini, Anchises </w:t>
            </w:r>
            <w:r w:rsidRPr="0023682B">
              <w:rPr>
                <w:b/>
                <w:szCs w:val="22"/>
              </w:rPr>
              <w:t>diligenter</w:t>
            </w:r>
            <w:r w:rsidRPr="0023682B">
              <w:rPr>
                <w:szCs w:val="22"/>
              </w:rPr>
              <w:t xml:space="preserve"> </w:t>
            </w:r>
            <w:r>
              <w:rPr>
                <w:szCs w:val="22"/>
              </w:rPr>
              <w:t xml:space="preserve">(Adverb) </w:t>
            </w:r>
            <w:r w:rsidRPr="0023682B">
              <w:rPr>
                <w:szCs w:val="22"/>
              </w:rPr>
              <w:t xml:space="preserve">narrat. Etiam de laboribus </w:t>
            </w:r>
            <w:r w:rsidRPr="0023682B">
              <w:rPr>
                <w:b/>
                <w:szCs w:val="22"/>
              </w:rPr>
              <w:t>magnis</w:t>
            </w:r>
            <w:r>
              <w:rPr>
                <w:b/>
                <w:szCs w:val="22"/>
              </w:rPr>
              <w:t xml:space="preserve"> </w:t>
            </w:r>
            <w:r w:rsidRPr="00F316BD">
              <w:rPr>
                <w:szCs w:val="22"/>
              </w:rPr>
              <w:t>(</w:t>
            </w:r>
            <w:r>
              <w:rPr>
                <w:szCs w:val="22"/>
              </w:rPr>
              <w:t>Attribut</w:t>
            </w:r>
            <w:r w:rsidRPr="00F316BD">
              <w:rPr>
                <w:szCs w:val="22"/>
              </w:rPr>
              <w:t>)</w:t>
            </w:r>
            <w:r w:rsidRPr="0023682B">
              <w:rPr>
                <w:szCs w:val="22"/>
              </w:rPr>
              <w:t xml:space="preserve"> – de iis, quos Aeneas et </w:t>
            </w:r>
            <w:r w:rsidRPr="0023682B">
              <w:rPr>
                <w:b/>
                <w:szCs w:val="22"/>
              </w:rPr>
              <w:t>posteri</w:t>
            </w:r>
            <w:r w:rsidRPr="0023682B">
              <w:rPr>
                <w:szCs w:val="22"/>
              </w:rPr>
              <w:t xml:space="preserve"> </w:t>
            </w:r>
            <w:r w:rsidRPr="00F316BD">
              <w:rPr>
                <w:szCs w:val="22"/>
              </w:rPr>
              <w:t>(</w:t>
            </w:r>
            <w:r>
              <w:rPr>
                <w:szCs w:val="22"/>
              </w:rPr>
              <w:t>Attribut</w:t>
            </w:r>
            <w:r w:rsidRPr="00F316BD">
              <w:rPr>
                <w:szCs w:val="22"/>
              </w:rPr>
              <w:t>)</w:t>
            </w:r>
            <w:r>
              <w:rPr>
                <w:szCs w:val="22"/>
              </w:rPr>
              <w:t xml:space="preserve"> </w:t>
            </w:r>
            <w:r w:rsidRPr="0023682B">
              <w:rPr>
                <w:szCs w:val="22"/>
              </w:rPr>
              <w:t xml:space="preserve">Romani fugere et quos </w:t>
            </w:r>
            <w:r w:rsidRPr="0023682B">
              <w:rPr>
                <w:b/>
                <w:szCs w:val="22"/>
              </w:rPr>
              <w:t>patienter</w:t>
            </w:r>
            <w:r w:rsidRPr="0023682B">
              <w:rPr>
                <w:szCs w:val="22"/>
              </w:rPr>
              <w:t xml:space="preserve"> </w:t>
            </w:r>
            <w:r w:rsidRPr="00F316BD">
              <w:rPr>
                <w:szCs w:val="22"/>
              </w:rPr>
              <w:t>(Adverb)</w:t>
            </w:r>
            <w:r>
              <w:rPr>
                <w:b/>
                <w:szCs w:val="22"/>
              </w:rPr>
              <w:t xml:space="preserve"> </w:t>
            </w:r>
            <w:r w:rsidRPr="0023682B">
              <w:rPr>
                <w:szCs w:val="22"/>
              </w:rPr>
              <w:t xml:space="preserve">ferre debent – narrat. </w:t>
            </w:r>
          </w:p>
          <w:p w14:paraId="7C31993A" w14:textId="77777777" w:rsidR="00F316BD" w:rsidRPr="0023682B" w:rsidRDefault="00F316BD" w:rsidP="00383916">
            <w:pPr>
              <w:spacing w:line="360" w:lineRule="auto"/>
              <w:jc w:val="both"/>
              <w:rPr>
                <w:szCs w:val="22"/>
              </w:rPr>
            </w:pPr>
          </w:p>
        </w:tc>
        <w:tc>
          <w:tcPr>
            <w:tcW w:w="4603" w:type="dxa"/>
          </w:tcPr>
          <w:p w14:paraId="15D048C0" w14:textId="77777777" w:rsidR="00F316BD" w:rsidRPr="008F47BC" w:rsidRDefault="00F316BD" w:rsidP="00383916">
            <w:pPr>
              <w:spacing w:line="360" w:lineRule="auto"/>
              <w:jc w:val="both"/>
              <w:rPr>
                <w:i/>
                <w:szCs w:val="22"/>
              </w:rPr>
            </w:pPr>
            <w:r w:rsidRPr="008F47BC">
              <w:rPr>
                <w:i/>
                <w:szCs w:val="22"/>
              </w:rPr>
              <w:t>Anchises ist schon lange tot, aber jetzt führt er Aeneas durch die Unterwelt und erzählt seinem pflichtbewussten Sohn von der Zukunft:</w:t>
            </w:r>
          </w:p>
          <w:p w14:paraId="728398D5" w14:textId="77777777" w:rsidR="00F316BD" w:rsidRPr="008F47BC" w:rsidRDefault="00F316BD" w:rsidP="00383916">
            <w:pPr>
              <w:spacing w:line="360" w:lineRule="auto"/>
              <w:jc w:val="both"/>
              <w:rPr>
                <w:i/>
                <w:szCs w:val="22"/>
              </w:rPr>
            </w:pPr>
            <w:r w:rsidRPr="008F47BC">
              <w:rPr>
                <w:i/>
                <w:szCs w:val="22"/>
              </w:rPr>
              <w:t>„Du wirst die Völker mit deiner Herrschaft regieren, Römer! Dies wirst du können: Friedensregeln aufstellen, die Unterworfen schonen und die Übermütigen bekämpfen“</w:t>
            </w:r>
          </w:p>
          <w:p w14:paraId="3D8B0E3A" w14:textId="77777777" w:rsidR="00F316BD" w:rsidRPr="0023682B" w:rsidRDefault="00F316BD" w:rsidP="00383916">
            <w:pPr>
              <w:spacing w:line="360" w:lineRule="auto"/>
              <w:jc w:val="both"/>
              <w:rPr>
                <w:szCs w:val="22"/>
              </w:rPr>
            </w:pPr>
            <w:r w:rsidRPr="008F47BC">
              <w:rPr>
                <w:i/>
                <w:szCs w:val="22"/>
              </w:rPr>
              <w:t>Dann erinnert Anchises den frommen Mann an zukünftige Kriege. Anchises erzählt ihm im Detail über die Völker Laurentums und die Stadt des alten Königs Latinus. Auch von großen Anstrengungen erzählt er – von denen, die Aeneas und die nachkommenden Römer meiden und die sie geduldig ertragen müssen.</w:t>
            </w:r>
          </w:p>
        </w:tc>
      </w:tr>
    </w:tbl>
    <w:p w14:paraId="3E17DF81" w14:textId="77777777" w:rsidR="00F316BD" w:rsidRPr="00992864" w:rsidRDefault="00F316BD" w:rsidP="00F316BD">
      <w:pPr>
        <w:jc w:val="right"/>
        <w:rPr>
          <w:rFonts w:eastAsia="Times New Roman"/>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6</w:t>
      </w:r>
      <w:r w:rsidRPr="00992864">
        <w:rPr>
          <w:rFonts w:eastAsia="Times New Roman"/>
          <w:i/>
          <w:iCs/>
          <w:szCs w:val="22"/>
          <w:lang w:eastAsia="de-DE"/>
        </w:rPr>
        <w:t xml:space="preserve">, </w:t>
      </w:r>
      <w:r>
        <w:rPr>
          <w:rFonts w:eastAsia="Times New Roman"/>
          <w:i/>
          <w:iCs/>
          <w:szCs w:val="22"/>
          <w:lang w:eastAsia="de-DE"/>
        </w:rPr>
        <w:t>851-892</w:t>
      </w:r>
      <w:r w:rsidRPr="00992864">
        <w:rPr>
          <w:rFonts w:eastAsia="Times New Roman"/>
          <w:i/>
          <w:iCs/>
          <w:szCs w:val="22"/>
          <w:lang w:eastAsia="de-DE"/>
        </w:rPr>
        <w:t>)</w:t>
      </w:r>
    </w:p>
    <w:p w14:paraId="417481C5" w14:textId="77777777" w:rsidR="00F316BD" w:rsidRDefault="00F316BD" w:rsidP="007E1B21">
      <w:pPr>
        <w:tabs>
          <w:tab w:val="left" w:pos="2730"/>
        </w:tabs>
        <w:rPr>
          <w:rFonts w:eastAsia="Times New Roman"/>
          <w:i/>
          <w:iCs/>
          <w:szCs w:val="22"/>
          <w:lang w:eastAsia="de-DE"/>
        </w:rPr>
      </w:pPr>
    </w:p>
    <w:p w14:paraId="6A0956AF" w14:textId="77777777" w:rsidR="005F352E" w:rsidRPr="005F352E" w:rsidRDefault="005F352E" w:rsidP="005F352E"/>
    <w:p w14:paraId="18D2D491" w14:textId="0C688C31" w:rsidR="005F352E" w:rsidRDefault="005F352E" w:rsidP="005F352E"/>
    <w:p w14:paraId="21D6F7EA" w14:textId="06840D76" w:rsidR="00BC0B3F" w:rsidRDefault="00BC0B3F" w:rsidP="005F352E"/>
    <w:p w14:paraId="13052A7B" w14:textId="5E44248E" w:rsidR="0067017D" w:rsidRDefault="0067017D" w:rsidP="005F352E"/>
    <w:p w14:paraId="773B56C4" w14:textId="77777777" w:rsidR="00933FA0" w:rsidRPr="005F352E" w:rsidRDefault="00933FA0" w:rsidP="005F352E"/>
    <w:p w14:paraId="628ACFA0" w14:textId="38C8014E" w:rsidR="005F352E" w:rsidRDefault="005F352E" w:rsidP="005F352E">
      <w:pPr>
        <w:tabs>
          <w:tab w:val="left" w:pos="2215"/>
        </w:tabs>
        <w:rPr>
          <w:rFonts w:eastAsia="Times New Roman"/>
          <w:i/>
          <w:iCs/>
          <w:szCs w:val="22"/>
          <w:lang w:eastAsia="de-DE"/>
        </w:rPr>
      </w:pPr>
      <w:r>
        <w:rPr>
          <w:rFonts w:eastAsia="Times New Roman"/>
          <w:i/>
          <w:iCs/>
          <w:szCs w:val="22"/>
          <w:lang w:eastAsia="de-DE"/>
        </w:rPr>
        <w:tab/>
      </w:r>
    </w:p>
    <w:p w14:paraId="14C6BAB7" w14:textId="76064395" w:rsidR="005F352E" w:rsidRDefault="005F352E" w:rsidP="005F352E">
      <w:pPr>
        <w:tabs>
          <w:tab w:val="left" w:pos="2215"/>
        </w:tabs>
        <w:rPr>
          <w:rFonts w:eastAsia="Times New Roman"/>
          <w:i/>
          <w:iCs/>
          <w:szCs w:val="22"/>
          <w:lang w:eastAsia="de-DE"/>
        </w:rPr>
      </w:pPr>
    </w:p>
    <w:p w14:paraId="78CF1B67" w14:textId="24547AFA" w:rsidR="005F352E" w:rsidRPr="001C35A5" w:rsidRDefault="005F352E" w:rsidP="00762071">
      <w:pPr>
        <w:pStyle w:val="berschrift4"/>
      </w:pPr>
      <w:bookmarkStart w:id="51" w:name="_Toc84238609"/>
      <w:r>
        <w:rPr>
          <w:rStyle w:val="Fett"/>
          <w:b/>
        </w:rPr>
        <w:lastRenderedPageBreak/>
        <w:t xml:space="preserve">Station 9: </w:t>
      </w:r>
      <w:r w:rsidRPr="0085524D">
        <w:rPr>
          <w:rStyle w:val="Fett"/>
          <w:b/>
          <w:i/>
          <w:iCs w:val="0"/>
        </w:rPr>
        <w:t>Saevit amor ferri et scelerata insania belli.</w:t>
      </w:r>
      <w:r w:rsidRPr="001C35A5">
        <w:rPr>
          <w:rStyle w:val="Fett"/>
          <w:b/>
        </w:rPr>
        <w:t xml:space="preserve"> </w:t>
      </w:r>
      <w:r>
        <w:rPr>
          <w:rStyle w:val="Fett"/>
          <w:b/>
        </w:rPr>
        <w:t>(Lückentextauswahl; passende Endungen auswählen)</w:t>
      </w:r>
      <w:bookmarkEnd w:id="51"/>
    </w:p>
    <w:p w14:paraId="3C5B4630" w14:textId="77777777" w:rsidR="005F352E" w:rsidRDefault="005F352E" w:rsidP="005F352E">
      <w:pPr>
        <w:rPr>
          <w:rFonts w:eastAsia="Times New Roman"/>
          <w:b/>
          <w:bCs/>
          <w:sz w:val="20"/>
          <w:lang w:eastAsia="de-DE"/>
        </w:rPr>
      </w:pPr>
    </w:p>
    <w:p w14:paraId="14A07E60" w14:textId="77777777" w:rsidR="005F352E" w:rsidRPr="005A738C" w:rsidRDefault="005F352E" w:rsidP="005F352E">
      <w:pPr>
        <w:rPr>
          <w:rFonts w:eastAsia="Times New Roman"/>
          <w:b/>
          <w:bCs/>
          <w:szCs w:val="22"/>
          <w:u w:val="single"/>
          <w:lang w:eastAsia="de-DE"/>
        </w:rPr>
      </w:pPr>
      <w:r w:rsidRPr="005A738C">
        <w:rPr>
          <w:rFonts w:eastAsia="Times New Roman"/>
          <w:b/>
          <w:bCs/>
          <w:szCs w:val="22"/>
          <w:u w:val="single"/>
          <w:lang w:eastAsia="de-DE"/>
        </w:rPr>
        <w:t>Arbeitsauftrag:</w:t>
      </w:r>
    </w:p>
    <w:p w14:paraId="6C1CE1AB" w14:textId="77777777" w:rsidR="005F352E" w:rsidRDefault="005F352E" w:rsidP="005F352E">
      <w:pPr>
        <w:rPr>
          <w:rFonts w:eastAsia="Times New Roman"/>
          <w:b/>
          <w:bCs/>
          <w:szCs w:val="22"/>
          <w:lang w:eastAsia="de-DE"/>
        </w:rPr>
      </w:pPr>
      <w:r w:rsidRPr="00317ACF">
        <w:rPr>
          <w:rFonts w:eastAsia="Times New Roman"/>
          <w:b/>
          <w:bCs/>
          <w:szCs w:val="22"/>
          <w:lang w:eastAsia="de-DE"/>
        </w:rPr>
        <w:t>Ergänze immer die passenden Endungen bei den Adjektiven</w:t>
      </w:r>
      <w:r>
        <w:rPr>
          <w:rFonts w:eastAsia="Times New Roman"/>
          <w:b/>
          <w:bCs/>
          <w:szCs w:val="22"/>
          <w:lang w:eastAsia="de-DE"/>
        </w:rPr>
        <w:t>!</w:t>
      </w:r>
    </w:p>
    <w:p w14:paraId="2B0A5130" w14:textId="77777777" w:rsidR="005F352E" w:rsidRPr="00317ACF" w:rsidRDefault="005F352E" w:rsidP="005F352E">
      <w:pPr>
        <w:rPr>
          <w:rFonts w:eastAsia="Times New Roman"/>
          <w:b/>
          <w:bCs/>
          <w:szCs w:val="22"/>
          <w:lang w:eastAsia="de-DE"/>
        </w:rPr>
      </w:pPr>
    </w:p>
    <w:p w14:paraId="45D95FDA" w14:textId="77777777" w:rsidR="005F352E" w:rsidRPr="00317ACF" w:rsidRDefault="005F352E" w:rsidP="005F352E">
      <w:pPr>
        <w:rPr>
          <w:rFonts w:eastAsia="Times New Roman"/>
          <w:b/>
          <w:bCs/>
          <w:sz w:val="24"/>
          <w:szCs w:val="24"/>
          <w:lang w:eastAsia="de-DE"/>
        </w:rPr>
      </w:pPr>
      <w:r w:rsidRPr="0085524D">
        <w:rPr>
          <w:rFonts w:eastAsia="Times New Roman"/>
          <w:b/>
          <w:bCs/>
          <w:i/>
          <w:iCs/>
          <w:sz w:val="24"/>
          <w:szCs w:val="24"/>
          <w:lang w:eastAsia="de-DE"/>
        </w:rPr>
        <w:t>Saevit amor ferri et scelerata insania belli.</w:t>
      </w:r>
      <w:r w:rsidRPr="00317ACF">
        <w:rPr>
          <w:rFonts w:eastAsia="Times New Roman"/>
          <w:b/>
          <w:bCs/>
          <w:sz w:val="24"/>
          <w:szCs w:val="24"/>
          <w:lang w:eastAsia="de-DE"/>
        </w:rPr>
        <w:t xml:space="preserve"> </w:t>
      </w:r>
      <w:r>
        <w:rPr>
          <w:rFonts w:eastAsia="Times New Roman"/>
          <w:b/>
          <w:bCs/>
          <w:sz w:val="24"/>
          <w:szCs w:val="24"/>
          <w:lang w:eastAsia="de-DE"/>
        </w:rPr>
        <w:t>–</w:t>
      </w:r>
      <w:r w:rsidRPr="00317ACF">
        <w:rPr>
          <w:rFonts w:eastAsia="Times New Roman"/>
          <w:b/>
          <w:bCs/>
          <w:sz w:val="24"/>
          <w:szCs w:val="24"/>
          <w:lang w:eastAsia="de-DE"/>
        </w:rPr>
        <w:t xml:space="preserve"> </w:t>
      </w:r>
      <w:r>
        <w:rPr>
          <w:rFonts w:eastAsia="Times New Roman"/>
          <w:b/>
          <w:bCs/>
          <w:sz w:val="24"/>
          <w:szCs w:val="24"/>
          <w:lang w:eastAsia="de-DE"/>
        </w:rPr>
        <w:t>Turnus packt die Kriegslust</w:t>
      </w:r>
    </w:p>
    <w:p w14:paraId="3F3EF7A0" w14:textId="77777777" w:rsidR="005F352E" w:rsidRPr="0004318A" w:rsidRDefault="005F352E" w:rsidP="0004318A">
      <w:pPr>
        <w:spacing w:before="100" w:beforeAutospacing="1" w:after="100" w:afterAutospacing="1" w:line="240" w:lineRule="auto"/>
        <w:jc w:val="both"/>
        <w:rPr>
          <w:rFonts w:eastAsia="Times New Roman"/>
          <w:i/>
          <w:iCs/>
          <w:sz w:val="20"/>
          <w:lang w:eastAsia="de-DE"/>
        </w:rPr>
      </w:pPr>
      <w:r w:rsidRPr="0004318A">
        <w:rPr>
          <w:rFonts w:eastAsia="Times New Roman"/>
          <w:i/>
          <w:iCs/>
          <w:sz w:val="20"/>
          <w:lang w:eastAsia="de-DE"/>
        </w:rPr>
        <w:t xml:space="preserve">Die Furie Allecto erscheint auf Befehl der Göttin Juno Turnus, dem König des latinischen Volkes der Rutuler, im Schlaf und fordert ihn auf, die Trojaner niederzuwerfen. Nachdem dieser Allecto verspottet, schleudert Allecto die Fackel des Hasses in die Brust des Turnus.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5F352E" w:rsidRPr="008E7BE3" w14:paraId="4C2272A3" w14:textId="77777777" w:rsidTr="00383916">
        <w:tc>
          <w:tcPr>
            <w:tcW w:w="4106" w:type="dxa"/>
          </w:tcPr>
          <w:p w14:paraId="6DAE8F43" w14:textId="3831C600" w:rsidR="005F352E" w:rsidRPr="008E7BE3" w:rsidRDefault="00224BBD" w:rsidP="00383916">
            <w:pPr>
              <w:spacing w:line="360" w:lineRule="auto"/>
              <w:jc w:val="both"/>
              <w:rPr>
                <w:rFonts w:eastAsia="Times New Roman"/>
                <w:szCs w:val="22"/>
                <w:lang w:eastAsia="de-DE"/>
              </w:rPr>
            </w:pPr>
            <w:r>
              <w:rPr>
                <w:rFonts w:eastAsia="Times New Roman"/>
                <w:szCs w:val="22"/>
                <w:lang w:eastAsia="de-DE"/>
              </w:rPr>
              <w:t>Timor</w:t>
            </w:r>
            <w:r w:rsidR="005F352E" w:rsidRPr="008E7BE3">
              <w:rPr>
                <w:rFonts w:eastAsia="Times New Roman"/>
                <w:szCs w:val="22"/>
                <w:lang w:eastAsia="de-DE"/>
              </w:rPr>
              <w:t xml:space="preserve"> magn</w:t>
            </w:r>
            <w:r w:rsidR="005F352E">
              <w:t>us</w:t>
            </w:r>
            <w:r w:rsidR="005F352E" w:rsidRPr="008E7BE3">
              <w:rPr>
                <w:rFonts w:eastAsia="Times New Roman"/>
                <w:szCs w:val="22"/>
                <w:lang w:eastAsia="de-DE"/>
              </w:rPr>
              <w:t xml:space="preserve"> rumpit somnum et sudor corpore</w:t>
            </w:r>
            <w:r w:rsidR="005F352E">
              <w:rPr>
                <w:rFonts w:eastAsia="Times New Roman"/>
                <w:szCs w:val="22"/>
                <w:lang w:eastAsia="de-DE"/>
              </w:rPr>
              <w:t xml:space="preserve"> </w:t>
            </w:r>
            <w:r w:rsidR="005F352E" w:rsidRPr="008E7BE3">
              <w:rPr>
                <w:rFonts w:eastAsia="Times New Roman"/>
                <w:szCs w:val="22"/>
                <w:lang w:eastAsia="de-DE"/>
              </w:rPr>
              <w:t>tot</w:t>
            </w:r>
            <w:r w:rsidR="005F352E">
              <w:t>o</w:t>
            </w:r>
            <w:r w:rsidR="005F352E" w:rsidRPr="008E7BE3">
              <w:rPr>
                <w:rFonts w:eastAsia="Times New Roman"/>
                <w:szCs w:val="22"/>
                <w:lang w:eastAsia="de-DE"/>
              </w:rPr>
              <w:t xml:space="preserve"> perfundit. Turnus arma leta</w:t>
            </w:r>
            <w:r w:rsidR="005F352E">
              <w:rPr>
                <w:rFonts w:eastAsia="Times New Roman"/>
                <w:szCs w:val="22"/>
                <w:lang w:eastAsia="de-DE"/>
              </w:rPr>
              <w:t>l</w:t>
            </w:r>
            <w:r w:rsidR="005F352E">
              <w:t>ia</w:t>
            </w:r>
            <w:r w:rsidR="005F352E" w:rsidRPr="008E7BE3">
              <w:rPr>
                <w:rFonts w:eastAsia="Times New Roman"/>
                <w:szCs w:val="22"/>
                <w:lang w:eastAsia="de-DE"/>
              </w:rPr>
              <w:t xml:space="preserve"> lecto tectisque insan</w:t>
            </w:r>
            <w:r w:rsidR="005F352E">
              <w:t>e</w:t>
            </w:r>
            <w:r w:rsidR="005F352E" w:rsidRPr="008E7BE3">
              <w:rPr>
                <w:rFonts w:eastAsia="Times New Roman"/>
                <w:szCs w:val="22"/>
                <w:lang w:eastAsia="de-DE"/>
              </w:rPr>
              <w:t xml:space="preserve"> quaerit. Saevit magn</w:t>
            </w:r>
            <w:r w:rsidR="005F352E">
              <w:t xml:space="preserve">us </w:t>
            </w:r>
            <w:r w:rsidR="005F352E" w:rsidRPr="008E7BE3">
              <w:rPr>
                <w:rFonts w:eastAsia="Times New Roman"/>
                <w:szCs w:val="22"/>
                <w:lang w:eastAsia="de-DE"/>
              </w:rPr>
              <w:t>amor ferri et scelerat</w:t>
            </w:r>
            <w:r w:rsidR="005F352E">
              <w:t>a</w:t>
            </w:r>
            <w:r w:rsidR="005F352E" w:rsidRPr="008E7BE3">
              <w:rPr>
                <w:rFonts w:eastAsia="Times New Roman"/>
                <w:szCs w:val="22"/>
                <w:lang w:eastAsia="de-DE"/>
              </w:rPr>
              <w:t xml:space="preserve"> insania belli. </w:t>
            </w:r>
          </w:p>
          <w:p w14:paraId="5CBAEAE2" w14:textId="5833618D" w:rsidR="005F352E" w:rsidRDefault="005F352E" w:rsidP="00383916">
            <w:pPr>
              <w:spacing w:line="360" w:lineRule="auto"/>
              <w:jc w:val="both"/>
              <w:rPr>
                <w:rFonts w:eastAsia="Times New Roman"/>
                <w:szCs w:val="22"/>
                <w:lang w:eastAsia="de-DE"/>
              </w:rPr>
            </w:pPr>
            <w:r w:rsidRPr="008E7BE3">
              <w:rPr>
                <w:rFonts w:eastAsia="Times New Roman"/>
                <w:szCs w:val="22"/>
                <w:lang w:eastAsia="de-DE"/>
              </w:rPr>
              <w:t>Ergo pacem impi</w:t>
            </w:r>
            <w:r>
              <w:t>e</w:t>
            </w:r>
            <w:r w:rsidRPr="008E7BE3">
              <w:rPr>
                <w:rFonts w:eastAsia="Times New Roman"/>
                <w:szCs w:val="22"/>
                <w:lang w:eastAsia="de-DE"/>
              </w:rPr>
              <w:t xml:space="preserve"> dirimit et iuvenes fort</w:t>
            </w:r>
            <w:r>
              <w:t xml:space="preserve">es </w:t>
            </w:r>
            <w:r w:rsidRPr="008E7BE3">
              <w:rPr>
                <w:rFonts w:eastAsia="Times New Roman"/>
                <w:szCs w:val="22"/>
                <w:lang w:eastAsia="de-DE"/>
              </w:rPr>
              <w:t>convocat. Iuvenes Italiam defendere et hostem crudel</w:t>
            </w:r>
            <w:r>
              <w:t xml:space="preserve">em </w:t>
            </w:r>
            <w:r w:rsidRPr="008E7BE3">
              <w:rPr>
                <w:rFonts w:eastAsia="Times New Roman"/>
                <w:szCs w:val="22"/>
                <w:lang w:eastAsia="de-DE"/>
              </w:rPr>
              <w:t>prohibere celer</w:t>
            </w:r>
            <w:r>
              <w:t>iter</w:t>
            </w:r>
            <w:r w:rsidRPr="008E7BE3">
              <w:rPr>
                <w:rFonts w:eastAsia="Times New Roman"/>
                <w:szCs w:val="22"/>
                <w:lang w:eastAsia="de-DE"/>
              </w:rPr>
              <w:t xml:space="preserve"> parant.</w:t>
            </w:r>
          </w:p>
          <w:p w14:paraId="09D1CF86" w14:textId="77777777" w:rsidR="005F352E" w:rsidRPr="008E7BE3" w:rsidRDefault="005F352E" w:rsidP="00383916">
            <w:pPr>
              <w:spacing w:line="360" w:lineRule="auto"/>
              <w:jc w:val="both"/>
              <w:rPr>
                <w:rFonts w:eastAsia="Times New Roman"/>
                <w:szCs w:val="22"/>
                <w:lang w:eastAsia="de-DE"/>
              </w:rPr>
            </w:pPr>
          </w:p>
          <w:p w14:paraId="4B336A70" w14:textId="77777777" w:rsidR="005F352E" w:rsidRDefault="005F352E" w:rsidP="00383916">
            <w:pPr>
              <w:spacing w:line="360" w:lineRule="auto"/>
              <w:jc w:val="both"/>
              <w:rPr>
                <w:rFonts w:eastAsia="Times New Roman"/>
                <w:szCs w:val="22"/>
                <w:lang w:eastAsia="de-DE"/>
              </w:rPr>
            </w:pPr>
            <w:r w:rsidRPr="008E7BE3">
              <w:rPr>
                <w:rFonts w:eastAsia="Times New Roman"/>
                <w:szCs w:val="22"/>
                <w:lang w:eastAsia="de-DE"/>
              </w:rPr>
              <w:t>Dum Turnus Rutulos animis audac</w:t>
            </w:r>
            <w:r>
              <w:t>ibus</w:t>
            </w:r>
            <w:r w:rsidRPr="008E7BE3">
              <w:rPr>
                <w:rFonts w:eastAsia="Times New Roman"/>
                <w:szCs w:val="22"/>
                <w:lang w:eastAsia="de-DE"/>
              </w:rPr>
              <w:t xml:space="preserve"> implet,</w:t>
            </w:r>
            <w:r>
              <w:rPr>
                <w:rFonts w:eastAsia="Times New Roman"/>
                <w:szCs w:val="22"/>
                <w:lang w:eastAsia="de-DE"/>
              </w:rPr>
              <w:t xml:space="preserve"> </w:t>
            </w:r>
            <w:r w:rsidRPr="008E7BE3">
              <w:rPr>
                <w:rFonts w:eastAsia="Times New Roman"/>
                <w:szCs w:val="22"/>
                <w:lang w:eastAsia="de-DE"/>
              </w:rPr>
              <w:t>Allecto</w:t>
            </w:r>
            <w:r>
              <w:rPr>
                <w:rFonts w:eastAsia="Times New Roman"/>
                <w:szCs w:val="22"/>
                <w:lang w:eastAsia="de-DE"/>
              </w:rPr>
              <w:t xml:space="preserve"> </w:t>
            </w:r>
            <w:r w:rsidRPr="008E7BE3">
              <w:rPr>
                <w:rFonts w:eastAsia="Times New Roman"/>
                <w:szCs w:val="22"/>
                <w:lang w:eastAsia="de-DE"/>
              </w:rPr>
              <w:t>insidias</w:t>
            </w:r>
            <w:r>
              <w:rPr>
                <w:rFonts w:eastAsia="Times New Roman"/>
                <w:szCs w:val="22"/>
                <w:lang w:eastAsia="de-DE"/>
              </w:rPr>
              <w:t xml:space="preserve"> </w:t>
            </w:r>
            <w:r w:rsidRPr="008E7BE3">
              <w:rPr>
                <w:rFonts w:eastAsia="Times New Roman"/>
                <w:szCs w:val="22"/>
                <w:lang w:eastAsia="de-DE"/>
              </w:rPr>
              <w:t>nov</w:t>
            </w:r>
            <w:r>
              <w:t xml:space="preserve">as </w:t>
            </w:r>
            <w:r w:rsidRPr="008E7BE3">
              <w:rPr>
                <w:rFonts w:eastAsia="Times New Roman"/>
                <w:szCs w:val="22"/>
                <w:lang w:eastAsia="de-DE"/>
              </w:rPr>
              <w:t>cogitat.</w:t>
            </w:r>
          </w:p>
          <w:p w14:paraId="5112FEFA" w14:textId="17E51A6C" w:rsidR="005F352E" w:rsidRPr="008E7BE3" w:rsidRDefault="005F352E" w:rsidP="00383916">
            <w:pPr>
              <w:spacing w:line="360" w:lineRule="auto"/>
              <w:jc w:val="both"/>
              <w:rPr>
                <w:rFonts w:eastAsia="Times New Roman"/>
                <w:szCs w:val="22"/>
                <w:lang w:eastAsia="de-DE"/>
              </w:rPr>
            </w:pPr>
            <w:r w:rsidRPr="008E7BE3">
              <w:rPr>
                <w:rFonts w:eastAsia="Times New Roman"/>
                <w:szCs w:val="22"/>
                <w:lang w:eastAsia="de-DE"/>
              </w:rPr>
              <w:br/>
            </w:r>
          </w:p>
        </w:tc>
        <w:tc>
          <w:tcPr>
            <w:tcW w:w="4956" w:type="dxa"/>
          </w:tcPr>
          <w:p w14:paraId="60CC989B" w14:textId="77777777" w:rsidR="005F352E" w:rsidRPr="008E7BE3" w:rsidRDefault="005F352E" w:rsidP="00383916">
            <w:pPr>
              <w:spacing w:line="360" w:lineRule="auto"/>
              <w:jc w:val="both"/>
              <w:rPr>
                <w:rFonts w:eastAsia="Times New Roman"/>
                <w:i/>
                <w:iCs/>
                <w:szCs w:val="22"/>
                <w:lang w:eastAsia="de-DE"/>
              </w:rPr>
            </w:pPr>
            <w:r w:rsidRPr="008E7BE3">
              <w:rPr>
                <w:rFonts w:eastAsia="Times New Roman"/>
                <w:i/>
                <w:iCs/>
                <w:szCs w:val="22"/>
                <w:lang w:eastAsia="de-DE"/>
              </w:rPr>
              <w:t xml:space="preserve">Große Furcht raubt ihm den Schlaf und Schweiß fließt über seinen ganzen Körper.  Wahnsinnig sucht Turnus nach tödlichen Waffen in seinem Bett und Haus. </w:t>
            </w:r>
            <w:r>
              <w:rPr>
                <w:rFonts w:eastAsia="Times New Roman"/>
                <w:i/>
                <w:iCs/>
                <w:szCs w:val="22"/>
                <w:lang w:eastAsia="de-DE"/>
              </w:rPr>
              <w:t xml:space="preserve">Große </w:t>
            </w:r>
            <w:r w:rsidRPr="008E7BE3">
              <w:rPr>
                <w:rFonts w:eastAsia="Times New Roman"/>
                <w:i/>
                <w:iCs/>
                <w:szCs w:val="22"/>
                <w:lang w:eastAsia="de-DE"/>
              </w:rPr>
              <w:t>Mordlust und ruchloser Kriegswahn toben in ihm.</w:t>
            </w:r>
          </w:p>
          <w:p w14:paraId="24075FB5" w14:textId="77777777" w:rsidR="005F352E" w:rsidRDefault="005F352E" w:rsidP="00383916">
            <w:pPr>
              <w:spacing w:line="360" w:lineRule="auto"/>
              <w:jc w:val="both"/>
              <w:rPr>
                <w:rFonts w:eastAsia="Times New Roman"/>
                <w:i/>
                <w:iCs/>
                <w:szCs w:val="22"/>
                <w:lang w:eastAsia="de-DE"/>
              </w:rPr>
            </w:pPr>
            <w:r w:rsidRPr="008E7BE3">
              <w:rPr>
                <w:rFonts w:eastAsia="Times New Roman"/>
                <w:i/>
                <w:iCs/>
                <w:szCs w:val="22"/>
                <w:lang w:eastAsia="de-DE"/>
              </w:rPr>
              <w:t xml:space="preserve">Also bricht er rücksichtlos Frieden und ruft seine tapferen jungen Männer zusammen. Die jungen Männer bereiten sich schnell darauf vor, Italien zu verteidigen und die grausamen Feinde abzuwehren. </w:t>
            </w:r>
          </w:p>
          <w:p w14:paraId="49EF5DB9" w14:textId="77777777" w:rsidR="005F352E" w:rsidRPr="00C81A89" w:rsidRDefault="005F352E" w:rsidP="00383916">
            <w:pPr>
              <w:spacing w:line="360" w:lineRule="auto"/>
              <w:jc w:val="both"/>
              <w:rPr>
                <w:rStyle w:val="Hervorhebung"/>
                <w:rFonts w:eastAsia="Times New Roman"/>
                <w:szCs w:val="22"/>
                <w:lang w:eastAsia="de-DE"/>
              </w:rPr>
            </w:pPr>
            <w:r w:rsidRPr="008E7BE3">
              <w:rPr>
                <w:rFonts w:eastAsia="Times New Roman"/>
                <w:i/>
                <w:iCs/>
                <w:szCs w:val="22"/>
                <w:lang w:eastAsia="de-DE"/>
              </w:rPr>
              <w:t>Während Turnus die Rutuler mit furchtlosem Mut erfüllt, ersinnt Allecto bereits einen neuen Hinterhalt.</w:t>
            </w:r>
          </w:p>
          <w:p w14:paraId="7EEB5A2B" w14:textId="77777777" w:rsidR="005F352E" w:rsidRPr="008E7BE3" w:rsidRDefault="005F352E" w:rsidP="00383916">
            <w:pPr>
              <w:spacing w:line="360" w:lineRule="auto"/>
              <w:rPr>
                <w:rStyle w:val="Hervorhebung"/>
                <w:szCs w:val="22"/>
              </w:rPr>
            </w:pPr>
            <w:r w:rsidRPr="008E7BE3">
              <w:rPr>
                <w:rStyle w:val="Hervorhebung"/>
                <w:szCs w:val="22"/>
              </w:rPr>
              <w:t xml:space="preserve">                           </w:t>
            </w:r>
          </w:p>
          <w:p w14:paraId="25EF2D44" w14:textId="77777777" w:rsidR="005F352E" w:rsidRPr="008E7BE3" w:rsidRDefault="005F352E" w:rsidP="00383916">
            <w:pPr>
              <w:spacing w:line="360" w:lineRule="auto"/>
              <w:jc w:val="right"/>
              <w:rPr>
                <w:rFonts w:eastAsia="Times New Roman"/>
                <w:szCs w:val="22"/>
                <w:lang w:eastAsia="de-DE"/>
              </w:rPr>
            </w:pPr>
            <w:r w:rsidRPr="008E7BE3">
              <w:rPr>
                <w:rFonts w:eastAsia="Times New Roman"/>
                <w:i/>
                <w:iCs/>
                <w:szCs w:val="22"/>
                <w:lang w:eastAsia="de-DE"/>
              </w:rPr>
              <w:t xml:space="preserve">(nach Vergil </w:t>
            </w:r>
            <w:r w:rsidRPr="008E7BE3">
              <w:rPr>
                <w:rFonts w:eastAsia="Times New Roman"/>
                <w:szCs w:val="22"/>
                <w:lang w:eastAsia="de-DE"/>
              </w:rPr>
              <w:t xml:space="preserve">Aeneis </w:t>
            </w:r>
            <w:r w:rsidRPr="008E7BE3">
              <w:rPr>
                <w:rFonts w:eastAsia="Times New Roman"/>
                <w:i/>
                <w:iCs/>
                <w:szCs w:val="22"/>
                <w:lang w:eastAsia="de-DE"/>
              </w:rPr>
              <w:t>7, 458-474)</w:t>
            </w:r>
          </w:p>
          <w:p w14:paraId="63A8571A" w14:textId="77777777" w:rsidR="005F352E" w:rsidRPr="008E7BE3" w:rsidRDefault="005F352E" w:rsidP="00383916">
            <w:pPr>
              <w:spacing w:line="360" w:lineRule="auto"/>
              <w:rPr>
                <w:szCs w:val="22"/>
              </w:rPr>
            </w:pPr>
          </w:p>
        </w:tc>
      </w:tr>
    </w:tbl>
    <w:p w14:paraId="695B90CE" w14:textId="77777777" w:rsidR="005F352E" w:rsidRDefault="005F352E" w:rsidP="005F352E">
      <w:pPr>
        <w:tabs>
          <w:tab w:val="left" w:pos="2215"/>
        </w:tabs>
        <w:rPr>
          <w:rFonts w:eastAsia="Times New Roman"/>
          <w:i/>
          <w:iCs/>
          <w:szCs w:val="22"/>
          <w:lang w:eastAsia="de-DE"/>
        </w:rPr>
      </w:pPr>
    </w:p>
    <w:p w14:paraId="0838F65A" w14:textId="77777777" w:rsidR="005F352E" w:rsidRDefault="005F352E" w:rsidP="005F352E">
      <w:pPr>
        <w:tabs>
          <w:tab w:val="left" w:pos="2215"/>
        </w:tabs>
      </w:pPr>
      <w:r>
        <w:tab/>
      </w:r>
    </w:p>
    <w:p w14:paraId="661BDC7A" w14:textId="77777777" w:rsidR="00E704BC" w:rsidRDefault="00E704BC" w:rsidP="005F352E">
      <w:pPr>
        <w:tabs>
          <w:tab w:val="left" w:pos="2215"/>
        </w:tabs>
      </w:pPr>
    </w:p>
    <w:p w14:paraId="7A26999C" w14:textId="77777777" w:rsidR="00E704BC" w:rsidRDefault="00E704BC" w:rsidP="005F352E">
      <w:pPr>
        <w:tabs>
          <w:tab w:val="left" w:pos="2215"/>
        </w:tabs>
      </w:pPr>
    </w:p>
    <w:p w14:paraId="69F9FA5D" w14:textId="77777777" w:rsidR="00E704BC" w:rsidRDefault="00E704BC" w:rsidP="005F352E">
      <w:pPr>
        <w:tabs>
          <w:tab w:val="left" w:pos="2215"/>
        </w:tabs>
      </w:pPr>
    </w:p>
    <w:p w14:paraId="3A448FFE" w14:textId="77777777" w:rsidR="00E704BC" w:rsidRDefault="00E704BC" w:rsidP="005F352E">
      <w:pPr>
        <w:tabs>
          <w:tab w:val="left" w:pos="2215"/>
        </w:tabs>
      </w:pPr>
    </w:p>
    <w:p w14:paraId="166EF8D8" w14:textId="77777777" w:rsidR="00E704BC" w:rsidRDefault="00E704BC" w:rsidP="005F352E">
      <w:pPr>
        <w:tabs>
          <w:tab w:val="left" w:pos="2215"/>
        </w:tabs>
      </w:pPr>
    </w:p>
    <w:p w14:paraId="3EBEEA08" w14:textId="77777777" w:rsidR="00E704BC" w:rsidRDefault="00E704BC" w:rsidP="005F352E">
      <w:pPr>
        <w:tabs>
          <w:tab w:val="left" w:pos="2215"/>
        </w:tabs>
      </w:pPr>
    </w:p>
    <w:p w14:paraId="53123748" w14:textId="77777777" w:rsidR="00E704BC" w:rsidRDefault="00E704BC" w:rsidP="005F352E">
      <w:pPr>
        <w:tabs>
          <w:tab w:val="left" w:pos="2215"/>
        </w:tabs>
      </w:pPr>
    </w:p>
    <w:p w14:paraId="22180F86" w14:textId="77777777" w:rsidR="00E704BC" w:rsidRDefault="00E704BC" w:rsidP="005F352E">
      <w:pPr>
        <w:tabs>
          <w:tab w:val="left" w:pos="2215"/>
        </w:tabs>
      </w:pPr>
    </w:p>
    <w:p w14:paraId="0CDF8F3D" w14:textId="77777777" w:rsidR="00E704BC" w:rsidRDefault="00E704BC" w:rsidP="005F352E">
      <w:pPr>
        <w:tabs>
          <w:tab w:val="left" w:pos="2215"/>
        </w:tabs>
      </w:pPr>
    </w:p>
    <w:p w14:paraId="11F671CD" w14:textId="6A85EC10" w:rsidR="00E704BC" w:rsidRPr="001C35A5" w:rsidRDefault="00E704BC" w:rsidP="00762071">
      <w:pPr>
        <w:pStyle w:val="berschrift4"/>
      </w:pPr>
      <w:bookmarkStart w:id="52" w:name="_Toc84238610"/>
      <w:r>
        <w:rPr>
          <w:rStyle w:val="Fett"/>
          <w:b/>
        </w:rPr>
        <w:lastRenderedPageBreak/>
        <w:t xml:space="preserve">Station 10: </w:t>
      </w:r>
      <w:r w:rsidRPr="0085524D">
        <w:rPr>
          <w:rStyle w:val="Fett"/>
          <w:b/>
          <w:i/>
          <w:iCs w:val="0"/>
        </w:rPr>
        <w:t>Rerum ignarus imagine gaudet.</w:t>
      </w:r>
      <w:r w:rsidRPr="001C35A5">
        <w:rPr>
          <w:rStyle w:val="Fett"/>
          <w:b/>
        </w:rPr>
        <w:t xml:space="preserve"> </w:t>
      </w:r>
      <w:r>
        <w:rPr>
          <w:rStyle w:val="Fett"/>
          <w:b/>
        </w:rPr>
        <w:t>(Markieren; Adjektivattribute und ihre Bezugswörter erkennen)</w:t>
      </w:r>
      <w:bookmarkEnd w:id="52"/>
    </w:p>
    <w:p w14:paraId="36788C6E" w14:textId="77777777" w:rsidR="00E704BC" w:rsidRDefault="00E704BC" w:rsidP="00E704BC">
      <w:pPr>
        <w:rPr>
          <w:rStyle w:val="Fett"/>
        </w:rPr>
      </w:pPr>
    </w:p>
    <w:p w14:paraId="49B03253" w14:textId="77777777" w:rsidR="00E704BC" w:rsidRPr="00A066E9" w:rsidRDefault="00E704BC" w:rsidP="00E704BC">
      <w:pPr>
        <w:rPr>
          <w:rStyle w:val="Fett"/>
          <w:u w:val="single"/>
        </w:rPr>
      </w:pPr>
      <w:r w:rsidRPr="00A066E9">
        <w:rPr>
          <w:rStyle w:val="Fett"/>
          <w:u w:val="single"/>
        </w:rPr>
        <w:t>Arbeitsauftrag:</w:t>
      </w:r>
    </w:p>
    <w:p w14:paraId="0787763E" w14:textId="77777777" w:rsidR="00E704BC" w:rsidRDefault="00E704BC" w:rsidP="00E704BC">
      <w:pPr>
        <w:rPr>
          <w:rStyle w:val="Fett"/>
        </w:rPr>
      </w:pPr>
      <w:r w:rsidRPr="00992864">
        <w:rPr>
          <w:rStyle w:val="Fett"/>
        </w:rPr>
        <w:t xml:space="preserve">Markiere in dem lateinischen Text die Bezugswörter der </w:t>
      </w:r>
      <w:r>
        <w:rPr>
          <w:rStyle w:val="Fett"/>
        </w:rPr>
        <w:t xml:space="preserve">markierten </w:t>
      </w:r>
      <w:r w:rsidRPr="00992864">
        <w:rPr>
          <w:rStyle w:val="Fett"/>
        </w:rPr>
        <w:t>Adjektive</w:t>
      </w:r>
      <w:r>
        <w:rPr>
          <w:rStyle w:val="Fett"/>
        </w:rPr>
        <w:t>!</w:t>
      </w:r>
    </w:p>
    <w:p w14:paraId="72CFE510" w14:textId="77777777" w:rsidR="00E704BC" w:rsidRPr="00992864" w:rsidRDefault="00E704BC" w:rsidP="00E704BC"/>
    <w:p w14:paraId="2C938E06" w14:textId="77777777" w:rsidR="00E704BC" w:rsidRPr="00787DFB" w:rsidRDefault="00E704BC" w:rsidP="00E704BC">
      <w:pPr>
        <w:rPr>
          <w:b/>
          <w:bCs/>
          <w:sz w:val="24"/>
          <w:szCs w:val="22"/>
        </w:rPr>
      </w:pPr>
      <w:r w:rsidRPr="0085524D">
        <w:rPr>
          <w:b/>
          <w:bCs/>
          <w:i/>
          <w:iCs/>
          <w:sz w:val="24"/>
          <w:szCs w:val="22"/>
        </w:rPr>
        <w:t>Rerum ignarus imagine gaudet.</w:t>
      </w:r>
      <w:r w:rsidRPr="00317ACF">
        <w:rPr>
          <w:b/>
          <w:bCs/>
          <w:sz w:val="24"/>
          <w:szCs w:val="22"/>
        </w:rPr>
        <w:t xml:space="preserve"> </w:t>
      </w:r>
      <w:r>
        <w:rPr>
          <w:b/>
          <w:bCs/>
          <w:sz w:val="24"/>
          <w:szCs w:val="22"/>
        </w:rPr>
        <w:t>–</w:t>
      </w:r>
      <w:r w:rsidRPr="00317ACF">
        <w:rPr>
          <w:b/>
          <w:bCs/>
          <w:sz w:val="24"/>
          <w:szCs w:val="22"/>
        </w:rPr>
        <w:t xml:space="preserve"> Aeneas </w:t>
      </w:r>
      <w:r>
        <w:rPr>
          <w:b/>
          <w:bCs/>
          <w:sz w:val="24"/>
          <w:szCs w:val="22"/>
        </w:rPr>
        <w:t>erhält einen besonderen Schild</w:t>
      </w:r>
    </w:p>
    <w:p w14:paraId="33BC55B8" w14:textId="77777777" w:rsidR="00E704BC" w:rsidRPr="0004318A" w:rsidRDefault="00E704BC" w:rsidP="00E704BC">
      <w:pPr>
        <w:jc w:val="both"/>
        <w:rPr>
          <w:rStyle w:val="Hervorhebung"/>
          <w:sz w:val="20"/>
          <w:szCs w:val="18"/>
        </w:rPr>
      </w:pPr>
      <w:r w:rsidRPr="0004318A">
        <w:rPr>
          <w:rStyle w:val="Hervorhebung"/>
          <w:sz w:val="20"/>
          <w:szCs w:val="18"/>
        </w:rPr>
        <w:t>Nachdem Aeneas in Italien mit dem Etrusker Euander ein Bündnis im Kampf gegen die Rutuler geschlossen hat, übergibt Venus ihm die dafür von Vulkanus angefertigten Waffen. Besondere Aufmerksamkeit zieht der Schild auf sich, da auf ihm die italische Geschichte beginnend mit Romulus und Remus sowie die zahlreichen zukünftigen Triumphe der Römer dargestellt sind. Die Darstellung zeigt auch den zukünftigen Kaiser Augustus:</w:t>
      </w:r>
    </w:p>
    <w:p w14:paraId="5B315001" w14:textId="77777777" w:rsidR="00E704BC" w:rsidRPr="00992864" w:rsidRDefault="00E704BC" w:rsidP="00E704B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E704BC" w:rsidRPr="00771237" w14:paraId="08B9174F" w14:textId="77777777" w:rsidTr="00383916">
        <w:tc>
          <w:tcPr>
            <w:tcW w:w="4106" w:type="dxa"/>
          </w:tcPr>
          <w:p w14:paraId="0DD7203E" w14:textId="77777777" w:rsidR="00E704BC" w:rsidRDefault="00E704BC" w:rsidP="00383916">
            <w:pPr>
              <w:spacing w:line="360" w:lineRule="auto"/>
              <w:jc w:val="both"/>
              <w:rPr>
                <w:rStyle w:val="Fett"/>
              </w:rPr>
            </w:pPr>
            <w:r w:rsidRPr="00771237">
              <w:t xml:space="preserve">Caesar Augustus, postquam </w:t>
            </w:r>
            <w:r w:rsidRPr="00E704BC">
              <w:rPr>
                <w:u w:val="single"/>
              </w:rPr>
              <w:t>moenia</w:t>
            </w:r>
            <w:r w:rsidRPr="00771237">
              <w:rPr>
                <w:rStyle w:val="Fett"/>
              </w:rPr>
              <w:t xml:space="preserve"> Romana </w:t>
            </w:r>
            <w:r w:rsidRPr="00771237">
              <w:t xml:space="preserve">intravit, </w:t>
            </w:r>
            <w:r w:rsidRPr="00E704BC">
              <w:rPr>
                <w:u w:val="single"/>
              </w:rPr>
              <w:t>deis</w:t>
            </w:r>
            <w:r w:rsidRPr="00771237">
              <w:t xml:space="preserve"> </w:t>
            </w:r>
            <w:r w:rsidRPr="00771237">
              <w:rPr>
                <w:rStyle w:val="Fett"/>
              </w:rPr>
              <w:t>Italis</w:t>
            </w:r>
            <w:r>
              <w:rPr>
                <w:rStyle w:val="Fett"/>
              </w:rPr>
              <w:t xml:space="preserve"> </w:t>
            </w:r>
            <w:r w:rsidRPr="00E704BC">
              <w:rPr>
                <w:u w:val="single"/>
              </w:rPr>
              <w:t>votum</w:t>
            </w:r>
            <w:r w:rsidRPr="00771237">
              <w:t xml:space="preserve"> </w:t>
            </w:r>
            <w:r w:rsidRPr="00771237">
              <w:rPr>
                <w:rStyle w:val="Fett"/>
              </w:rPr>
              <w:t>immortale</w:t>
            </w:r>
            <w:r w:rsidRPr="00771237">
              <w:t xml:space="preserve"> sacrabat, ter centum </w:t>
            </w:r>
            <w:r w:rsidRPr="00E704BC">
              <w:rPr>
                <w:u w:val="single"/>
              </w:rPr>
              <w:t>templa</w:t>
            </w:r>
            <w:r w:rsidRPr="00771237">
              <w:t xml:space="preserve"> </w:t>
            </w:r>
            <w:r w:rsidRPr="00771237">
              <w:rPr>
                <w:rStyle w:val="Fett"/>
              </w:rPr>
              <w:t>magna</w:t>
            </w:r>
            <w:r w:rsidRPr="00771237">
              <w:t xml:space="preserve"> per </w:t>
            </w:r>
            <w:r w:rsidRPr="00771237">
              <w:rPr>
                <w:rStyle w:val="Fett"/>
              </w:rPr>
              <w:t>totam</w:t>
            </w:r>
            <w:r>
              <w:rPr>
                <w:rStyle w:val="Fett"/>
              </w:rPr>
              <w:t xml:space="preserve"> </w:t>
            </w:r>
            <w:r w:rsidRPr="00E704BC">
              <w:rPr>
                <w:u w:val="single"/>
              </w:rPr>
              <w:t>urbem</w:t>
            </w:r>
            <w:r w:rsidRPr="00771237">
              <w:t>.</w:t>
            </w:r>
            <w:r w:rsidRPr="00771237">
              <w:rPr>
                <w:rStyle w:val="Fett"/>
              </w:rPr>
              <w:t xml:space="preserve"> </w:t>
            </w:r>
          </w:p>
          <w:p w14:paraId="10FC90E4" w14:textId="77777777" w:rsidR="00E704BC" w:rsidRDefault="00E704BC" w:rsidP="00383916">
            <w:pPr>
              <w:spacing w:line="360" w:lineRule="auto"/>
              <w:jc w:val="both"/>
            </w:pPr>
            <w:r w:rsidRPr="00771237">
              <w:rPr>
                <w:rStyle w:val="Fett"/>
              </w:rPr>
              <w:t xml:space="preserve">Magna </w:t>
            </w:r>
            <w:r w:rsidRPr="00E704BC">
              <w:rPr>
                <w:rStyle w:val="Fett"/>
                <w:b w:val="0"/>
                <w:u w:val="single"/>
              </w:rPr>
              <w:t>l</w:t>
            </w:r>
            <w:r w:rsidRPr="00E704BC">
              <w:rPr>
                <w:u w:val="single"/>
              </w:rPr>
              <w:t>aetitia</w:t>
            </w:r>
            <w:r w:rsidRPr="00771237">
              <w:t xml:space="preserve"> et </w:t>
            </w:r>
            <w:r w:rsidRPr="00771237">
              <w:rPr>
                <w:rStyle w:val="Fett"/>
              </w:rPr>
              <w:t xml:space="preserve">multis </w:t>
            </w:r>
            <w:r w:rsidRPr="00E704BC">
              <w:rPr>
                <w:u w:val="single"/>
              </w:rPr>
              <w:t>ludis</w:t>
            </w:r>
            <w:r w:rsidRPr="00771237">
              <w:rPr>
                <w:rStyle w:val="Fett"/>
              </w:rPr>
              <w:t xml:space="preserve"> </w:t>
            </w:r>
            <w:r w:rsidRPr="00771237">
              <w:t xml:space="preserve">viae fremebant. Ipse </w:t>
            </w:r>
            <w:r w:rsidRPr="00E704BC">
              <w:rPr>
                <w:u w:val="single"/>
              </w:rPr>
              <w:t>limine</w:t>
            </w:r>
            <w:r>
              <w:t xml:space="preserve"> </w:t>
            </w:r>
            <w:r w:rsidRPr="00771237">
              <w:rPr>
                <w:rStyle w:val="Fett"/>
              </w:rPr>
              <w:t>niveo</w:t>
            </w:r>
            <w:r w:rsidRPr="00771237">
              <w:t xml:space="preserve"> templi Phoebi sedet, </w:t>
            </w:r>
            <w:r w:rsidRPr="00771237">
              <w:rPr>
                <w:rStyle w:val="Fett"/>
              </w:rPr>
              <w:t>multa</w:t>
            </w:r>
            <w:r w:rsidRPr="00771237">
              <w:t xml:space="preserve"> </w:t>
            </w:r>
            <w:r w:rsidRPr="00E704BC">
              <w:rPr>
                <w:u w:val="single"/>
              </w:rPr>
              <w:t>dona</w:t>
            </w:r>
            <w:r w:rsidRPr="00771237">
              <w:t xml:space="preserve"> populorum spectat, </w:t>
            </w:r>
            <w:r w:rsidRPr="00E704BC">
              <w:rPr>
                <w:u w:val="single"/>
              </w:rPr>
              <w:t>postibus</w:t>
            </w:r>
            <w:r w:rsidRPr="00771237">
              <w:t xml:space="preserve"> </w:t>
            </w:r>
            <w:r w:rsidRPr="00771237">
              <w:rPr>
                <w:rStyle w:val="Fett"/>
              </w:rPr>
              <w:t>superbis</w:t>
            </w:r>
            <w:r w:rsidRPr="00771237">
              <w:t xml:space="preserve"> aptat; incedunt gentes</w:t>
            </w:r>
            <w:r>
              <w:t xml:space="preserve"> </w:t>
            </w:r>
            <w:r w:rsidRPr="00E704BC">
              <w:rPr>
                <w:rStyle w:val="Fett"/>
                <w:b w:val="0"/>
              </w:rPr>
              <w:t>victae</w:t>
            </w:r>
            <w:r w:rsidRPr="00771237">
              <w:t xml:space="preserve"> </w:t>
            </w:r>
            <w:r w:rsidRPr="00E704BC">
              <w:rPr>
                <w:u w:val="single"/>
              </w:rPr>
              <w:t>ordine</w:t>
            </w:r>
            <w:r>
              <w:t xml:space="preserve"> </w:t>
            </w:r>
            <w:r w:rsidRPr="00771237">
              <w:rPr>
                <w:rStyle w:val="Fett"/>
              </w:rPr>
              <w:t>longo</w:t>
            </w:r>
            <w:r w:rsidRPr="00771237">
              <w:t>.</w:t>
            </w:r>
          </w:p>
          <w:p w14:paraId="444F2E4E" w14:textId="77777777" w:rsidR="00E704BC" w:rsidRDefault="00E704BC" w:rsidP="00383916">
            <w:pPr>
              <w:spacing w:line="360" w:lineRule="auto"/>
              <w:jc w:val="both"/>
            </w:pPr>
          </w:p>
          <w:p w14:paraId="2CB03802" w14:textId="77777777" w:rsidR="00E704BC" w:rsidRPr="00771237" w:rsidRDefault="00E704BC" w:rsidP="00383916">
            <w:pPr>
              <w:spacing w:line="360" w:lineRule="auto"/>
              <w:jc w:val="both"/>
            </w:pPr>
            <w:r w:rsidRPr="00771237">
              <w:t xml:space="preserve">Talia per clipeum Volcani, dona </w:t>
            </w:r>
            <w:r w:rsidRPr="00E704BC">
              <w:rPr>
                <w:u w:val="single"/>
              </w:rPr>
              <w:t>matris</w:t>
            </w:r>
            <w:r w:rsidRPr="00771237">
              <w:t xml:space="preserve"> </w:t>
            </w:r>
            <w:r w:rsidRPr="00771237">
              <w:rPr>
                <w:rStyle w:val="Fett"/>
              </w:rPr>
              <w:t>divae</w:t>
            </w:r>
            <w:r w:rsidRPr="00771237">
              <w:t xml:space="preserve">, </w:t>
            </w:r>
            <w:r w:rsidRPr="00E704BC">
              <w:rPr>
                <w:u w:val="single"/>
              </w:rPr>
              <w:t>Aeneas</w:t>
            </w:r>
            <w:r w:rsidRPr="00771237">
              <w:t xml:space="preserve"> spectat rerumque </w:t>
            </w:r>
            <w:r w:rsidRPr="00771237">
              <w:rPr>
                <w:rStyle w:val="Fett"/>
              </w:rPr>
              <w:t>ignarus</w:t>
            </w:r>
            <w:r w:rsidRPr="00771237">
              <w:t xml:space="preserve"> </w:t>
            </w:r>
            <w:r w:rsidRPr="00E704BC">
              <w:rPr>
                <w:u w:val="single"/>
              </w:rPr>
              <w:t>imagine</w:t>
            </w:r>
            <w:r w:rsidRPr="00771237">
              <w:t xml:space="preserve"> </w:t>
            </w:r>
            <w:r w:rsidRPr="00771237">
              <w:rPr>
                <w:rStyle w:val="Fett"/>
              </w:rPr>
              <w:t>pulchra</w:t>
            </w:r>
            <w:r w:rsidRPr="00771237">
              <w:t xml:space="preserve"> gaudet.</w:t>
            </w:r>
          </w:p>
        </w:tc>
        <w:tc>
          <w:tcPr>
            <w:tcW w:w="4956" w:type="dxa"/>
          </w:tcPr>
          <w:p w14:paraId="7F617E1D" w14:textId="77777777" w:rsidR="00E704BC" w:rsidRDefault="00E704BC" w:rsidP="00383916">
            <w:pPr>
              <w:spacing w:line="360" w:lineRule="auto"/>
              <w:jc w:val="both"/>
              <w:rPr>
                <w:rStyle w:val="Hervorhebung"/>
              </w:rPr>
            </w:pPr>
            <w:r w:rsidRPr="00771237">
              <w:rPr>
                <w:rStyle w:val="Hervorhebung"/>
              </w:rPr>
              <w:t xml:space="preserve">Caesar weihte, nachdem er die römischen Stadtmauern betreten hatte, den italischen Göttern ein ewiges Denkmal, dreihundert bedeutende Tempel in der ganzen Stadt. </w:t>
            </w:r>
          </w:p>
          <w:p w14:paraId="5A30131F" w14:textId="77777777" w:rsidR="00E704BC" w:rsidRDefault="00E704BC" w:rsidP="00383916">
            <w:pPr>
              <w:spacing w:line="360" w:lineRule="auto"/>
              <w:jc w:val="both"/>
              <w:rPr>
                <w:rStyle w:val="Hervorhebung"/>
              </w:rPr>
            </w:pPr>
            <w:r w:rsidRPr="00771237">
              <w:rPr>
                <w:rStyle w:val="Hervorhebung"/>
              </w:rPr>
              <w:t xml:space="preserve">Von großer Freude und vielen Spielen ertönten die Straßen. Er selbst sitzt auf der schneeweißen Schwelle des Apollontempels, beschaut die zahlreichen Geschenke der Völker und hängt sie an den </w:t>
            </w:r>
            <w:r>
              <w:rPr>
                <w:rStyle w:val="Hervorhebung"/>
              </w:rPr>
              <w:t>erhabenen</w:t>
            </w:r>
            <w:r w:rsidRPr="00771237">
              <w:rPr>
                <w:rStyle w:val="Hervorhebung"/>
              </w:rPr>
              <w:t xml:space="preserve"> Tempelsäulen auf; in langer Reihe schreiten die besiegten Völker einher. </w:t>
            </w:r>
          </w:p>
          <w:p w14:paraId="015A7E62" w14:textId="77777777" w:rsidR="00E704BC" w:rsidRPr="00771237" w:rsidRDefault="00E704BC" w:rsidP="00383916">
            <w:pPr>
              <w:spacing w:line="360" w:lineRule="auto"/>
              <w:jc w:val="both"/>
              <w:rPr>
                <w:rStyle w:val="Hervorhebung"/>
              </w:rPr>
            </w:pPr>
            <w:r w:rsidRPr="00771237">
              <w:rPr>
                <w:rStyle w:val="Hervorhebung"/>
              </w:rPr>
              <w:t xml:space="preserve">Solches betrachtet </w:t>
            </w:r>
            <w:r>
              <w:rPr>
                <w:rStyle w:val="Hervorhebung"/>
              </w:rPr>
              <w:t>Aeneas</w:t>
            </w:r>
            <w:r w:rsidRPr="00771237">
              <w:rPr>
                <w:rStyle w:val="Hervorhebung"/>
              </w:rPr>
              <w:t xml:space="preserve"> auf dem Schild des Vulkanus, dem Geschenk seiner göttlichen Mutter, und, ohne Kenntnis der Bedeutung des Dargestellten, freut er sich über das schöne Bild.</w:t>
            </w:r>
          </w:p>
          <w:p w14:paraId="07AF1B38" w14:textId="77777777" w:rsidR="00E704BC" w:rsidRPr="00771237" w:rsidRDefault="00E704BC" w:rsidP="00383916">
            <w:pPr>
              <w:spacing w:line="360" w:lineRule="auto"/>
              <w:rPr>
                <w:rStyle w:val="Hervorhebung"/>
              </w:rPr>
            </w:pPr>
            <w:r w:rsidRPr="00771237">
              <w:rPr>
                <w:rStyle w:val="Hervorhebung"/>
              </w:rPr>
              <w:t xml:space="preserve">                           </w:t>
            </w:r>
          </w:p>
          <w:p w14:paraId="63B3EDDD" w14:textId="77777777" w:rsidR="00E704BC" w:rsidRPr="00771237" w:rsidRDefault="00E704BC" w:rsidP="00383916">
            <w:pPr>
              <w:spacing w:line="360" w:lineRule="auto"/>
              <w:rPr>
                <w:sz w:val="24"/>
                <w:szCs w:val="24"/>
              </w:rPr>
            </w:pPr>
            <w:r w:rsidRPr="00771237">
              <w:t xml:space="preserve">                      </w:t>
            </w:r>
            <w:r>
              <w:t xml:space="preserve">                 </w:t>
            </w:r>
            <w:r w:rsidRPr="00771237">
              <w:t xml:space="preserve">    (</w:t>
            </w:r>
            <w:r w:rsidRPr="00771237">
              <w:rPr>
                <w:rStyle w:val="Hervorhebung"/>
              </w:rPr>
              <w:t xml:space="preserve">nach Vergil </w:t>
            </w:r>
            <w:r w:rsidRPr="00771237">
              <w:t xml:space="preserve">Aeneis </w:t>
            </w:r>
            <w:r w:rsidRPr="00771237">
              <w:rPr>
                <w:rStyle w:val="Hervorhebung"/>
              </w:rPr>
              <w:t>8, 714-731)</w:t>
            </w:r>
          </w:p>
        </w:tc>
      </w:tr>
    </w:tbl>
    <w:p w14:paraId="3E8E1B0C" w14:textId="77777777" w:rsidR="00E704BC" w:rsidRDefault="00E704BC" w:rsidP="005F352E">
      <w:pPr>
        <w:tabs>
          <w:tab w:val="left" w:pos="2215"/>
        </w:tabs>
      </w:pPr>
    </w:p>
    <w:p w14:paraId="46EF09D2" w14:textId="77777777" w:rsidR="00E704BC" w:rsidRDefault="00E704BC" w:rsidP="00E704BC"/>
    <w:p w14:paraId="015F6299" w14:textId="250743C5" w:rsidR="00E704BC" w:rsidRDefault="00E704BC" w:rsidP="00E704BC">
      <w:pPr>
        <w:tabs>
          <w:tab w:val="left" w:pos="1021"/>
        </w:tabs>
      </w:pPr>
      <w:r>
        <w:tab/>
      </w:r>
    </w:p>
    <w:p w14:paraId="22BFA240" w14:textId="2CC0483E" w:rsidR="00E704BC" w:rsidRDefault="00E704BC" w:rsidP="00E704BC">
      <w:pPr>
        <w:tabs>
          <w:tab w:val="left" w:pos="1021"/>
        </w:tabs>
      </w:pPr>
    </w:p>
    <w:p w14:paraId="67A047F1" w14:textId="0AF4C517" w:rsidR="00E704BC" w:rsidRDefault="00E704BC" w:rsidP="00E704BC">
      <w:pPr>
        <w:tabs>
          <w:tab w:val="left" w:pos="1021"/>
        </w:tabs>
      </w:pPr>
    </w:p>
    <w:p w14:paraId="6B39C358" w14:textId="6E5E3D95" w:rsidR="00E704BC" w:rsidRDefault="00E704BC" w:rsidP="00E704BC">
      <w:pPr>
        <w:tabs>
          <w:tab w:val="left" w:pos="1021"/>
        </w:tabs>
      </w:pPr>
    </w:p>
    <w:p w14:paraId="306D6C06" w14:textId="77777777" w:rsidR="00933FA0" w:rsidRDefault="00933FA0" w:rsidP="00E704BC">
      <w:pPr>
        <w:tabs>
          <w:tab w:val="left" w:pos="1021"/>
        </w:tabs>
      </w:pPr>
    </w:p>
    <w:p w14:paraId="32E6019E" w14:textId="77777777" w:rsidR="00BC0B3F" w:rsidRDefault="00BC0B3F" w:rsidP="00E704BC">
      <w:pPr>
        <w:tabs>
          <w:tab w:val="left" w:pos="1021"/>
        </w:tabs>
      </w:pPr>
    </w:p>
    <w:p w14:paraId="12D62436" w14:textId="3C37F8F2" w:rsidR="00E704BC" w:rsidRDefault="00E704BC" w:rsidP="00E704BC">
      <w:pPr>
        <w:tabs>
          <w:tab w:val="left" w:pos="1021"/>
        </w:tabs>
      </w:pPr>
    </w:p>
    <w:p w14:paraId="60D1EA0A" w14:textId="5C7D8A7E" w:rsidR="00E704BC" w:rsidRPr="001C35A5" w:rsidRDefault="00E704BC" w:rsidP="00762071">
      <w:pPr>
        <w:pStyle w:val="berschrift4"/>
        <w:rPr>
          <w:rStyle w:val="Fett"/>
          <w:b/>
          <w:bCs w:val="0"/>
        </w:rPr>
      </w:pPr>
      <w:bookmarkStart w:id="53" w:name="_Toc84238611"/>
      <w:r>
        <w:rPr>
          <w:rStyle w:val="Fett"/>
          <w:b/>
        </w:rPr>
        <w:lastRenderedPageBreak/>
        <w:t xml:space="preserve">Station 11: </w:t>
      </w:r>
      <w:r w:rsidRPr="0085524D">
        <w:rPr>
          <w:rStyle w:val="Fett"/>
          <w:b/>
          <w:i/>
          <w:iCs w:val="0"/>
        </w:rPr>
        <w:t>Equidem id merui</w:t>
      </w:r>
      <w:r w:rsidR="0085524D">
        <w:rPr>
          <w:rStyle w:val="Fett"/>
          <w:b/>
          <w:i/>
          <w:iCs w:val="0"/>
        </w:rPr>
        <w:t xml:space="preserve"> </w:t>
      </w:r>
      <w:r w:rsidRPr="0085524D">
        <w:rPr>
          <w:rStyle w:val="Fett"/>
          <w:b/>
          <w:i/>
          <w:iCs w:val="0"/>
        </w:rPr>
        <w:t>…</w:t>
      </w:r>
      <w:r w:rsidR="0085524D">
        <w:rPr>
          <w:rStyle w:val="Fett"/>
          <w:b/>
        </w:rPr>
        <w:t xml:space="preserve"> </w:t>
      </w:r>
      <w:r>
        <w:rPr>
          <w:rStyle w:val="Fett"/>
          <w:b/>
        </w:rPr>
        <w:t>(</w:t>
      </w:r>
      <w:r w:rsidR="0085524D">
        <w:rPr>
          <w:rStyle w:val="Fett"/>
          <w:b/>
        </w:rPr>
        <w:t>Drag-and-Drop</w:t>
      </w:r>
      <w:r>
        <w:rPr>
          <w:rStyle w:val="Fett"/>
          <w:b/>
        </w:rPr>
        <w:t>auf Text; Funktion des Adjektivs im Satz/KNG-Kongruenzen erkennen)</w:t>
      </w:r>
      <w:bookmarkEnd w:id="53"/>
    </w:p>
    <w:p w14:paraId="700C6104" w14:textId="77777777" w:rsidR="00E704BC" w:rsidRPr="00992864" w:rsidRDefault="00E704BC" w:rsidP="00E704BC">
      <w:pPr>
        <w:rPr>
          <w:rFonts w:eastAsia="Times New Roman"/>
          <w:b/>
          <w:bCs/>
          <w:sz w:val="20"/>
          <w:lang w:eastAsia="de-DE"/>
        </w:rPr>
      </w:pPr>
    </w:p>
    <w:p w14:paraId="25F2B910" w14:textId="77777777" w:rsidR="00E704BC" w:rsidRPr="00B61C40" w:rsidRDefault="00E704BC" w:rsidP="00E704BC">
      <w:pPr>
        <w:rPr>
          <w:rFonts w:eastAsia="Times New Roman"/>
          <w:b/>
          <w:bCs/>
          <w:szCs w:val="22"/>
          <w:u w:val="single"/>
          <w:lang w:eastAsia="de-DE"/>
        </w:rPr>
      </w:pPr>
      <w:r w:rsidRPr="00B61C40">
        <w:rPr>
          <w:rFonts w:eastAsia="Times New Roman"/>
          <w:b/>
          <w:bCs/>
          <w:szCs w:val="22"/>
          <w:u w:val="single"/>
          <w:lang w:eastAsia="de-DE"/>
        </w:rPr>
        <w:t>Arbeitsauftrag:</w:t>
      </w:r>
    </w:p>
    <w:p w14:paraId="6BB24FC9" w14:textId="77777777" w:rsidR="00E704BC" w:rsidRDefault="00E704BC" w:rsidP="00E704BC">
      <w:pPr>
        <w:rPr>
          <w:rFonts w:eastAsia="Times New Roman"/>
          <w:b/>
          <w:bCs/>
          <w:szCs w:val="22"/>
          <w:lang w:eastAsia="de-DE"/>
        </w:rPr>
      </w:pPr>
      <w:r w:rsidRPr="00992864">
        <w:rPr>
          <w:rFonts w:eastAsia="Times New Roman"/>
          <w:b/>
          <w:bCs/>
          <w:szCs w:val="22"/>
          <w:lang w:eastAsia="de-DE"/>
        </w:rPr>
        <w:t xml:space="preserve">Setze die </w:t>
      </w:r>
      <w:r>
        <w:rPr>
          <w:rFonts w:eastAsia="Times New Roman"/>
          <w:b/>
          <w:bCs/>
          <w:szCs w:val="22"/>
          <w:lang w:eastAsia="de-DE"/>
        </w:rPr>
        <w:t>Attribute, Prädikatsnomen und Adverbien an der jeweils passenden Stelle ein!</w:t>
      </w:r>
    </w:p>
    <w:p w14:paraId="32ABBBF8" w14:textId="77777777" w:rsidR="00E704BC" w:rsidRDefault="00E704BC" w:rsidP="00E704BC">
      <w:pPr>
        <w:rPr>
          <w:rStyle w:val="Fett"/>
          <w:bCs w:val="0"/>
        </w:rPr>
      </w:pPr>
    </w:p>
    <w:p w14:paraId="0156ECF1" w14:textId="77777777" w:rsidR="00E704BC" w:rsidRPr="00787DFB" w:rsidRDefault="00E704BC" w:rsidP="00E704BC">
      <w:pPr>
        <w:rPr>
          <w:rFonts w:eastAsia="Times New Roman"/>
          <w:i/>
          <w:iCs/>
          <w:sz w:val="24"/>
          <w:szCs w:val="24"/>
          <w:lang w:eastAsia="de-DE"/>
        </w:rPr>
      </w:pPr>
      <w:r w:rsidRPr="0085524D">
        <w:rPr>
          <w:rStyle w:val="Fett"/>
          <w:bCs w:val="0"/>
          <w:i/>
          <w:iCs/>
          <w:sz w:val="24"/>
          <w:szCs w:val="22"/>
        </w:rPr>
        <w:t>Equidem id merui …</w:t>
      </w:r>
      <w:r w:rsidRPr="00787DFB">
        <w:rPr>
          <w:rStyle w:val="Fett"/>
          <w:bCs w:val="0"/>
          <w:sz w:val="24"/>
          <w:szCs w:val="22"/>
        </w:rPr>
        <w:t xml:space="preserve"> – Turnus liegt besiegt am Boden</w:t>
      </w:r>
      <w:r w:rsidRPr="00787DFB">
        <w:rPr>
          <w:rFonts w:eastAsia="Times New Roman"/>
          <w:i/>
          <w:iCs/>
          <w:sz w:val="24"/>
          <w:szCs w:val="24"/>
          <w:lang w:eastAsia="de-DE"/>
        </w:rPr>
        <w:t xml:space="preserve"> </w:t>
      </w:r>
    </w:p>
    <w:p w14:paraId="7ECC96D7" w14:textId="77777777" w:rsidR="00E704BC" w:rsidRPr="0004318A" w:rsidRDefault="00E704BC" w:rsidP="00E704BC">
      <w:pPr>
        <w:jc w:val="both"/>
        <w:rPr>
          <w:i/>
          <w:iCs/>
          <w:sz w:val="20"/>
          <w:szCs w:val="18"/>
        </w:rPr>
      </w:pPr>
      <w:r w:rsidRPr="0004318A">
        <w:rPr>
          <w:rFonts w:eastAsia="Times New Roman"/>
          <w:i/>
          <w:iCs/>
          <w:sz w:val="20"/>
          <w:lang w:eastAsia="de-DE"/>
        </w:rPr>
        <w:t>In Italien kommt es zu langen und blutigen Kämpfen gegen die Rutuler. Auch Aeneas treuer Freund Pallas wird getötet und Aeneas leidet schwer unter dessen Tod. Im Entscheidungskampf zwischen Aeneas und dem Anführer der Rutuler, Turnus, gewinnt Aeneas nicht nur den Kampf, sondern durch den Kampf auch die Hand Lavinias. Der besiegt am Boden liegende Turnus bittet Aeneas:</w:t>
      </w:r>
      <w:r w:rsidRPr="0004318A">
        <w:rPr>
          <w:i/>
          <w:iCs/>
          <w:sz w:val="20"/>
          <w:szCs w:val="18"/>
        </w:rPr>
        <w:t xml:space="preserve"> </w:t>
      </w:r>
    </w:p>
    <w:p w14:paraId="09C3A647" w14:textId="77777777" w:rsidR="00E704BC" w:rsidRDefault="00E704BC" w:rsidP="00E704B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E704BC" w:rsidRPr="008129D9" w14:paraId="21364D49" w14:textId="77777777" w:rsidTr="00383916">
        <w:tc>
          <w:tcPr>
            <w:tcW w:w="4602" w:type="dxa"/>
          </w:tcPr>
          <w:p w14:paraId="31CEADA9" w14:textId="69515335" w:rsidR="00E704BC" w:rsidRDefault="00E704BC" w:rsidP="00383916">
            <w:pPr>
              <w:spacing w:line="360" w:lineRule="auto"/>
              <w:jc w:val="both"/>
              <w:rPr>
                <w:szCs w:val="22"/>
              </w:rPr>
            </w:pPr>
            <w:r w:rsidRPr="008129D9">
              <w:rPr>
                <w:szCs w:val="22"/>
              </w:rPr>
              <w:t>„Equidem id merui“, inquit. „Fortuna bona tibi est. Si cura patris mei veteris te tangere potest, me vivum patri redde! Vel corpus mortuum patri misero redde! Recte vicisti – Lavinia pulchra nunc tua coniunx est.“</w:t>
            </w:r>
          </w:p>
          <w:p w14:paraId="6FF215E8" w14:textId="4C94BEAC" w:rsidR="00575F5A" w:rsidRDefault="00575F5A" w:rsidP="00383916">
            <w:pPr>
              <w:spacing w:line="360" w:lineRule="auto"/>
              <w:jc w:val="both"/>
              <w:rPr>
                <w:szCs w:val="22"/>
              </w:rPr>
            </w:pPr>
          </w:p>
          <w:p w14:paraId="0163A282" w14:textId="77777777" w:rsidR="00575F5A" w:rsidRPr="008129D9" w:rsidRDefault="00575F5A" w:rsidP="00383916">
            <w:pPr>
              <w:spacing w:line="360" w:lineRule="auto"/>
              <w:jc w:val="both"/>
              <w:rPr>
                <w:szCs w:val="22"/>
              </w:rPr>
            </w:pPr>
          </w:p>
          <w:p w14:paraId="60E90B41" w14:textId="69E82419" w:rsidR="00E704BC" w:rsidRDefault="00E704BC" w:rsidP="00383916">
            <w:pPr>
              <w:spacing w:line="360" w:lineRule="auto"/>
              <w:jc w:val="both"/>
              <w:rPr>
                <w:szCs w:val="22"/>
              </w:rPr>
            </w:pPr>
            <w:r w:rsidRPr="008129D9">
              <w:rPr>
                <w:szCs w:val="22"/>
              </w:rPr>
              <w:t>Aeneas acer in armis stat; memoria tristis Pallantis infelicis eum capit. Itaque irate: „Pro Pallante infelici te neco; Pallas mortuus poena</w:t>
            </w:r>
            <w:r w:rsidR="007017F4">
              <w:rPr>
                <w:szCs w:val="22"/>
              </w:rPr>
              <w:t>s</w:t>
            </w:r>
            <w:r w:rsidRPr="008129D9">
              <w:rPr>
                <w:szCs w:val="22"/>
              </w:rPr>
              <w:t xml:space="preserve"> </w:t>
            </w:r>
            <w:r w:rsidR="007017F4">
              <w:rPr>
                <w:szCs w:val="22"/>
              </w:rPr>
              <w:t>a te</w:t>
            </w:r>
            <w:r w:rsidRPr="008129D9">
              <w:rPr>
                <w:szCs w:val="22"/>
              </w:rPr>
              <w:t xml:space="preserve"> </w:t>
            </w:r>
            <w:r w:rsidR="007017F4">
              <w:rPr>
                <w:szCs w:val="22"/>
              </w:rPr>
              <w:t>expetit</w:t>
            </w:r>
            <w:r w:rsidRPr="008129D9">
              <w:rPr>
                <w:szCs w:val="22"/>
              </w:rPr>
              <w:t>.“</w:t>
            </w:r>
          </w:p>
          <w:p w14:paraId="45D87BBC" w14:textId="3627330A" w:rsidR="00575F5A" w:rsidRDefault="00575F5A" w:rsidP="00383916">
            <w:pPr>
              <w:spacing w:line="360" w:lineRule="auto"/>
              <w:jc w:val="both"/>
              <w:rPr>
                <w:szCs w:val="22"/>
              </w:rPr>
            </w:pPr>
          </w:p>
          <w:p w14:paraId="18DDE99E" w14:textId="77777777" w:rsidR="007017F4" w:rsidRPr="008129D9" w:rsidRDefault="007017F4" w:rsidP="00383916">
            <w:pPr>
              <w:spacing w:line="360" w:lineRule="auto"/>
              <w:jc w:val="both"/>
              <w:rPr>
                <w:szCs w:val="22"/>
              </w:rPr>
            </w:pPr>
          </w:p>
          <w:p w14:paraId="676194CD" w14:textId="145803DB" w:rsidR="00E704BC" w:rsidRPr="008129D9" w:rsidRDefault="00E704BC" w:rsidP="00383916">
            <w:pPr>
              <w:spacing w:line="360" w:lineRule="auto"/>
              <w:jc w:val="both"/>
              <w:rPr>
                <w:szCs w:val="22"/>
              </w:rPr>
            </w:pPr>
            <w:r w:rsidRPr="008129D9">
              <w:rPr>
                <w:szCs w:val="22"/>
              </w:rPr>
              <w:t>Fervide dicit et fervidus ferrum magnum celeriter sub pectore Turni condit.</w:t>
            </w:r>
          </w:p>
        </w:tc>
        <w:tc>
          <w:tcPr>
            <w:tcW w:w="4603" w:type="dxa"/>
          </w:tcPr>
          <w:p w14:paraId="259674A9" w14:textId="4B17C0EE" w:rsidR="00E704BC" w:rsidRPr="008F47BC" w:rsidRDefault="00E704BC" w:rsidP="00383916">
            <w:pPr>
              <w:spacing w:line="360" w:lineRule="auto"/>
              <w:jc w:val="both"/>
              <w:rPr>
                <w:i/>
                <w:szCs w:val="22"/>
              </w:rPr>
            </w:pPr>
            <w:r w:rsidRPr="008F47BC">
              <w:rPr>
                <w:i/>
                <w:szCs w:val="22"/>
              </w:rPr>
              <w:t xml:space="preserve">„Ich habe dies verdient“, spricht er. „Du hast ein günstiges Schicksal. Wenn dich die Sorge um meinen alten Vater rühren kann, gib mich lebendig dem Vater zurück! Oder gib </w:t>
            </w:r>
            <w:r w:rsidR="00575F5A" w:rsidRPr="008F47BC">
              <w:rPr>
                <w:i/>
                <w:szCs w:val="22"/>
              </w:rPr>
              <w:t>den toten Körper</w:t>
            </w:r>
            <w:r w:rsidRPr="008F47BC">
              <w:rPr>
                <w:i/>
                <w:szCs w:val="22"/>
              </w:rPr>
              <w:t xml:space="preserve"> dem armen Vater zurück! Du hast zu recht ges</w:t>
            </w:r>
            <w:r w:rsidR="00575F5A" w:rsidRPr="008F47BC">
              <w:rPr>
                <w:i/>
                <w:szCs w:val="22"/>
              </w:rPr>
              <w:t>ie</w:t>
            </w:r>
            <w:r w:rsidRPr="008F47BC">
              <w:rPr>
                <w:i/>
                <w:szCs w:val="22"/>
              </w:rPr>
              <w:t>gt – die schöne Lavinia ist jetzt deine Ehefrau.“</w:t>
            </w:r>
          </w:p>
          <w:p w14:paraId="1806385C" w14:textId="58E3CC73" w:rsidR="00E704BC" w:rsidRPr="008F47BC" w:rsidRDefault="00E704BC" w:rsidP="00383916">
            <w:pPr>
              <w:spacing w:line="360" w:lineRule="auto"/>
              <w:jc w:val="both"/>
              <w:rPr>
                <w:i/>
                <w:szCs w:val="22"/>
              </w:rPr>
            </w:pPr>
            <w:r w:rsidRPr="008F47BC">
              <w:rPr>
                <w:i/>
                <w:szCs w:val="22"/>
              </w:rPr>
              <w:t xml:space="preserve">Grimmig in Waffen steht Aeneas; die traurige Erinnerung an den unglücklichen Pallas hält ihn gefangen. Deshalb sagt er zornig: „Für den unglücklichen Palls töte ich dich; der tote Pallas nimmt an </w:t>
            </w:r>
            <w:r w:rsidR="007017F4" w:rsidRPr="008F47BC">
              <w:rPr>
                <w:i/>
                <w:szCs w:val="22"/>
              </w:rPr>
              <w:t>dir</w:t>
            </w:r>
            <w:r w:rsidRPr="008F47BC">
              <w:rPr>
                <w:i/>
                <w:szCs w:val="22"/>
              </w:rPr>
              <w:t xml:space="preserve"> Rache.“</w:t>
            </w:r>
          </w:p>
          <w:p w14:paraId="41ACE768" w14:textId="77777777" w:rsidR="00E704BC" w:rsidRPr="008129D9" w:rsidRDefault="00E704BC" w:rsidP="00383916">
            <w:pPr>
              <w:spacing w:line="360" w:lineRule="auto"/>
              <w:jc w:val="both"/>
              <w:rPr>
                <w:szCs w:val="22"/>
              </w:rPr>
            </w:pPr>
            <w:r w:rsidRPr="008F47BC">
              <w:rPr>
                <w:i/>
                <w:szCs w:val="22"/>
              </w:rPr>
              <w:t>Wütend spricht er und der Wütende stößt sein großes Schwer schnell tief in die Brust des Turnus.</w:t>
            </w:r>
          </w:p>
        </w:tc>
      </w:tr>
    </w:tbl>
    <w:p w14:paraId="3B3FAE74" w14:textId="77777777" w:rsidR="00E704BC" w:rsidRPr="008C3FDD" w:rsidRDefault="00E704BC" w:rsidP="00E704BC">
      <w:pPr>
        <w:rPr>
          <w:rFonts w:eastAsia="Times New Roman"/>
          <w:sz w:val="27"/>
          <w:szCs w:val="27"/>
          <w:lang w:eastAsia="de-DE"/>
        </w:rPr>
      </w:pPr>
    </w:p>
    <w:p w14:paraId="1514762E" w14:textId="77777777" w:rsidR="00E704BC" w:rsidRPr="000C62C1" w:rsidRDefault="00E704BC" w:rsidP="00E704BC">
      <w:pPr>
        <w:jc w:val="right"/>
        <w:rPr>
          <w:rFonts w:eastAsia="Times New Roman"/>
          <w:i/>
          <w:iCs/>
          <w:szCs w:val="22"/>
          <w:lang w:eastAsia="de-DE"/>
        </w:rPr>
      </w:pPr>
      <w:r w:rsidRPr="00992864">
        <w:rPr>
          <w:rFonts w:eastAsia="Times New Roman"/>
          <w:i/>
          <w:iCs/>
          <w:szCs w:val="22"/>
          <w:lang w:eastAsia="de-DE"/>
        </w:rPr>
        <w:t xml:space="preserve">(nach Vergil </w:t>
      </w:r>
      <w:r w:rsidRPr="00992864">
        <w:rPr>
          <w:rFonts w:eastAsia="Times New Roman"/>
          <w:szCs w:val="22"/>
          <w:lang w:eastAsia="de-DE"/>
        </w:rPr>
        <w:t xml:space="preserve">Aeneis </w:t>
      </w:r>
      <w:r>
        <w:rPr>
          <w:rFonts w:eastAsia="Times New Roman"/>
          <w:i/>
          <w:iCs/>
          <w:szCs w:val="22"/>
          <w:lang w:eastAsia="de-DE"/>
        </w:rPr>
        <w:t>12, 931-951</w:t>
      </w:r>
      <w:r w:rsidRPr="00992864">
        <w:rPr>
          <w:rFonts w:eastAsia="Times New Roman"/>
          <w:i/>
          <w:iCs/>
          <w:szCs w:val="22"/>
          <w:lang w:eastAsia="de-DE"/>
        </w:rPr>
        <w:t>)</w:t>
      </w:r>
    </w:p>
    <w:p w14:paraId="4A5620C6" w14:textId="77777777" w:rsidR="00E704BC" w:rsidRDefault="00E704BC" w:rsidP="00E704BC">
      <w:pPr>
        <w:tabs>
          <w:tab w:val="left" w:pos="1021"/>
        </w:tabs>
      </w:pPr>
    </w:p>
    <w:p w14:paraId="3C9C0050" w14:textId="69808F95" w:rsidR="00E704BC" w:rsidRPr="00E704BC" w:rsidRDefault="00E704BC" w:rsidP="00E704BC">
      <w:pPr>
        <w:tabs>
          <w:tab w:val="left" w:pos="1021"/>
        </w:tabs>
        <w:sectPr w:rsidR="00E704BC" w:rsidRPr="00E704BC" w:rsidSect="00992864">
          <w:pgSz w:w="11906" w:h="16838"/>
          <w:pgMar w:top="1417" w:right="1274" w:bottom="1134" w:left="1417" w:header="708" w:footer="708" w:gutter="0"/>
          <w:cols w:space="708"/>
          <w:docGrid w:linePitch="360"/>
        </w:sectPr>
      </w:pPr>
      <w:r>
        <w:tab/>
      </w:r>
    </w:p>
    <w:p w14:paraId="3717726A" w14:textId="7F3EFA37" w:rsidR="00B025A6" w:rsidRPr="0085524D" w:rsidRDefault="001C35A5" w:rsidP="00D01FA3">
      <w:pPr>
        <w:pStyle w:val="berschrift2"/>
        <w:rPr>
          <w:rFonts w:ascii="Times New Roman" w:hAnsi="Times New Roman"/>
          <w:i/>
          <w:iCs/>
        </w:rPr>
      </w:pPr>
      <w:bookmarkStart w:id="54" w:name="_Toc84238612"/>
      <w:r w:rsidRPr="0085524D">
        <w:rPr>
          <w:i/>
          <w:iCs/>
        </w:rPr>
        <w:lastRenderedPageBreak/>
        <w:t>Aeneas pius non desperat</w:t>
      </w:r>
      <w:bookmarkEnd w:id="54"/>
    </w:p>
    <w:p w14:paraId="5BC02DA1" w14:textId="765A19C7" w:rsidR="00B025A6" w:rsidRDefault="00B025A6" w:rsidP="00213A96">
      <w:pPr>
        <w:pStyle w:val="StandardWeb"/>
        <w:suppressLineNumbers/>
        <w:spacing w:before="0" w:beforeAutospacing="0"/>
        <w:ind w:hanging="709"/>
        <w:rPr>
          <w:rFonts w:ascii="Arial Narrow" w:hAnsi="Arial Narrow"/>
        </w:rPr>
      </w:pPr>
      <w:r>
        <w:rPr>
          <w:rFonts w:ascii="Arial Narrow" w:hAnsi="Arial Narrow"/>
        </w:rPr>
        <w:tab/>
      </w:r>
      <w:r>
        <w:rPr>
          <w:noProof/>
          <w:sz w:val="32"/>
          <w:szCs w:val="32"/>
        </w:rPr>
        <w:drawing>
          <wp:inline distT="0" distB="0" distL="0" distR="0" wp14:anchorId="7433596F" wp14:editId="626647F5">
            <wp:extent cx="487287" cy="459834"/>
            <wp:effectExtent l="0" t="0" r="825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6481" cy="477946"/>
                    </a:xfrm>
                    <a:prstGeom prst="rect">
                      <a:avLst/>
                    </a:prstGeom>
                  </pic:spPr>
                </pic:pic>
              </a:graphicData>
            </a:graphic>
          </wp:inline>
        </w:drawing>
      </w:r>
      <w:r>
        <w:rPr>
          <w:rFonts w:ascii="Arial Narrow" w:hAnsi="Arial Narrow"/>
        </w:rPr>
        <w:t xml:space="preserve">  </w:t>
      </w:r>
      <w:r w:rsidR="00D25CC1">
        <w:rPr>
          <w:rFonts w:ascii="Arial Narrow" w:hAnsi="Arial Narrow"/>
        </w:rPr>
        <w:t xml:space="preserve">Vergil reist mit dir nun noch weiter zurück in die Vergangenheit, in die Zeit des Trojanischen Kriegs, und erzählt dir von der dramatischen Flucht der Helden Aeneas aus Troja. </w:t>
      </w:r>
      <w:r w:rsidR="00900B65">
        <w:rPr>
          <w:rFonts w:ascii="Arial Narrow" w:hAnsi="Arial Narrow"/>
        </w:rPr>
        <w:t xml:space="preserve">Vergil selbst hat seine Erzählung schriftlich festgehalten (Legendär: </w:t>
      </w:r>
      <w:r w:rsidR="00900B65" w:rsidRPr="00900B65">
        <w:rPr>
          <w:rStyle w:val="Hervorhebung"/>
          <w:rFonts w:ascii="Arial Narrow" w:hAnsi="Arial Narrow"/>
          <w:i w:val="0"/>
        </w:rPr>
        <w:t>Creūsa</w:t>
      </w:r>
      <w:r w:rsidR="00900B65">
        <w:rPr>
          <w:rStyle w:val="Hervorhebung"/>
          <w:rFonts w:ascii="Arial Narrow" w:hAnsi="Arial Narrow"/>
        </w:rPr>
        <w:t xml:space="preserve"> </w:t>
      </w:r>
      <w:r w:rsidR="00900B65">
        <w:rPr>
          <w:rStyle w:val="Hervorhebung"/>
          <w:rFonts w:ascii="Arial Narrow" w:hAnsi="Arial Narrow"/>
          <w:i w:val="0"/>
        </w:rPr>
        <w:t xml:space="preserve">tröstet); ein anderer Reisender hat seine Eindrücke in einem Bild zusammengefasst (Spektakulär: Die Geschichte im Bild erzählt). </w:t>
      </w:r>
      <w:r w:rsidR="00900B65">
        <w:rPr>
          <w:rStyle w:val="Hervorhebung"/>
          <w:rFonts w:ascii="Arial Narrow" w:hAnsi="Arial Narrow"/>
        </w:rPr>
        <w:t xml:space="preserve"> </w:t>
      </w:r>
    </w:p>
    <w:p w14:paraId="31B972AD" w14:textId="5A5D86EE" w:rsidR="001C35A5" w:rsidRPr="001C35A5" w:rsidRDefault="00B025A6" w:rsidP="00213A96">
      <w:pPr>
        <w:pStyle w:val="StandardWeb"/>
        <w:suppressLineNumbers/>
        <w:spacing w:before="0" w:beforeAutospacing="0"/>
        <w:ind w:hanging="709"/>
        <w:rPr>
          <w:rFonts w:ascii="Arial Narrow" w:hAnsi="Arial Narrow"/>
        </w:rPr>
      </w:pPr>
      <w:r>
        <w:rPr>
          <w:rFonts w:ascii="Arial Narrow" w:hAnsi="Arial Narrow"/>
        </w:rPr>
        <w:tab/>
      </w:r>
      <w:r w:rsidR="001C35A5" w:rsidRPr="001C35A5">
        <w:rPr>
          <w:rFonts w:ascii="Arial Narrow" w:hAnsi="Arial Narrow"/>
        </w:rPr>
        <w:t xml:space="preserve">Hier findest du </w:t>
      </w:r>
    </w:p>
    <w:p w14:paraId="32711A6F" w14:textId="77777777" w:rsidR="001C35A5" w:rsidRPr="001C35A5" w:rsidRDefault="001C35A5" w:rsidP="00213A96">
      <w:pPr>
        <w:numPr>
          <w:ilvl w:val="0"/>
          <w:numId w:val="4"/>
        </w:numPr>
        <w:suppressLineNumbers/>
        <w:spacing w:before="100" w:beforeAutospacing="1" w:after="100" w:afterAutospacing="1" w:line="240" w:lineRule="auto"/>
      </w:pPr>
      <w:r w:rsidRPr="001C35A5">
        <w:t xml:space="preserve">den </w:t>
      </w:r>
      <w:hyperlink r:id="rId108" w:history="1">
        <w:r w:rsidRPr="001C35A5">
          <w:rPr>
            <w:rStyle w:val="Hyperlink"/>
          </w:rPr>
          <w:t xml:space="preserve">zentralen lateinischen Text </w:t>
        </w:r>
        <w:r w:rsidRPr="001C35A5">
          <w:rPr>
            <w:rStyle w:val="Hervorhebung"/>
            <w:color w:val="0000FF"/>
            <w:u w:val="single"/>
          </w:rPr>
          <w:t>Aeneas pius non desperat</w:t>
        </w:r>
      </w:hyperlink>
      <w:r w:rsidRPr="001C35A5">
        <w:t>, um den sich alle folgenden Übungen drehen,</w:t>
      </w:r>
    </w:p>
    <w:p w14:paraId="380FE805" w14:textId="77CE9203" w:rsidR="001C35A5" w:rsidRPr="001C35A5" w:rsidRDefault="001C35A5" w:rsidP="00213A96">
      <w:pPr>
        <w:numPr>
          <w:ilvl w:val="0"/>
          <w:numId w:val="4"/>
        </w:numPr>
        <w:suppressLineNumbers/>
        <w:spacing w:before="100" w:beforeAutospacing="1" w:after="100" w:afterAutospacing="1" w:line="240" w:lineRule="auto"/>
      </w:pPr>
      <w:r w:rsidRPr="001C35A5">
        <w:t xml:space="preserve">und </w:t>
      </w:r>
      <w:hyperlink r:id="rId109" w:history="1">
        <w:r w:rsidRPr="001C35A5">
          <w:rPr>
            <w:rStyle w:val="Hyperlink"/>
          </w:rPr>
          <w:t>eine bildliche Darstellung der Szene</w:t>
        </w:r>
      </w:hyperlink>
      <w:r w:rsidR="00D25CC1">
        <w:t>.</w:t>
      </w:r>
    </w:p>
    <w:p w14:paraId="60B5A600" w14:textId="77777777" w:rsidR="00213A96" w:rsidRDefault="00213A96" w:rsidP="00213A96">
      <w:pPr>
        <w:pStyle w:val="Listenabsatz"/>
        <w:suppressLineNumbers/>
        <w:ind w:left="0"/>
        <w:jc w:val="both"/>
        <w:rPr>
          <w:i/>
          <w:iCs/>
          <w:szCs w:val="22"/>
        </w:rPr>
      </w:pPr>
    </w:p>
    <w:p w14:paraId="7F805D92" w14:textId="61C24CDD" w:rsidR="00213A96" w:rsidRDefault="00213A96" w:rsidP="00213A96">
      <w:pPr>
        <w:pStyle w:val="Listenabsatz"/>
        <w:suppressLineNumbers/>
        <w:ind w:left="0"/>
        <w:jc w:val="both"/>
        <w:rPr>
          <w:i/>
          <w:iCs/>
          <w:szCs w:val="22"/>
        </w:rPr>
        <w:sectPr w:rsidR="00213A96" w:rsidSect="00BC0B3F">
          <w:headerReference w:type="even" r:id="rId110"/>
          <w:headerReference w:type="default" r:id="rId111"/>
          <w:headerReference w:type="first" r:id="rId112"/>
          <w:pgSz w:w="11906" w:h="16838"/>
          <w:pgMar w:top="1417" w:right="1274" w:bottom="1134" w:left="1417" w:header="709" w:footer="708" w:gutter="0"/>
          <w:cols w:space="708"/>
          <w:docGrid w:linePitch="360"/>
        </w:sectPr>
      </w:pPr>
      <w:r w:rsidRPr="00213A96">
        <w:rPr>
          <w:i/>
          <w:iCs/>
          <w:szCs w:val="22"/>
        </w:rPr>
        <w:t>Im trojanischen Krieg ist es den Griechen nach zehn Jahren gelungen, die Stadt Troja zu erobern: Die Stadt brennt. Der trojanische Held Aeneas versucht daraufhin</w:t>
      </w:r>
      <w:r w:rsidR="006C3F44">
        <w:rPr>
          <w:i/>
          <w:iCs/>
          <w:szCs w:val="22"/>
        </w:rPr>
        <w:t>,</w:t>
      </w:r>
      <w:r w:rsidRPr="00213A96">
        <w:rPr>
          <w:i/>
          <w:iCs/>
          <w:szCs w:val="22"/>
        </w:rPr>
        <w:t xml:space="preserve"> sich und seine Familie – den Vater Anchises, seinen Sohn Ascanius und seine Ehefrau Creūsa – zu retten. Auf der Flucht aus der Stadt wird Aeneas aber, so schildert es der Dichter Vergil, von seiner Frau getrennt.</w:t>
      </w:r>
    </w:p>
    <w:p w14:paraId="3CD4EB6B" w14:textId="2C637B5D" w:rsidR="00213A96" w:rsidRPr="00213A96" w:rsidRDefault="00213A96" w:rsidP="00213A96">
      <w:pPr>
        <w:pStyle w:val="Listenabsatz"/>
        <w:suppressLineNumbers/>
        <w:ind w:left="0"/>
        <w:jc w:val="both"/>
        <w:rPr>
          <w:i/>
          <w:iCs/>
          <w:szCs w:val="22"/>
        </w:rPr>
      </w:pPr>
    </w:p>
    <w:p w14:paraId="3E3E91F0" w14:textId="5D6BF14A" w:rsidR="00213A96" w:rsidRPr="00AC6B4C" w:rsidRDefault="00213A96" w:rsidP="00213A96">
      <w:pPr>
        <w:pStyle w:val="Listenabsatz"/>
        <w:spacing w:line="360" w:lineRule="auto"/>
        <w:ind w:left="0"/>
        <w:jc w:val="both"/>
        <w:rPr>
          <w:b/>
          <w:bCs/>
          <w:sz w:val="24"/>
          <w:szCs w:val="24"/>
          <w:lang w:val="en-US"/>
        </w:rPr>
      </w:pPr>
      <w:r w:rsidRPr="00AC6B4C">
        <w:rPr>
          <w:b/>
          <w:bCs/>
          <w:sz w:val="24"/>
          <w:szCs w:val="24"/>
          <w:lang w:val="en-US"/>
        </w:rPr>
        <w:t xml:space="preserve">Aeneas: </w:t>
      </w:r>
    </w:p>
    <w:p w14:paraId="01718453" w14:textId="3F5DBBAF" w:rsidR="00213A96" w:rsidRPr="00AC6B4C" w:rsidRDefault="00213A96" w:rsidP="00213A96">
      <w:pPr>
        <w:pStyle w:val="Listenabsatz"/>
        <w:spacing w:line="360" w:lineRule="auto"/>
        <w:ind w:left="0"/>
        <w:jc w:val="both"/>
        <w:rPr>
          <w:sz w:val="24"/>
          <w:szCs w:val="24"/>
          <w:lang w:val="en-US"/>
        </w:rPr>
      </w:pPr>
      <w:r w:rsidRPr="00AC6B4C">
        <w:rPr>
          <w:sz w:val="24"/>
          <w:szCs w:val="24"/>
          <w:lang w:val="en-US"/>
        </w:rPr>
        <w:t>Per vias angustas curro. Iterumque iterumque te voco:</w:t>
      </w:r>
    </w:p>
    <w:p w14:paraId="7AEE1959" w14:textId="6900E5B2" w:rsidR="00213A96" w:rsidRPr="00AC6B4C" w:rsidRDefault="00213A96" w:rsidP="00213A96">
      <w:pPr>
        <w:pStyle w:val="Listenabsatz"/>
        <w:spacing w:line="360" w:lineRule="auto"/>
        <w:ind w:left="0"/>
        <w:jc w:val="both"/>
        <w:rPr>
          <w:sz w:val="24"/>
          <w:szCs w:val="24"/>
          <w:lang w:val="fr-FR"/>
        </w:rPr>
      </w:pPr>
      <w:r w:rsidRPr="00AC6B4C">
        <w:rPr>
          <w:sz w:val="24"/>
          <w:szCs w:val="24"/>
          <w:lang w:val="en-US"/>
        </w:rPr>
        <w:t>„Cre</w:t>
      </w:r>
      <w:r w:rsidRPr="00AC6B4C">
        <w:rPr>
          <w:sz w:val="24"/>
          <w:szCs w:val="24"/>
        </w:rPr>
        <w:t>ū</w:t>
      </w:r>
      <w:r w:rsidRPr="00AC6B4C">
        <w:rPr>
          <w:sz w:val="24"/>
          <w:szCs w:val="24"/>
          <w:lang w:val="en-US"/>
        </w:rPr>
        <w:t xml:space="preserve">sa, uxor mea, ubi es? </w:t>
      </w:r>
      <w:r w:rsidRPr="00AC6B4C">
        <w:rPr>
          <w:sz w:val="24"/>
          <w:szCs w:val="24"/>
          <w:lang w:val="fr-FR"/>
        </w:rPr>
        <w:t>Maestus per vias curro. Cre</w:t>
      </w:r>
      <w:r w:rsidRPr="00AC6B4C">
        <w:rPr>
          <w:sz w:val="24"/>
          <w:szCs w:val="24"/>
        </w:rPr>
        <w:t>ū</w:t>
      </w:r>
      <w:r w:rsidRPr="00AC6B4C">
        <w:rPr>
          <w:sz w:val="24"/>
          <w:szCs w:val="24"/>
          <w:lang w:val="fr-FR"/>
        </w:rPr>
        <w:t>sa, Cre</w:t>
      </w:r>
      <w:r w:rsidRPr="00AC6B4C">
        <w:rPr>
          <w:sz w:val="24"/>
          <w:szCs w:val="24"/>
        </w:rPr>
        <w:t>ū</w:t>
      </w:r>
      <w:r w:rsidRPr="00AC6B4C">
        <w:rPr>
          <w:sz w:val="24"/>
          <w:szCs w:val="24"/>
          <w:lang w:val="fr-FR"/>
        </w:rPr>
        <w:t>sa! Heu! Fatumne miserum erripit uxorem Cre</w:t>
      </w:r>
      <w:r w:rsidRPr="00AC6B4C">
        <w:rPr>
          <w:sz w:val="24"/>
          <w:szCs w:val="24"/>
        </w:rPr>
        <w:t>ū</w:t>
      </w:r>
      <w:r w:rsidRPr="00AC6B4C">
        <w:rPr>
          <w:sz w:val="24"/>
          <w:szCs w:val="24"/>
          <w:lang w:val="fr-FR"/>
        </w:rPr>
        <w:t>sam? Venus, mater mea, adiuva Troian</w:t>
      </w:r>
      <w:r w:rsidR="006C3F44">
        <w:rPr>
          <w:sz w:val="24"/>
          <w:szCs w:val="24"/>
          <w:lang w:val="fr-FR"/>
        </w:rPr>
        <w:t>o</w:t>
      </w:r>
      <w:r w:rsidRPr="00AC6B4C">
        <w:rPr>
          <w:sz w:val="24"/>
          <w:szCs w:val="24"/>
          <w:lang w:val="fr-FR"/>
        </w:rPr>
        <w:t>s infelic</w:t>
      </w:r>
      <w:r w:rsidR="006C3F44">
        <w:rPr>
          <w:sz w:val="24"/>
          <w:szCs w:val="24"/>
          <w:lang w:val="fr-FR"/>
        </w:rPr>
        <w:t>es</w:t>
      </w:r>
      <w:r w:rsidRPr="00AC6B4C">
        <w:rPr>
          <w:sz w:val="24"/>
          <w:szCs w:val="24"/>
          <w:lang w:val="fr-FR"/>
        </w:rPr>
        <w:t>! Adiuva fili</w:t>
      </w:r>
      <w:r w:rsidR="00E61EED">
        <w:rPr>
          <w:sz w:val="24"/>
          <w:szCs w:val="24"/>
          <w:lang w:val="fr-FR"/>
        </w:rPr>
        <w:t>um</w:t>
      </w:r>
      <w:r w:rsidRPr="00AC6B4C">
        <w:rPr>
          <w:sz w:val="24"/>
          <w:szCs w:val="24"/>
          <w:lang w:val="fr-FR"/>
        </w:rPr>
        <w:t xml:space="preserve"> tu</w:t>
      </w:r>
      <w:r w:rsidR="00E61EED">
        <w:rPr>
          <w:sz w:val="24"/>
          <w:szCs w:val="24"/>
          <w:lang w:val="fr-FR"/>
        </w:rPr>
        <w:t>um</w:t>
      </w:r>
      <w:r w:rsidRPr="00AC6B4C">
        <w:rPr>
          <w:sz w:val="24"/>
          <w:szCs w:val="24"/>
          <w:lang w:val="fr-FR"/>
        </w:rPr>
        <w:t xml:space="preserve"> pi</w:t>
      </w:r>
      <w:r w:rsidR="00E61EED">
        <w:rPr>
          <w:sz w:val="24"/>
          <w:szCs w:val="24"/>
          <w:lang w:val="fr-FR"/>
        </w:rPr>
        <w:t>um</w:t>
      </w:r>
      <w:r w:rsidRPr="00AC6B4C">
        <w:rPr>
          <w:sz w:val="24"/>
          <w:szCs w:val="24"/>
          <w:lang w:val="fr-FR"/>
        </w:rPr>
        <w:t xml:space="preserve"> et famili</w:t>
      </w:r>
      <w:r w:rsidR="00E61EED">
        <w:rPr>
          <w:sz w:val="24"/>
          <w:szCs w:val="24"/>
          <w:lang w:val="fr-FR"/>
        </w:rPr>
        <w:t>am</w:t>
      </w:r>
      <w:r w:rsidRPr="00AC6B4C">
        <w:rPr>
          <w:sz w:val="24"/>
          <w:szCs w:val="24"/>
          <w:lang w:val="fr-FR"/>
        </w:rPr>
        <w:t xml:space="preserve"> eius. Quid agere possum? Ubi quaerere debeo? Me miser</w:t>
      </w:r>
      <w:r w:rsidR="00900B65" w:rsidRPr="00AC6B4C">
        <w:rPr>
          <w:sz w:val="24"/>
          <w:szCs w:val="24"/>
          <w:lang w:val="fr-FR"/>
        </w:rPr>
        <w:t>um</w:t>
      </w:r>
      <w:r w:rsidRPr="00AC6B4C">
        <w:rPr>
          <w:sz w:val="24"/>
          <w:szCs w:val="24"/>
          <w:lang w:val="fr-FR"/>
        </w:rPr>
        <w:t xml:space="preserve">!“ </w:t>
      </w:r>
    </w:p>
    <w:p w14:paraId="1B4F6A30" w14:textId="77777777" w:rsidR="00213A96" w:rsidRPr="00AC6B4C" w:rsidRDefault="00213A96" w:rsidP="00213A96">
      <w:pPr>
        <w:pStyle w:val="Listenabsatz"/>
        <w:spacing w:line="360" w:lineRule="auto"/>
        <w:ind w:left="0"/>
        <w:jc w:val="both"/>
        <w:rPr>
          <w:sz w:val="24"/>
          <w:szCs w:val="24"/>
          <w:lang w:val="fr-FR"/>
        </w:rPr>
      </w:pPr>
      <w:r w:rsidRPr="00AC6B4C">
        <w:rPr>
          <w:sz w:val="24"/>
          <w:szCs w:val="24"/>
          <w:lang w:val="fr-FR"/>
        </w:rPr>
        <w:t>Per ruinas Troiae inflammatae erro, clamores magnos audio, dum uxorem dulcem quaero. Subito umbra Cre</w:t>
      </w:r>
      <w:r w:rsidRPr="00AC6B4C">
        <w:rPr>
          <w:sz w:val="24"/>
          <w:szCs w:val="24"/>
        </w:rPr>
        <w:t>ū</w:t>
      </w:r>
      <w:r w:rsidRPr="00AC6B4C">
        <w:rPr>
          <w:sz w:val="24"/>
          <w:szCs w:val="24"/>
          <w:lang w:val="fr-FR"/>
        </w:rPr>
        <w:t xml:space="preserve">sae infelicis ante oculos meos video. </w:t>
      </w:r>
    </w:p>
    <w:p w14:paraId="50A98662" w14:textId="77777777" w:rsidR="00213A96" w:rsidRPr="00AC6B4C" w:rsidRDefault="00213A96" w:rsidP="00F47D79">
      <w:pPr>
        <w:pStyle w:val="Listenabsatz"/>
        <w:spacing w:before="240" w:after="0" w:line="360" w:lineRule="auto"/>
        <w:ind w:left="0"/>
        <w:contextualSpacing w:val="0"/>
        <w:jc w:val="both"/>
        <w:rPr>
          <w:b/>
          <w:bCs/>
          <w:sz w:val="24"/>
          <w:szCs w:val="24"/>
          <w:lang w:val="fr-FR"/>
        </w:rPr>
      </w:pPr>
      <w:r w:rsidRPr="00AC6B4C">
        <w:rPr>
          <w:b/>
          <w:bCs/>
          <w:sz w:val="24"/>
          <w:szCs w:val="24"/>
          <w:lang w:val="fr-FR"/>
        </w:rPr>
        <w:t>Cre</w:t>
      </w:r>
      <w:r w:rsidRPr="00AC6B4C">
        <w:rPr>
          <w:b/>
          <w:bCs/>
          <w:sz w:val="24"/>
          <w:szCs w:val="24"/>
        </w:rPr>
        <w:t>ū</w:t>
      </w:r>
      <w:r w:rsidRPr="00AC6B4C">
        <w:rPr>
          <w:b/>
          <w:bCs/>
          <w:sz w:val="24"/>
          <w:szCs w:val="24"/>
          <w:lang w:val="fr-FR"/>
        </w:rPr>
        <w:t xml:space="preserve">sa (sic): </w:t>
      </w:r>
    </w:p>
    <w:p w14:paraId="74E03E76" w14:textId="77777777" w:rsidR="006C3F44" w:rsidRDefault="00213A96" w:rsidP="00213A96">
      <w:pPr>
        <w:pStyle w:val="Listenabsatz"/>
        <w:spacing w:line="360" w:lineRule="auto"/>
        <w:ind w:left="0"/>
        <w:jc w:val="both"/>
        <w:rPr>
          <w:sz w:val="24"/>
          <w:szCs w:val="24"/>
          <w:lang w:val="fr-FR"/>
        </w:rPr>
      </w:pPr>
      <w:r w:rsidRPr="00AC6B4C">
        <w:rPr>
          <w:sz w:val="24"/>
          <w:szCs w:val="24"/>
          <w:lang w:val="fr-FR"/>
        </w:rPr>
        <w:t>Fortiter vitam agis. Me miseram quaerere non debes! Cum sociis, cum patre tuo et cum Ascanio, filio nostro,</w:t>
      </w:r>
      <w:r w:rsidR="00196109" w:rsidRPr="00AC6B4C">
        <w:rPr>
          <w:sz w:val="24"/>
          <w:szCs w:val="24"/>
          <w:lang w:val="fr-FR"/>
        </w:rPr>
        <w:t xml:space="preserve"> </w:t>
      </w:r>
      <w:r w:rsidRPr="00AC6B4C">
        <w:rPr>
          <w:sz w:val="24"/>
          <w:szCs w:val="24"/>
          <w:lang w:val="fr-FR"/>
        </w:rPr>
        <w:t xml:space="preserve">Troiam relinque! Cum tuis Troiam notam relinque! Dei immortales me mittunt. </w:t>
      </w:r>
    </w:p>
    <w:p w14:paraId="2CD61800" w14:textId="7CA8EFA6" w:rsidR="00213A96" w:rsidRDefault="00FC2C22" w:rsidP="00213A96">
      <w:pPr>
        <w:pStyle w:val="Listenabsatz"/>
        <w:spacing w:line="360" w:lineRule="auto"/>
        <w:ind w:left="0"/>
        <w:jc w:val="both"/>
        <w:rPr>
          <w:i/>
          <w:iCs/>
          <w:sz w:val="20"/>
          <w:lang w:val="fr-FR"/>
        </w:rPr>
        <w:sectPr w:rsidR="00213A96" w:rsidSect="00213A96">
          <w:type w:val="continuous"/>
          <w:pgSz w:w="11906" w:h="16838"/>
          <w:pgMar w:top="1418" w:right="1276" w:bottom="1134" w:left="1418" w:header="709" w:footer="709" w:gutter="0"/>
          <w:lnNumType w:countBy="1" w:restart="continuous"/>
          <w:cols w:space="708"/>
          <w:docGrid w:linePitch="360"/>
        </w:sectPr>
      </w:pPr>
      <w:r>
        <w:rPr>
          <w:sz w:val="24"/>
          <w:szCs w:val="24"/>
          <w:lang w:val="fr-FR"/>
        </w:rPr>
        <w:t>Iuppiter, m</w:t>
      </w:r>
      <w:r w:rsidR="00213A96" w:rsidRPr="00AC6B4C">
        <w:rPr>
          <w:sz w:val="24"/>
          <w:szCs w:val="24"/>
          <w:lang w:val="fr-FR"/>
        </w:rPr>
        <w:t>agnus rex superorum, Iuppiter, iubet me hic remanere. Fata aeterna me tecum fugere non sinunt. Serva vos! Tibi exsilia longa erunt et per mare magnum in Hesperiam, terram antiquam, venies. Rex pius eris et uxor nova tibi eri</w:t>
      </w:r>
      <w:r w:rsidR="00E61EED">
        <w:rPr>
          <w:sz w:val="24"/>
          <w:szCs w:val="24"/>
          <w:lang w:val="fr-FR"/>
        </w:rPr>
        <w:t xml:space="preserve">t. </w:t>
      </w:r>
      <w:r w:rsidR="00213A96" w:rsidRPr="00AC6B4C">
        <w:rPr>
          <w:sz w:val="24"/>
          <w:szCs w:val="24"/>
          <w:lang w:val="fr-FR"/>
        </w:rPr>
        <w:t>Patriam novam sine me pete! Penates nostros patremque filiumque serva! Etiam amorem filii communis serva! Iam vale!</w:t>
      </w:r>
      <w:r w:rsidR="00213A96" w:rsidRPr="00F02349">
        <w:rPr>
          <w:sz w:val="24"/>
          <w:szCs w:val="24"/>
          <w:lang w:val="fr-FR"/>
        </w:rPr>
        <w:t xml:space="preserve"> </w:t>
      </w:r>
      <w:r w:rsidR="00F47D79">
        <w:rPr>
          <w:sz w:val="24"/>
          <w:szCs w:val="24"/>
          <w:lang w:val="fr-FR"/>
        </w:rPr>
        <w:t xml:space="preserve">   </w:t>
      </w:r>
      <w:r w:rsidR="00213A96" w:rsidRPr="00F47D79">
        <w:rPr>
          <w:i/>
          <w:iCs/>
          <w:sz w:val="14"/>
          <w:szCs w:val="14"/>
          <w:lang w:val="fr-FR"/>
        </w:rPr>
        <w:t>(nach Vergil, Aeneis 2, 768 – 789)</w:t>
      </w:r>
    </w:p>
    <w:p w14:paraId="634EB468" w14:textId="71001FEF" w:rsidR="00213A96" w:rsidRDefault="00213A96" w:rsidP="00213A96">
      <w:pPr>
        <w:pStyle w:val="Listenabsatz"/>
        <w:spacing w:line="240" w:lineRule="auto"/>
        <w:ind w:left="0"/>
        <w:jc w:val="both"/>
        <w:rPr>
          <w:i/>
          <w:iCs/>
          <w:sz w:val="20"/>
          <w:lang w:val="fr-FR"/>
        </w:rPr>
      </w:pPr>
    </w:p>
    <w:p w14:paraId="2E4DD58F" w14:textId="77777777" w:rsidR="00F47D79" w:rsidRDefault="00213A96" w:rsidP="00213A96">
      <w:pPr>
        <w:pStyle w:val="Listenabsatz"/>
        <w:spacing w:line="240" w:lineRule="auto"/>
        <w:ind w:left="0"/>
        <w:jc w:val="both"/>
        <w:rPr>
          <w:i/>
          <w:iCs/>
          <w:sz w:val="20"/>
          <w:lang w:val="en-US"/>
        </w:rPr>
        <w:sectPr w:rsidR="00F47D79" w:rsidSect="00213A96">
          <w:type w:val="continuous"/>
          <w:pgSz w:w="11906" w:h="16838"/>
          <w:pgMar w:top="1417" w:right="1274" w:bottom="1134" w:left="1417" w:header="708" w:footer="708" w:gutter="0"/>
          <w:cols w:space="708"/>
          <w:docGrid w:linePitch="360"/>
        </w:sectPr>
      </w:pPr>
      <w:r w:rsidRPr="00213A96">
        <w:rPr>
          <w:b/>
          <w:bCs/>
          <w:sz w:val="20"/>
          <w:lang w:val="fr-FR"/>
        </w:rPr>
        <w:t>Vokabelhilfen:</w:t>
      </w:r>
      <w:r w:rsidRPr="00213A96">
        <w:rPr>
          <w:sz w:val="20"/>
          <w:lang w:val="fr-FR"/>
        </w:rPr>
        <w:t xml:space="preserve"> </w:t>
      </w:r>
      <w:r w:rsidRPr="00213A96">
        <w:rPr>
          <w:sz w:val="20"/>
          <w:lang w:val="en-US"/>
        </w:rPr>
        <w:t>Cre</w:t>
      </w:r>
      <w:r w:rsidRPr="00213A96">
        <w:rPr>
          <w:sz w:val="20"/>
        </w:rPr>
        <w:t>ū</w:t>
      </w:r>
      <w:r w:rsidRPr="00213A96">
        <w:rPr>
          <w:sz w:val="20"/>
          <w:lang w:val="en-US"/>
        </w:rPr>
        <w:t>sa, ae f. – Cre</w:t>
      </w:r>
      <w:r w:rsidRPr="00213A96">
        <w:rPr>
          <w:sz w:val="20"/>
        </w:rPr>
        <w:t>ū</w:t>
      </w:r>
      <w:r w:rsidRPr="00213A96">
        <w:rPr>
          <w:sz w:val="20"/>
          <w:lang w:val="en-US"/>
        </w:rPr>
        <w:t xml:space="preserve">sa </w:t>
      </w:r>
      <w:r w:rsidRPr="00213A96">
        <w:rPr>
          <w:i/>
          <w:iCs/>
          <w:sz w:val="20"/>
          <w:lang w:val="en-US"/>
        </w:rPr>
        <w:t xml:space="preserve">(erste Ehefrau von Aeneas); </w:t>
      </w:r>
      <w:r w:rsidRPr="00213A96">
        <w:rPr>
          <w:sz w:val="20"/>
          <w:lang w:val="en-US"/>
        </w:rPr>
        <w:t>Troiani, - orum m. – die Trojaner;  Ascanius, -i m. – Ascanius (Sohn des Aeneas und der Cre</w:t>
      </w:r>
      <w:r w:rsidRPr="00213A96">
        <w:rPr>
          <w:sz w:val="20"/>
        </w:rPr>
        <w:t>ū</w:t>
      </w:r>
      <w:r w:rsidRPr="00213A96">
        <w:rPr>
          <w:sz w:val="20"/>
          <w:lang w:val="en-US"/>
        </w:rPr>
        <w:t>sa); Hesperia, -ae f. – Hesperien</w:t>
      </w:r>
      <w:r w:rsidRPr="00213A96">
        <w:rPr>
          <w:i/>
          <w:iCs/>
          <w:sz w:val="20"/>
          <w:lang w:val="en-US"/>
        </w:rPr>
        <w:t xml:space="preserve"> (alter Name für Italien)</w:t>
      </w:r>
    </w:p>
    <w:p w14:paraId="28106D27" w14:textId="1BEDC814" w:rsidR="00F47D79" w:rsidRDefault="00F47D79" w:rsidP="00854ED9">
      <w:pPr>
        <w:jc w:val="center"/>
        <w:rPr>
          <w:sz w:val="18"/>
          <w:szCs w:val="16"/>
        </w:rPr>
      </w:pPr>
      <w:r>
        <w:rPr>
          <w:noProof/>
          <w:sz w:val="18"/>
          <w:szCs w:val="16"/>
        </w:rPr>
        <w:lastRenderedPageBreak/>
        <w:drawing>
          <wp:inline distT="0" distB="0" distL="0" distR="0" wp14:anchorId="0C216B87" wp14:editId="610CA968">
            <wp:extent cx="4414229" cy="33401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3">
                      <a:extLst>
                        <a:ext uri="{28A0092B-C50C-407E-A947-70E740481C1C}">
                          <a14:useLocalDpi xmlns:a14="http://schemas.microsoft.com/office/drawing/2010/main" val="0"/>
                        </a:ext>
                      </a:extLst>
                    </a:blip>
                    <a:stretch>
                      <a:fillRect/>
                    </a:stretch>
                  </pic:blipFill>
                  <pic:spPr>
                    <a:xfrm>
                      <a:off x="0" y="0"/>
                      <a:ext cx="4429211" cy="3351437"/>
                    </a:xfrm>
                    <a:prstGeom prst="rect">
                      <a:avLst/>
                    </a:prstGeom>
                  </pic:spPr>
                </pic:pic>
              </a:graphicData>
            </a:graphic>
          </wp:inline>
        </w:drawing>
      </w:r>
    </w:p>
    <w:p w14:paraId="1CCDC57E" w14:textId="77777777" w:rsidR="005774FD" w:rsidRPr="00A61970" w:rsidRDefault="005774FD" w:rsidP="005774FD">
      <w:pPr>
        <w:pStyle w:val="Listenabsatz"/>
        <w:suppressLineNumbers/>
        <w:spacing w:line="240" w:lineRule="auto"/>
        <w:ind w:left="30"/>
      </w:pPr>
      <w:r w:rsidRPr="00F47D79">
        <w:rPr>
          <w:sz w:val="18"/>
          <w:szCs w:val="16"/>
        </w:rPr>
        <w:t>(Zitiert nach</w:t>
      </w:r>
      <w:r>
        <w:rPr>
          <w:sz w:val="18"/>
          <w:szCs w:val="16"/>
        </w:rPr>
        <w:t xml:space="preserve"> </w:t>
      </w:r>
      <w:r w:rsidRPr="001255B7">
        <w:rPr>
          <w:sz w:val="18"/>
          <w:szCs w:val="16"/>
        </w:rPr>
        <w:t>https://commons.wikimedia.org/wiki/File:Aeneas_and_the_ghost_of_his_wife,_Creusa.jpg?uselang=de</w:t>
      </w:r>
      <w:r w:rsidRPr="006A7B6F">
        <w:rPr>
          <w:sz w:val="18"/>
          <w:szCs w:val="16"/>
        </w:rPr>
        <w:t>; zuletzt kontrolliert a</w:t>
      </w:r>
      <w:r>
        <w:rPr>
          <w:sz w:val="18"/>
          <w:szCs w:val="16"/>
        </w:rPr>
        <w:t>m 08</w:t>
      </w:r>
      <w:r w:rsidRPr="006A7B6F">
        <w:rPr>
          <w:sz w:val="18"/>
          <w:szCs w:val="16"/>
        </w:rPr>
        <w:t>.11.202</w:t>
      </w:r>
      <w:r>
        <w:rPr>
          <w:sz w:val="18"/>
          <w:szCs w:val="16"/>
        </w:rPr>
        <w:t>1</w:t>
      </w:r>
      <w:r w:rsidRPr="00F47D79">
        <w:rPr>
          <w:sz w:val="18"/>
          <w:szCs w:val="16"/>
        </w:rPr>
        <w:t>)</w:t>
      </w:r>
    </w:p>
    <w:p w14:paraId="23066B9A" w14:textId="77777777" w:rsidR="00B8050A" w:rsidRPr="00B8050A" w:rsidRDefault="00B8050A" w:rsidP="00B8050A">
      <w:pPr>
        <w:rPr>
          <w:sz w:val="18"/>
          <w:szCs w:val="16"/>
        </w:rPr>
      </w:pPr>
    </w:p>
    <w:p w14:paraId="3F395DCC" w14:textId="33AE32A1" w:rsidR="00345E6A" w:rsidRPr="00660EE0" w:rsidRDefault="00345E6A" w:rsidP="00660EE0">
      <w:pPr>
        <w:rPr>
          <w:i/>
          <w:iCs/>
          <w:sz w:val="28"/>
          <w:szCs w:val="24"/>
        </w:rPr>
      </w:pPr>
      <w:r w:rsidRPr="00660EE0">
        <w:rPr>
          <w:i/>
          <w:iCs/>
          <w:sz w:val="28"/>
          <w:szCs w:val="24"/>
        </w:rPr>
        <w:t>Legendär: Creūsa tröstet</w:t>
      </w:r>
    </w:p>
    <w:p w14:paraId="16D0394C" w14:textId="0CE574C1" w:rsidR="00345E6A" w:rsidRDefault="00D25CC1" w:rsidP="00345E6A">
      <w:pPr>
        <w:ind w:left="708"/>
      </w:pPr>
      <w:r>
        <w:rPr>
          <w:rStyle w:val="Fett"/>
        </w:rPr>
        <w:t>Druck</w:t>
      </w:r>
      <w:r w:rsidR="00FC2C22">
        <w:rPr>
          <w:rStyle w:val="Fett"/>
        </w:rPr>
        <w:t>e</w:t>
      </w:r>
      <w:r>
        <w:rPr>
          <w:rStyle w:val="Fett"/>
        </w:rPr>
        <w:t xml:space="preserve"> </w:t>
      </w:r>
      <w:r w:rsidRPr="00D25CC1">
        <w:rPr>
          <w:rStyle w:val="Fett"/>
          <w:b w:val="0"/>
        </w:rPr>
        <w:t>dir vorab</w:t>
      </w:r>
      <w:r>
        <w:rPr>
          <w:rStyle w:val="Fett"/>
        </w:rPr>
        <w:t xml:space="preserve"> </w:t>
      </w:r>
      <w:r w:rsidR="00345E6A">
        <w:t xml:space="preserve">das </w:t>
      </w:r>
      <w:hyperlink r:id="rId114" w:history="1">
        <w:r w:rsidR="00345E6A">
          <w:rPr>
            <w:rStyle w:val="Hyperlink"/>
          </w:rPr>
          <w:t>Arbeitsblatt "über-setzen"</w:t>
        </w:r>
      </w:hyperlink>
      <w:r w:rsidR="00345E6A">
        <w:t xml:space="preserve"> </w:t>
      </w:r>
      <w:r w:rsidRPr="00D25CC1">
        <w:rPr>
          <w:b/>
        </w:rPr>
        <w:t>aus</w:t>
      </w:r>
      <w:r>
        <w:t xml:space="preserve"> und </w:t>
      </w:r>
      <w:r w:rsidRPr="00D25CC1">
        <w:rPr>
          <w:b/>
        </w:rPr>
        <w:t>lies</w:t>
      </w:r>
      <w:r>
        <w:t xml:space="preserve"> es dir einmal gründlich </w:t>
      </w:r>
      <w:r w:rsidR="00345E6A">
        <w:rPr>
          <w:rStyle w:val="Fett"/>
        </w:rPr>
        <w:t>durch</w:t>
      </w:r>
      <w:r>
        <w:t>.</w:t>
      </w:r>
    </w:p>
    <w:p w14:paraId="32A68454" w14:textId="0DE8A21F" w:rsidR="00345E6A" w:rsidRDefault="00D75960" w:rsidP="00345E6A">
      <w:pPr>
        <w:ind w:left="708"/>
      </w:pPr>
      <w:hyperlink r:id="rId115" w:history="1">
        <w:r w:rsidR="00345E6A">
          <w:rPr>
            <w:rStyle w:val="Fett"/>
            <w:color w:val="0000FF"/>
            <w:u w:val="single"/>
          </w:rPr>
          <w:t>Übersetze</w:t>
        </w:r>
        <w:r w:rsidR="00345E6A">
          <w:rPr>
            <w:rStyle w:val="Hyperlink"/>
          </w:rPr>
          <w:t xml:space="preserve"> </w:t>
        </w:r>
        <w:r w:rsidR="00345E6A" w:rsidRPr="00C766DB">
          <w:rPr>
            <w:rStyle w:val="Hyperlink"/>
            <w:i/>
            <w:iCs/>
          </w:rPr>
          <w:t>Aeneas pius non desperat</w:t>
        </w:r>
        <w:r w:rsidR="00345E6A">
          <w:rPr>
            <w:rStyle w:val="Hyperlink"/>
          </w:rPr>
          <w:t xml:space="preserve"> </w:t>
        </w:r>
        <w:r w:rsidR="00345E6A">
          <w:rPr>
            <w:rStyle w:val="Fett"/>
            <w:color w:val="0000FF"/>
            <w:u w:val="single"/>
          </w:rPr>
          <w:t>so nah wie möglich am lateinischen Text</w:t>
        </w:r>
        <w:r w:rsidR="00345E6A">
          <w:rPr>
            <w:rStyle w:val="Hyperlink"/>
          </w:rPr>
          <w:t xml:space="preserve"> (H5P-Übung</w:t>
        </w:r>
        <w:r w:rsidR="00D25CC1">
          <w:rPr>
            <w:rStyle w:val="Hyperlink"/>
          </w:rPr>
          <w:t>).</w:t>
        </w:r>
      </w:hyperlink>
      <w:r w:rsidR="00D25CC1">
        <w:rPr>
          <w:rStyle w:val="Hyperlink"/>
        </w:rPr>
        <w:t xml:space="preserve"> </w:t>
      </w:r>
      <w:r w:rsidR="00345E6A">
        <w:t>Kopiere dir deine Lösung der Aufgabe in ein Dokument</w:t>
      </w:r>
      <w:r w:rsidR="00D25CC1">
        <w:t>.</w:t>
      </w:r>
    </w:p>
    <w:p w14:paraId="65EE197C" w14:textId="77777777" w:rsidR="00345E6A" w:rsidRDefault="00345E6A" w:rsidP="00345E6A">
      <w:pPr>
        <w:ind w:left="708"/>
      </w:pPr>
      <w:r>
        <w:rPr>
          <w:rStyle w:val="Hervorhebung"/>
        </w:rPr>
        <w:t xml:space="preserve">Tipp: Wenn du das Futur I im Unterricht noch nicht behandelt haben solltest, dann drucke dir bitte das </w:t>
      </w:r>
      <w:hyperlink r:id="rId116" w:history="1">
        <w:r>
          <w:rPr>
            <w:rStyle w:val="Hyperlink"/>
            <w:i/>
            <w:iCs/>
          </w:rPr>
          <w:t>Grammatikblatt zum Futur I</w:t>
        </w:r>
      </w:hyperlink>
      <w:r>
        <w:rPr>
          <w:rStyle w:val="Hervorhebung"/>
        </w:rPr>
        <w:t xml:space="preserve"> aus und lege es beim Arbeiten neben dich.</w:t>
      </w:r>
    </w:p>
    <w:p w14:paraId="1A202CF0" w14:textId="0BA39C07" w:rsidR="00345E6A" w:rsidRDefault="00D75960" w:rsidP="00345E6A">
      <w:pPr>
        <w:ind w:left="708"/>
      </w:pPr>
      <w:hyperlink r:id="rId117" w:history="1">
        <w:r w:rsidR="00345E6A">
          <w:rPr>
            <w:rStyle w:val="Fett"/>
            <w:color w:val="0000FF"/>
            <w:u w:val="single"/>
          </w:rPr>
          <w:t>Übersetze</w:t>
        </w:r>
        <w:r w:rsidR="00345E6A">
          <w:rPr>
            <w:rStyle w:val="Hyperlink"/>
          </w:rPr>
          <w:t xml:space="preserve"> "Aeneas pius non desperat" </w:t>
        </w:r>
        <w:r w:rsidR="00345E6A">
          <w:rPr>
            <w:rStyle w:val="Fett"/>
            <w:color w:val="0000FF"/>
            <w:u w:val="single"/>
          </w:rPr>
          <w:t>so, dass  jede und jeder deine Übersetzung gut versteht</w:t>
        </w:r>
        <w:r w:rsidR="00345E6A">
          <w:rPr>
            <w:rStyle w:val="Hyperlink"/>
          </w:rPr>
          <w:t xml:space="preserve">! </w:t>
        </w:r>
        <w:r w:rsidR="00345E6A">
          <w:rPr>
            <w:rStyle w:val="Fett"/>
            <w:color w:val="0000FF"/>
            <w:u w:val="single"/>
          </w:rPr>
          <w:t>Begründe</w:t>
        </w:r>
        <w:r w:rsidR="00345E6A">
          <w:rPr>
            <w:rStyle w:val="Hyperlink"/>
          </w:rPr>
          <w:t xml:space="preserve"> deine Übersetzungsentscheidung</w:t>
        </w:r>
        <w:r w:rsidR="00D25CC1">
          <w:rPr>
            <w:rStyle w:val="Hyperlink"/>
          </w:rPr>
          <w:t>.</w:t>
        </w:r>
        <w:r w:rsidR="00345E6A">
          <w:rPr>
            <w:rStyle w:val="Hyperlink"/>
          </w:rPr>
          <w:t xml:space="preserve"> </w:t>
        </w:r>
      </w:hyperlink>
      <w:r w:rsidR="00345E6A">
        <w:t xml:space="preserve">(vgl. </w:t>
      </w:r>
      <w:hyperlink r:id="rId118" w:history="1">
        <w:r w:rsidR="00345E6A">
          <w:rPr>
            <w:rStyle w:val="Hyperlink"/>
          </w:rPr>
          <w:t>AB "über-setzen"</w:t>
        </w:r>
      </w:hyperlink>
      <w:r w:rsidR="00345E6A">
        <w:t>)</w:t>
      </w:r>
    </w:p>
    <w:p w14:paraId="4E330965" w14:textId="1D5CA57B" w:rsidR="00345E6A" w:rsidRDefault="00D75960" w:rsidP="00345E6A">
      <w:pPr>
        <w:ind w:left="708"/>
      </w:pPr>
      <w:hyperlink r:id="rId119" w:history="1">
        <w:r w:rsidR="006D5151">
          <w:rPr>
            <w:rStyle w:val="Fett"/>
            <w:color w:val="0000FF"/>
            <w:u w:val="single"/>
          </w:rPr>
          <w:t>BONUSSTATION</w:t>
        </w:r>
        <w:r w:rsidR="00345E6A">
          <w:rPr>
            <w:rStyle w:val="Hyperlink"/>
          </w:rPr>
          <w:t xml:space="preserve">: </w:t>
        </w:r>
        <w:r w:rsidR="00B35D1A">
          <w:rPr>
            <w:rStyle w:val="Fett"/>
            <w:b w:val="0"/>
            <w:color w:val="0000FF"/>
            <w:u w:val="single"/>
          </w:rPr>
          <w:t>Wenn du möchtest, kannst du</w:t>
        </w:r>
        <w:r w:rsidR="00345E6A">
          <w:rPr>
            <w:rStyle w:val="Hyperlink"/>
          </w:rPr>
          <w:t xml:space="preserve"> "Aeneas pius non desperat" </w:t>
        </w:r>
        <w:r w:rsidR="00345E6A">
          <w:rPr>
            <w:rStyle w:val="Fett"/>
            <w:color w:val="0000FF"/>
            <w:u w:val="single"/>
          </w:rPr>
          <w:t>wie ein Dichter</w:t>
        </w:r>
        <w:r w:rsidR="00B35D1A">
          <w:rPr>
            <w:rStyle w:val="Fett"/>
            <w:color w:val="0000FF"/>
            <w:u w:val="single"/>
          </w:rPr>
          <w:t xml:space="preserve"> übersetzen</w:t>
        </w:r>
        <w:r w:rsidR="00D25CC1">
          <w:rPr>
            <w:rStyle w:val="Hyperlink"/>
          </w:rPr>
          <w:t>.</w:t>
        </w:r>
      </w:hyperlink>
    </w:p>
    <w:p w14:paraId="6FFB173D" w14:textId="1D46DE9D" w:rsidR="00345E6A" w:rsidRDefault="00D75960" w:rsidP="00345E6A">
      <w:pPr>
        <w:ind w:left="708"/>
      </w:pPr>
      <w:hyperlink r:id="rId120" w:history="1">
        <w:r w:rsidR="00345E6A">
          <w:rPr>
            <w:rStyle w:val="Fett"/>
            <w:color w:val="0000FF"/>
            <w:u w:val="single"/>
          </w:rPr>
          <w:t>Trage</w:t>
        </w:r>
        <w:r w:rsidR="00345E6A">
          <w:rPr>
            <w:rStyle w:val="Hyperlink"/>
          </w:rPr>
          <w:t xml:space="preserve"> </w:t>
        </w:r>
        <w:r w:rsidR="00345E6A">
          <w:rPr>
            <w:rStyle w:val="Fett"/>
            <w:color w:val="0000FF"/>
            <w:u w:val="single"/>
          </w:rPr>
          <w:t>hier wichtige Wörter</w:t>
        </w:r>
        <w:r w:rsidR="00345E6A">
          <w:rPr>
            <w:rStyle w:val="Hyperlink"/>
          </w:rPr>
          <w:t xml:space="preserve"> zur Flucht des frommen Aeneas </w:t>
        </w:r>
        <w:r w:rsidR="00345E6A">
          <w:rPr>
            <w:rStyle w:val="Fett"/>
            <w:color w:val="0000FF"/>
            <w:u w:val="single"/>
          </w:rPr>
          <w:t>ein</w:t>
        </w:r>
        <w:r w:rsidR="00D25CC1">
          <w:rPr>
            <w:rStyle w:val="Hyperlink"/>
          </w:rPr>
          <w:t>.</w:t>
        </w:r>
      </w:hyperlink>
    </w:p>
    <w:p w14:paraId="30D48227" w14:textId="0F4C4B45" w:rsidR="00345E6A" w:rsidRDefault="00D75960" w:rsidP="00345E6A">
      <w:pPr>
        <w:ind w:left="708"/>
      </w:pPr>
      <w:hyperlink r:id="rId121" w:history="1">
        <w:r w:rsidR="00345E6A">
          <w:rPr>
            <w:rStyle w:val="Fett"/>
            <w:color w:val="0000FF"/>
            <w:u w:val="single"/>
          </w:rPr>
          <w:t>Trage die lateinischen Begriffe</w:t>
        </w:r>
        <w:r w:rsidR="00345E6A">
          <w:rPr>
            <w:rStyle w:val="Hyperlink"/>
          </w:rPr>
          <w:t xml:space="preserve">, mit denen </w:t>
        </w:r>
        <w:r w:rsidR="00345E6A">
          <w:rPr>
            <w:rStyle w:val="Fett"/>
            <w:color w:val="0000FF"/>
            <w:u w:val="single"/>
          </w:rPr>
          <w:t>Aeneas charakterisiert</w:t>
        </w:r>
        <w:r w:rsidR="00345E6A">
          <w:rPr>
            <w:rStyle w:val="Hyperlink"/>
          </w:rPr>
          <w:t xml:space="preserve"> wird, in "menti" </w:t>
        </w:r>
        <w:r w:rsidR="00345E6A">
          <w:rPr>
            <w:rStyle w:val="Fett"/>
            <w:color w:val="0000FF"/>
            <w:u w:val="single"/>
          </w:rPr>
          <w:t>ein</w:t>
        </w:r>
        <w:r w:rsidR="00D25CC1">
          <w:rPr>
            <w:rStyle w:val="Hyperlink"/>
          </w:rPr>
          <w:t>.</w:t>
        </w:r>
      </w:hyperlink>
    </w:p>
    <w:p w14:paraId="13A1A9CF" w14:textId="782FF940" w:rsidR="00660EE0" w:rsidRPr="00BB5FE7" w:rsidRDefault="00D75960" w:rsidP="00BB5FE7">
      <w:pPr>
        <w:ind w:left="708"/>
      </w:pPr>
      <w:hyperlink r:id="rId122" w:history="1">
        <w:r w:rsidR="00345E6A">
          <w:rPr>
            <w:rStyle w:val="Fett"/>
            <w:color w:val="0000FF"/>
            <w:u w:val="single"/>
          </w:rPr>
          <w:t>Trage die lateinischen Begriffe</w:t>
        </w:r>
        <w:r w:rsidR="00345E6A">
          <w:rPr>
            <w:rStyle w:val="Hyperlink"/>
          </w:rPr>
          <w:t xml:space="preserve">, mit denen </w:t>
        </w:r>
        <w:r w:rsidR="00345E6A">
          <w:rPr>
            <w:rStyle w:val="Fett"/>
            <w:color w:val="0000FF"/>
            <w:u w:val="single"/>
          </w:rPr>
          <w:t xml:space="preserve">Creūsa charakterisiert </w:t>
        </w:r>
        <w:r w:rsidR="00345E6A">
          <w:rPr>
            <w:rStyle w:val="Hyperlink"/>
          </w:rPr>
          <w:t xml:space="preserve">wird, in "menti" </w:t>
        </w:r>
        <w:r w:rsidR="00345E6A">
          <w:rPr>
            <w:rStyle w:val="Fett"/>
            <w:color w:val="0000FF"/>
            <w:u w:val="single"/>
          </w:rPr>
          <w:t>ein</w:t>
        </w:r>
        <w:r w:rsidR="00D25CC1">
          <w:rPr>
            <w:rStyle w:val="Hyperlink"/>
          </w:rPr>
          <w:t>.</w:t>
        </w:r>
      </w:hyperlink>
    </w:p>
    <w:p w14:paraId="6018A1E1" w14:textId="6EECF5E1" w:rsidR="00660EE0" w:rsidRPr="00660EE0" w:rsidRDefault="00660EE0" w:rsidP="00660EE0">
      <w:pPr>
        <w:rPr>
          <w:i/>
          <w:iCs/>
          <w:sz w:val="28"/>
          <w:szCs w:val="24"/>
        </w:rPr>
      </w:pPr>
      <w:r w:rsidRPr="00660EE0">
        <w:rPr>
          <w:i/>
          <w:iCs/>
          <w:sz w:val="28"/>
          <w:szCs w:val="24"/>
        </w:rPr>
        <w:t>Spektakulär: Die Geschichte im Bild erzählt</w:t>
      </w:r>
    </w:p>
    <w:p w14:paraId="2C072BBA" w14:textId="2509F341" w:rsidR="00660EE0" w:rsidRPr="00BB5FE7" w:rsidRDefault="00D75960" w:rsidP="00660EE0">
      <w:pPr>
        <w:pStyle w:val="StandardWeb"/>
        <w:ind w:left="708"/>
        <w:rPr>
          <w:rFonts w:ascii="Arial Narrow" w:hAnsi="Arial Narrow"/>
          <w:sz w:val="22"/>
          <w:szCs w:val="22"/>
        </w:rPr>
      </w:pPr>
      <w:hyperlink r:id="rId123" w:history="1">
        <w:r w:rsidR="00660EE0" w:rsidRPr="00BB5FE7">
          <w:rPr>
            <w:rStyle w:val="Fett"/>
            <w:rFonts w:ascii="Arial Narrow" w:hAnsi="Arial Narrow"/>
            <w:sz w:val="22"/>
            <w:szCs w:val="22"/>
          </w:rPr>
          <w:t>Ordne</w:t>
        </w:r>
        <w:r w:rsidR="00660EE0" w:rsidRPr="00BB5FE7">
          <w:rPr>
            <w:rStyle w:val="Hyperlink"/>
            <w:rFonts w:ascii="Arial Narrow" w:hAnsi="Arial Narrow"/>
            <w:sz w:val="22"/>
            <w:szCs w:val="22"/>
          </w:rPr>
          <w:t xml:space="preserve"> die lateinischen Begriffe aus dem Text den entsprechenden Elementen im Bild </w:t>
        </w:r>
        <w:r w:rsidR="00660EE0" w:rsidRPr="00BB5FE7">
          <w:rPr>
            <w:rStyle w:val="Fett"/>
            <w:rFonts w:ascii="Arial Narrow" w:hAnsi="Arial Narrow"/>
            <w:sz w:val="22"/>
            <w:szCs w:val="22"/>
          </w:rPr>
          <w:t>zu</w:t>
        </w:r>
        <w:r w:rsidR="00D25CC1" w:rsidRPr="00BB5FE7">
          <w:rPr>
            <w:rStyle w:val="Hyperlink"/>
            <w:rFonts w:ascii="Arial Narrow" w:hAnsi="Arial Narrow"/>
            <w:sz w:val="22"/>
            <w:szCs w:val="22"/>
          </w:rPr>
          <w:t>.</w:t>
        </w:r>
      </w:hyperlink>
    </w:p>
    <w:p w14:paraId="7573014A" w14:textId="22EE7E37" w:rsidR="00EE5CE3" w:rsidRPr="00BB5FE7" w:rsidRDefault="00D75960" w:rsidP="00660EE0">
      <w:pPr>
        <w:ind w:left="708"/>
        <w:rPr>
          <w:szCs w:val="22"/>
        </w:rPr>
        <w:sectPr w:rsidR="00EE5CE3" w:rsidRPr="00BB5FE7" w:rsidSect="00992864">
          <w:pgSz w:w="11906" w:h="16838"/>
          <w:pgMar w:top="1417" w:right="1274" w:bottom="1134" w:left="1417" w:header="708" w:footer="708" w:gutter="0"/>
          <w:cols w:space="708"/>
          <w:docGrid w:linePitch="360"/>
        </w:sectPr>
      </w:pPr>
      <w:hyperlink r:id="rId124" w:history="1">
        <w:r w:rsidR="006D5151">
          <w:rPr>
            <w:rStyle w:val="Hyperlink"/>
            <w:color w:val="auto"/>
            <w:szCs w:val="22"/>
            <w:u w:val="none"/>
          </w:rPr>
          <w:t>BONUSSTATION</w:t>
        </w:r>
        <w:r w:rsidR="00AC6B4C">
          <w:rPr>
            <w:rStyle w:val="Hyperlink"/>
            <w:color w:val="auto"/>
            <w:szCs w:val="22"/>
            <w:u w:val="none"/>
          </w:rPr>
          <w:t>:</w:t>
        </w:r>
        <w:r w:rsidR="00660EE0" w:rsidRPr="00BB5FE7">
          <w:rPr>
            <w:rStyle w:val="Hyperlink"/>
            <w:color w:val="auto"/>
            <w:szCs w:val="22"/>
            <w:u w:val="none"/>
          </w:rPr>
          <w:t xml:space="preserve"> </w:t>
        </w:r>
        <w:r w:rsidR="00BB5FE7" w:rsidRPr="00BB5FE7">
          <w:rPr>
            <w:rStyle w:val="Fett"/>
            <w:b w:val="0"/>
            <w:szCs w:val="22"/>
          </w:rPr>
          <w:t>Wenn</w:t>
        </w:r>
      </w:hyperlink>
      <w:r w:rsidR="00BB5FE7" w:rsidRPr="00BB5FE7">
        <w:rPr>
          <w:rStyle w:val="Hyperlink"/>
          <w:color w:val="auto"/>
          <w:szCs w:val="22"/>
          <w:u w:val="none"/>
        </w:rPr>
        <w:t xml:space="preserve"> du möchtest, kannst du </w:t>
      </w:r>
      <w:hyperlink r:id="rId125" w:history="1">
        <w:r w:rsidR="00BB5FE7" w:rsidRPr="00BB5FE7">
          <w:rPr>
            <w:rStyle w:val="Hyperlink"/>
            <w:szCs w:val="22"/>
          </w:rPr>
          <w:t>deine Eindrücke auch in einer eigenen kleinen (Bilder)Geschichte darstellen</w:t>
        </w:r>
      </w:hyperlink>
      <w:r w:rsidR="00BB5FE7" w:rsidRPr="00BB5FE7">
        <w:rPr>
          <w:rStyle w:val="Hyperlink"/>
          <w:color w:val="auto"/>
          <w:szCs w:val="22"/>
          <w:u w:val="none"/>
        </w:rPr>
        <w:t>.</w:t>
      </w:r>
    </w:p>
    <w:p w14:paraId="58055B6F" w14:textId="1FC47D0B" w:rsidR="00EE5CE3" w:rsidRPr="00660EE0" w:rsidRDefault="00EE5CE3" w:rsidP="00417188">
      <w:pPr>
        <w:pStyle w:val="berschrift3"/>
      </w:pPr>
      <w:bookmarkStart w:id="55" w:name="_Toc84238613"/>
      <w:r w:rsidRPr="00660EE0">
        <w:lastRenderedPageBreak/>
        <w:t>Legendär: Creūsa tröstet</w:t>
      </w:r>
      <w:bookmarkEnd w:id="55"/>
    </w:p>
    <w:p w14:paraId="60918C5C" w14:textId="135F86B0" w:rsidR="00EE5CE3" w:rsidRDefault="00BB5FE7" w:rsidP="00A923B1">
      <w:pPr>
        <w:pStyle w:val="berschrift4"/>
      </w:pPr>
      <w:bookmarkStart w:id="56" w:name="_Toc84238614"/>
      <w:r w:rsidRPr="00BB5FE7">
        <w:rPr>
          <w:rStyle w:val="Fett"/>
          <w:b/>
        </w:rPr>
        <w:t>Drucke</w:t>
      </w:r>
      <w:r>
        <w:rPr>
          <w:rStyle w:val="Fett"/>
        </w:rPr>
        <w:t xml:space="preserve"> dir vorab</w:t>
      </w:r>
      <w:r w:rsidR="00EE5CE3" w:rsidRPr="00EE5CE3">
        <w:rPr>
          <w:rStyle w:val="Fett"/>
        </w:rPr>
        <w:t xml:space="preserve"> </w:t>
      </w:r>
      <w:r w:rsidR="00EE5CE3" w:rsidRPr="00EE5CE3">
        <w:t xml:space="preserve">das </w:t>
      </w:r>
      <w:hyperlink r:id="rId126" w:history="1">
        <w:r w:rsidR="00EE5CE3" w:rsidRPr="00EE5CE3">
          <w:rPr>
            <w:rStyle w:val="Hyperlink"/>
            <w:color w:val="auto"/>
            <w:u w:val="none"/>
          </w:rPr>
          <w:t>Arbeitsblatt "über-setzen"</w:t>
        </w:r>
      </w:hyperlink>
      <w:r w:rsidR="00EE5CE3" w:rsidRPr="00EE5CE3">
        <w:t xml:space="preserve"> </w:t>
      </w:r>
      <w:r>
        <w:t xml:space="preserve">aus </w:t>
      </w:r>
      <w:r w:rsidRPr="00BB5FE7">
        <w:t>und</w:t>
      </w:r>
      <w:r>
        <w:t xml:space="preserve"> lies </w:t>
      </w:r>
      <w:r w:rsidRPr="00BB5FE7">
        <w:t>es dir einmal gründlich</w:t>
      </w:r>
      <w:r>
        <w:t xml:space="preserve"> </w:t>
      </w:r>
      <w:r w:rsidR="00EE5CE3" w:rsidRPr="00BB5FE7">
        <w:rPr>
          <w:rStyle w:val="Fett"/>
          <w:b/>
        </w:rPr>
        <w:t>durc</w:t>
      </w:r>
      <w:r>
        <w:t>h.</w:t>
      </w:r>
      <w:bookmarkEnd w:id="56"/>
    </w:p>
    <w:p w14:paraId="22E85312" w14:textId="77777777" w:rsidR="00AC58AA" w:rsidRDefault="00AC58AA" w:rsidP="00AC58AA">
      <w:pPr>
        <w:sectPr w:rsidR="00AC58AA" w:rsidSect="004846EE">
          <w:pgSz w:w="11906" w:h="16838"/>
          <w:pgMar w:top="1021" w:right="851" w:bottom="794" w:left="1418" w:header="709" w:footer="709" w:gutter="0"/>
          <w:cols w:space="708"/>
          <w:docGrid w:linePitch="360"/>
        </w:sectPr>
      </w:pPr>
    </w:p>
    <w:p w14:paraId="74ED3470" w14:textId="4AEA8B21" w:rsidR="00AC58AA" w:rsidRDefault="00AC58AA" w:rsidP="00AC58AA"/>
    <w:tbl>
      <w:tblPr>
        <w:tblStyle w:val="Tabellenraster"/>
        <w:tblpPr w:leftFromText="141" w:rightFromText="141" w:vertAnchor="text" w:horzAnchor="margin" w:tblpY="-3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954"/>
      </w:tblGrid>
      <w:tr w:rsidR="00AC58AA" w14:paraId="7F88BB52" w14:textId="77777777" w:rsidTr="009C6493">
        <w:tc>
          <w:tcPr>
            <w:tcW w:w="3402" w:type="dxa"/>
            <w:vMerge w:val="restart"/>
          </w:tcPr>
          <w:p w14:paraId="3532DCA3" w14:textId="77777777" w:rsidR="00AC58AA" w:rsidRPr="00790389" w:rsidRDefault="00AC58AA" w:rsidP="009C6493">
            <w:pPr>
              <w:pStyle w:val="Listenabsatz"/>
              <w:suppressLineNumbers/>
              <w:ind w:left="0"/>
              <w:rPr>
                <w:rFonts w:ascii="OpenDyslexic" w:hAnsi="OpenDyslexic"/>
                <w:sz w:val="24"/>
                <w:szCs w:val="24"/>
                <w:lang w:val="fr-FR"/>
              </w:rPr>
            </w:pPr>
            <w:r w:rsidRPr="00790389">
              <w:rPr>
                <w:rFonts w:ascii="OpenDyslexic" w:hAnsi="OpenDyslexic"/>
                <w:sz w:val="24"/>
                <w:szCs w:val="24"/>
                <w:lang w:val="fr-FR"/>
              </w:rPr>
              <w:t>Arma virumque cano, …</w:t>
            </w:r>
          </w:p>
          <w:p w14:paraId="7B472257" w14:textId="77777777" w:rsidR="00AC58AA" w:rsidRPr="00530A61" w:rsidRDefault="00AC58AA" w:rsidP="009C6493">
            <w:pPr>
              <w:pStyle w:val="Default"/>
              <w:rPr>
                <w:rFonts w:ascii="Arial Narrow" w:hAnsi="Arial Narrow"/>
              </w:rPr>
            </w:pPr>
          </w:p>
        </w:tc>
        <w:tc>
          <w:tcPr>
            <w:tcW w:w="5954" w:type="dxa"/>
          </w:tcPr>
          <w:p w14:paraId="72FD6E98"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Waffen besinge ich und den Mann</w:t>
            </w:r>
            <w:r>
              <w:rPr>
                <w:rFonts w:ascii="Arial Narrow" w:hAnsi="Arial Narrow"/>
              </w:rPr>
              <w:t xml:space="preserve">, …       </w:t>
            </w:r>
            <w:r w:rsidRPr="00E94A05">
              <w:rPr>
                <w:rFonts w:ascii="Arial Narrow" w:hAnsi="Arial Narrow"/>
                <w:i/>
                <w:iCs/>
                <w:sz w:val="16"/>
                <w:szCs w:val="12"/>
              </w:rPr>
              <w:t>(Niklas Holzberg, 2015)</w:t>
            </w:r>
          </w:p>
        </w:tc>
      </w:tr>
      <w:tr w:rsidR="00AC58AA" w14:paraId="69C9D2CB" w14:textId="77777777" w:rsidTr="009C6493">
        <w:tc>
          <w:tcPr>
            <w:tcW w:w="3402" w:type="dxa"/>
            <w:vMerge/>
          </w:tcPr>
          <w:p w14:paraId="3B872D9A" w14:textId="77777777" w:rsidR="00AC58AA" w:rsidRPr="00530A61" w:rsidRDefault="00AC58AA" w:rsidP="009C6493">
            <w:pPr>
              <w:pStyle w:val="Default"/>
              <w:rPr>
                <w:rFonts w:ascii="Arial Narrow" w:hAnsi="Arial Narrow"/>
              </w:rPr>
            </w:pPr>
          </w:p>
        </w:tc>
        <w:tc>
          <w:tcPr>
            <w:tcW w:w="5954" w:type="dxa"/>
          </w:tcPr>
          <w:p w14:paraId="4BED4DAD"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Waffentat künde ich und den Mann,</w:t>
            </w:r>
            <w:r>
              <w:rPr>
                <w:rFonts w:ascii="Arial Narrow" w:hAnsi="Arial Narrow"/>
              </w:rPr>
              <w:t xml:space="preserve"> …      </w:t>
            </w:r>
            <w:r w:rsidRPr="00E94A05">
              <w:rPr>
                <w:rFonts w:ascii="Arial Narrow" w:hAnsi="Arial Narrow"/>
                <w:i/>
                <w:iCs/>
                <w:sz w:val="16"/>
                <w:szCs w:val="12"/>
              </w:rPr>
              <w:t>(Johannes Götte, 1997)</w:t>
            </w:r>
          </w:p>
        </w:tc>
      </w:tr>
      <w:tr w:rsidR="00AC58AA" w14:paraId="0BF35DBF" w14:textId="77777777" w:rsidTr="009C6493">
        <w:tc>
          <w:tcPr>
            <w:tcW w:w="3402" w:type="dxa"/>
            <w:vMerge/>
          </w:tcPr>
          <w:p w14:paraId="7EA893A1" w14:textId="77777777" w:rsidR="00AC58AA" w:rsidRPr="00530A61" w:rsidRDefault="00AC58AA" w:rsidP="009C6493">
            <w:pPr>
              <w:pStyle w:val="Default"/>
              <w:rPr>
                <w:rFonts w:ascii="Arial Narrow" w:hAnsi="Arial Narrow"/>
              </w:rPr>
            </w:pPr>
          </w:p>
        </w:tc>
        <w:tc>
          <w:tcPr>
            <w:tcW w:w="5954" w:type="dxa"/>
          </w:tcPr>
          <w:p w14:paraId="2434782F"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Kampf und den Helden besing ich,</w:t>
            </w:r>
            <w:r>
              <w:rPr>
                <w:rFonts w:ascii="Arial Narrow" w:hAnsi="Arial Narrow"/>
              </w:rPr>
              <w:t xml:space="preserve"> …        </w:t>
            </w:r>
            <w:r w:rsidRPr="00E94A05">
              <w:rPr>
                <w:rFonts w:ascii="Arial Narrow" w:hAnsi="Arial Narrow"/>
                <w:i/>
                <w:iCs/>
                <w:sz w:val="16"/>
                <w:szCs w:val="12"/>
              </w:rPr>
              <w:t>(Michael von Albrecht, 1979)</w:t>
            </w:r>
          </w:p>
        </w:tc>
      </w:tr>
      <w:tr w:rsidR="00AC58AA" w14:paraId="5C6127D1" w14:textId="77777777" w:rsidTr="009C6493">
        <w:tc>
          <w:tcPr>
            <w:tcW w:w="3402" w:type="dxa"/>
            <w:vMerge/>
          </w:tcPr>
          <w:p w14:paraId="1260247B" w14:textId="77777777" w:rsidR="00AC58AA" w:rsidRPr="00530A61" w:rsidRDefault="00AC58AA" w:rsidP="009C6493">
            <w:pPr>
              <w:pStyle w:val="Default"/>
              <w:rPr>
                <w:rFonts w:ascii="Arial Narrow" w:hAnsi="Arial Narrow"/>
              </w:rPr>
            </w:pPr>
          </w:p>
        </w:tc>
        <w:tc>
          <w:tcPr>
            <w:tcW w:w="5954" w:type="dxa"/>
          </w:tcPr>
          <w:p w14:paraId="0D645017" w14:textId="77777777" w:rsidR="00AC58AA" w:rsidRPr="00530A61" w:rsidRDefault="00AC58AA" w:rsidP="009C6493">
            <w:pPr>
              <w:pStyle w:val="Default"/>
              <w:spacing w:before="40" w:after="40"/>
              <w:rPr>
                <w:rFonts w:ascii="Arial Narrow" w:hAnsi="Arial Narrow"/>
              </w:rPr>
            </w:pPr>
            <w:r w:rsidRPr="00530A61">
              <w:rPr>
                <w:rFonts w:ascii="Arial Narrow" w:hAnsi="Arial Narrow"/>
              </w:rPr>
              <w:t>Vom Krieg singe ich und dem Helden,</w:t>
            </w:r>
            <w:r>
              <w:rPr>
                <w:rFonts w:ascii="Arial Narrow" w:hAnsi="Arial Narrow"/>
              </w:rPr>
              <w:t xml:space="preserve"> …  </w:t>
            </w:r>
            <w:r w:rsidRPr="00E94A05">
              <w:rPr>
                <w:rFonts w:ascii="Arial Narrow" w:hAnsi="Arial Narrow"/>
                <w:i/>
                <w:iCs/>
                <w:sz w:val="16"/>
                <w:szCs w:val="12"/>
              </w:rPr>
              <w:t>(Edith und Gerhard Binder, 2008)</w:t>
            </w:r>
          </w:p>
        </w:tc>
      </w:tr>
    </w:tbl>
    <w:p w14:paraId="1641763D" w14:textId="77777777" w:rsidR="00AC58AA" w:rsidRPr="00237B69" w:rsidRDefault="00AC58AA" w:rsidP="00AC58AA">
      <w:pPr>
        <w:spacing w:before="240" w:after="0"/>
        <w:jc w:val="center"/>
        <w:rPr>
          <w:rFonts w:ascii="OpenDyslexic" w:hAnsi="OpenDyslexic"/>
          <w:b/>
          <w:bCs/>
          <w:color w:val="2F5496" w:themeColor="accent1" w:themeShade="BF"/>
          <w:sz w:val="52"/>
          <w:szCs w:val="52"/>
        </w:rPr>
      </w:pPr>
      <w:r w:rsidRPr="00237B69">
        <w:rPr>
          <w:rFonts w:ascii="OpenDyslexic" w:hAnsi="OpenDyslexic"/>
          <w:b/>
          <w:bCs/>
          <w:noProof/>
          <w:color w:val="2F5496" w:themeColor="accent1" w:themeShade="BF"/>
          <w:sz w:val="52"/>
          <w:szCs w:val="52"/>
        </w:rPr>
        <w:drawing>
          <wp:anchor distT="0" distB="0" distL="114300" distR="114300" simplePos="0" relativeHeight="251813888" behindDoc="1" locked="0" layoutInCell="1" allowOverlap="1" wp14:anchorId="00D3ACC1" wp14:editId="53972BC6">
            <wp:simplePos x="0" y="0"/>
            <wp:positionH relativeFrom="column">
              <wp:posOffset>303530</wp:posOffset>
            </wp:positionH>
            <wp:positionV relativeFrom="paragraph">
              <wp:posOffset>1195070</wp:posOffset>
            </wp:positionV>
            <wp:extent cx="751840" cy="810895"/>
            <wp:effectExtent l="0" t="0" r="0" b="8255"/>
            <wp:wrapTight wrapText="bothSides">
              <wp:wrapPolygon edited="0">
                <wp:start x="8757" y="0"/>
                <wp:lineTo x="6568" y="2537"/>
                <wp:lineTo x="7115" y="8119"/>
                <wp:lineTo x="0" y="10656"/>
                <wp:lineTo x="0" y="16238"/>
                <wp:lineTo x="15324" y="21312"/>
                <wp:lineTo x="16419" y="21312"/>
                <wp:lineTo x="19155" y="21312"/>
                <wp:lineTo x="17514" y="16238"/>
                <wp:lineTo x="20797" y="15731"/>
                <wp:lineTo x="20797" y="11671"/>
                <wp:lineTo x="20250" y="8119"/>
                <wp:lineTo x="11493" y="0"/>
                <wp:lineTo x="8757" y="0"/>
              </wp:wrapPolygon>
            </wp:wrapTight>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51840" cy="810895"/>
                    </a:xfrm>
                    <a:prstGeom prst="rect">
                      <a:avLst/>
                    </a:prstGeom>
                  </pic:spPr>
                </pic:pic>
              </a:graphicData>
            </a:graphic>
            <wp14:sizeRelH relativeFrom="margin">
              <wp14:pctWidth>0</wp14:pctWidth>
            </wp14:sizeRelH>
            <wp14:sizeRelV relativeFrom="margin">
              <wp14:pctHeight>0</wp14:pctHeight>
            </wp14:sizeRelV>
          </wp:anchor>
        </w:drawing>
      </w:r>
      <w:r w:rsidRPr="00237B69">
        <w:rPr>
          <w:rFonts w:ascii="OpenDyslexic" w:hAnsi="OpenDyslexic"/>
          <w:b/>
          <w:bCs/>
          <w:color w:val="2F5496" w:themeColor="accent1" w:themeShade="BF"/>
          <w:sz w:val="52"/>
          <w:szCs w:val="52"/>
        </w:rPr>
        <w:t xml:space="preserve">über-setzen </w:t>
      </w:r>
      <w:r w:rsidRPr="00237B69">
        <w:rPr>
          <w:rFonts w:ascii="OpenDyslexic" w:hAnsi="OpenDyslexic"/>
          <w:b/>
          <w:bCs/>
          <w:color w:val="2F5496" w:themeColor="accent1" w:themeShade="BF"/>
          <w:sz w:val="52"/>
          <w:szCs w:val="52"/>
        </w:rPr>
        <w:sym w:font="Wingdings" w:char="F076"/>
      </w:r>
      <w:r w:rsidRPr="00237B69">
        <w:rPr>
          <w:rFonts w:ascii="OpenDyslexic" w:hAnsi="OpenDyslexic"/>
          <w:b/>
          <w:bCs/>
          <w:color w:val="2F5496" w:themeColor="accent1" w:themeShade="BF"/>
          <w:sz w:val="52"/>
          <w:szCs w:val="52"/>
        </w:rPr>
        <w:t xml:space="preserve"> trans-ferre</w:t>
      </w:r>
    </w:p>
    <w:p w14:paraId="6861B88E" w14:textId="77777777" w:rsidR="00AC58AA" w:rsidRPr="00A223CE" w:rsidRDefault="00AC58AA" w:rsidP="00AC58AA">
      <w:pPr>
        <w:pStyle w:val="Default"/>
        <w:jc w:val="center"/>
        <w:rPr>
          <w:rFonts w:ascii="OpenDyslexic" w:hAnsi="OpenDyslexic"/>
          <w:b/>
          <w:bCs/>
          <w:sz w:val="40"/>
          <w:szCs w:val="40"/>
        </w:rPr>
      </w:pPr>
      <w:r w:rsidRPr="00A223CE">
        <w:rPr>
          <w:rFonts w:ascii="OpenDyslexic" w:hAnsi="OpenDyslexic"/>
          <w:b/>
          <w:bCs/>
          <w:color w:val="2F5496" w:themeColor="accent1" w:themeShade="BF"/>
          <w:sz w:val="28"/>
          <w:szCs w:val="28"/>
        </w:rPr>
        <w:t>Ein Halbvers</w:t>
      </w:r>
      <w:r>
        <w:rPr>
          <w:rFonts w:ascii="OpenDyslexic" w:hAnsi="OpenDyslexic"/>
          <w:b/>
          <w:bCs/>
          <w:color w:val="2F5496" w:themeColor="accent1" w:themeShade="BF"/>
          <w:sz w:val="28"/>
          <w:szCs w:val="28"/>
        </w:rPr>
        <w:t xml:space="preserve"> – viele Übersetzungsvarianten</w:t>
      </w:r>
    </w:p>
    <w:p w14:paraId="07F21AD9" w14:textId="77777777" w:rsidR="00AC58AA" w:rsidRPr="00790389" w:rsidRDefault="00AC58AA" w:rsidP="00AC58AA">
      <w:pPr>
        <w:pStyle w:val="Default"/>
        <w:spacing w:after="240"/>
        <w:jc w:val="center"/>
        <w:rPr>
          <w:rFonts w:ascii="OpenDyslexic" w:hAnsi="OpenDyslexic"/>
          <w:b/>
          <w:bCs/>
          <w:sz w:val="2"/>
          <w:szCs w:val="2"/>
        </w:rPr>
      </w:pPr>
    </w:p>
    <w:p w14:paraId="6DFCA296" w14:textId="77777777" w:rsidR="00AC58AA" w:rsidRDefault="00AC58AA" w:rsidP="00AC58AA">
      <w:pPr>
        <w:pStyle w:val="Default"/>
        <w:spacing w:before="120"/>
        <w:jc w:val="both"/>
        <w:rPr>
          <w:rFonts w:ascii="Arial Narrow" w:hAnsi="Arial Narrow"/>
        </w:rPr>
      </w:pPr>
      <w:r>
        <w:rPr>
          <w:rFonts w:ascii="Arial Narrow" w:hAnsi="Arial Narrow"/>
        </w:rPr>
        <w:t xml:space="preserve">Vier professionelle Übersetzer haben den ersten Halbvers der Vergil‘schen </w:t>
      </w:r>
      <w:r w:rsidRPr="00483F6A">
        <w:rPr>
          <w:rFonts w:ascii="Arial Narrow" w:hAnsi="Arial Narrow"/>
          <w:i/>
          <w:iCs/>
        </w:rPr>
        <w:t>Aeneis</w:t>
      </w:r>
      <w:r>
        <w:rPr>
          <w:rFonts w:ascii="Arial Narrow" w:hAnsi="Arial Narrow"/>
        </w:rPr>
        <w:t xml:space="preserve"> verschieden übersetzt. Ihre Übersetzungen sind in Büchern abgedruckt, die von Lektoren nochmals geprüft wurden. </w:t>
      </w:r>
    </w:p>
    <w:p w14:paraId="0FF657B2" w14:textId="77777777" w:rsidR="00AC58AA" w:rsidRPr="00687D06" w:rsidRDefault="00AC58AA" w:rsidP="00AC58AA">
      <w:pPr>
        <w:pStyle w:val="Default"/>
        <w:spacing w:before="120"/>
        <w:jc w:val="both"/>
        <w:rPr>
          <w:rFonts w:ascii="Arial Narrow" w:hAnsi="Arial Narrow"/>
          <w:sz w:val="8"/>
          <w:szCs w:val="8"/>
        </w:rPr>
      </w:pPr>
    </w:p>
    <w:p w14:paraId="788EFD3C"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sz w:val="28"/>
          <w:szCs w:val="28"/>
        </w:rPr>
      </w:pPr>
      <w:r w:rsidRPr="00C3087D">
        <w:rPr>
          <w:rFonts w:ascii="Arial Narrow" w:hAnsi="Arial Narrow"/>
          <w:b/>
          <w:bCs/>
          <w:color w:val="2F5496" w:themeColor="accent1" w:themeShade="BF"/>
        </w:rPr>
        <w:t>Die Übersetzungen für die lateinischen Wörter sind verschieden. (Kategorie 1: Semantik)</w:t>
      </w:r>
    </w:p>
    <w:p w14:paraId="2095E222" w14:textId="77777777" w:rsidR="00AC58AA" w:rsidRDefault="00AC58AA" w:rsidP="00AC58AA">
      <w:pPr>
        <w:pStyle w:val="Default"/>
        <w:spacing w:before="120"/>
        <w:jc w:val="both"/>
        <w:rPr>
          <w:rFonts w:ascii="Arial Narrow" w:hAnsi="Arial Narrow"/>
        </w:rPr>
      </w:pPr>
      <w:r w:rsidRPr="00687D06">
        <w:rPr>
          <w:rFonts w:ascii="Arial Narrow" w:hAnsi="Arial Narrow"/>
          <w:b/>
          <w:bCs/>
          <w:noProof/>
          <w:sz w:val="22"/>
          <w:szCs w:val="22"/>
          <w:lang w:eastAsia="de-DE"/>
        </w:rPr>
        <mc:AlternateContent>
          <mc:Choice Requires="wps">
            <w:drawing>
              <wp:anchor distT="0" distB="0" distL="114300" distR="114300" simplePos="0" relativeHeight="251787264" behindDoc="0" locked="0" layoutInCell="1" allowOverlap="1" wp14:anchorId="69772598" wp14:editId="1AEA1548">
                <wp:simplePos x="0" y="0"/>
                <wp:positionH relativeFrom="column">
                  <wp:posOffset>2062903</wp:posOffset>
                </wp:positionH>
                <wp:positionV relativeFrom="paragraph">
                  <wp:posOffset>89112</wp:posOffset>
                </wp:positionV>
                <wp:extent cx="1134534" cy="406400"/>
                <wp:effectExtent l="0" t="0" r="8890" b="0"/>
                <wp:wrapNone/>
                <wp:docPr id="148" name="Textfeld 148"/>
                <wp:cNvGraphicFramePr/>
                <a:graphic xmlns:a="http://schemas.openxmlformats.org/drawingml/2006/main">
                  <a:graphicData uri="http://schemas.microsoft.com/office/word/2010/wordprocessingShape">
                    <wps:wsp>
                      <wps:cNvSpPr txBox="1"/>
                      <wps:spPr>
                        <a:xfrm>
                          <a:off x="0" y="0"/>
                          <a:ext cx="1134534" cy="406400"/>
                        </a:xfrm>
                        <a:prstGeom prst="rect">
                          <a:avLst/>
                        </a:prstGeom>
                        <a:solidFill>
                          <a:schemeClr val="lt1"/>
                        </a:solidFill>
                        <a:ln w="6350">
                          <a:noFill/>
                        </a:ln>
                      </wps:spPr>
                      <wps:txbx>
                        <w:txbxContent>
                          <w:p w14:paraId="5B984350" w14:textId="77777777" w:rsidR="00AC58AA" w:rsidRPr="00CB6DAF" w:rsidRDefault="00AC58AA" w:rsidP="00AC58AA">
                            <w:pPr>
                              <w:jc w:val="center"/>
                              <w:rPr>
                                <w:rFonts w:ascii="OpenDyslexic" w:hAnsi="OpenDyslexic"/>
                              </w:rPr>
                            </w:pPr>
                            <w:bookmarkStart w:id="57" w:name="_Hlk66468104"/>
                            <w:bookmarkEnd w:id="57"/>
                            <w:r w:rsidRPr="00EA65CE">
                              <w:rPr>
                                <w:rFonts w:ascii="OpenDyslexic" w:hAnsi="OpenDyslexic"/>
                                <w:sz w:val="24"/>
                                <w:szCs w:val="24"/>
                              </w:rPr>
                              <w:t>virum</w:t>
                            </w:r>
                            <w:r w:rsidRPr="00CB6DAF">
                              <w:rPr>
                                <w:rFonts w:ascii="OpenDyslexic" w:hAnsi="OpenDyslexic"/>
                              </w:rPr>
                              <w:t>(que)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2598" id="Textfeld 148" o:spid="_x0000_s1030" type="#_x0000_t202" style="position:absolute;left:0;text-align:left;margin-left:162.45pt;margin-top:7pt;width:89.35pt;height: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" fillcolor="white [3201]" stroked="f" strokeweight=".5pt">
                <v:textbox>
                  <w:txbxContent>
                    <w:p w14:paraId="5B984350" w14:textId="77777777" w:rsidR="00AC58AA" w:rsidRPr="00CB6DAF" w:rsidRDefault="00AC58AA" w:rsidP="00AC58AA">
                      <w:pPr>
                        <w:jc w:val="center"/>
                        <w:rPr>
                          <w:rFonts w:ascii="OpenDyslexic" w:hAnsi="OpenDyslexic"/>
                        </w:rPr>
                      </w:pPr>
                      <w:bookmarkStart w:id="58" w:name="_Hlk66468104"/>
                      <w:bookmarkEnd w:id="58"/>
                      <w:r w:rsidRPr="00EA65CE">
                        <w:rPr>
                          <w:rFonts w:ascii="OpenDyslexic" w:hAnsi="OpenDyslexic"/>
                          <w:sz w:val="24"/>
                          <w:szCs w:val="24"/>
                        </w:rPr>
                        <w:t>virum</w:t>
                      </w:r>
                      <w:r w:rsidRPr="00CB6DAF">
                        <w:rPr>
                          <w:rFonts w:ascii="OpenDyslexic" w:hAnsi="OpenDyslexic"/>
                        </w:rPr>
                        <w:t>(que)</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786240" behindDoc="0" locked="0" layoutInCell="1" allowOverlap="1" wp14:anchorId="213F3590" wp14:editId="10F696F4">
                <wp:simplePos x="0" y="0"/>
                <wp:positionH relativeFrom="column">
                  <wp:posOffset>3680037</wp:posOffset>
                </wp:positionH>
                <wp:positionV relativeFrom="paragraph">
                  <wp:posOffset>55245</wp:posOffset>
                </wp:positionV>
                <wp:extent cx="990600" cy="355600"/>
                <wp:effectExtent l="0" t="0" r="0" b="6350"/>
                <wp:wrapNone/>
                <wp:docPr id="149" name="Textfeld 149"/>
                <wp:cNvGraphicFramePr/>
                <a:graphic xmlns:a="http://schemas.openxmlformats.org/drawingml/2006/main">
                  <a:graphicData uri="http://schemas.microsoft.com/office/word/2010/wordprocessingShape">
                    <wps:wsp>
                      <wps:cNvSpPr txBox="1"/>
                      <wps:spPr>
                        <a:xfrm>
                          <a:off x="0" y="0"/>
                          <a:ext cx="990600" cy="355600"/>
                        </a:xfrm>
                        <a:prstGeom prst="rect">
                          <a:avLst/>
                        </a:prstGeom>
                        <a:solidFill>
                          <a:schemeClr val="lt1"/>
                        </a:solidFill>
                        <a:ln w="6350">
                          <a:noFill/>
                        </a:ln>
                      </wps:spPr>
                      <wps:txbx>
                        <w:txbxContent>
                          <w:p w14:paraId="7B5B32D8"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F3590" id="Textfeld 149" o:spid="_x0000_s1031" type="#_x0000_t202" style="position:absolute;left:0;text-align:left;margin-left:289.75pt;margin-top:4.35pt;width:78pt;height:2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" fillcolor="white [3201]" stroked="f" strokeweight=".5pt">
                <v:textbox>
                  <w:txbxContent>
                    <w:p w14:paraId="7B5B32D8"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cano</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790336" behindDoc="0" locked="0" layoutInCell="1" allowOverlap="1" wp14:anchorId="5F09C69C" wp14:editId="151542D0">
                <wp:simplePos x="0" y="0"/>
                <wp:positionH relativeFrom="column">
                  <wp:posOffset>-22225</wp:posOffset>
                </wp:positionH>
                <wp:positionV relativeFrom="paragraph">
                  <wp:posOffset>110067</wp:posOffset>
                </wp:positionV>
                <wp:extent cx="990600" cy="319314"/>
                <wp:effectExtent l="0" t="0" r="0" b="5080"/>
                <wp:wrapNone/>
                <wp:docPr id="150" name="Textfeld 150"/>
                <wp:cNvGraphicFramePr/>
                <a:graphic xmlns:a="http://schemas.openxmlformats.org/drawingml/2006/main">
                  <a:graphicData uri="http://schemas.microsoft.com/office/word/2010/wordprocessingShape">
                    <wps:wsp>
                      <wps:cNvSpPr txBox="1"/>
                      <wps:spPr>
                        <a:xfrm>
                          <a:off x="0" y="0"/>
                          <a:ext cx="990600" cy="319314"/>
                        </a:xfrm>
                        <a:prstGeom prst="rect">
                          <a:avLst/>
                        </a:prstGeom>
                        <a:solidFill>
                          <a:schemeClr val="lt1"/>
                        </a:solidFill>
                        <a:ln w="6350">
                          <a:noFill/>
                        </a:ln>
                      </wps:spPr>
                      <wps:txbx>
                        <w:txbxContent>
                          <w:p w14:paraId="74BA800D" w14:textId="77777777" w:rsidR="00AC58AA" w:rsidRPr="001B6943" w:rsidRDefault="00AC58AA" w:rsidP="00AC58AA">
                            <w:pPr>
                              <w:jc w:val="center"/>
                              <w:rPr>
                                <w:rFonts w:ascii="OpenDyslexic" w:hAnsi="OpenDyslexic"/>
                                <w:color w:val="C00000"/>
                              </w:rPr>
                            </w:pPr>
                            <w:r w:rsidRPr="00EA65CE">
                              <w:rPr>
                                <w:rFonts w:ascii="OpenDyslexic" w:hAnsi="OpenDyslexic"/>
                                <w:color w:val="C00000"/>
                                <w:sz w:val="24"/>
                                <w:szCs w:val="24"/>
                              </w:rPr>
                              <w:t>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9C69C" id="Textfeld 150" o:spid="_x0000_s1032" type="#_x0000_t202" style="position:absolute;left:0;text-align:left;margin-left:-1.75pt;margin-top:8.65pt;width:78pt;height:25.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" fillcolor="white [3201]" stroked="f" strokeweight=".5pt">
                <v:textbox>
                  <w:txbxContent>
                    <w:p w14:paraId="74BA800D" w14:textId="77777777" w:rsidR="00AC58AA" w:rsidRPr="001B6943" w:rsidRDefault="00AC58AA" w:rsidP="00AC58AA">
                      <w:pPr>
                        <w:jc w:val="center"/>
                        <w:rPr>
                          <w:rFonts w:ascii="OpenDyslexic" w:hAnsi="OpenDyslexic"/>
                          <w:color w:val="C00000"/>
                        </w:rPr>
                      </w:pPr>
                      <w:r w:rsidRPr="00EA65CE">
                        <w:rPr>
                          <w:rFonts w:ascii="OpenDyslexic" w:hAnsi="OpenDyslexic"/>
                          <w:color w:val="C00000"/>
                          <w:sz w:val="24"/>
                          <w:szCs w:val="24"/>
                        </w:rPr>
                        <w:t>arma</w:t>
                      </w:r>
                    </w:p>
                  </w:txbxContent>
                </v:textbox>
              </v:shape>
            </w:pict>
          </mc:Fallback>
        </mc:AlternateContent>
      </w:r>
    </w:p>
    <w:p w14:paraId="3110E53B" w14:textId="77777777" w:rsidR="00AC58AA" w:rsidRDefault="00AC58AA" w:rsidP="00AC58AA">
      <w:pPr>
        <w:pStyle w:val="Default"/>
        <w:spacing w:before="120"/>
        <w:ind w:left="7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791360" behindDoc="0" locked="0" layoutInCell="1" allowOverlap="1" wp14:anchorId="6BB0EDDE" wp14:editId="7DA24259">
                <wp:simplePos x="0" y="0"/>
                <wp:positionH relativeFrom="column">
                  <wp:posOffset>201506</wp:posOffset>
                </wp:positionH>
                <wp:positionV relativeFrom="paragraph">
                  <wp:posOffset>242570</wp:posOffset>
                </wp:positionV>
                <wp:extent cx="1533525" cy="826770"/>
                <wp:effectExtent l="0" t="0" r="9525" b="0"/>
                <wp:wrapNone/>
                <wp:docPr id="151" name="Textfeld 151"/>
                <wp:cNvGraphicFramePr/>
                <a:graphic xmlns:a="http://schemas.openxmlformats.org/drawingml/2006/main">
                  <a:graphicData uri="http://schemas.microsoft.com/office/word/2010/wordprocessingShape">
                    <wps:wsp>
                      <wps:cNvSpPr txBox="1"/>
                      <wps:spPr>
                        <a:xfrm>
                          <a:off x="0" y="0"/>
                          <a:ext cx="1533525" cy="826770"/>
                        </a:xfrm>
                        <a:prstGeom prst="rect">
                          <a:avLst/>
                        </a:prstGeom>
                        <a:solidFill>
                          <a:schemeClr val="lt1"/>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33"/>
                            </w:tblGrid>
                            <w:tr w:rsidR="00AC58AA" w14:paraId="13171F84" w14:textId="77777777" w:rsidTr="00CB6DAF">
                              <w:tc>
                                <w:tcPr>
                                  <w:tcW w:w="989" w:type="dxa"/>
                                </w:tcPr>
                                <w:p w14:paraId="31CF6F08" w14:textId="77777777" w:rsidR="00AC58AA" w:rsidRPr="001B6943" w:rsidRDefault="00AC58AA" w:rsidP="00CB6DAF">
                                  <w:pPr>
                                    <w:rPr>
                                      <w:color w:val="C00000"/>
                                    </w:rPr>
                                  </w:pPr>
                                  <w:r w:rsidRPr="001B6943">
                                    <w:rPr>
                                      <w:color w:val="C00000"/>
                                    </w:rPr>
                                    <w:t xml:space="preserve">Waffen </w:t>
                                  </w:r>
                                </w:p>
                              </w:tc>
                              <w:tc>
                                <w:tcPr>
                                  <w:tcW w:w="1133" w:type="dxa"/>
                                </w:tcPr>
                                <w:p w14:paraId="7DE34691" w14:textId="77777777" w:rsidR="00AC58AA" w:rsidRDefault="00AC58AA" w:rsidP="00CB6DAF">
                                  <w:r w:rsidRPr="00856272">
                                    <w:rPr>
                                      <w:i/>
                                      <w:iCs/>
                                      <w:sz w:val="16"/>
                                      <w:szCs w:val="16"/>
                                    </w:rPr>
                                    <w:t>(Holzberg)</w:t>
                                  </w:r>
                                </w:p>
                              </w:tc>
                            </w:tr>
                            <w:tr w:rsidR="00AC58AA" w14:paraId="4B4D7A94" w14:textId="77777777" w:rsidTr="00CB6DAF">
                              <w:tc>
                                <w:tcPr>
                                  <w:tcW w:w="989" w:type="dxa"/>
                                </w:tcPr>
                                <w:p w14:paraId="7920C1B9" w14:textId="77777777" w:rsidR="00AC58AA" w:rsidRPr="001B6943" w:rsidRDefault="00AC58AA" w:rsidP="00CB6DAF">
                                  <w:pPr>
                                    <w:rPr>
                                      <w:color w:val="C00000"/>
                                    </w:rPr>
                                  </w:pPr>
                                  <w:r w:rsidRPr="001B6943">
                                    <w:rPr>
                                      <w:color w:val="C00000"/>
                                    </w:rPr>
                                    <w:t xml:space="preserve">Waffentat </w:t>
                                  </w:r>
                                </w:p>
                              </w:tc>
                              <w:tc>
                                <w:tcPr>
                                  <w:tcW w:w="1133" w:type="dxa"/>
                                </w:tcPr>
                                <w:p w14:paraId="78B4CDF0" w14:textId="77777777" w:rsidR="00AC58AA" w:rsidRDefault="00AC58AA" w:rsidP="00CB6DAF">
                                  <w:r w:rsidRPr="00856272">
                                    <w:rPr>
                                      <w:i/>
                                      <w:iCs/>
                                      <w:sz w:val="16"/>
                                      <w:szCs w:val="16"/>
                                    </w:rPr>
                                    <w:t>(Götte)</w:t>
                                  </w:r>
                                </w:p>
                              </w:tc>
                            </w:tr>
                            <w:tr w:rsidR="00AC58AA" w14:paraId="4FBB932B" w14:textId="77777777" w:rsidTr="00CB6DAF">
                              <w:tc>
                                <w:tcPr>
                                  <w:tcW w:w="989" w:type="dxa"/>
                                </w:tcPr>
                                <w:p w14:paraId="76646C7C" w14:textId="77777777" w:rsidR="00AC58AA" w:rsidRPr="001B6943" w:rsidRDefault="00AC58AA" w:rsidP="00CB6DAF">
                                  <w:pPr>
                                    <w:rPr>
                                      <w:color w:val="C00000"/>
                                    </w:rPr>
                                  </w:pPr>
                                  <w:r w:rsidRPr="001B6943">
                                    <w:rPr>
                                      <w:color w:val="C00000"/>
                                    </w:rPr>
                                    <w:t xml:space="preserve">Kampf </w:t>
                                  </w:r>
                                </w:p>
                              </w:tc>
                              <w:tc>
                                <w:tcPr>
                                  <w:tcW w:w="1133" w:type="dxa"/>
                                </w:tcPr>
                                <w:p w14:paraId="05A2C065" w14:textId="77777777" w:rsidR="00AC58AA" w:rsidRDefault="00AC58AA" w:rsidP="00CB6DAF">
                                  <w:r w:rsidRPr="00856272">
                                    <w:rPr>
                                      <w:i/>
                                      <w:iCs/>
                                      <w:sz w:val="16"/>
                                      <w:szCs w:val="16"/>
                                    </w:rPr>
                                    <w:t>(von Albrecht)</w:t>
                                  </w:r>
                                </w:p>
                              </w:tc>
                            </w:tr>
                            <w:tr w:rsidR="00AC58AA" w14:paraId="37AD3A55" w14:textId="77777777" w:rsidTr="00CB6DAF">
                              <w:tc>
                                <w:tcPr>
                                  <w:tcW w:w="989" w:type="dxa"/>
                                </w:tcPr>
                                <w:p w14:paraId="6A09C677" w14:textId="77777777" w:rsidR="00AC58AA" w:rsidRPr="001B6943" w:rsidRDefault="00AC58AA" w:rsidP="00CB6DAF">
                                  <w:pPr>
                                    <w:rPr>
                                      <w:color w:val="C00000"/>
                                    </w:rPr>
                                  </w:pPr>
                                  <w:r w:rsidRPr="001B6943">
                                    <w:rPr>
                                      <w:color w:val="C00000"/>
                                    </w:rPr>
                                    <w:t xml:space="preserve">Krieg </w:t>
                                  </w:r>
                                </w:p>
                              </w:tc>
                              <w:tc>
                                <w:tcPr>
                                  <w:tcW w:w="1133" w:type="dxa"/>
                                </w:tcPr>
                                <w:p w14:paraId="140FA803"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0BA38E0C"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0EDDE" id="_x0000_t202" coordsize="21600,21600" o:spt="202" path="m,l,21600r21600,l21600,xe">
                <v:stroke joinstyle="miter"/>
                <v:path gradientshapeok="t" o:connecttype="rect"/>
              </v:shapetype>
              <v:shape id="Textfeld 151" o:spid="_x0000_s1033" type="#_x0000_t202" style="position:absolute;left:0;text-align:left;margin-left:15.85pt;margin-top:19.1pt;width:120.75pt;height:6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" fillcolor="white [3201]"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33"/>
                      </w:tblGrid>
                      <w:tr w:rsidR="00AC58AA" w14:paraId="13171F84" w14:textId="77777777" w:rsidTr="00CB6DAF">
                        <w:tc>
                          <w:tcPr>
                            <w:tcW w:w="989" w:type="dxa"/>
                          </w:tcPr>
                          <w:p w14:paraId="31CF6F08" w14:textId="77777777" w:rsidR="00AC58AA" w:rsidRPr="001B6943" w:rsidRDefault="00AC58AA" w:rsidP="00CB6DAF">
                            <w:pPr>
                              <w:rPr>
                                <w:color w:val="C00000"/>
                              </w:rPr>
                            </w:pPr>
                            <w:r w:rsidRPr="001B6943">
                              <w:rPr>
                                <w:color w:val="C00000"/>
                              </w:rPr>
                              <w:t xml:space="preserve">Waffen </w:t>
                            </w:r>
                          </w:p>
                        </w:tc>
                        <w:tc>
                          <w:tcPr>
                            <w:tcW w:w="1133" w:type="dxa"/>
                          </w:tcPr>
                          <w:p w14:paraId="7DE34691" w14:textId="77777777" w:rsidR="00AC58AA" w:rsidRDefault="00AC58AA" w:rsidP="00CB6DAF">
                            <w:r w:rsidRPr="00856272">
                              <w:rPr>
                                <w:i/>
                                <w:iCs/>
                                <w:sz w:val="16"/>
                                <w:szCs w:val="16"/>
                              </w:rPr>
                              <w:t>(Holzberg)</w:t>
                            </w:r>
                          </w:p>
                        </w:tc>
                      </w:tr>
                      <w:tr w:rsidR="00AC58AA" w14:paraId="4B4D7A94" w14:textId="77777777" w:rsidTr="00CB6DAF">
                        <w:tc>
                          <w:tcPr>
                            <w:tcW w:w="989" w:type="dxa"/>
                          </w:tcPr>
                          <w:p w14:paraId="7920C1B9" w14:textId="77777777" w:rsidR="00AC58AA" w:rsidRPr="001B6943" w:rsidRDefault="00AC58AA" w:rsidP="00CB6DAF">
                            <w:pPr>
                              <w:rPr>
                                <w:color w:val="C00000"/>
                              </w:rPr>
                            </w:pPr>
                            <w:r w:rsidRPr="001B6943">
                              <w:rPr>
                                <w:color w:val="C00000"/>
                              </w:rPr>
                              <w:t xml:space="preserve">Waffentat </w:t>
                            </w:r>
                          </w:p>
                        </w:tc>
                        <w:tc>
                          <w:tcPr>
                            <w:tcW w:w="1133" w:type="dxa"/>
                          </w:tcPr>
                          <w:p w14:paraId="78B4CDF0" w14:textId="77777777" w:rsidR="00AC58AA" w:rsidRDefault="00AC58AA" w:rsidP="00CB6DAF">
                            <w:r w:rsidRPr="00856272">
                              <w:rPr>
                                <w:i/>
                                <w:iCs/>
                                <w:sz w:val="16"/>
                                <w:szCs w:val="16"/>
                              </w:rPr>
                              <w:t>(Götte)</w:t>
                            </w:r>
                          </w:p>
                        </w:tc>
                      </w:tr>
                      <w:tr w:rsidR="00AC58AA" w14:paraId="4FBB932B" w14:textId="77777777" w:rsidTr="00CB6DAF">
                        <w:tc>
                          <w:tcPr>
                            <w:tcW w:w="989" w:type="dxa"/>
                          </w:tcPr>
                          <w:p w14:paraId="76646C7C" w14:textId="77777777" w:rsidR="00AC58AA" w:rsidRPr="001B6943" w:rsidRDefault="00AC58AA" w:rsidP="00CB6DAF">
                            <w:pPr>
                              <w:rPr>
                                <w:color w:val="C00000"/>
                              </w:rPr>
                            </w:pPr>
                            <w:r w:rsidRPr="001B6943">
                              <w:rPr>
                                <w:color w:val="C00000"/>
                              </w:rPr>
                              <w:t xml:space="preserve">Kampf </w:t>
                            </w:r>
                          </w:p>
                        </w:tc>
                        <w:tc>
                          <w:tcPr>
                            <w:tcW w:w="1133" w:type="dxa"/>
                          </w:tcPr>
                          <w:p w14:paraId="05A2C065" w14:textId="77777777" w:rsidR="00AC58AA" w:rsidRDefault="00AC58AA" w:rsidP="00CB6DAF">
                            <w:r w:rsidRPr="00856272">
                              <w:rPr>
                                <w:i/>
                                <w:iCs/>
                                <w:sz w:val="16"/>
                                <w:szCs w:val="16"/>
                              </w:rPr>
                              <w:t>(von Albrecht)</w:t>
                            </w:r>
                          </w:p>
                        </w:tc>
                      </w:tr>
                      <w:tr w:rsidR="00AC58AA" w14:paraId="37AD3A55" w14:textId="77777777" w:rsidTr="00CB6DAF">
                        <w:tc>
                          <w:tcPr>
                            <w:tcW w:w="989" w:type="dxa"/>
                          </w:tcPr>
                          <w:p w14:paraId="6A09C677" w14:textId="77777777" w:rsidR="00AC58AA" w:rsidRPr="001B6943" w:rsidRDefault="00AC58AA" w:rsidP="00CB6DAF">
                            <w:pPr>
                              <w:rPr>
                                <w:color w:val="C00000"/>
                              </w:rPr>
                            </w:pPr>
                            <w:r w:rsidRPr="001B6943">
                              <w:rPr>
                                <w:color w:val="C00000"/>
                              </w:rPr>
                              <w:t xml:space="preserve">Krieg </w:t>
                            </w:r>
                          </w:p>
                        </w:tc>
                        <w:tc>
                          <w:tcPr>
                            <w:tcW w:w="1133" w:type="dxa"/>
                          </w:tcPr>
                          <w:p w14:paraId="140FA803"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0BA38E0C"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793408" behindDoc="0" locked="0" layoutInCell="1" allowOverlap="1" wp14:anchorId="54D85554" wp14:editId="0A4E613E">
                <wp:simplePos x="0" y="0"/>
                <wp:positionH relativeFrom="column">
                  <wp:posOffset>3757083</wp:posOffset>
                </wp:positionH>
                <wp:positionV relativeFrom="paragraph">
                  <wp:posOffset>159597</wp:posOffset>
                </wp:positionV>
                <wp:extent cx="2024833" cy="59436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2024833" cy="594360"/>
                        </a:xfrm>
                        <a:prstGeom prst="rect">
                          <a:avLst/>
                        </a:prstGeom>
                        <a:solidFill>
                          <a:schemeClr val="lt1"/>
                        </a:solidFill>
                        <a:ln w="6350">
                          <a:noFill/>
                        </a:ln>
                      </wps:spPr>
                      <wps:txbx>
                        <w:txbxContent>
                          <w:tbl>
                            <w:tblPr>
                              <w:tblStyle w:val="Tabellenraster"/>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2130"/>
                            </w:tblGrid>
                            <w:tr w:rsidR="00AC58AA" w14:paraId="05B7BF03" w14:textId="77777777" w:rsidTr="00277A68">
                              <w:tc>
                                <w:tcPr>
                                  <w:tcW w:w="989" w:type="dxa"/>
                                </w:tcPr>
                                <w:p w14:paraId="1C8D1A8F" w14:textId="77777777" w:rsidR="00AC58AA" w:rsidRPr="001B6943" w:rsidRDefault="00AC58AA" w:rsidP="00CB6DAF">
                                  <w:pPr>
                                    <w:rPr>
                                      <w:color w:val="2F5496" w:themeColor="accent1" w:themeShade="BF"/>
                                    </w:rPr>
                                  </w:pPr>
                                  <w:r w:rsidRPr="001B6943">
                                    <w:rPr>
                                      <w:color w:val="2F5496" w:themeColor="accent1" w:themeShade="BF"/>
                                    </w:rPr>
                                    <w:t xml:space="preserve">besingen </w:t>
                                  </w:r>
                                </w:p>
                              </w:tc>
                              <w:tc>
                                <w:tcPr>
                                  <w:tcW w:w="2130" w:type="dxa"/>
                                </w:tcPr>
                                <w:p w14:paraId="6C409C4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von Albrecht)</w:t>
                                  </w:r>
                                </w:p>
                              </w:tc>
                            </w:tr>
                            <w:tr w:rsidR="00AC58AA" w14:paraId="66A0CB60" w14:textId="77777777" w:rsidTr="00277A68">
                              <w:tc>
                                <w:tcPr>
                                  <w:tcW w:w="989" w:type="dxa"/>
                                </w:tcPr>
                                <w:p w14:paraId="7527958D" w14:textId="77777777" w:rsidR="00AC58AA" w:rsidRPr="001B6943" w:rsidRDefault="00AC58AA" w:rsidP="00CB6DAF">
                                  <w:pPr>
                                    <w:rPr>
                                      <w:color w:val="2F5496" w:themeColor="accent1" w:themeShade="BF"/>
                                    </w:rPr>
                                  </w:pPr>
                                  <w:r w:rsidRPr="001B6943">
                                    <w:rPr>
                                      <w:color w:val="2F5496" w:themeColor="accent1" w:themeShade="BF"/>
                                    </w:rPr>
                                    <w:t xml:space="preserve">künden </w:t>
                                  </w:r>
                                </w:p>
                              </w:tc>
                              <w:tc>
                                <w:tcPr>
                                  <w:tcW w:w="2130" w:type="dxa"/>
                                </w:tcPr>
                                <w:p w14:paraId="0AA13CA9" w14:textId="77777777" w:rsidR="00AC58AA" w:rsidRDefault="00AC58AA" w:rsidP="00CB6DAF">
                                  <w:r w:rsidRPr="00856272">
                                    <w:rPr>
                                      <w:i/>
                                      <w:iCs/>
                                      <w:sz w:val="16"/>
                                      <w:szCs w:val="16"/>
                                    </w:rPr>
                                    <w:t>(</w:t>
                                  </w:r>
                                  <w:r>
                                    <w:rPr>
                                      <w:i/>
                                      <w:iCs/>
                                      <w:sz w:val="16"/>
                                      <w:szCs w:val="16"/>
                                    </w:rPr>
                                    <w:t>Götte</w:t>
                                  </w:r>
                                  <w:r w:rsidRPr="00856272">
                                    <w:rPr>
                                      <w:i/>
                                      <w:iCs/>
                                      <w:sz w:val="16"/>
                                      <w:szCs w:val="16"/>
                                    </w:rPr>
                                    <w:t>)</w:t>
                                  </w:r>
                                </w:p>
                              </w:tc>
                            </w:tr>
                            <w:tr w:rsidR="00AC58AA" w14:paraId="740D3DAD" w14:textId="77777777" w:rsidTr="00277A68">
                              <w:tc>
                                <w:tcPr>
                                  <w:tcW w:w="989" w:type="dxa"/>
                                </w:tcPr>
                                <w:p w14:paraId="41A7139E"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c>
                                <w:tcPr>
                                  <w:tcW w:w="2130" w:type="dxa"/>
                                </w:tcPr>
                                <w:p w14:paraId="41A863E6"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3B040EDC"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5554" id="Textfeld 152" o:spid="_x0000_s1034" type="#_x0000_t202" style="position:absolute;left:0;text-align:left;margin-left:295.85pt;margin-top:12.55pt;width:159.45pt;height:46.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" fillcolor="white [3201]" stroked="f" strokeweight=".5pt">
                <v:textbox>
                  <w:txbxContent>
                    <w:tbl>
                      <w:tblPr>
                        <w:tblStyle w:val="Tabellenraster"/>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2130"/>
                      </w:tblGrid>
                      <w:tr w:rsidR="00AC58AA" w14:paraId="05B7BF03" w14:textId="77777777" w:rsidTr="00277A68">
                        <w:tc>
                          <w:tcPr>
                            <w:tcW w:w="989" w:type="dxa"/>
                          </w:tcPr>
                          <w:p w14:paraId="1C8D1A8F" w14:textId="77777777" w:rsidR="00AC58AA" w:rsidRPr="001B6943" w:rsidRDefault="00AC58AA" w:rsidP="00CB6DAF">
                            <w:pPr>
                              <w:rPr>
                                <w:color w:val="2F5496" w:themeColor="accent1" w:themeShade="BF"/>
                              </w:rPr>
                            </w:pPr>
                            <w:r w:rsidRPr="001B6943">
                              <w:rPr>
                                <w:color w:val="2F5496" w:themeColor="accent1" w:themeShade="BF"/>
                              </w:rPr>
                              <w:t xml:space="preserve">besingen </w:t>
                            </w:r>
                          </w:p>
                        </w:tc>
                        <w:tc>
                          <w:tcPr>
                            <w:tcW w:w="2130" w:type="dxa"/>
                          </w:tcPr>
                          <w:p w14:paraId="6C409C4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von Albrecht)</w:t>
                            </w:r>
                          </w:p>
                        </w:tc>
                      </w:tr>
                      <w:tr w:rsidR="00AC58AA" w14:paraId="66A0CB60" w14:textId="77777777" w:rsidTr="00277A68">
                        <w:tc>
                          <w:tcPr>
                            <w:tcW w:w="989" w:type="dxa"/>
                          </w:tcPr>
                          <w:p w14:paraId="7527958D" w14:textId="77777777" w:rsidR="00AC58AA" w:rsidRPr="001B6943" w:rsidRDefault="00AC58AA" w:rsidP="00CB6DAF">
                            <w:pPr>
                              <w:rPr>
                                <w:color w:val="2F5496" w:themeColor="accent1" w:themeShade="BF"/>
                              </w:rPr>
                            </w:pPr>
                            <w:r w:rsidRPr="001B6943">
                              <w:rPr>
                                <w:color w:val="2F5496" w:themeColor="accent1" w:themeShade="BF"/>
                              </w:rPr>
                              <w:t xml:space="preserve">künden </w:t>
                            </w:r>
                          </w:p>
                        </w:tc>
                        <w:tc>
                          <w:tcPr>
                            <w:tcW w:w="2130" w:type="dxa"/>
                          </w:tcPr>
                          <w:p w14:paraId="0AA13CA9" w14:textId="77777777" w:rsidR="00AC58AA" w:rsidRDefault="00AC58AA" w:rsidP="00CB6DAF">
                            <w:r w:rsidRPr="00856272">
                              <w:rPr>
                                <w:i/>
                                <w:iCs/>
                                <w:sz w:val="16"/>
                                <w:szCs w:val="16"/>
                              </w:rPr>
                              <w:t>(</w:t>
                            </w:r>
                            <w:r>
                              <w:rPr>
                                <w:i/>
                                <w:iCs/>
                                <w:sz w:val="16"/>
                                <w:szCs w:val="16"/>
                              </w:rPr>
                              <w:t>Götte</w:t>
                            </w:r>
                            <w:r w:rsidRPr="00856272">
                              <w:rPr>
                                <w:i/>
                                <w:iCs/>
                                <w:sz w:val="16"/>
                                <w:szCs w:val="16"/>
                              </w:rPr>
                              <w:t>)</w:t>
                            </w:r>
                          </w:p>
                        </w:tc>
                      </w:tr>
                      <w:tr w:rsidR="00AC58AA" w14:paraId="740D3DAD" w14:textId="77777777" w:rsidTr="00277A68">
                        <w:tc>
                          <w:tcPr>
                            <w:tcW w:w="989" w:type="dxa"/>
                          </w:tcPr>
                          <w:p w14:paraId="41A7139E"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c>
                          <w:tcPr>
                            <w:tcW w:w="2130" w:type="dxa"/>
                          </w:tcPr>
                          <w:p w14:paraId="41A863E6" w14:textId="77777777" w:rsidR="00AC58AA" w:rsidRDefault="00AC58AA" w:rsidP="00CB6DAF">
                            <w:r w:rsidRPr="00856272">
                              <w:rPr>
                                <w:i/>
                                <w:iCs/>
                                <w:sz w:val="16"/>
                                <w:szCs w:val="16"/>
                              </w:rPr>
                              <w:t>(</w:t>
                            </w:r>
                            <w:r>
                              <w:rPr>
                                <w:i/>
                                <w:iCs/>
                                <w:sz w:val="16"/>
                                <w:szCs w:val="16"/>
                              </w:rPr>
                              <w:t>Binder</w:t>
                            </w:r>
                            <w:r w:rsidRPr="00856272">
                              <w:rPr>
                                <w:i/>
                                <w:iCs/>
                                <w:sz w:val="16"/>
                                <w:szCs w:val="16"/>
                              </w:rPr>
                              <w:t>)</w:t>
                            </w:r>
                          </w:p>
                        </w:tc>
                      </w:tr>
                    </w:tbl>
                    <w:p w14:paraId="3B040EDC"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792384" behindDoc="0" locked="0" layoutInCell="1" allowOverlap="1" wp14:anchorId="7BF5464F" wp14:editId="0B974D26">
                <wp:simplePos x="0" y="0"/>
                <wp:positionH relativeFrom="column">
                  <wp:posOffset>1728470</wp:posOffset>
                </wp:positionH>
                <wp:positionV relativeFrom="paragraph">
                  <wp:posOffset>162772</wp:posOffset>
                </wp:positionV>
                <wp:extent cx="1798955" cy="536575"/>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798955" cy="536575"/>
                        </a:xfrm>
                        <a:prstGeom prst="rect">
                          <a:avLst/>
                        </a:prstGeom>
                        <a:solidFill>
                          <a:schemeClr val="lt1"/>
                        </a:solidFill>
                        <a:ln w="6350">
                          <a:noFill/>
                        </a:ln>
                      </wps:spPr>
                      <wps:txbx>
                        <w:txbxContent>
                          <w:tbl>
                            <w:tblPr>
                              <w:tblStyle w:val="Tabellenraster"/>
                              <w:tblW w:w="2547" w:type="dxa"/>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1565"/>
                            </w:tblGrid>
                            <w:tr w:rsidR="00AC58AA" w14:paraId="28DB2848" w14:textId="77777777" w:rsidTr="00277A68">
                              <w:tc>
                                <w:tcPr>
                                  <w:tcW w:w="982" w:type="dxa"/>
                                </w:tcPr>
                                <w:p w14:paraId="25BACEE3" w14:textId="77777777" w:rsidR="00AC58AA" w:rsidRDefault="00AC58AA" w:rsidP="00CB6DAF">
                                  <w:r>
                                    <w:t xml:space="preserve">Mann </w:t>
                                  </w:r>
                                </w:p>
                              </w:tc>
                              <w:tc>
                                <w:tcPr>
                                  <w:tcW w:w="1565" w:type="dxa"/>
                                </w:tcPr>
                                <w:p w14:paraId="0A9FA07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Götte)</w:t>
                                  </w:r>
                                </w:p>
                              </w:tc>
                            </w:tr>
                            <w:tr w:rsidR="00AC58AA" w14:paraId="3282F3AB" w14:textId="77777777" w:rsidTr="00277A68">
                              <w:tc>
                                <w:tcPr>
                                  <w:tcW w:w="982" w:type="dxa"/>
                                </w:tcPr>
                                <w:p w14:paraId="7AA51716" w14:textId="77777777" w:rsidR="00AC58AA" w:rsidRDefault="00AC58AA" w:rsidP="00CB6DAF">
                                  <w:r>
                                    <w:t xml:space="preserve">Held </w:t>
                                  </w:r>
                                </w:p>
                              </w:tc>
                              <w:tc>
                                <w:tcPr>
                                  <w:tcW w:w="1565" w:type="dxa"/>
                                </w:tcPr>
                                <w:p w14:paraId="2A73AB64" w14:textId="77777777" w:rsidR="00AC58AA" w:rsidRDefault="00AC58AA" w:rsidP="00CB6DAF">
                                  <w:r w:rsidRPr="00856272">
                                    <w:rPr>
                                      <w:i/>
                                      <w:iCs/>
                                      <w:sz w:val="16"/>
                                      <w:szCs w:val="16"/>
                                    </w:rPr>
                                    <w:t>(</w:t>
                                  </w:r>
                                  <w:r>
                                    <w:rPr>
                                      <w:i/>
                                      <w:iCs/>
                                      <w:sz w:val="16"/>
                                      <w:szCs w:val="16"/>
                                    </w:rPr>
                                    <w:t>Binder, von Albrecht</w:t>
                                  </w:r>
                                  <w:r w:rsidRPr="00856272">
                                    <w:rPr>
                                      <w:i/>
                                      <w:iCs/>
                                      <w:sz w:val="16"/>
                                      <w:szCs w:val="16"/>
                                    </w:rPr>
                                    <w:t>)</w:t>
                                  </w:r>
                                </w:p>
                              </w:tc>
                            </w:tr>
                          </w:tbl>
                          <w:p w14:paraId="64CAC6E1"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464F" id="Textfeld 153" o:spid="_x0000_s1035" type="#_x0000_t202" style="position:absolute;left:0;text-align:left;margin-left:136.1pt;margin-top:12.8pt;width:141.65pt;height: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" fillcolor="white [3201]" stroked="f" strokeweight=".5pt">
                <v:textbox>
                  <w:txbxContent>
                    <w:tbl>
                      <w:tblPr>
                        <w:tblStyle w:val="Tabellenraster"/>
                        <w:tblW w:w="2547" w:type="dxa"/>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1565"/>
                      </w:tblGrid>
                      <w:tr w:rsidR="00AC58AA" w14:paraId="28DB2848" w14:textId="77777777" w:rsidTr="00277A68">
                        <w:tc>
                          <w:tcPr>
                            <w:tcW w:w="982" w:type="dxa"/>
                          </w:tcPr>
                          <w:p w14:paraId="25BACEE3" w14:textId="77777777" w:rsidR="00AC58AA" w:rsidRDefault="00AC58AA" w:rsidP="00CB6DAF">
                            <w:r>
                              <w:t xml:space="preserve">Mann </w:t>
                            </w:r>
                          </w:p>
                        </w:tc>
                        <w:tc>
                          <w:tcPr>
                            <w:tcW w:w="1565" w:type="dxa"/>
                          </w:tcPr>
                          <w:p w14:paraId="0A9FA074" w14:textId="77777777" w:rsidR="00AC58AA" w:rsidRDefault="00AC58AA" w:rsidP="00CB6DAF">
                            <w:r w:rsidRPr="00856272">
                              <w:rPr>
                                <w:i/>
                                <w:iCs/>
                                <w:sz w:val="16"/>
                                <w:szCs w:val="16"/>
                              </w:rPr>
                              <w:t>(Holzberg,</w:t>
                            </w:r>
                            <w:r>
                              <w:rPr>
                                <w:i/>
                                <w:iCs/>
                                <w:sz w:val="16"/>
                                <w:szCs w:val="16"/>
                              </w:rPr>
                              <w:t xml:space="preserve"> </w:t>
                            </w:r>
                            <w:r w:rsidRPr="00856272">
                              <w:rPr>
                                <w:i/>
                                <w:iCs/>
                                <w:sz w:val="16"/>
                                <w:szCs w:val="16"/>
                              </w:rPr>
                              <w:t>Götte)</w:t>
                            </w:r>
                          </w:p>
                        </w:tc>
                      </w:tr>
                      <w:tr w:rsidR="00AC58AA" w14:paraId="3282F3AB" w14:textId="77777777" w:rsidTr="00277A68">
                        <w:tc>
                          <w:tcPr>
                            <w:tcW w:w="982" w:type="dxa"/>
                          </w:tcPr>
                          <w:p w14:paraId="7AA51716" w14:textId="77777777" w:rsidR="00AC58AA" w:rsidRDefault="00AC58AA" w:rsidP="00CB6DAF">
                            <w:r>
                              <w:t xml:space="preserve">Held </w:t>
                            </w:r>
                          </w:p>
                        </w:tc>
                        <w:tc>
                          <w:tcPr>
                            <w:tcW w:w="1565" w:type="dxa"/>
                          </w:tcPr>
                          <w:p w14:paraId="2A73AB64" w14:textId="77777777" w:rsidR="00AC58AA" w:rsidRDefault="00AC58AA" w:rsidP="00CB6DAF">
                            <w:r w:rsidRPr="00856272">
                              <w:rPr>
                                <w:i/>
                                <w:iCs/>
                                <w:sz w:val="16"/>
                                <w:szCs w:val="16"/>
                              </w:rPr>
                              <w:t>(</w:t>
                            </w:r>
                            <w:r>
                              <w:rPr>
                                <w:i/>
                                <w:iCs/>
                                <w:sz w:val="16"/>
                                <w:szCs w:val="16"/>
                              </w:rPr>
                              <w:t>Binder, von Albrecht</w:t>
                            </w:r>
                            <w:r w:rsidRPr="00856272">
                              <w:rPr>
                                <w:i/>
                                <w:iCs/>
                                <w:sz w:val="16"/>
                                <w:szCs w:val="16"/>
                              </w:rPr>
                              <w:t>)</w:t>
                            </w:r>
                          </w:p>
                        </w:tc>
                      </w:tr>
                    </w:tbl>
                    <w:p w14:paraId="64CAC6E1" w14:textId="77777777" w:rsidR="00AC58AA" w:rsidRDefault="00AC58AA" w:rsidP="00AC58AA"/>
                  </w:txbxContent>
                </v:textbox>
              </v:shape>
            </w:pict>
          </mc:Fallback>
        </mc:AlternateContent>
      </w:r>
    </w:p>
    <w:p w14:paraId="7036C8B8" w14:textId="77777777" w:rsidR="00AC58AA" w:rsidRDefault="00AC58AA" w:rsidP="00AC58AA">
      <w:pPr>
        <w:pStyle w:val="Default"/>
        <w:spacing w:before="120"/>
        <w:ind w:left="720"/>
        <w:jc w:val="both"/>
        <w:rPr>
          <w:rFonts w:ascii="Arial Narrow" w:hAnsi="Arial Narrow"/>
        </w:rPr>
      </w:pPr>
    </w:p>
    <w:p w14:paraId="00BF3535" w14:textId="77777777" w:rsidR="00AC58AA" w:rsidRDefault="00AC58AA" w:rsidP="00AC58AA">
      <w:pPr>
        <w:pStyle w:val="Default"/>
        <w:spacing w:before="120"/>
        <w:ind w:left="720"/>
        <w:jc w:val="both"/>
        <w:rPr>
          <w:rFonts w:ascii="Arial Narrow" w:hAnsi="Arial Narrow"/>
        </w:rPr>
      </w:pPr>
    </w:p>
    <w:p w14:paraId="4268D732" w14:textId="77777777" w:rsidR="00AC58AA" w:rsidRPr="00687D06" w:rsidRDefault="00AC58AA" w:rsidP="00AC58AA">
      <w:pPr>
        <w:pStyle w:val="Default"/>
        <w:spacing w:before="120"/>
        <w:ind w:left="720"/>
        <w:jc w:val="both"/>
        <w:rPr>
          <w:rFonts w:ascii="Arial Narrow" w:hAnsi="Arial Narrow"/>
          <w:sz w:val="4"/>
          <w:szCs w:val="4"/>
        </w:rPr>
      </w:pPr>
    </w:p>
    <w:p w14:paraId="4B1461B2" w14:textId="77777777" w:rsidR="00AC58AA" w:rsidRDefault="00AC58AA" w:rsidP="00AC58AA">
      <w:pPr>
        <w:pStyle w:val="Default"/>
        <w:spacing w:before="120"/>
        <w:jc w:val="both"/>
        <w:rPr>
          <w:rFonts w:ascii="Arial Narrow" w:hAnsi="Arial Narrow"/>
          <w:b/>
          <w:bCs/>
          <w:color w:val="auto"/>
        </w:rPr>
      </w:pPr>
    </w:p>
    <w:p w14:paraId="67F4C85F"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rPr>
      </w:pPr>
      <w:r w:rsidRPr="00C3087D">
        <w:rPr>
          <w:rFonts w:ascii="Arial Narrow" w:hAnsi="Arial Narrow"/>
          <w:b/>
          <w:bCs/>
          <w:color w:val="2F5496" w:themeColor="accent1" w:themeShade="BF"/>
        </w:rPr>
        <w:t>Die Satzstellung der Übersetzungen für die lateinischen Wörter unterscheiden sich in den deutschen Fassungen. (Kategorie 2: Syntax)</w:t>
      </w:r>
    </w:p>
    <w:p w14:paraId="34B7D521" w14:textId="77777777" w:rsidR="00AC58AA" w:rsidRPr="00687D06" w:rsidRDefault="00AC58AA" w:rsidP="00AC58AA">
      <w:pPr>
        <w:pStyle w:val="Default"/>
        <w:spacing w:before="120"/>
        <w:jc w:val="both"/>
        <w:rPr>
          <w:rFonts w:ascii="OpenDyslexic" w:hAnsi="OpenDyslexic"/>
          <w:b/>
          <w:bCs/>
          <w:color w:val="2F5496" w:themeColor="accent1" w:themeShade="BF"/>
          <w:sz w:val="4"/>
          <w:szCs w:val="4"/>
        </w:rPr>
      </w:pPr>
    </w:p>
    <w:tbl>
      <w:tblPr>
        <w:tblStyle w:val="Tabellenraster"/>
        <w:tblpPr w:leftFromText="141" w:rightFromText="141" w:vertAnchor="text" w:horzAnchor="page" w:tblpX="1853" w:tblpY="20"/>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AC58AA" w:rsidRPr="00790389" w14:paraId="1C65324D" w14:textId="77777777" w:rsidTr="009C6493">
        <w:tc>
          <w:tcPr>
            <w:tcW w:w="6804" w:type="dxa"/>
          </w:tcPr>
          <w:p w14:paraId="0B782D0E" w14:textId="77777777" w:rsidR="00AC58AA" w:rsidRPr="006D792C" w:rsidRDefault="00AC58AA" w:rsidP="009C6493">
            <w:pPr>
              <w:pStyle w:val="Listenabsatz"/>
              <w:suppressLineNumbers/>
              <w:ind w:left="0"/>
              <w:rPr>
                <w:rFonts w:ascii="OpenDyslexic" w:hAnsi="OpenDyslexic"/>
                <w:b/>
                <w:bCs/>
                <w:sz w:val="24"/>
                <w:szCs w:val="24"/>
                <w:lang w:val="fr-FR"/>
              </w:rPr>
            </w:pPr>
            <w:r w:rsidRPr="00EA65CE">
              <w:rPr>
                <w:rFonts w:ascii="OpenDyslexic" w:hAnsi="OpenDyslexic"/>
                <w:b/>
                <w:bCs/>
                <w:color w:val="C00000"/>
                <w:sz w:val="24"/>
                <w:szCs w:val="24"/>
                <w:lang w:val="fr-FR"/>
              </w:rPr>
              <w:t xml:space="preserve">Arma </w:t>
            </w:r>
            <w:r w:rsidRPr="00EA65CE">
              <w:rPr>
                <w:rFonts w:ascii="OpenDyslexic" w:hAnsi="OpenDyslexic"/>
                <w:b/>
                <w:bCs/>
                <w:sz w:val="24"/>
                <w:szCs w:val="24"/>
                <w:lang w:val="fr-FR"/>
              </w:rPr>
              <w:t xml:space="preserve">virumque </w:t>
            </w:r>
            <w:r w:rsidRPr="00EA65CE">
              <w:rPr>
                <w:rFonts w:ascii="OpenDyslexic" w:hAnsi="OpenDyslexic"/>
                <w:b/>
                <w:bCs/>
                <w:color w:val="2F5496" w:themeColor="accent1" w:themeShade="BF"/>
                <w:sz w:val="24"/>
                <w:szCs w:val="24"/>
                <w:lang w:val="fr-FR"/>
              </w:rPr>
              <w:t>cano</w:t>
            </w:r>
            <w:r w:rsidRPr="00EA65CE">
              <w:rPr>
                <w:rFonts w:ascii="OpenDyslexic" w:hAnsi="OpenDyslexic"/>
                <w:b/>
                <w:bCs/>
                <w:sz w:val="24"/>
                <w:szCs w:val="24"/>
                <w:lang w:val="fr-FR"/>
              </w:rPr>
              <w:t>, …</w:t>
            </w:r>
          </w:p>
        </w:tc>
      </w:tr>
      <w:tr w:rsidR="00AC58AA" w:rsidRPr="00530A61" w14:paraId="5F2CAC59" w14:textId="77777777" w:rsidTr="009C6493">
        <w:tc>
          <w:tcPr>
            <w:tcW w:w="6804" w:type="dxa"/>
          </w:tcPr>
          <w:p w14:paraId="714780FF"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Waffen</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besinge ich</w:t>
            </w:r>
            <w:r w:rsidRPr="005E2AA4">
              <w:rPr>
                <w:rFonts w:ascii="Arial Narrow" w:hAnsi="Arial Narrow"/>
                <w:sz w:val="22"/>
                <w:szCs w:val="22"/>
              </w:rPr>
              <w:t xml:space="preserve"> und den Mann, …       </w:t>
            </w:r>
            <w:r w:rsidRPr="006D792C">
              <w:rPr>
                <w:rFonts w:ascii="Arial Narrow" w:hAnsi="Arial Narrow"/>
                <w:i/>
                <w:iCs/>
                <w:sz w:val="12"/>
                <w:szCs w:val="12"/>
              </w:rPr>
              <w:t>(Holzberg)</w:t>
            </w:r>
          </w:p>
        </w:tc>
      </w:tr>
      <w:tr w:rsidR="00AC58AA" w:rsidRPr="00530A61" w14:paraId="61D6CDDC" w14:textId="77777777" w:rsidTr="009C6493">
        <w:tc>
          <w:tcPr>
            <w:tcW w:w="6804" w:type="dxa"/>
          </w:tcPr>
          <w:p w14:paraId="4FDCB9F5"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Waffentat</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künde ich</w:t>
            </w:r>
            <w:r w:rsidRPr="005E2AA4">
              <w:rPr>
                <w:rFonts w:ascii="Arial Narrow" w:hAnsi="Arial Narrow"/>
                <w:sz w:val="22"/>
                <w:szCs w:val="22"/>
              </w:rPr>
              <w:t xml:space="preserve"> und den Mann, …      </w:t>
            </w:r>
            <w:r w:rsidRPr="006D792C">
              <w:rPr>
                <w:rFonts w:ascii="Arial Narrow" w:hAnsi="Arial Narrow"/>
                <w:i/>
                <w:iCs/>
                <w:sz w:val="12"/>
                <w:szCs w:val="12"/>
              </w:rPr>
              <w:t>(Götte)</w:t>
            </w:r>
          </w:p>
        </w:tc>
      </w:tr>
      <w:tr w:rsidR="00AC58AA" w:rsidRPr="00530A61" w14:paraId="231C9DC5" w14:textId="77777777" w:rsidTr="009C6493">
        <w:tc>
          <w:tcPr>
            <w:tcW w:w="6804" w:type="dxa"/>
          </w:tcPr>
          <w:p w14:paraId="08A4534E"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Kampf</w:t>
            </w:r>
            <w:r w:rsidRPr="005E2AA4">
              <w:rPr>
                <w:rFonts w:ascii="Arial Narrow" w:hAnsi="Arial Narrow"/>
                <w:sz w:val="22"/>
                <w:szCs w:val="22"/>
              </w:rPr>
              <w:t xml:space="preserve"> und den Helden </w:t>
            </w:r>
            <w:r w:rsidRPr="005E2AA4">
              <w:rPr>
                <w:rFonts w:ascii="Arial Narrow" w:hAnsi="Arial Narrow"/>
                <w:color w:val="2F5496" w:themeColor="accent1" w:themeShade="BF"/>
                <w:sz w:val="22"/>
                <w:szCs w:val="22"/>
              </w:rPr>
              <w:t>besing ich</w:t>
            </w:r>
            <w:r w:rsidRPr="005E2AA4">
              <w:rPr>
                <w:rFonts w:ascii="Arial Narrow" w:hAnsi="Arial Narrow"/>
                <w:sz w:val="22"/>
                <w:szCs w:val="22"/>
              </w:rPr>
              <w:t xml:space="preserve">, …        </w:t>
            </w:r>
            <w:r w:rsidRPr="006D792C">
              <w:rPr>
                <w:rFonts w:ascii="Arial Narrow" w:hAnsi="Arial Narrow"/>
                <w:i/>
                <w:iCs/>
                <w:sz w:val="12"/>
                <w:szCs w:val="12"/>
              </w:rPr>
              <w:t>(von Albrecht)</w:t>
            </w:r>
          </w:p>
        </w:tc>
      </w:tr>
      <w:tr w:rsidR="00AC58AA" w:rsidRPr="00530A61" w14:paraId="167FC087" w14:textId="77777777" w:rsidTr="009C6493">
        <w:tc>
          <w:tcPr>
            <w:tcW w:w="6804" w:type="dxa"/>
          </w:tcPr>
          <w:p w14:paraId="1BDD5E84" w14:textId="77777777" w:rsidR="00AC58AA" w:rsidRPr="006D792C" w:rsidRDefault="00AC58AA" w:rsidP="009C6493">
            <w:pPr>
              <w:pStyle w:val="Default"/>
              <w:spacing w:before="40" w:after="40"/>
              <w:rPr>
                <w:rFonts w:ascii="Arial Narrow" w:hAnsi="Arial Narrow"/>
              </w:rPr>
            </w:pPr>
            <w:r w:rsidRPr="005E2AA4">
              <w:rPr>
                <w:rFonts w:ascii="Arial Narrow" w:hAnsi="Arial Narrow"/>
                <w:color w:val="C00000"/>
                <w:sz w:val="22"/>
                <w:szCs w:val="22"/>
              </w:rPr>
              <w:t>Vom</w:t>
            </w:r>
            <w:r w:rsidRPr="005E2AA4">
              <w:rPr>
                <w:rFonts w:ascii="Arial Narrow" w:hAnsi="Arial Narrow"/>
                <w:sz w:val="22"/>
                <w:szCs w:val="22"/>
              </w:rPr>
              <w:t xml:space="preserve"> </w:t>
            </w:r>
            <w:r w:rsidRPr="005E2AA4">
              <w:rPr>
                <w:rFonts w:ascii="Arial Narrow" w:hAnsi="Arial Narrow"/>
                <w:color w:val="C00000"/>
                <w:sz w:val="22"/>
                <w:szCs w:val="22"/>
              </w:rPr>
              <w:t>Krieg</w:t>
            </w:r>
            <w:r w:rsidRPr="005E2AA4">
              <w:rPr>
                <w:rFonts w:ascii="Arial Narrow" w:hAnsi="Arial Narrow"/>
                <w:sz w:val="22"/>
                <w:szCs w:val="22"/>
              </w:rPr>
              <w:t xml:space="preserve"> </w:t>
            </w:r>
            <w:r w:rsidRPr="005E2AA4">
              <w:rPr>
                <w:rFonts w:ascii="Arial Narrow" w:hAnsi="Arial Narrow"/>
                <w:color w:val="2F5496" w:themeColor="accent1" w:themeShade="BF"/>
                <w:sz w:val="22"/>
                <w:szCs w:val="22"/>
              </w:rPr>
              <w:t>singe ich</w:t>
            </w:r>
            <w:r w:rsidRPr="005E2AA4">
              <w:rPr>
                <w:rFonts w:ascii="Arial Narrow" w:hAnsi="Arial Narrow"/>
                <w:sz w:val="22"/>
                <w:szCs w:val="22"/>
              </w:rPr>
              <w:t xml:space="preserve"> und dem Helden, …   </w:t>
            </w:r>
            <w:r w:rsidRPr="006D792C">
              <w:rPr>
                <w:rFonts w:ascii="Arial Narrow" w:hAnsi="Arial Narrow"/>
                <w:i/>
                <w:iCs/>
                <w:sz w:val="12"/>
                <w:szCs w:val="12"/>
              </w:rPr>
              <w:t>(Binder)</w:t>
            </w:r>
          </w:p>
        </w:tc>
      </w:tr>
    </w:tbl>
    <w:p w14:paraId="3E09B4F7" w14:textId="77777777" w:rsidR="00AC58AA" w:rsidRPr="00687D06" w:rsidRDefault="00AC58AA" w:rsidP="00AC58AA">
      <w:pPr>
        <w:pStyle w:val="Default"/>
        <w:spacing w:before="120"/>
        <w:ind w:left="360"/>
        <w:jc w:val="both"/>
        <w:rPr>
          <w:rFonts w:ascii="OpenDyslexic" w:hAnsi="OpenDyslexic"/>
          <w:b/>
          <w:bCs/>
          <w:color w:val="2F5496" w:themeColor="accent1" w:themeShade="BF"/>
          <w:sz w:val="6"/>
          <w:szCs w:val="6"/>
        </w:rPr>
      </w:pPr>
    </w:p>
    <w:p w14:paraId="15702ADF" w14:textId="77777777" w:rsidR="00AC58AA" w:rsidRDefault="00AC58AA" w:rsidP="00AC58AA">
      <w:pPr>
        <w:pStyle w:val="Default"/>
        <w:spacing w:before="120"/>
        <w:ind w:left="720"/>
        <w:jc w:val="both"/>
        <w:rPr>
          <w:rFonts w:ascii="Arial Narrow" w:hAnsi="Arial Narrow"/>
          <w:b/>
          <w:bCs/>
        </w:rPr>
      </w:pPr>
    </w:p>
    <w:p w14:paraId="0B2956E6" w14:textId="77777777" w:rsidR="00AC58AA" w:rsidRDefault="00AC58AA" w:rsidP="00AC58AA">
      <w:pPr>
        <w:pStyle w:val="Default"/>
        <w:spacing w:before="120"/>
        <w:ind w:left="720"/>
        <w:jc w:val="both"/>
        <w:rPr>
          <w:rFonts w:ascii="Arial Narrow" w:hAnsi="Arial Narrow"/>
          <w:b/>
          <w:bCs/>
        </w:rPr>
      </w:pPr>
    </w:p>
    <w:p w14:paraId="4BF77DA3" w14:textId="77777777" w:rsidR="00AC58AA" w:rsidRDefault="00AC58AA" w:rsidP="00AC58AA">
      <w:pPr>
        <w:pStyle w:val="Default"/>
        <w:spacing w:before="120"/>
        <w:ind w:left="720"/>
        <w:jc w:val="both"/>
        <w:rPr>
          <w:rFonts w:ascii="Arial Narrow" w:hAnsi="Arial Narrow"/>
          <w:b/>
          <w:bCs/>
        </w:rPr>
      </w:pPr>
    </w:p>
    <w:p w14:paraId="709BA603" w14:textId="77777777" w:rsidR="00AC58AA" w:rsidRDefault="00AC58AA" w:rsidP="00AC58AA">
      <w:pPr>
        <w:pStyle w:val="Default"/>
        <w:spacing w:before="120"/>
        <w:ind w:left="720"/>
        <w:jc w:val="both"/>
        <w:rPr>
          <w:rFonts w:ascii="Arial Narrow" w:hAnsi="Arial Narrow"/>
          <w:b/>
          <w:bCs/>
        </w:rPr>
      </w:pPr>
    </w:p>
    <w:p w14:paraId="1E3CAC17" w14:textId="77777777" w:rsidR="00AC58AA" w:rsidRDefault="00AC58AA" w:rsidP="00AC58AA">
      <w:pPr>
        <w:pStyle w:val="Default"/>
        <w:spacing w:before="120"/>
        <w:ind w:left="720"/>
        <w:jc w:val="both"/>
        <w:rPr>
          <w:rFonts w:ascii="Arial Narrow" w:hAnsi="Arial Narrow"/>
          <w:b/>
          <w:bCs/>
        </w:rPr>
      </w:pPr>
    </w:p>
    <w:p w14:paraId="18A2B085" w14:textId="77777777" w:rsidR="00AC58AA" w:rsidRPr="00C3087D" w:rsidRDefault="00AC58AA" w:rsidP="00AC58AA">
      <w:pPr>
        <w:pStyle w:val="Default"/>
        <w:numPr>
          <w:ilvl w:val="0"/>
          <w:numId w:val="26"/>
        </w:numPr>
        <w:spacing w:before="120"/>
        <w:ind w:left="0" w:hanging="284"/>
        <w:jc w:val="both"/>
        <w:rPr>
          <w:rFonts w:ascii="Arial Narrow" w:hAnsi="Arial Narrow"/>
          <w:b/>
          <w:bCs/>
          <w:color w:val="2F5496" w:themeColor="accent1" w:themeShade="BF"/>
        </w:rPr>
      </w:pPr>
      <w:r w:rsidRPr="00C3087D">
        <w:rPr>
          <w:rFonts w:ascii="Arial Narrow" w:hAnsi="Arial Narrow"/>
          <w:b/>
          <w:bCs/>
          <w:color w:val="2F5496" w:themeColor="accent1" w:themeShade="BF"/>
        </w:rPr>
        <w:t>Die Veränderungen in der Satzstellung (Syntax) und bei der Wortbedeutung (Semantik) lassen sich erklären, weil die wissenschaftlichen Übersetzer sich durch die Gattung (Epos) und den Autor (Vergil) haben leiten lassen, diese in ihrer Übersetzung durchscheinen lassen zu wollen, z. B.:</w:t>
      </w:r>
    </w:p>
    <w:p w14:paraId="345AA0B4" w14:textId="77777777" w:rsidR="00AC58AA" w:rsidRPr="004846EE" w:rsidRDefault="00AC58AA" w:rsidP="00AC58AA">
      <w:pPr>
        <w:pStyle w:val="Default"/>
        <w:numPr>
          <w:ilvl w:val="0"/>
          <w:numId w:val="27"/>
        </w:numPr>
        <w:spacing w:before="120"/>
        <w:jc w:val="both"/>
        <w:rPr>
          <w:rFonts w:ascii="Arial Narrow" w:hAnsi="Arial Narrow"/>
          <w:sz w:val="22"/>
          <w:szCs w:val="22"/>
        </w:rPr>
      </w:pPr>
      <w:r w:rsidRPr="004846EE">
        <w:rPr>
          <w:rFonts w:ascii="Arial Narrow" w:hAnsi="Arial Narrow"/>
          <w:sz w:val="22"/>
          <w:szCs w:val="22"/>
        </w:rPr>
        <w:t xml:space="preserve">Mit der Entscheidung </w:t>
      </w:r>
      <w:r w:rsidRPr="004846EE">
        <w:rPr>
          <w:rFonts w:ascii="Arial Narrow" w:hAnsi="Arial Narrow"/>
          <w:i/>
          <w:iCs/>
          <w:sz w:val="22"/>
          <w:szCs w:val="22"/>
        </w:rPr>
        <w:t>virum</w:t>
      </w:r>
      <w:r w:rsidRPr="004846EE">
        <w:rPr>
          <w:rFonts w:ascii="Arial Narrow" w:hAnsi="Arial Narrow"/>
          <w:sz w:val="22"/>
          <w:szCs w:val="22"/>
        </w:rPr>
        <w:t xml:space="preserve"> als „Held“ wiederzugeben, </w:t>
      </w:r>
      <w:r>
        <w:rPr>
          <w:rFonts w:ascii="Arial Narrow" w:hAnsi="Arial Narrow"/>
          <w:sz w:val="22"/>
          <w:szCs w:val="22"/>
        </w:rPr>
        <w:t>charakterisieren</w:t>
      </w:r>
      <w:r w:rsidRPr="004846EE">
        <w:rPr>
          <w:rFonts w:ascii="Arial Narrow" w:hAnsi="Arial Narrow"/>
          <w:sz w:val="22"/>
          <w:szCs w:val="22"/>
        </w:rPr>
        <w:t xml:space="preserve"> die Übersetzer den </w:t>
      </w:r>
      <w:r w:rsidRPr="004846EE">
        <w:rPr>
          <w:rFonts w:ascii="Arial Narrow" w:hAnsi="Arial Narrow"/>
          <w:i/>
          <w:iCs/>
          <w:sz w:val="22"/>
          <w:szCs w:val="22"/>
        </w:rPr>
        <w:t>virum</w:t>
      </w:r>
      <w:r w:rsidRPr="004846EE">
        <w:rPr>
          <w:rFonts w:ascii="Arial Narrow" w:hAnsi="Arial Narrow"/>
          <w:sz w:val="22"/>
          <w:szCs w:val="22"/>
        </w:rPr>
        <w:t xml:space="preserve"> schon näher</w:t>
      </w:r>
      <w:r>
        <w:rPr>
          <w:rFonts w:ascii="Arial Narrow" w:hAnsi="Arial Narrow"/>
          <w:sz w:val="22"/>
          <w:szCs w:val="22"/>
        </w:rPr>
        <w:t xml:space="preserve"> und</w:t>
      </w:r>
      <w:r w:rsidRPr="004846EE">
        <w:rPr>
          <w:rFonts w:ascii="Arial Narrow" w:hAnsi="Arial Narrow"/>
          <w:sz w:val="22"/>
          <w:szCs w:val="22"/>
        </w:rPr>
        <w:t xml:space="preserve"> wecken eine Erwartungshaltung bei dir als Leser bzw. Leserin: Welche besonderen Taten hat dieser Mann vollbracht, so dass er Held genannt werden kann? – Die Erzählung solch besonderer Taten in dichterischer Form ist in der Antike mit der Gattung Epos verbunden.</w:t>
      </w:r>
    </w:p>
    <w:p w14:paraId="13D3F0AF" w14:textId="77777777" w:rsidR="00AC58AA" w:rsidRPr="004846EE" w:rsidRDefault="00AC58AA" w:rsidP="00AC58AA">
      <w:pPr>
        <w:pStyle w:val="Default"/>
        <w:numPr>
          <w:ilvl w:val="0"/>
          <w:numId w:val="27"/>
        </w:numPr>
        <w:spacing w:before="120"/>
        <w:jc w:val="both"/>
        <w:rPr>
          <w:rFonts w:ascii="Arial Narrow" w:hAnsi="Arial Narrow"/>
          <w:sz w:val="22"/>
          <w:szCs w:val="22"/>
        </w:rPr>
      </w:pPr>
      <w:r w:rsidRPr="004846EE">
        <w:rPr>
          <w:rFonts w:ascii="Arial Narrow" w:hAnsi="Arial Narrow"/>
          <w:sz w:val="22"/>
          <w:szCs w:val="22"/>
        </w:rPr>
        <w:t>Auch durch Auflösung der typischen Satzstellung eines deutschen Hauptsatzes (Subjekt – Akkusativobjekt – Prädikat) lassen die Übersetzer dich als Leser bzw. Leserin kurz stocken</w:t>
      </w:r>
      <w:r>
        <w:rPr>
          <w:rFonts w:ascii="Arial Narrow" w:hAnsi="Arial Narrow"/>
          <w:sz w:val="22"/>
          <w:szCs w:val="22"/>
        </w:rPr>
        <w:t xml:space="preserve"> und</w:t>
      </w:r>
      <w:r w:rsidRPr="004846EE">
        <w:rPr>
          <w:rFonts w:ascii="Arial Narrow" w:hAnsi="Arial Narrow"/>
          <w:sz w:val="22"/>
          <w:szCs w:val="22"/>
        </w:rPr>
        <w:t xml:space="preserve"> nach einem diese Übersetzung erklärenden Ansatz suchen</w:t>
      </w:r>
      <w:r>
        <w:rPr>
          <w:rFonts w:ascii="Arial Narrow" w:hAnsi="Arial Narrow"/>
          <w:sz w:val="22"/>
          <w:szCs w:val="22"/>
        </w:rPr>
        <w:t>: eine besondere Gattung – Dichtung?</w:t>
      </w:r>
    </w:p>
    <w:p w14:paraId="44C53481" w14:textId="77777777" w:rsidR="00AC58AA" w:rsidRDefault="00AC58AA" w:rsidP="00AC58AA">
      <w:pPr>
        <w:pStyle w:val="Default"/>
        <w:spacing w:before="120"/>
        <w:jc w:val="both"/>
        <w:rPr>
          <w:rFonts w:ascii="Arial Narrow" w:hAnsi="Arial Narrow"/>
        </w:rPr>
      </w:pPr>
      <w:r>
        <w:rPr>
          <w:rFonts w:ascii="Arial Narrow" w:hAnsi="Arial Narrow"/>
        </w:rPr>
        <w:t xml:space="preserve">Die Experten des Übersetzens (= </w:t>
      </w:r>
      <w:r w:rsidRPr="0011209E">
        <w:rPr>
          <w:rFonts w:ascii="Arial Narrow" w:hAnsi="Arial Narrow"/>
          <w:b/>
          <w:bCs/>
        </w:rPr>
        <w:t>Translatologen</w:t>
      </w:r>
      <w:r>
        <w:rPr>
          <w:rFonts w:ascii="Arial Narrow" w:hAnsi="Arial Narrow"/>
        </w:rPr>
        <w:t xml:space="preserve">) haben sich vor ihrer Übersetzungsarbeit also Gedanken über den lateinischen Ausgangstext, seine Gattung, seinen Stil, die dort verwendete Grammatik, den </w:t>
      </w:r>
      <w:r>
        <w:rPr>
          <w:rFonts w:ascii="Arial Narrow" w:hAnsi="Arial Narrow"/>
        </w:rPr>
        <w:lastRenderedPageBreak/>
        <w:t xml:space="preserve">spezifischen Wortschatz gemacht, um mit ihrer Übersetzung dieses literarische Werk dem Lesenden </w:t>
      </w:r>
      <w:r w:rsidRPr="00530A61">
        <w:rPr>
          <w:rFonts w:ascii="Arial Narrow" w:hAnsi="Arial Narrow"/>
          <w:b/>
          <w:bCs/>
        </w:rPr>
        <w:t>nahezubringen</w:t>
      </w:r>
      <w:r>
        <w:rPr>
          <w:rFonts w:ascii="Arial Narrow" w:hAnsi="Arial Narrow"/>
        </w:rPr>
        <w:t>. Auch den Autor Vergil und dessen Leserschaft haben sie bei ihrer Übersetzung vor Augen gehabt. Erst dann haben diese Experten sich – mit dem Publikum vor Augen, das ihre Übersetzung lesen soll – hingesetzt und angefangen zu übersetzen.</w:t>
      </w:r>
    </w:p>
    <w:p w14:paraId="5C7C04EA" w14:textId="77777777" w:rsidR="00AC58AA" w:rsidRDefault="00AC58AA" w:rsidP="00AC58AA">
      <w:pPr>
        <w:pStyle w:val="Default"/>
        <w:spacing w:before="120"/>
        <w:jc w:val="both"/>
        <w:rPr>
          <w:rFonts w:ascii="Arial Narrow" w:hAnsi="Arial Narrow"/>
          <w:sz w:val="28"/>
          <w:szCs w:val="28"/>
        </w:rPr>
      </w:pPr>
      <w:r w:rsidRPr="004442EE">
        <w:rPr>
          <w:rFonts w:ascii="Arial Narrow" w:hAnsi="Arial Narrow"/>
          <w:sz w:val="28"/>
          <w:szCs w:val="28"/>
        </w:rPr>
        <w:t xml:space="preserve">Stark vereinfacht sieht der Prozess des Übersetzens so aus: </w:t>
      </w:r>
    </w:p>
    <w:p w14:paraId="1CD56CDC" w14:textId="77777777" w:rsidR="00AC58AA" w:rsidRDefault="00AC58AA" w:rsidP="00AC58AA">
      <w:pPr>
        <w:pStyle w:val="Default"/>
        <w:spacing w:before="120"/>
        <w:jc w:val="both"/>
        <w:rPr>
          <w:rFonts w:ascii="Arial Narrow" w:hAnsi="Arial Narrow"/>
          <w:sz w:val="28"/>
          <w:szCs w:val="28"/>
        </w:rPr>
      </w:pPr>
    </w:p>
    <w:p w14:paraId="42BE0452" w14:textId="77777777" w:rsidR="00AC58AA" w:rsidRPr="005E2AA4" w:rsidRDefault="00AC58AA" w:rsidP="00AC58AA">
      <w:pPr>
        <w:pStyle w:val="Default"/>
        <w:spacing w:before="120"/>
        <w:jc w:val="both"/>
        <w:rPr>
          <w:rFonts w:ascii="Arial Narrow" w:hAnsi="Arial Narrow"/>
          <w:sz w:val="22"/>
          <w:szCs w:val="22"/>
        </w:rPr>
      </w:pPr>
      <w:r>
        <w:rPr>
          <w:rFonts w:ascii="Arial Narrow" w:hAnsi="Arial Narrow"/>
          <w:b/>
          <w:bCs/>
          <w:noProof/>
          <w:lang w:eastAsia="de-DE"/>
        </w:rPr>
        <mc:AlternateContent>
          <mc:Choice Requires="wps">
            <w:drawing>
              <wp:anchor distT="0" distB="0" distL="114300" distR="114300" simplePos="0" relativeHeight="251789312" behindDoc="0" locked="0" layoutInCell="1" allowOverlap="1" wp14:anchorId="46775570" wp14:editId="6B159116">
                <wp:simplePos x="0" y="0"/>
                <wp:positionH relativeFrom="column">
                  <wp:posOffset>-566783</wp:posOffset>
                </wp:positionH>
                <wp:positionV relativeFrom="paragraph">
                  <wp:posOffset>254000</wp:posOffset>
                </wp:positionV>
                <wp:extent cx="1882775" cy="2165985"/>
                <wp:effectExtent l="0" t="0" r="3175" b="5715"/>
                <wp:wrapNone/>
                <wp:docPr id="154" name="Textfeld 154"/>
                <wp:cNvGraphicFramePr/>
                <a:graphic xmlns:a="http://schemas.openxmlformats.org/drawingml/2006/main">
                  <a:graphicData uri="http://schemas.microsoft.com/office/word/2010/wordprocessingShape">
                    <wps:wsp>
                      <wps:cNvSpPr txBox="1"/>
                      <wps:spPr>
                        <a:xfrm>
                          <a:off x="0" y="0"/>
                          <a:ext cx="1882775" cy="2165985"/>
                        </a:xfrm>
                        <a:prstGeom prst="rect">
                          <a:avLst/>
                        </a:prstGeom>
                        <a:solidFill>
                          <a:schemeClr val="lt1"/>
                        </a:solidFill>
                        <a:ln w="6350">
                          <a:noFill/>
                        </a:ln>
                      </wps:spPr>
                      <wps:txbx>
                        <w:txbxContent>
                          <w:p w14:paraId="523C84D2" w14:textId="77777777" w:rsidR="00AC58AA" w:rsidRDefault="00AC58AA" w:rsidP="00AC58AA">
                            <w:pPr>
                              <w:spacing w:after="0"/>
                              <w:jc w:val="center"/>
                              <w:rPr>
                                <w:i/>
                                <w:iCs/>
                                <w:sz w:val="12"/>
                                <w:szCs w:val="12"/>
                              </w:rPr>
                            </w:pPr>
                          </w:p>
                          <w:p w14:paraId="76C05962"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 xml:space="preserve">Lateinischer Text </w:t>
                            </w:r>
                            <w:r w:rsidRPr="008632C7">
                              <w:rPr>
                                <w:rFonts w:ascii="OpenDyslexic" w:hAnsi="OpenDyslexic"/>
                                <w:sz w:val="16"/>
                                <w:szCs w:val="10"/>
                              </w:rPr>
                              <w:t>(AUSGANGSSPRACHE)</w:t>
                            </w:r>
                          </w:p>
                          <w:p w14:paraId="4C31F06C" w14:textId="77777777" w:rsidR="00AC58AA" w:rsidRPr="0098210A" w:rsidRDefault="00AC58AA" w:rsidP="00AC58AA">
                            <w:pPr>
                              <w:spacing w:after="0"/>
                              <w:jc w:val="center"/>
                              <w:rPr>
                                <w:rFonts w:ascii="OpenDyslexic" w:hAnsi="OpenDyslexic"/>
                                <w:sz w:val="18"/>
                                <w:szCs w:val="12"/>
                              </w:rPr>
                            </w:pPr>
                          </w:p>
                          <w:p w14:paraId="32E147C3" w14:textId="77777777" w:rsidR="00AC58AA" w:rsidRDefault="00AC58AA" w:rsidP="00AC58AA">
                            <w:pPr>
                              <w:spacing w:after="0"/>
                              <w:jc w:val="center"/>
                              <w:rPr>
                                <w:i/>
                                <w:iCs/>
                                <w:sz w:val="18"/>
                                <w:szCs w:val="12"/>
                              </w:rPr>
                            </w:pPr>
                            <w:r>
                              <w:rPr>
                                <w:b/>
                                <w:bCs/>
                                <w:noProof/>
                                <w:lang w:eastAsia="de-DE"/>
                              </w:rPr>
                              <w:drawing>
                                <wp:inline distT="0" distB="0" distL="0" distR="0" wp14:anchorId="28F32960" wp14:editId="13871DE5">
                                  <wp:extent cx="360000" cy="360000"/>
                                  <wp:effectExtent l="0" t="0" r="2540" b="254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78AC63B" w14:textId="77777777" w:rsidR="00AC58AA" w:rsidRDefault="00AC58AA" w:rsidP="00AC58AA">
                            <w:pPr>
                              <w:spacing w:after="0"/>
                              <w:jc w:val="center"/>
                              <w:rPr>
                                <w:i/>
                                <w:iCs/>
                                <w:sz w:val="18"/>
                                <w:szCs w:val="12"/>
                              </w:rPr>
                            </w:pPr>
                          </w:p>
                          <w:p w14:paraId="71E3765C" w14:textId="77777777" w:rsidR="00AC58AA" w:rsidRDefault="00AC58AA" w:rsidP="00AC58AA">
                            <w:pPr>
                              <w:spacing w:after="0"/>
                              <w:jc w:val="center"/>
                              <w:rPr>
                                <w:i/>
                                <w:iCs/>
                                <w:sz w:val="18"/>
                                <w:szCs w:val="12"/>
                              </w:rPr>
                            </w:pPr>
                          </w:p>
                          <w:p w14:paraId="3E4098B7"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 xml:space="preserve">om Autor </w:t>
                            </w:r>
                          </w:p>
                          <w:p w14:paraId="4F2F7088" w14:textId="77777777" w:rsidR="00AC58AA" w:rsidRPr="0098210A" w:rsidRDefault="00AC58AA" w:rsidP="00AC58AA">
                            <w:pPr>
                              <w:spacing w:after="0"/>
                              <w:jc w:val="center"/>
                              <w:rPr>
                                <w:i/>
                                <w:iCs/>
                                <w:sz w:val="18"/>
                                <w:szCs w:val="12"/>
                              </w:rPr>
                            </w:pPr>
                            <w:r w:rsidRPr="0098210A">
                              <w:rPr>
                                <w:i/>
                                <w:iCs/>
                                <w:sz w:val="18"/>
                                <w:szCs w:val="12"/>
                              </w:rPr>
                              <w:t xml:space="preserve">intendierte Rezipienten </w:t>
                            </w:r>
                          </w:p>
                          <w:p w14:paraId="69FCF941"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5570" id="Textfeld 154" o:spid="_x0000_s1036" type="#_x0000_t202" style="position:absolute;left:0;text-align:left;margin-left:-44.65pt;margin-top:20pt;width:148.25pt;height:17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" fillcolor="white [3201]" stroked="f" strokeweight=".5pt">
                <v:textbox>
                  <w:txbxContent>
                    <w:p w14:paraId="523C84D2" w14:textId="77777777" w:rsidR="00AC58AA" w:rsidRDefault="00AC58AA" w:rsidP="00AC58AA">
                      <w:pPr>
                        <w:spacing w:after="0"/>
                        <w:jc w:val="center"/>
                        <w:rPr>
                          <w:i/>
                          <w:iCs/>
                          <w:sz w:val="12"/>
                          <w:szCs w:val="12"/>
                        </w:rPr>
                      </w:pPr>
                    </w:p>
                    <w:p w14:paraId="76C05962"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 xml:space="preserve">Lateinischer Text </w:t>
                      </w:r>
                      <w:r w:rsidRPr="008632C7">
                        <w:rPr>
                          <w:rFonts w:ascii="OpenDyslexic" w:hAnsi="OpenDyslexic"/>
                          <w:sz w:val="16"/>
                          <w:szCs w:val="10"/>
                        </w:rPr>
                        <w:t>(AUSGANGSSPRACHE)</w:t>
                      </w:r>
                    </w:p>
                    <w:p w14:paraId="4C31F06C" w14:textId="77777777" w:rsidR="00AC58AA" w:rsidRPr="0098210A" w:rsidRDefault="00AC58AA" w:rsidP="00AC58AA">
                      <w:pPr>
                        <w:spacing w:after="0"/>
                        <w:jc w:val="center"/>
                        <w:rPr>
                          <w:rFonts w:ascii="OpenDyslexic" w:hAnsi="OpenDyslexic"/>
                          <w:sz w:val="18"/>
                          <w:szCs w:val="12"/>
                        </w:rPr>
                      </w:pPr>
                    </w:p>
                    <w:p w14:paraId="32E147C3" w14:textId="77777777" w:rsidR="00AC58AA" w:rsidRDefault="00AC58AA" w:rsidP="00AC58AA">
                      <w:pPr>
                        <w:spacing w:after="0"/>
                        <w:jc w:val="center"/>
                        <w:rPr>
                          <w:i/>
                          <w:iCs/>
                          <w:sz w:val="18"/>
                          <w:szCs w:val="12"/>
                        </w:rPr>
                      </w:pPr>
                      <w:r>
                        <w:rPr>
                          <w:b/>
                          <w:bCs/>
                          <w:noProof/>
                          <w:lang w:eastAsia="de-DE"/>
                        </w:rPr>
                        <w:drawing>
                          <wp:inline distT="0" distB="0" distL="0" distR="0" wp14:anchorId="28F32960" wp14:editId="13871DE5">
                            <wp:extent cx="360000" cy="360000"/>
                            <wp:effectExtent l="0" t="0" r="2540" b="254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78AC63B" w14:textId="77777777" w:rsidR="00AC58AA" w:rsidRDefault="00AC58AA" w:rsidP="00AC58AA">
                      <w:pPr>
                        <w:spacing w:after="0"/>
                        <w:jc w:val="center"/>
                        <w:rPr>
                          <w:i/>
                          <w:iCs/>
                          <w:sz w:val="18"/>
                          <w:szCs w:val="12"/>
                        </w:rPr>
                      </w:pPr>
                    </w:p>
                    <w:p w14:paraId="71E3765C" w14:textId="77777777" w:rsidR="00AC58AA" w:rsidRDefault="00AC58AA" w:rsidP="00AC58AA">
                      <w:pPr>
                        <w:spacing w:after="0"/>
                        <w:jc w:val="center"/>
                        <w:rPr>
                          <w:i/>
                          <w:iCs/>
                          <w:sz w:val="18"/>
                          <w:szCs w:val="12"/>
                        </w:rPr>
                      </w:pPr>
                    </w:p>
                    <w:p w14:paraId="3E4098B7"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 xml:space="preserve">om Autor </w:t>
                      </w:r>
                    </w:p>
                    <w:p w14:paraId="4F2F7088" w14:textId="77777777" w:rsidR="00AC58AA" w:rsidRPr="0098210A" w:rsidRDefault="00AC58AA" w:rsidP="00AC58AA">
                      <w:pPr>
                        <w:spacing w:after="0"/>
                        <w:jc w:val="center"/>
                        <w:rPr>
                          <w:i/>
                          <w:iCs/>
                          <w:sz w:val="18"/>
                          <w:szCs w:val="12"/>
                        </w:rPr>
                      </w:pPr>
                      <w:r w:rsidRPr="0098210A">
                        <w:rPr>
                          <w:i/>
                          <w:iCs/>
                          <w:sz w:val="18"/>
                          <w:szCs w:val="12"/>
                        </w:rPr>
                        <w:t xml:space="preserve">intendierte Rezipienten </w:t>
                      </w:r>
                    </w:p>
                    <w:p w14:paraId="69FCF941"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lang w:eastAsia="de-DE"/>
        </w:rPr>
        <mc:AlternateContent>
          <mc:Choice Requires="wps">
            <w:drawing>
              <wp:anchor distT="0" distB="0" distL="114300" distR="114300" simplePos="0" relativeHeight="251788288" behindDoc="0" locked="0" layoutInCell="1" allowOverlap="1" wp14:anchorId="356BEC4F" wp14:editId="08555B29">
                <wp:simplePos x="0" y="0"/>
                <wp:positionH relativeFrom="column">
                  <wp:posOffset>4551952</wp:posOffset>
                </wp:positionH>
                <wp:positionV relativeFrom="paragraph">
                  <wp:posOffset>155575</wp:posOffset>
                </wp:positionV>
                <wp:extent cx="1395730" cy="2187575"/>
                <wp:effectExtent l="0" t="0" r="0" b="3175"/>
                <wp:wrapNone/>
                <wp:docPr id="155" name="Textfeld 155"/>
                <wp:cNvGraphicFramePr/>
                <a:graphic xmlns:a="http://schemas.openxmlformats.org/drawingml/2006/main">
                  <a:graphicData uri="http://schemas.microsoft.com/office/word/2010/wordprocessingShape">
                    <wps:wsp>
                      <wps:cNvSpPr txBox="1"/>
                      <wps:spPr>
                        <a:xfrm>
                          <a:off x="0" y="0"/>
                          <a:ext cx="1395730" cy="2187575"/>
                        </a:xfrm>
                        <a:prstGeom prst="rect">
                          <a:avLst/>
                        </a:prstGeom>
                        <a:solidFill>
                          <a:schemeClr val="lt1"/>
                        </a:solidFill>
                        <a:ln w="6350">
                          <a:noFill/>
                        </a:ln>
                      </wps:spPr>
                      <wps:txbx>
                        <w:txbxContent>
                          <w:p w14:paraId="4192A1C0" w14:textId="77777777" w:rsidR="00AC58AA" w:rsidRPr="0098210A" w:rsidRDefault="00AC58AA" w:rsidP="00AC58AA">
                            <w:pPr>
                              <w:spacing w:after="0"/>
                              <w:jc w:val="center"/>
                              <w:rPr>
                                <w:i/>
                                <w:iCs/>
                                <w:sz w:val="18"/>
                                <w:szCs w:val="12"/>
                              </w:rPr>
                            </w:pPr>
                          </w:p>
                          <w:p w14:paraId="31540823"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Übersetzung</w:t>
                            </w:r>
                            <w:r w:rsidRPr="008632C7">
                              <w:rPr>
                                <w:rFonts w:ascii="OpenDyslexic" w:hAnsi="OpenDyslexic"/>
                                <w:sz w:val="18"/>
                                <w:szCs w:val="12"/>
                              </w:rPr>
                              <w:t xml:space="preserve"> </w:t>
                            </w:r>
                            <w:r w:rsidRPr="008632C7">
                              <w:rPr>
                                <w:rFonts w:ascii="OpenDyslexic" w:hAnsi="OpenDyslexic"/>
                                <w:sz w:val="16"/>
                                <w:szCs w:val="10"/>
                              </w:rPr>
                              <w:t>(ZIELSPRACHE)</w:t>
                            </w:r>
                          </w:p>
                          <w:p w14:paraId="7FC8E1D4" w14:textId="77777777" w:rsidR="00AC58AA" w:rsidRDefault="00AC58AA" w:rsidP="00AC58AA">
                            <w:pPr>
                              <w:spacing w:after="0"/>
                              <w:jc w:val="center"/>
                              <w:rPr>
                                <w:rFonts w:ascii="OpenDyslexic" w:hAnsi="OpenDyslexic"/>
                                <w:sz w:val="16"/>
                                <w:szCs w:val="10"/>
                              </w:rPr>
                            </w:pPr>
                          </w:p>
                          <w:p w14:paraId="588C8E48"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A7E1895" wp14:editId="4281E49F">
                                  <wp:extent cx="360000" cy="360000"/>
                                  <wp:effectExtent l="0" t="0" r="2540" b="254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233B3B32" w14:textId="77777777" w:rsidR="00AC58AA" w:rsidRPr="008632C7" w:rsidRDefault="00AC58AA" w:rsidP="00AC58AA">
                            <w:pPr>
                              <w:spacing w:after="0"/>
                              <w:jc w:val="center"/>
                              <w:rPr>
                                <w:rFonts w:ascii="OpenDyslexic" w:hAnsi="OpenDyslexic"/>
                                <w:sz w:val="16"/>
                                <w:szCs w:val="10"/>
                              </w:rPr>
                            </w:pPr>
                          </w:p>
                          <w:p w14:paraId="325ABB3E" w14:textId="77777777" w:rsidR="00AC58AA" w:rsidRDefault="00AC58AA" w:rsidP="00AC58AA">
                            <w:pPr>
                              <w:spacing w:after="0"/>
                              <w:jc w:val="center"/>
                              <w:rPr>
                                <w:i/>
                                <w:iCs/>
                                <w:sz w:val="18"/>
                                <w:szCs w:val="12"/>
                              </w:rPr>
                            </w:pPr>
                          </w:p>
                          <w:p w14:paraId="5DCDF756"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om Übersetzer</w:t>
                            </w:r>
                          </w:p>
                          <w:p w14:paraId="419698D3" w14:textId="77777777" w:rsidR="00AC58AA" w:rsidRPr="0098210A" w:rsidRDefault="00AC58AA" w:rsidP="00AC58AA">
                            <w:pPr>
                              <w:spacing w:after="0"/>
                              <w:jc w:val="center"/>
                              <w:rPr>
                                <w:i/>
                                <w:iCs/>
                                <w:sz w:val="18"/>
                                <w:szCs w:val="12"/>
                              </w:rPr>
                            </w:pPr>
                            <w:r w:rsidRPr="0098210A">
                              <w:rPr>
                                <w:i/>
                                <w:iCs/>
                                <w:sz w:val="18"/>
                                <w:szCs w:val="12"/>
                              </w:rPr>
                              <w:t>intendierte Rezipienten</w:t>
                            </w:r>
                          </w:p>
                          <w:p w14:paraId="4971B6C9"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EC4F" id="Textfeld 155" o:spid="_x0000_s1037" type="#_x0000_t202" style="position:absolute;left:0;text-align:left;margin-left:358.4pt;margin-top:12.25pt;width:109.9pt;height:17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" fillcolor="white [3201]" stroked="f" strokeweight=".5pt">
                <v:textbox>
                  <w:txbxContent>
                    <w:p w14:paraId="4192A1C0" w14:textId="77777777" w:rsidR="00AC58AA" w:rsidRPr="0098210A" w:rsidRDefault="00AC58AA" w:rsidP="00AC58AA">
                      <w:pPr>
                        <w:spacing w:after="0"/>
                        <w:jc w:val="center"/>
                        <w:rPr>
                          <w:i/>
                          <w:iCs/>
                          <w:sz w:val="18"/>
                          <w:szCs w:val="12"/>
                        </w:rPr>
                      </w:pPr>
                    </w:p>
                    <w:p w14:paraId="31540823" w14:textId="77777777" w:rsidR="00AC58AA" w:rsidRDefault="00AC58AA" w:rsidP="00AC58AA">
                      <w:pPr>
                        <w:spacing w:after="0"/>
                        <w:jc w:val="center"/>
                        <w:rPr>
                          <w:rFonts w:ascii="OpenDyslexic" w:hAnsi="OpenDyslexic"/>
                          <w:sz w:val="16"/>
                          <w:szCs w:val="10"/>
                        </w:rPr>
                      </w:pPr>
                      <w:r w:rsidRPr="008632C7">
                        <w:rPr>
                          <w:rFonts w:ascii="OpenDyslexic" w:hAnsi="OpenDyslexic"/>
                          <w:szCs w:val="16"/>
                        </w:rPr>
                        <w:t>Übersetzung</w:t>
                      </w:r>
                      <w:r w:rsidRPr="008632C7">
                        <w:rPr>
                          <w:rFonts w:ascii="OpenDyslexic" w:hAnsi="OpenDyslexic"/>
                          <w:sz w:val="18"/>
                          <w:szCs w:val="12"/>
                        </w:rPr>
                        <w:t xml:space="preserve"> </w:t>
                      </w:r>
                      <w:r w:rsidRPr="008632C7">
                        <w:rPr>
                          <w:rFonts w:ascii="OpenDyslexic" w:hAnsi="OpenDyslexic"/>
                          <w:sz w:val="16"/>
                          <w:szCs w:val="10"/>
                        </w:rPr>
                        <w:t>(ZIELSPRACHE)</w:t>
                      </w:r>
                    </w:p>
                    <w:p w14:paraId="7FC8E1D4" w14:textId="77777777" w:rsidR="00AC58AA" w:rsidRDefault="00AC58AA" w:rsidP="00AC58AA">
                      <w:pPr>
                        <w:spacing w:after="0"/>
                        <w:jc w:val="center"/>
                        <w:rPr>
                          <w:rFonts w:ascii="OpenDyslexic" w:hAnsi="OpenDyslexic"/>
                          <w:sz w:val="16"/>
                          <w:szCs w:val="10"/>
                        </w:rPr>
                      </w:pPr>
                    </w:p>
                    <w:p w14:paraId="588C8E48"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A7E1895" wp14:editId="4281E49F">
                            <wp:extent cx="360000" cy="360000"/>
                            <wp:effectExtent l="0" t="0" r="2540" b="254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233B3B32" w14:textId="77777777" w:rsidR="00AC58AA" w:rsidRPr="008632C7" w:rsidRDefault="00AC58AA" w:rsidP="00AC58AA">
                      <w:pPr>
                        <w:spacing w:after="0"/>
                        <w:jc w:val="center"/>
                        <w:rPr>
                          <w:rFonts w:ascii="OpenDyslexic" w:hAnsi="OpenDyslexic"/>
                          <w:sz w:val="16"/>
                          <w:szCs w:val="10"/>
                        </w:rPr>
                      </w:pPr>
                    </w:p>
                    <w:p w14:paraId="325ABB3E" w14:textId="77777777" w:rsidR="00AC58AA" w:rsidRDefault="00AC58AA" w:rsidP="00AC58AA">
                      <w:pPr>
                        <w:spacing w:after="0"/>
                        <w:jc w:val="center"/>
                        <w:rPr>
                          <w:i/>
                          <w:iCs/>
                          <w:sz w:val="18"/>
                          <w:szCs w:val="12"/>
                        </w:rPr>
                      </w:pPr>
                    </w:p>
                    <w:p w14:paraId="5DCDF756" w14:textId="77777777" w:rsidR="00AC58AA" w:rsidRPr="0098210A" w:rsidRDefault="00AC58AA" w:rsidP="00AC58AA">
                      <w:pPr>
                        <w:spacing w:after="0"/>
                        <w:jc w:val="center"/>
                        <w:rPr>
                          <w:i/>
                          <w:iCs/>
                          <w:sz w:val="18"/>
                          <w:szCs w:val="12"/>
                        </w:rPr>
                      </w:pPr>
                      <w:r>
                        <w:rPr>
                          <w:i/>
                          <w:iCs/>
                          <w:sz w:val="18"/>
                          <w:szCs w:val="12"/>
                        </w:rPr>
                        <w:t>v</w:t>
                      </w:r>
                      <w:r w:rsidRPr="0098210A">
                        <w:rPr>
                          <w:i/>
                          <w:iCs/>
                          <w:sz w:val="18"/>
                          <w:szCs w:val="12"/>
                        </w:rPr>
                        <w:t>om Übersetzer</w:t>
                      </w:r>
                    </w:p>
                    <w:p w14:paraId="419698D3" w14:textId="77777777" w:rsidR="00AC58AA" w:rsidRPr="0098210A" w:rsidRDefault="00AC58AA" w:rsidP="00AC58AA">
                      <w:pPr>
                        <w:spacing w:after="0"/>
                        <w:jc w:val="center"/>
                        <w:rPr>
                          <w:i/>
                          <w:iCs/>
                          <w:sz w:val="18"/>
                          <w:szCs w:val="12"/>
                        </w:rPr>
                      </w:pPr>
                      <w:r w:rsidRPr="0098210A">
                        <w:rPr>
                          <w:i/>
                          <w:iCs/>
                          <w:sz w:val="18"/>
                          <w:szCs w:val="12"/>
                        </w:rPr>
                        <w:t>intendierte Rezipienten</w:t>
                      </w:r>
                    </w:p>
                    <w:p w14:paraId="4971B6C9"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rPr>
        <mc:AlternateContent>
          <mc:Choice Requires="wps">
            <w:drawing>
              <wp:anchor distT="0" distB="0" distL="114300" distR="114300" simplePos="0" relativeHeight="251795456" behindDoc="0" locked="0" layoutInCell="1" allowOverlap="1" wp14:anchorId="4D96D9CF" wp14:editId="2F2EB098">
                <wp:simplePos x="0" y="0"/>
                <wp:positionH relativeFrom="column">
                  <wp:posOffset>2463165</wp:posOffset>
                </wp:positionH>
                <wp:positionV relativeFrom="paragraph">
                  <wp:posOffset>232410</wp:posOffset>
                </wp:positionV>
                <wp:extent cx="1044575" cy="260985"/>
                <wp:effectExtent l="0" t="0" r="0" b="5715"/>
                <wp:wrapNone/>
                <wp:docPr id="156" name="Textfeld 156"/>
                <wp:cNvGraphicFramePr/>
                <a:graphic xmlns:a="http://schemas.openxmlformats.org/drawingml/2006/main">
                  <a:graphicData uri="http://schemas.microsoft.com/office/word/2010/wordprocessingShape">
                    <wps:wsp>
                      <wps:cNvSpPr txBox="1"/>
                      <wps:spPr>
                        <a:xfrm>
                          <a:off x="0" y="0"/>
                          <a:ext cx="1044575" cy="260985"/>
                        </a:xfrm>
                        <a:prstGeom prst="rect">
                          <a:avLst/>
                        </a:prstGeom>
                        <a:noFill/>
                        <a:ln w="6350">
                          <a:noFill/>
                        </a:ln>
                      </wps:spPr>
                      <wps:txbx>
                        <w:txbxContent>
                          <w:p w14:paraId="0C2C6F19" w14:textId="77777777" w:rsidR="00AC58AA" w:rsidRDefault="00AC58AA" w:rsidP="00AC58AA">
                            <w:r>
                              <w:rPr>
                                <w:b/>
                                <w:bCs/>
                              </w:rPr>
                              <w:t>Gattung /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6D9CF" id="Textfeld 156" o:spid="_x0000_s1038" type="#_x0000_t202" style="position:absolute;left:0;text-align:left;margin-left:193.95pt;margin-top:18.3pt;width:82.25pt;height:20.5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" filled="f" stroked="f" strokeweight=".5pt">
                <v:textbox>
                  <w:txbxContent>
                    <w:p w14:paraId="0C2C6F19" w14:textId="77777777" w:rsidR="00AC58AA" w:rsidRDefault="00AC58AA" w:rsidP="00AC58AA">
                      <w:r>
                        <w:rPr>
                          <w:b/>
                          <w:bCs/>
                        </w:rPr>
                        <w:t>Gattung / Autor</w:t>
                      </w:r>
                    </w:p>
                  </w:txbxContent>
                </v:textbox>
              </v:shape>
            </w:pict>
          </mc:Fallback>
        </mc:AlternateContent>
      </w:r>
    </w:p>
    <w:p w14:paraId="0EB893CF" w14:textId="77777777" w:rsidR="00AC58AA" w:rsidRDefault="00AC58AA" w:rsidP="00AC58AA">
      <w:pPr>
        <w:pStyle w:val="Default"/>
        <w:spacing w:before="120"/>
        <w:jc w:val="both"/>
        <w:rPr>
          <w:rFonts w:ascii="Arial Narrow" w:hAnsi="Arial Narrow"/>
          <w:b/>
          <w:bCs/>
        </w:rPr>
      </w:pPr>
    </w:p>
    <w:p w14:paraId="5A0B33C1"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4432" behindDoc="0" locked="0" layoutInCell="1" allowOverlap="1" wp14:anchorId="2D397B41" wp14:editId="113A43C2">
                <wp:simplePos x="0" y="0"/>
                <wp:positionH relativeFrom="column">
                  <wp:posOffset>2299970</wp:posOffset>
                </wp:positionH>
                <wp:positionV relativeFrom="paragraph">
                  <wp:posOffset>50074</wp:posOffset>
                </wp:positionV>
                <wp:extent cx="1441359" cy="1208315"/>
                <wp:effectExtent l="0" t="0" r="6985" b="0"/>
                <wp:wrapNone/>
                <wp:docPr id="157" name="Gleichschenkliges Dreieck 157"/>
                <wp:cNvGraphicFramePr/>
                <a:graphic xmlns:a="http://schemas.openxmlformats.org/drawingml/2006/main">
                  <a:graphicData uri="http://schemas.microsoft.com/office/word/2010/wordprocessingShape">
                    <wps:wsp>
                      <wps:cNvSpPr/>
                      <wps:spPr>
                        <a:xfrm>
                          <a:off x="0" y="0"/>
                          <a:ext cx="1441359" cy="1208315"/>
                        </a:xfrm>
                        <a:prstGeom prst="triangle">
                          <a:avLst/>
                        </a:prstGeom>
                        <a:solidFill>
                          <a:schemeClr val="accent1"/>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E24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7" o:spid="_x0000_s1026" type="#_x0000_t5" style="position:absolute;margin-left:181.1pt;margin-top:3.95pt;width:113.5pt;height:9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" fillcolor="#4472c4 [3204]" stroked="f" strokeweight="3.25pt"/>
            </w:pict>
          </mc:Fallback>
        </mc:AlternateContent>
      </w:r>
    </w:p>
    <w:p w14:paraId="7ACD5EDB" w14:textId="77777777" w:rsidR="00AC58AA" w:rsidRDefault="00AC58AA" w:rsidP="00AC58AA">
      <w:pPr>
        <w:pStyle w:val="Default"/>
        <w:spacing w:before="120"/>
        <w:jc w:val="both"/>
        <w:rPr>
          <w:rFonts w:ascii="Arial Narrow" w:hAnsi="Arial Narrow"/>
          <w:b/>
          <w:bCs/>
        </w:rPr>
      </w:pPr>
    </w:p>
    <w:p w14:paraId="33BCFF68"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7504" behindDoc="0" locked="0" layoutInCell="1" allowOverlap="1" wp14:anchorId="03462679" wp14:editId="353E9DE4">
                <wp:simplePos x="0" y="0"/>
                <wp:positionH relativeFrom="column">
                  <wp:posOffset>797741</wp:posOffset>
                </wp:positionH>
                <wp:positionV relativeFrom="paragraph">
                  <wp:posOffset>11430</wp:posOffset>
                </wp:positionV>
                <wp:extent cx="4092938" cy="544830"/>
                <wp:effectExtent l="0" t="0" r="3175" b="7620"/>
                <wp:wrapNone/>
                <wp:docPr id="158" name="Pfeil: nach rechts 158"/>
                <wp:cNvGraphicFramePr/>
                <a:graphic xmlns:a="http://schemas.openxmlformats.org/drawingml/2006/main">
                  <a:graphicData uri="http://schemas.microsoft.com/office/word/2010/wordprocessingShape">
                    <wps:wsp>
                      <wps:cNvSpPr/>
                      <wps:spPr>
                        <a:xfrm>
                          <a:off x="0" y="0"/>
                          <a:ext cx="4092938" cy="544830"/>
                        </a:xfrm>
                        <a:prstGeom prst="rightArrow">
                          <a:avLst>
                            <a:gd name="adj1" fmla="val 50000"/>
                            <a:gd name="adj2" fmla="val 50000"/>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EC290" w14:textId="77777777" w:rsidR="00AC58AA" w:rsidRPr="00563EB3" w:rsidRDefault="00AC58AA" w:rsidP="00AC58AA">
                            <w:pPr>
                              <w:jc w:val="center"/>
                              <w:rPr>
                                <w:spacing w:val="20"/>
                                <w:sz w:val="24"/>
                                <w:szCs w:val="24"/>
                              </w:rPr>
                            </w:pPr>
                            <w:r>
                              <w:rPr>
                                <w:spacing w:val="20"/>
                                <w:sz w:val="24"/>
                                <w:szCs w:val="24"/>
                              </w:rPr>
                              <w:t xml:space="preserve">             </w:t>
                            </w:r>
                            <w:r w:rsidRPr="00563EB3">
                              <w:rPr>
                                <w:spacing w:val="20"/>
                                <w:sz w:val="24"/>
                                <w:szCs w:val="24"/>
                              </w:rPr>
                              <w:t>übersetzen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626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8" o:spid="_x0000_s1039" type="#_x0000_t13" style="position:absolute;left:0;text-align:left;margin-left:62.8pt;margin-top:.9pt;width:322.3pt;height:42.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" adj="20162" fillcolor="#4472c4 [3204]" stroked="f" strokeweight="1pt">
                <v:fill opacity="28784f"/>
                <v:textbox>
                  <w:txbxContent>
                    <w:p w14:paraId="1FAEC290" w14:textId="77777777" w:rsidR="00AC58AA" w:rsidRPr="00563EB3" w:rsidRDefault="00AC58AA" w:rsidP="00AC58AA">
                      <w:pPr>
                        <w:jc w:val="center"/>
                        <w:rPr>
                          <w:spacing w:val="20"/>
                          <w:sz w:val="24"/>
                          <w:szCs w:val="24"/>
                        </w:rPr>
                      </w:pPr>
                      <w:r>
                        <w:rPr>
                          <w:spacing w:val="20"/>
                          <w:sz w:val="24"/>
                          <w:szCs w:val="24"/>
                        </w:rPr>
                        <w:t xml:space="preserve">             </w:t>
                      </w:r>
                      <w:r w:rsidRPr="00563EB3">
                        <w:rPr>
                          <w:spacing w:val="20"/>
                          <w:sz w:val="24"/>
                          <w:szCs w:val="24"/>
                        </w:rPr>
                        <w:t>übersetzen</w:t>
                      </w:r>
                    </w:p>
                  </w:txbxContent>
                </v:textbox>
              </v:shape>
            </w:pict>
          </mc:Fallback>
        </mc:AlternateContent>
      </w:r>
    </w:p>
    <w:p w14:paraId="749EF864" w14:textId="77777777" w:rsidR="00AC58AA" w:rsidRDefault="00AC58AA" w:rsidP="00AC58AA">
      <w:pPr>
        <w:pStyle w:val="Default"/>
        <w:spacing w:before="120"/>
        <w:jc w:val="both"/>
        <w:rPr>
          <w:rFonts w:ascii="Arial Narrow" w:hAnsi="Arial Narrow"/>
          <w:b/>
          <w:bCs/>
        </w:rPr>
      </w:pPr>
    </w:p>
    <w:p w14:paraId="11AC1CB3" w14:textId="77777777" w:rsidR="00AC58AA" w:rsidRDefault="00AC58AA" w:rsidP="00AC58AA">
      <w:pPr>
        <w:pStyle w:val="Default"/>
        <w:spacing w:before="120"/>
        <w:jc w:val="both"/>
        <w:rPr>
          <w:rFonts w:ascii="Arial Narrow" w:hAnsi="Arial Narrow"/>
          <w:b/>
          <w:bCs/>
        </w:rPr>
      </w:pPr>
    </w:p>
    <w:p w14:paraId="12D5C8FC"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798528" behindDoc="0" locked="0" layoutInCell="1" allowOverlap="1" wp14:anchorId="3E3BF492" wp14:editId="1D224D1F">
                <wp:simplePos x="0" y="0"/>
                <wp:positionH relativeFrom="column">
                  <wp:posOffset>3447732</wp:posOffset>
                </wp:positionH>
                <wp:positionV relativeFrom="paragraph">
                  <wp:posOffset>5715</wp:posOffset>
                </wp:positionV>
                <wp:extent cx="795338" cy="438150"/>
                <wp:effectExtent l="0" t="0" r="0" b="0"/>
                <wp:wrapNone/>
                <wp:docPr id="159" name="Textfeld 159"/>
                <wp:cNvGraphicFramePr/>
                <a:graphic xmlns:a="http://schemas.openxmlformats.org/drawingml/2006/main">
                  <a:graphicData uri="http://schemas.microsoft.com/office/word/2010/wordprocessingShape">
                    <wps:wsp>
                      <wps:cNvSpPr txBox="1"/>
                      <wps:spPr>
                        <a:xfrm>
                          <a:off x="0" y="0"/>
                          <a:ext cx="795338" cy="438150"/>
                        </a:xfrm>
                        <a:prstGeom prst="rect">
                          <a:avLst/>
                        </a:prstGeom>
                        <a:noFill/>
                        <a:ln w="6350">
                          <a:noFill/>
                        </a:ln>
                      </wps:spPr>
                      <wps:txbx>
                        <w:txbxContent>
                          <w:p w14:paraId="0E6AD5CC" w14:textId="77777777" w:rsidR="00AC58AA" w:rsidRDefault="00AC58AA" w:rsidP="00AC58AA">
                            <w:pPr>
                              <w:spacing w:after="0" w:line="240" w:lineRule="auto"/>
                              <w:jc w:val="center"/>
                              <w:rPr>
                                <w:b/>
                                <w:bCs/>
                              </w:rPr>
                            </w:pPr>
                            <w:r>
                              <w:rPr>
                                <w:b/>
                                <w:bCs/>
                              </w:rPr>
                              <w:t>Semantik</w:t>
                            </w:r>
                          </w:p>
                          <w:p w14:paraId="3398B187" w14:textId="77777777" w:rsidR="00AC58AA" w:rsidRPr="00577450" w:rsidRDefault="00AC58AA" w:rsidP="00AC58AA">
                            <w:pPr>
                              <w:spacing w:after="0" w:line="240" w:lineRule="auto"/>
                              <w:jc w:val="center"/>
                              <w:rPr>
                                <w:sz w:val="18"/>
                                <w:szCs w:val="18"/>
                              </w:rPr>
                            </w:pPr>
                            <w:r w:rsidRPr="00577450">
                              <w:rPr>
                                <w:sz w:val="18"/>
                                <w:szCs w:val="18"/>
                              </w:rPr>
                              <w:t>(</w:t>
                            </w:r>
                            <w:r w:rsidRPr="007E0094">
                              <w:rPr>
                                <w:sz w:val="20"/>
                              </w:rPr>
                              <w:t>Bedeutung</w:t>
                            </w:r>
                            <w:r w:rsidRPr="00577450">
                              <w:rPr>
                                <w:sz w:val="18"/>
                                <w:szCs w:val="18"/>
                              </w:rPr>
                              <w:t>)</w:t>
                            </w:r>
                          </w:p>
                          <w:p w14:paraId="03DF4749"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F492" id="Textfeld 159" o:spid="_x0000_s1040" type="#_x0000_t202" style="position:absolute;left:0;text-align:left;margin-left:271.45pt;margin-top:.45pt;width:62.65pt;height: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" filled="f" stroked="f" strokeweight=".5pt">
                <v:textbox>
                  <w:txbxContent>
                    <w:p w14:paraId="0E6AD5CC" w14:textId="77777777" w:rsidR="00AC58AA" w:rsidRDefault="00AC58AA" w:rsidP="00AC58AA">
                      <w:pPr>
                        <w:spacing w:after="0" w:line="240" w:lineRule="auto"/>
                        <w:jc w:val="center"/>
                        <w:rPr>
                          <w:b/>
                          <w:bCs/>
                        </w:rPr>
                      </w:pPr>
                      <w:r>
                        <w:rPr>
                          <w:b/>
                          <w:bCs/>
                        </w:rPr>
                        <w:t>Semantik</w:t>
                      </w:r>
                    </w:p>
                    <w:p w14:paraId="3398B187" w14:textId="77777777" w:rsidR="00AC58AA" w:rsidRPr="00577450" w:rsidRDefault="00AC58AA" w:rsidP="00AC58AA">
                      <w:pPr>
                        <w:spacing w:after="0" w:line="240" w:lineRule="auto"/>
                        <w:jc w:val="center"/>
                        <w:rPr>
                          <w:sz w:val="18"/>
                          <w:szCs w:val="18"/>
                        </w:rPr>
                      </w:pPr>
                      <w:r w:rsidRPr="00577450">
                        <w:rPr>
                          <w:sz w:val="18"/>
                          <w:szCs w:val="18"/>
                        </w:rPr>
                        <w:t>(</w:t>
                      </w:r>
                      <w:r w:rsidRPr="007E0094">
                        <w:rPr>
                          <w:sz w:val="20"/>
                        </w:rPr>
                        <w:t>Bedeutung</w:t>
                      </w:r>
                      <w:r w:rsidRPr="00577450">
                        <w:rPr>
                          <w:sz w:val="18"/>
                          <w:szCs w:val="18"/>
                        </w:rPr>
                        <w:t>)</w:t>
                      </w:r>
                    </w:p>
                    <w:p w14:paraId="03DF4749" w14:textId="77777777" w:rsidR="00AC58AA" w:rsidRDefault="00AC58AA" w:rsidP="00AC58AA"/>
                  </w:txbxContent>
                </v:textbox>
              </v:shape>
            </w:pict>
          </mc:Fallback>
        </mc:AlternateContent>
      </w:r>
      <w:r>
        <w:rPr>
          <w:rFonts w:ascii="Arial Narrow" w:hAnsi="Arial Narrow"/>
          <w:b/>
          <w:bCs/>
          <w:noProof/>
        </w:rPr>
        <mc:AlternateContent>
          <mc:Choice Requires="wps">
            <w:drawing>
              <wp:anchor distT="0" distB="0" distL="114300" distR="114300" simplePos="0" relativeHeight="251796480" behindDoc="0" locked="0" layoutInCell="1" allowOverlap="1" wp14:anchorId="47F56E0F" wp14:editId="2D8C2073">
                <wp:simplePos x="0" y="0"/>
                <wp:positionH relativeFrom="column">
                  <wp:posOffset>1838007</wp:posOffset>
                </wp:positionH>
                <wp:positionV relativeFrom="paragraph">
                  <wp:posOffset>34290</wp:posOffset>
                </wp:positionV>
                <wp:extent cx="776288" cy="385763"/>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776288" cy="385763"/>
                        </a:xfrm>
                        <a:prstGeom prst="rect">
                          <a:avLst/>
                        </a:prstGeom>
                        <a:noFill/>
                        <a:ln w="6350">
                          <a:noFill/>
                        </a:ln>
                      </wps:spPr>
                      <wps:txbx>
                        <w:txbxContent>
                          <w:p w14:paraId="27BE7AB0" w14:textId="77777777" w:rsidR="00AC58AA" w:rsidRDefault="00AC58AA" w:rsidP="00AC58AA">
                            <w:pPr>
                              <w:spacing w:after="0" w:line="240" w:lineRule="auto"/>
                              <w:jc w:val="center"/>
                              <w:rPr>
                                <w:b/>
                                <w:bCs/>
                              </w:rPr>
                            </w:pPr>
                            <w:r>
                              <w:rPr>
                                <w:b/>
                                <w:bCs/>
                              </w:rPr>
                              <w:t>Syntax</w:t>
                            </w:r>
                          </w:p>
                          <w:p w14:paraId="51756A22" w14:textId="77777777" w:rsidR="00AC58AA" w:rsidRPr="00577450" w:rsidRDefault="00AC58AA" w:rsidP="00AC58AA">
                            <w:pPr>
                              <w:spacing w:after="0" w:line="240" w:lineRule="auto"/>
                              <w:jc w:val="center"/>
                              <w:rPr>
                                <w:sz w:val="18"/>
                                <w:szCs w:val="18"/>
                              </w:rPr>
                            </w:pPr>
                            <w:r w:rsidRPr="00577450">
                              <w:rPr>
                                <w:sz w:val="18"/>
                                <w:szCs w:val="18"/>
                              </w:rPr>
                              <w:t>(Satzstruktur)</w:t>
                            </w:r>
                          </w:p>
                          <w:p w14:paraId="20757D09"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6E0F" id="Textfeld 160" o:spid="_x0000_s1041" type="#_x0000_t202" style="position:absolute;left:0;text-align:left;margin-left:144.7pt;margin-top:2.7pt;width:61.15pt;height:3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" filled="f" stroked="f" strokeweight=".5pt">
                <v:textbox>
                  <w:txbxContent>
                    <w:p w14:paraId="27BE7AB0" w14:textId="77777777" w:rsidR="00AC58AA" w:rsidRDefault="00AC58AA" w:rsidP="00AC58AA">
                      <w:pPr>
                        <w:spacing w:after="0" w:line="240" w:lineRule="auto"/>
                        <w:jc w:val="center"/>
                        <w:rPr>
                          <w:b/>
                          <w:bCs/>
                        </w:rPr>
                      </w:pPr>
                      <w:r>
                        <w:rPr>
                          <w:b/>
                          <w:bCs/>
                        </w:rPr>
                        <w:t>Syntax</w:t>
                      </w:r>
                    </w:p>
                    <w:p w14:paraId="51756A22" w14:textId="77777777" w:rsidR="00AC58AA" w:rsidRPr="00577450" w:rsidRDefault="00AC58AA" w:rsidP="00AC58AA">
                      <w:pPr>
                        <w:spacing w:after="0" w:line="240" w:lineRule="auto"/>
                        <w:jc w:val="center"/>
                        <w:rPr>
                          <w:sz w:val="18"/>
                          <w:szCs w:val="18"/>
                        </w:rPr>
                      </w:pPr>
                      <w:r w:rsidRPr="00577450">
                        <w:rPr>
                          <w:sz w:val="18"/>
                          <w:szCs w:val="18"/>
                        </w:rPr>
                        <w:t>(Satzstruktur)</w:t>
                      </w:r>
                    </w:p>
                    <w:p w14:paraId="20757D09" w14:textId="77777777" w:rsidR="00AC58AA" w:rsidRDefault="00AC58AA" w:rsidP="00AC58AA"/>
                  </w:txbxContent>
                </v:textbox>
              </v:shape>
            </w:pict>
          </mc:Fallback>
        </mc:AlternateContent>
      </w:r>
    </w:p>
    <w:p w14:paraId="2E8C29BD" w14:textId="77777777" w:rsidR="00AC58AA" w:rsidRDefault="00AC58AA" w:rsidP="00AC58AA">
      <w:pPr>
        <w:pStyle w:val="Default"/>
        <w:spacing w:before="120"/>
        <w:jc w:val="both"/>
        <w:rPr>
          <w:rFonts w:ascii="Arial Narrow" w:hAnsi="Arial Narrow"/>
        </w:rPr>
      </w:pPr>
    </w:p>
    <w:p w14:paraId="28CD5A5D" w14:textId="77777777" w:rsidR="00AC58AA" w:rsidRDefault="00AC58AA" w:rsidP="00AC58AA">
      <w:pPr>
        <w:pStyle w:val="Default"/>
        <w:jc w:val="center"/>
        <w:rPr>
          <w:rFonts w:ascii="OpenDyslexic" w:hAnsi="OpenDyslexic"/>
          <w:b/>
          <w:bCs/>
          <w:color w:val="2F5496" w:themeColor="accent1" w:themeShade="BF"/>
          <w:sz w:val="28"/>
          <w:szCs w:val="28"/>
        </w:rPr>
      </w:pPr>
    </w:p>
    <w:p w14:paraId="6910752E" w14:textId="77777777" w:rsidR="00AC58AA" w:rsidRPr="004442EE" w:rsidRDefault="00AC58AA" w:rsidP="00AC58AA">
      <w:pPr>
        <w:pStyle w:val="Default"/>
        <w:jc w:val="center"/>
        <w:rPr>
          <w:rFonts w:ascii="OpenDyslexic" w:hAnsi="OpenDyslexic"/>
          <w:b/>
          <w:bCs/>
          <w:color w:val="2F5496" w:themeColor="accent1" w:themeShade="BF"/>
          <w:sz w:val="36"/>
          <w:szCs w:val="36"/>
        </w:rPr>
      </w:pPr>
      <w:r w:rsidRPr="004442EE">
        <w:rPr>
          <w:rFonts w:ascii="OpenDyslexic" w:hAnsi="OpenDyslexic"/>
          <w:b/>
          <w:bCs/>
          <w:color w:val="2F5496" w:themeColor="accent1" w:themeShade="BF"/>
          <w:sz w:val="36"/>
          <w:szCs w:val="36"/>
        </w:rPr>
        <w:t>Du als Übersetzer</w:t>
      </w:r>
      <w:r>
        <w:rPr>
          <w:rFonts w:ascii="OpenDyslexic" w:hAnsi="OpenDyslexic"/>
          <w:b/>
          <w:bCs/>
          <w:color w:val="2F5496" w:themeColor="accent1" w:themeShade="BF"/>
          <w:sz w:val="36"/>
          <w:szCs w:val="36"/>
        </w:rPr>
        <w:t>in bzw. Übersetzer</w:t>
      </w:r>
    </w:p>
    <w:p w14:paraId="376C45EB" w14:textId="77777777" w:rsidR="00AC58AA" w:rsidRDefault="00AC58AA" w:rsidP="00AC58AA">
      <w:pPr>
        <w:pStyle w:val="Default"/>
        <w:spacing w:before="120"/>
        <w:jc w:val="both"/>
        <w:rPr>
          <w:rFonts w:ascii="Arial Narrow" w:hAnsi="Arial Narrow"/>
        </w:rPr>
      </w:pPr>
      <w:r>
        <w:rPr>
          <w:rFonts w:ascii="Arial Narrow" w:hAnsi="Arial Narrow"/>
        </w:rPr>
        <w:t>Du bist kein Profi, sondern lernst erst, deswegen übersetzt du auch noch keine echte Literatur, sondern nur Texte, die Inhalte literarischer Werke vermitteln. Gerade zu Beginn des Spracherwerbs sind es aber auch nur reine Kunsttexte, die dir Informationen vermitteln sollen, beispielsweise zum Forum Romanum, Circus Maximus, Colosseum.</w:t>
      </w:r>
    </w:p>
    <w:p w14:paraId="4FC32AE7" w14:textId="77777777" w:rsidR="00AC58AA" w:rsidRDefault="00AC58AA" w:rsidP="00AC58AA">
      <w:pPr>
        <w:pStyle w:val="Default"/>
        <w:spacing w:before="120"/>
        <w:jc w:val="both"/>
        <w:rPr>
          <w:rFonts w:ascii="Arial Narrow" w:hAnsi="Arial Narrow"/>
        </w:rPr>
      </w:pPr>
      <w:r>
        <w:rPr>
          <w:rFonts w:ascii="Arial Narrow" w:hAnsi="Arial Narrow"/>
          <w:b/>
          <w:bCs/>
          <w:noProof/>
          <w:lang w:eastAsia="de-DE"/>
        </w:rPr>
        <mc:AlternateContent>
          <mc:Choice Requires="wps">
            <w:drawing>
              <wp:anchor distT="0" distB="0" distL="114300" distR="114300" simplePos="0" relativeHeight="251806720" behindDoc="0" locked="0" layoutInCell="1" allowOverlap="1" wp14:anchorId="73C59DF0" wp14:editId="7F48E8EF">
                <wp:simplePos x="0" y="0"/>
                <wp:positionH relativeFrom="column">
                  <wp:posOffset>2612877</wp:posOffset>
                </wp:positionH>
                <wp:positionV relativeFrom="paragraph">
                  <wp:posOffset>210429</wp:posOffset>
                </wp:positionV>
                <wp:extent cx="834977" cy="926123"/>
                <wp:effectExtent l="0" t="0" r="0" b="7620"/>
                <wp:wrapNone/>
                <wp:docPr id="161" name="Textfeld 161"/>
                <wp:cNvGraphicFramePr/>
                <a:graphic xmlns:a="http://schemas.openxmlformats.org/drawingml/2006/main">
                  <a:graphicData uri="http://schemas.microsoft.com/office/word/2010/wordprocessingShape">
                    <wps:wsp>
                      <wps:cNvSpPr txBox="1"/>
                      <wps:spPr>
                        <a:xfrm>
                          <a:off x="0" y="0"/>
                          <a:ext cx="834977" cy="926123"/>
                        </a:xfrm>
                        <a:prstGeom prst="rect">
                          <a:avLst/>
                        </a:prstGeom>
                        <a:noFill/>
                        <a:ln w="6350">
                          <a:noFill/>
                        </a:ln>
                      </wps:spPr>
                      <wps:txbx>
                        <w:txbxContent>
                          <w:p w14:paraId="564A7E36" w14:textId="77777777" w:rsidR="00AC58AA" w:rsidRPr="00563EB3" w:rsidRDefault="00AC58AA" w:rsidP="00AC58AA">
                            <w:pPr>
                              <w:jc w:val="center"/>
                              <w:rPr>
                                <w:rFonts w:ascii="OpenDyslexic" w:hAnsi="OpenDyslexic"/>
                                <w:b/>
                                <w:bCs/>
                                <w:color w:val="FF0000"/>
                                <w:sz w:val="96"/>
                                <w:szCs w:val="96"/>
                              </w:rPr>
                            </w:pPr>
                            <w:r w:rsidRPr="00563EB3">
                              <w:rPr>
                                <w:rFonts w:ascii="OpenDyslexic" w:hAnsi="OpenDyslexic"/>
                                <w:b/>
                                <w:bCs/>
                                <w:color w:val="FF0000"/>
                                <w:sz w:val="96"/>
                                <w:szCs w:val="9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9DF0" id="Textfeld 161" o:spid="_x0000_s1042" type="#_x0000_t202" style="position:absolute;left:0;text-align:left;margin-left:205.75pt;margin-top:16.55pt;width:65.75pt;height:7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" filled="f" stroked="f" strokeweight=".5pt">
                <v:textbox>
                  <w:txbxContent>
                    <w:p w14:paraId="564A7E36" w14:textId="77777777" w:rsidR="00AC58AA" w:rsidRPr="00563EB3" w:rsidRDefault="00AC58AA" w:rsidP="00AC58AA">
                      <w:pPr>
                        <w:jc w:val="center"/>
                        <w:rPr>
                          <w:rFonts w:ascii="OpenDyslexic" w:hAnsi="OpenDyslexic"/>
                          <w:b/>
                          <w:bCs/>
                          <w:color w:val="FF0000"/>
                          <w:sz w:val="96"/>
                          <w:szCs w:val="96"/>
                        </w:rPr>
                      </w:pPr>
                      <w:r w:rsidRPr="00563EB3">
                        <w:rPr>
                          <w:rFonts w:ascii="OpenDyslexic" w:hAnsi="OpenDyslexic"/>
                          <w:b/>
                          <w:bCs/>
                          <w:color w:val="FF0000"/>
                          <w:sz w:val="96"/>
                          <w:szCs w:val="96"/>
                        </w:rPr>
                        <w:t>X</w:t>
                      </w:r>
                    </w:p>
                  </w:txbxContent>
                </v:textbox>
              </v:shape>
            </w:pict>
          </mc:Fallback>
        </mc:AlternateContent>
      </w:r>
      <w:r>
        <w:rPr>
          <w:rFonts w:ascii="Arial Narrow" w:hAnsi="Arial Narrow"/>
        </w:rPr>
        <w:t>Du kannst deswegen aktuell Gattung/ Autor als „Entscheidungskriterium“ vernachlässigen, dein Vorgehen beim Übersetzen sieht daher so aus:</w:t>
      </w:r>
    </w:p>
    <w:p w14:paraId="0D51B44A" w14:textId="77777777" w:rsidR="00AC58AA" w:rsidRPr="005E2AA4" w:rsidRDefault="00AC58AA" w:rsidP="00AC58AA">
      <w:pPr>
        <w:pStyle w:val="Default"/>
        <w:spacing w:before="120"/>
        <w:jc w:val="both"/>
        <w:rPr>
          <w:rFonts w:ascii="Arial Narrow" w:hAnsi="Arial Narrow"/>
          <w:sz w:val="22"/>
          <w:szCs w:val="22"/>
        </w:rPr>
      </w:pPr>
      <w:r>
        <w:rPr>
          <w:rFonts w:ascii="Arial Narrow" w:hAnsi="Arial Narrow"/>
          <w:b/>
          <w:bCs/>
          <w:noProof/>
        </w:rPr>
        <mc:AlternateContent>
          <mc:Choice Requires="wps">
            <w:drawing>
              <wp:anchor distT="0" distB="0" distL="114300" distR="114300" simplePos="0" relativeHeight="251802624" behindDoc="0" locked="0" layoutInCell="1" allowOverlap="1" wp14:anchorId="2B1D16A1" wp14:editId="15F9F76E">
                <wp:simplePos x="0" y="0"/>
                <wp:positionH relativeFrom="column">
                  <wp:posOffset>2463165</wp:posOffset>
                </wp:positionH>
                <wp:positionV relativeFrom="paragraph">
                  <wp:posOffset>232410</wp:posOffset>
                </wp:positionV>
                <wp:extent cx="1044575" cy="260985"/>
                <wp:effectExtent l="0" t="0" r="0" b="5715"/>
                <wp:wrapNone/>
                <wp:docPr id="162" name="Textfeld 162"/>
                <wp:cNvGraphicFramePr/>
                <a:graphic xmlns:a="http://schemas.openxmlformats.org/drawingml/2006/main">
                  <a:graphicData uri="http://schemas.microsoft.com/office/word/2010/wordprocessingShape">
                    <wps:wsp>
                      <wps:cNvSpPr txBox="1"/>
                      <wps:spPr>
                        <a:xfrm>
                          <a:off x="0" y="0"/>
                          <a:ext cx="1044575" cy="260985"/>
                        </a:xfrm>
                        <a:prstGeom prst="rect">
                          <a:avLst/>
                        </a:prstGeom>
                        <a:noFill/>
                        <a:ln w="6350">
                          <a:noFill/>
                        </a:ln>
                      </wps:spPr>
                      <wps:txbx>
                        <w:txbxContent>
                          <w:p w14:paraId="02D8C373" w14:textId="77777777" w:rsidR="00AC58AA" w:rsidRDefault="00AC58AA" w:rsidP="00AC58AA">
                            <w:r>
                              <w:rPr>
                                <w:b/>
                                <w:bCs/>
                              </w:rPr>
                              <w:t>Gattung /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D16A1" id="Textfeld 162" o:spid="_x0000_s1043" type="#_x0000_t202" style="position:absolute;left:0;text-align:left;margin-left:193.95pt;margin-top:18.3pt;width:82.25pt;height:20.5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" filled="f" stroked="f" strokeweight=".5pt">
                <v:textbox>
                  <w:txbxContent>
                    <w:p w14:paraId="02D8C373" w14:textId="77777777" w:rsidR="00AC58AA" w:rsidRDefault="00AC58AA" w:rsidP="00AC58AA">
                      <w:r>
                        <w:rPr>
                          <w:b/>
                          <w:bCs/>
                        </w:rPr>
                        <w:t>Gattung / Autor</w:t>
                      </w:r>
                    </w:p>
                  </w:txbxContent>
                </v:textbox>
              </v:shape>
            </w:pict>
          </mc:Fallback>
        </mc:AlternateContent>
      </w:r>
    </w:p>
    <w:p w14:paraId="127E4298" w14:textId="77777777" w:rsidR="00AC58AA" w:rsidRDefault="00AC58AA" w:rsidP="00AC58AA">
      <w:pPr>
        <w:pStyle w:val="Default"/>
        <w:spacing w:before="120"/>
        <w:jc w:val="both"/>
        <w:rPr>
          <w:rFonts w:ascii="Arial Narrow" w:hAnsi="Arial Narrow"/>
          <w:b/>
          <w:bCs/>
        </w:rPr>
      </w:pPr>
      <w:r>
        <w:rPr>
          <w:rFonts w:ascii="Arial Narrow" w:hAnsi="Arial Narrow"/>
          <w:b/>
          <w:bCs/>
          <w:noProof/>
          <w:lang w:eastAsia="de-DE"/>
        </w:rPr>
        <mc:AlternateContent>
          <mc:Choice Requires="wps">
            <w:drawing>
              <wp:anchor distT="0" distB="0" distL="114300" distR="114300" simplePos="0" relativeHeight="251800576" behindDoc="0" locked="0" layoutInCell="1" allowOverlap="1" wp14:anchorId="319601BE" wp14:editId="62CD9423">
                <wp:simplePos x="0" y="0"/>
                <wp:positionH relativeFrom="column">
                  <wp:posOffset>-593907</wp:posOffset>
                </wp:positionH>
                <wp:positionV relativeFrom="paragraph">
                  <wp:posOffset>356870</wp:posOffset>
                </wp:positionV>
                <wp:extent cx="1882775" cy="1822352"/>
                <wp:effectExtent l="0" t="0" r="3175" b="6985"/>
                <wp:wrapNone/>
                <wp:docPr id="163" name="Textfeld 163"/>
                <wp:cNvGraphicFramePr/>
                <a:graphic xmlns:a="http://schemas.openxmlformats.org/drawingml/2006/main">
                  <a:graphicData uri="http://schemas.microsoft.com/office/word/2010/wordprocessingShape">
                    <wps:wsp>
                      <wps:cNvSpPr txBox="1"/>
                      <wps:spPr>
                        <a:xfrm>
                          <a:off x="0" y="0"/>
                          <a:ext cx="1882775" cy="1822352"/>
                        </a:xfrm>
                        <a:prstGeom prst="rect">
                          <a:avLst/>
                        </a:prstGeom>
                        <a:solidFill>
                          <a:schemeClr val="lt1"/>
                        </a:solidFill>
                        <a:ln w="6350">
                          <a:noFill/>
                        </a:ln>
                      </wps:spPr>
                      <wps:txbx>
                        <w:txbxContent>
                          <w:p w14:paraId="50CEC07C" w14:textId="77777777" w:rsidR="00AC58AA" w:rsidRDefault="00AC58AA" w:rsidP="00AC58AA">
                            <w:pPr>
                              <w:spacing w:after="0"/>
                              <w:jc w:val="center"/>
                              <w:rPr>
                                <w:i/>
                                <w:iCs/>
                                <w:sz w:val="12"/>
                                <w:szCs w:val="12"/>
                              </w:rPr>
                            </w:pPr>
                          </w:p>
                          <w:p w14:paraId="26BB273F" w14:textId="77777777" w:rsidR="00AC58AA" w:rsidRPr="0098210A" w:rsidRDefault="00AC58AA" w:rsidP="00AC58AA">
                            <w:pPr>
                              <w:spacing w:after="0"/>
                              <w:jc w:val="center"/>
                              <w:rPr>
                                <w:rFonts w:ascii="OpenDyslexic" w:hAnsi="OpenDyslexic"/>
                                <w:sz w:val="18"/>
                                <w:szCs w:val="12"/>
                              </w:rPr>
                            </w:pPr>
                          </w:p>
                          <w:p w14:paraId="74DD7054" w14:textId="77777777" w:rsidR="00AC58AA" w:rsidRDefault="00AC58AA" w:rsidP="00AC58AA">
                            <w:pPr>
                              <w:spacing w:after="0"/>
                              <w:jc w:val="center"/>
                              <w:rPr>
                                <w:i/>
                                <w:iCs/>
                                <w:sz w:val="18"/>
                                <w:szCs w:val="12"/>
                              </w:rPr>
                            </w:pPr>
                          </w:p>
                          <w:p w14:paraId="6E2B3B8D" w14:textId="77777777" w:rsidR="00AC58AA" w:rsidRDefault="00AC58AA" w:rsidP="00AC58AA">
                            <w:pPr>
                              <w:spacing w:after="0"/>
                              <w:jc w:val="center"/>
                              <w:rPr>
                                <w:i/>
                                <w:iCs/>
                                <w:sz w:val="18"/>
                                <w:szCs w:val="12"/>
                              </w:rPr>
                            </w:pPr>
                            <w:r>
                              <w:rPr>
                                <w:b/>
                                <w:bCs/>
                                <w:noProof/>
                                <w:lang w:eastAsia="de-DE"/>
                              </w:rPr>
                              <w:drawing>
                                <wp:inline distT="0" distB="0" distL="0" distR="0" wp14:anchorId="75570972" wp14:editId="271262A3">
                                  <wp:extent cx="360000" cy="360000"/>
                                  <wp:effectExtent l="0" t="0" r="2540" b="25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B9885F0"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01BE" id="Textfeld 163" o:spid="_x0000_s1044" type="#_x0000_t202" style="position:absolute;left:0;text-align:left;margin-left:-46.75pt;margin-top:28.1pt;width:148.25pt;height:1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" fillcolor="white [3201]" stroked="f" strokeweight=".5pt">
                <v:textbox>
                  <w:txbxContent>
                    <w:p w14:paraId="50CEC07C" w14:textId="77777777" w:rsidR="00AC58AA" w:rsidRDefault="00AC58AA" w:rsidP="00AC58AA">
                      <w:pPr>
                        <w:spacing w:after="0"/>
                        <w:jc w:val="center"/>
                        <w:rPr>
                          <w:i/>
                          <w:iCs/>
                          <w:sz w:val="12"/>
                          <w:szCs w:val="12"/>
                        </w:rPr>
                      </w:pPr>
                    </w:p>
                    <w:p w14:paraId="26BB273F" w14:textId="77777777" w:rsidR="00AC58AA" w:rsidRPr="0098210A" w:rsidRDefault="00AC58AA" w:rsidP="00AC58AA">
                      <w:pPr>
                        <w:spacing w:after="0"/>
                        <w:jc w:val="center"/>
                        <w:rPr>
                          <w:rFonts w:ascii="OpenDyslexic" w:hAnsi="OpenDyslexic"/>
                          <w:sz w:val="18"/>
                          <w:szCs w:val="12"/>
                        </w:rPr>
                      </w:pPr>
                    </w:p>
                    <w:p w14:paraId="74DD7054" w14:textId="77777777" w:rsidR="00AC58AA" w:rsidRDefault="00AC58AA" w:rsidP="00AC58AA">
                      <w:pPr>
                        <w:spacing w:after="0"/>
                        <w:jc w:val="center"/>
                        <w:rPr>
                          <w:i/>
                          <w:iCs/>
                          <w:sz w:val="18"/>
                          <w:szCs w:val="12"/>
                        </w:rPr>
                      </w:pPr>
                    </w:p>
                    <w:p w14:paraId="6E2B3B8D" w14:textId="77777777" w:rsidR="00AC58AA" w:rsidRDefault="00AC58AA" w:rsidP="00AC58AA">
                      <w:pPr>
                        <w:spacing w:after="0"/>
                        <w:jc w:val="center"/>
                        <w:rPr>
                          <w:i/>
                          <w:iCs/>
                          <w:sz w:val="18"/>
                          <w:szCs w:val="12"/>
                        </w:rPr>
                      </w:pPr>
                      <w:r>
                        <w:rPr>
                          <w:b/>
                          <w:bCs/>
                          <w:noProof/>
                          <w:lang w:eastAsia="de-DE"/>
                        </w:rPr>
                        <w:drawing>
                          <wp:inline distT="0" distB="0" distL="0" distR="0" wp14:anchorId="75570972" wp14:editId="271262A3">
                            <wp:extent cx="360000" cy="360000"/>
                            <wp:effectExtent l="0" t="0" r="2540" b="25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B9885F0"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r>
        <w:rPr>
          <w:rFonts w:ascii="Arial Narrow" w:hAnsi="Arial Narrow"/>
          <w:b/>
          <w:bCs/>
          <w:noProof/>
          <w:lang w:eastAsia="de-DE"/>
        </w:rPr>
        <mc:AlternateContent>
          <mc:Choice Requires="wps">
            <w:drawing>
              <wp:anchor distT="0" distB="0" distL="114300" distR="114300" simplePos="0" relativeHeight="251799552" behindDoc="0" locked="0" layoutInCell="1" allowOverlap="1" wp14:anchorId="03B8F2D0" wp14:editId="6947BED9">
                <wp:simplePos x="0" y="0"/>
                <wp:positionH relativeFrom="column">
                  <wp:posOffset>4550801</wp:posOffset>
                </wp:positionH>
                <wp:positionV relativeFrom="paragraph">
                  <wp:posOffset>216340</wp:posOffset>
                </wp:positionV>
                <wp:extent cx="1395730" cy="1888636"/>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395730" cy="1888636"/>
                        </a:xfrm>
                        <a:prstGeom prst="rect">
                          <a:avLst/>
                        </a:prstGeom>
                        <a:solidFill>
                          <a:schemeClr val="lt1"/>
                        </a:solidFill>
                        <a:ln w="6350">
                          <a:noFill/>
                        </a:ln>
                      </wps:spPr>
                      <wps:txbx>
                        <w:txbxContent>
                          <w:p w14:paraId="075EC363" w14:textId="77777777" w:rsidR="00AC58AA" w:rsidRPr="0098210A" w:rsidRDefault="00AC58AA" w:rsidP="00AC58AA">
                            <w:pPr>
                              <w:spacing w:after="0"/>
                              <w:jc w:val="center"/>
                              <w:rPr>
                                <w:i/>
                                <w:iCs/>
                                <w:sz w:val="18"/>
                                <w:szCs w:val="12"/>
                              </w:rPr>
                            </w:pPr>
                          </w:p>
                          <w:p w14:paraId="597A5AF8" w14:textId="77777777" w:rsidR="00AC58AA" w:rsidRDefault="00AC58AA" w:rsidP="00AC58AA">
                            <w:pPr>
                              <w:spacing w:after="0"/>
                              <w:jc w:val="center"/>
                              <w:rPr>
                                <w:rFonts w:ascii="OpenDyslexic" w:hAnsi="OpenDyslexic"/>
                                <w:sz w:val="16"/>
                                <w:szCs w:val="10"/>
                              </w:rPr>
                            </w:pPr>
                          </w:p>
                          <w:p w14:paraId="4600CA2A" w14:textId="77777777" w:rsidR="00AC58AA" w:rsidRDefault="00AC58AA" w:rsidP="00AC58AA">
                            <w:pPr>
                              <w:spacing w:after="0"/>
                              <w:jc w:val="center"/>
                              <w:rPr>
                                <w:rFonts w:ascii="OpenDyslexic" w:hAnsi="OpenDyslexic"/>
                                <w:sz w:val="16"/>
                                <w:szCs w:val="10"/>
                              </w:rPr>
                            </w:pPr>
                          </w:p>
                          <w:p w14:paraId="27588094"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B1F2573" wp14:editId="64EC7801">
                                  <wp:extent cx="360000" cy="360000"/>
                                  <wp:effectExtent l="0" t="0" r="254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498702" w14:textId="77777777" w:rsidR="00AC58AA" w:rsidRPr="008632C7" w:rsidRDefault="00AC58AA" w:rsidP="00AC58AA">
                            <w:pPr>
                              <w:spacing w:after="0"/>
                              <w:jc w:val="center"/>
                              <w:rPr>
                                <w:rFonts w:ascii="OpenDyslexic" w:hAnsi="OpenDyslexic"/>
                                <w:sz w:val="16"/>
                                <w:szCs w:val="10"/>
                              </w:rPr>
                            </w:pPr>
                          </w:p>
                          <w:p w14:paraId="64CD1803" w14:textId="77777777" w:rsidR="00AC58AA" w:rsidRPr="0098210A" w:rsidRDefault="00AC58AA" w:rsidP="00AC58AA">
                            <w:pPr>
                              <w:spacing w:after="0"/>
                              <w:jc w:val="center"/>
                              <w:rPr>
                                <w:rFonts w:ascii="OpenDyslexic" w:hAnsi="OpenDyslexic"/>
                                <w:sz w:val="18"/>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F2D0" id="Textfeld 30" o:spid="_x0000_s1045" type="#_x0000_t202" style="position:absolute;left:0;text-align:left;margin-left:358.35pt;margin-top:17.05pt;width:109.9pt;height:148.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" fillcolor="white [3201]" stroked="f" strokeweight=".5pt">
                <v:textbox>
                  <w:txbxContent>
                    <w:p w14:paraId="075EC363" w14:textId="77777777" w:rsidR="00AC58AA" w:rsidRPr="0098210A" w:rsidRDefault="00AC58AA" w:rsidP="00AC58AA">
                      <w:pPr>
                        <w:spacing w:after="0"/>
                        <w:jc w:val="center"/>
                        <w:rPr>
                          <w:i/>
                          <w:iCs/>
                          <w:sz w:val="18"/>
                          <w:szCs w:val="12"/>
                        </w:rPr>
                      </w:pPr>
                    </w:p>
                    <w:p w14:paraId="597A5AF8" w14:textId="77777777" w:rsidR="00AC58AA" w:rsidRDefault="00AC58AA" w:rsidP="00AC58AA">
                      <w:pPr>
                        <w:spacing w:after="0"/>
                        <w:jc w:val="center"/>
                        <w:rPr>
                          <w:rFonts w:ascii="OpenDyslexic" w:hAnsi="OpenDyslexic"/>
                          <w:sz w:val="16"/>
                          <w:szCs w:val="10"/>
                        </w:rPr>
                      </w:pPr>
                    </w:p>
                    <w:p w14:paraId="4600CA2A" w14:textId="77777777" w:rsidR="00AC58AA" w:rsidRDefault="00AC58AA" w:rsidP="00AC58AA">
                      <w:pPr>
                        <w:spacing w:after="0"/>
                        <w:jc w:val="center"/>
                        <w:rPr>
                          <w:rFonts w:ascii="OpenDyslexic" w:hAnsi="OpenDyslexic"/>
                          <w:sz w:val="16"/>
                          <w:szCs w:val="10"/>
                        </w:rPr>
                      </w:pPr>
                    </w:p>
                    <w:p w14:paraId="27588094" w14:textId="77777777" w:rsidR="00AC58AA" w:rsidRDefault="00AC58AA" w:rsidP="00AC58AA">
                      <w:pPr>
                        <w:spacing w:after="0"/>
                        <w:jc w:val="center"/>
                        <w:rPr>
                          <w:rFonts w:ascii="OpenDyslexic" w:hAnsi="OpenDyslexic"/>
                          <w:sz w:val="16"/>
                          <w:szCs w:val="10"/>
                        </w:rPr>
                      </w:pPr>
                      <w:r>
                        <w:rPr>
                          <w:b/>
                          <w:bCs/>
                          <w:noProof/>
                          <w:lang w:eastAsia="de-DE"/>
                        </w:rPr>
                        <w:drawing>
                          <wp:inline distT="0" distB="0" distL="0" distR="0" wp14:anchorId="2B1F2573" wp14:editId="64EC7801">
                            <wp:extent cx="360000" cy="360000"/>
                            <wp:effectExtent l="0" t="0" r="2540" b="254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9498702" w14:textId="77777777" w:rsidR="00AC58AA" w:rsidRPr="008632C7" w:rsidRDefault="00AC58AA" w:rsidP="00AC58AA">
                      <w:pPr>
                        <w:spacing w:after="0"/>
                        <w:jc w:val="center"/>
                        <w:rPr>
                          <w:rFonts w:ascii="OpenDyslexic" w:hAnsi="OpenDyslexic"/>
                          <w:sz w:val="16"/>
                          <w:szCs w:val="10"/>
                        </w:rPr>
                      </w:pPr>
                    </w:p>
                    <w:p w14:paraId="64CD1803" w14:textId="77777777" w:rsidR="00AC58AA" w:rsidRPr="0098210A" w:rsidRDefault="00AC58AA" w:rsidP="00AC58AA">
                      <w:pPr>
                        <w:spacing w:after="0"/>
                        <w:jc w:val="center"/>
                        <w:rPr>
                          <w:rFonts w:ascii="OpenDyslexic" w:hAnsi="OpenDyslexic"/>
                          <w:sz w:val="18"/>
                          <w:szCs w:val="12"/>
                        </w:rPr>
                      </w:pPr>
                    </w:p>
                  </w:txbxContent>
                </v:textbox>
              </v:shape>
            </w:pict>
          </mc:Fallback>
        </mc:AlternateContent>
      </w:r>
    </w:p>
    <w:p w14:paraId="10CD6E2E"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1600" behindDoc="0" locked="0" layoutInCell="1" allowOverlap="1" wp14:anchorId="007167E6" wp14:editId="19AB8699">
                <wp:simplePos x="0" y="0"/>
                <wp:positionH relativeFrom="column">
                  <wp:posOffset>2299970</wp:posOffset>
                </wp:positionH>
                <wp:positionV relativeFrom="paragraph">
                  <wp:posOffset>50074</wp:posOffset>
                </wp:positionV>
                <wp:extent cx="1441359" cy="1208315"/>
                <wp:effectExtent l="0" t="0" r="6985" b="0"/>
                <wp:wrapNone/>
                <wp:docPr id="33" name="Gleichschenkliges Dreieck 33"/>
                <wp:cNvGraphicFramePr/>
                <a:graphic xmlns:a="http://schemas.openxmlformats.org/drawingml/2006/main">
                  <a:graphicData uri="http://schemas.microsoft.com/office/word/2010/wordprocessingShape">
                    <wps:wsp>
                      <wps:cNvSpPr/>
                      <wps:spPr>
                        <a:xfrm>
                          <a:off x="0" y="0"/>
                          <a:ext cx="1441359" cy="1208315"/>
                        </a:xfrm>
                        <a:prstGeom prst="triangle">
                          <a:avLst/>
                        </a:prstGeom>
                        <a:solidFill>
                          <a:schemeClr val="accent1"/>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0A2B" id="Gleichschenkliges Dreieck 33" o:spid="_x0000_s1026" type="#_x0000_t5" style="position:absolute;margin-left:181.1pt;margin-top:3.95pt;width:113.5pt;height:9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" fillcolor="#4472c4 [3204]" stroked="f" strokeweight="3.25pt"/>
            </w:pict>
          </mc:Fallback>
        </mc:AlternateContent>
      </w:r>
    </w:p>
    <w:p w14:paraId="34088D97" w14:textId="77777777" w:rsidR="00AC58AA" w:rsidRDefault="00AC58AA" w:rsidP="00AC58AA">
      <w:pPr>
        <w:pStyle w:val="Default"/>
        <w:spacing w:before="120"/>
        <w:jc w:val="both"/>
        <w:rPr>
          <w:rFonts w:ascii="Arial Narrow" w:hAnsi="Arial Narrow"/>
          <w:b/>
          <w:bCs/>
        </w:rPr>
      </w:pPr>
    </w:p>
    <w:p w14:paraId="472C9A25"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4672" behindDoc="0" locked="0" layoutInCell="1" allowOverlap="1" wp14:anchorId="64575D38" wp14:editId="06A0172F">
                <wp:simplePos x="0" y="0"/>
                <wp:positionH relativeFrom="column">
                  <wp:posOffset>638084</wp:posOffset>
                </wp:positionH>
                <wp:positionV relativeFrom="paragraph">
                  <wp:posOffset>14514</wp:posOffset>
                </wp:positionV>
                <wp:extent cx="4252686" cy="544830"/>
                <wp:effectExtent l="0" t="0" r="0" b="7620"/>
                <wp:wrapNone/>
                <wp:docPr id="164" name="Pfeil: nach rechts 164"/>
                <wp:cNvGraphicFramePr/>
                <a:graphic xmlns:a="http://schemas.openxmlformats.org/drawingml/2006/main">
                  <a:graphicData uri="http://schemas.microsoft.com/office/word/2010/wordprocessingShape">
                    <wps:wsp>
                      <wps:cNvSpPr/>
                      <wps:spPr>
                        <a:xfrm>
                          <a:off x="0" y="0"/>
                          <a:ext cx="4252686" cy="544830"/>
                        </a:xfrm>
                        <a:prstGeom prst="rightArrow">
                          <a:avLst/>
                        </a:prstGeom>
                        <a:solidFill>
                          <a:schemeClr val="accent1">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4A64A" w14:textId="77777777" w:rsidR="00AC58AA" w:rsidRDefault="00AC58AA" w:rsidP="00AC58AA">
                            <w:pPr>
                              <w:ind w:right="784"/>
                              <w:jc w:val="right"/>
                              <w:rPr>
                                <w:spacing w:val="20"/>
                                <w:sz w:val="24"/>
                                <w:szCs w:val="24"/>
                              </w:rPr>
                            </w:pPr>
                            <w:r>
                              <w:rPr>
                                <w:spacing w:val="20"/>
                                <w:sz w:val="24"/>
                                <w:szCs w:val="24"/>
                              </w:rPr>
                              <w:t xml:space="preserve">Du </w:t>
                            </w:r>
                            <w:r w:rsidRPr="00563EB3">
                              <w:rPr>
                                <w:spacing w:val="20"/>
                                <w:sz w:val="24"/>
                                <w:szCs w:val="24"/>
                              </w:rPr>
                              <w:t>übersetz</w:t>
                            </w:r>
                            <w:r>
                              <w:rPr>
                                <w:spacing w:val="20"/>
                                <w:sz w:val="24"/>
                                <w:szCs w:val="24"/>
                              </w:rPr>
                              <w:t>t den lateinischen Text ins Deutsche</w:t>
                            </w:r>
                          </w:p>
                          <w:p w14:paraId="392C3C40" w14:textId="77777777" w:rsidR="00AC58AA" w:rsidRDefault="00AC58AA" w:rsidP="00AC58AA">
                            <w:pPr>
                              <w:jc w:val="right"/>
                              <w:rPr>
                                <w:spacing w:val="20"/>
                                <w:sz w:val="24"/>
                                <w:szCs w:val="24"/>
                              </w:rPr>
                            </w:pPr>
                          </w:p>
                          <w:p w14:paraId="71103525" w14:textId="77777777" w:rsidR="00AC58AA" w:rsidRPr="00563EB3" w:rsidRDefault="00AC58AA" w:rsidP="00AC58AA">
                            <w:pPr>
                              <w:jc w:val="right"/>
                              <w:rPr>
                                <w:spacing w:val="20"/>
                                <w:sz w:val="24"/>
                                <w:szCs w:val="24"/>
                              </w:rPr>
                            </w:pPr>
                            <w:r>
                              <w:rPr>
                                <w:spacing w:val="2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5D38" id="Pfeil: nach rechts 164" o:spid="_x0000_s1046" type="#_x0000_t13" style="position:absolute;left:0;text-align:left;margin-left:50.25pt;margin-top:1.15pt;width:334.85pt;height:42.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" adj="20216" fillcolor="#4472c4 [3204]" stroked="f" strokeweight="1pt">
                <v:fill opacity="28784f"/>
                <v:textbox>
                  <w:txbxContent>
                    <w:p w14:paraId="5EC4A64A" w14:textId="77777777" w:rsidR="00AC58AA" w:rsidRDefault="00AC58AA" w:rsidP="00AC58AA">
                      <w:pPr>
                        <w:ind w:right="784"/>
                        <w:jc w:val="right"/>
                        <w:rPr>
                          <w:spacing w:val="20"/>
                          <w:sz w:val="24"/>
                          <w:szCs w:val="24"/>
                        </w:rPr>
                      </w:pPr>
                      <w:r>
                        <w:rPr>
                          <w:spacing w:val="20"/>
                          <w:sz w:val="24"/>
                          <w:szCs w:val="24"/>
                        </w:rPr>
                        <w:t xml:space="preserve">Du </w:t>
                      </w:r>
                      <w:r w:rsidRPr="00563EB3">
                        <w:rPr>
                          <w:spacing w:val="20"/>
                          <w:sz w:val="24"/>
                          <w:szCs w:val="24"/>
                        </w:rPr>
                        <w:t>übersetz</w:t>
                      </w:r>
                      <w:r>
                        <w:rPr>
                          <w:spacing w:val="20"/>
                          <w:sz w:val="24"/>
                          <w:szCs w:val="24"/>
                        </w:rPr>
                        <w:t>t den lateinischen Text ins Deutsche</w:t>
                      </w:r>
                    </w:p>
                    <w:p w14:paraId="392C3C40" w14:textId="77777777" w:rsidR="00AC58AA" w:rsidRDefault="00AC58AA" w:rsidP="00AC58AA">
                      <w:pPr>
                        <w:jc w:val="right"/>
                        <w:rPr>
                          <w:spacing w:val="20"/>
                          <w:sz w:val="24"/>
                          <w:szCs w:val="24"/>
                        </w:rPr>
                      </w:pPr>
                    </w:p>
                    <w:p w14:paraId="71103525" w14:textId="77777777" w:rsidR="00AC58AA" w:rsidRPr="00563EB3" w:rsidRDefault="00AC58AA" w:rsidP="00AC58AA">
                      <w:pPr>
                        <w:jc w:val="right"/>
                        <w:rPr>
                          <w:spacing w:val="20"/>
                          <w:sz w:val="24"/>
                          <w:szCs w:val="24"/>
                        </w:rPr>
                      </w:pPr>
                      <w:r>
                        <w:rPr>
                          <w:spacing w:val="20"/>
                          <w:sz w:val="24"/>
                          <w:szCs w:val="24"/>
                        </w:rPr>
                        <w:t>.</w:t>
                      </w:r>
                    </w:p>
                  </w:txbxContent>
                </v:textbox>
              </v:shape>
            </w:pict>
          </mc:Fallback>
        </mc:AlternateContent>
      </w:r>
    </w:p>
    <w:p w14:paraId="15225170" w14:textId="77777777" w:rsidR="00AC58AA" w:rsidRDefault="00AC58AA" w:rsidP="00AC58AA">
      <w:pPr>
        <w:pStyle w:val="Default"/>
        <w:spacing w:before="120"/>
        <w:jc w:val="both"/>
        <w:rPr>
          <w:rFonts w:ascii="Arial Narrow" w:hAnsi="Arial Narrow"/>
          <w:b/>
          <w:bCs/>
        </w:rPr>
      </w:pPr>
      <w:r>
        <w:rPr>
          <w:rFonts w:ascii="Arial Narrow" w:hAnsi="Arial Narrow"/>
          <w:b/>
          <w:bCs/>
          <w:noProof/>
          <w:lang w:eastAsia="de-DE"/>
        </w:rPr>
        <w:drawing>
          <wp:inline distT="0" distB="0" distL="0" distR="0" wp14:anchorId="46A61C2C" wp14:editId="6D93A35E">
            <wp:extent cx="360000" cy="360000"/>
            <wp:effectExtent l="0" t="0" r="254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609B00EA" w14:textId="77777777" w:rsidR="00AC58AA" w:rsidRDefault="00AC58AA" w:rsidP="00AC58AA">
      <w:pPr>
        <w:pStyle w:val="Default"/>
        <w:spacing w:before="120"/>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803648" behindDoc="0" locked="0" layoutInCell="1" allowOverlap="1" wp14:anchorId="53EF2FC1" wp14:editId="1A07DA74">
                <wp:simplePos x="0" y="0"/>
                <wp:positionH relativeFrom="column">
                  <wp:posOffset>1830977</wp:posOffset>
                </wp:positionH>
                <wp:positionV relativeFrom="paragraph">
                  <wp:posOffset>227693</wp:posOffset>
                </wp:positionV>
                <wp:extent cx="776288" cy="385763"/>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776288" cy="385763"/>
                        </a:xfrm>
                        <a:prstGeom prst="rect">
                          <a:avLst/>
                        </a:prstGeom>
                        <a:noFill/>
                        <a:ln w="6350">
                          <a:noFill/>
                        </a:ln>
                      </wps:spPr>
                      <wps:txbx>
                        <w:txbxContent>
                          <w:p w14:paraId="15D3BABD" w14:textId="77777777" w:rsidR="00AC58AA" w:rsidRDefault="00AC58AA" w:rsidP="00AC58AA">
                            <w:pPr>
                              <w:spacing w:after="0" w:line="240" w:lineRule="auto"/>
                              <w:jc w:val="center"/>
                              <w:rPr>
                                <w:b/>
                                <w:bCs/>
                              </w:rPr>
                            </w:pPr>
                            <w:r>
                              <w:rPr>
                                <w:b/>
                                <w:bCs/>
                              </w:rPr>
                              <w:t>Syntax</w:t>
                            </w:r>
                          </w:p>
                          <w:p w14:paraId="76AFA685" w14:textId="77777777" w:rsidR="00AC58AA" w:rsidRPr="00577450" w:rsidRDefault="00AC58AA" w:rsidP="00AC58AA">
                            <w:pPr>
                              <w:spacing w:after="0" w:line="240" w:lineRule="auto"/>
                              <w:jc w:val="center"/>
                              <w:rPr>
                                <w:sz w:val="18"/>
                                <w:szCs w:val="18"/>
                              </w:rPr>
                            </w:pPr>
                            <w:r w:rsidRPr="00577450">
                              <w:rPr>
                                <w:sz w:val="18"/>
                                <w:szCs w:val="18"/>
                              </w:rPr>
                              <w:t>(Satzstruktur)</w:t>
                            </w:r>
                          </w:p>
                          <w:p w14:paraId="4B942F8E"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2FC1" id="Textfeld 165" o:spid="_x0000_s1047" type="#_x0000_t202" style="position:absolute;left:0;text-align:left;margin-left:144.15pt;margin-top:17.95pt;width:61.15pt;height:30.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" filled="f" stroked="f" strokeweight=".5pt">
                <v:textbox>
                  <w:txbxContent>
                    <w:p w14:paraId="15D3BABD" w14:textId="77777777" w:rsidR="00AC58AA" w:rsidRDefault="00AC58AA" w:rsidP="00AC58AA">
                      <w:pPr>
                        <w:spacing w:after="0" w:line="240" w:lineRule="auto"/>
                        <w:jc w:val="center"/>
                        <w:rPr>
                          <w:b/>
                          <w:bCs/>
                        </w:rPr>
                      </w:pPr>
                      <w:r>
                        <w:rPr>
                          <w:b/>
                          <w:bCs/>
                        </w:rPr>
                        <w:t>Syntax</w:t>
                      </w:r>
                    </w:p>
                    <w:p w14:paraId="76AFA685" w14:textId="77777777" w:rsidR="00AC58AA" w:rsidRPr="00577450" w:rsidRDefault="00AC58AA" w:rsidP="00AC58AA">
                      <w:pPr>
                        <w:spacing w:after="0" w:line="240" w:lineRule="auto"/>
                        <w:jc w:val="center"/>
                        <w:rPr>
                          <w:sz w:val="18"/>
                          <w:szCs w:val="18"/>
                        </w:rPr>
                      </w:pPr>
                      <w:r w:rsidRPr="00577450">
                        <w:rPr>
                          <w:sz w:val="18"/>
                          <w:szCs w:val="18"/>
                        </w:rPr>
                        <w:t>(Satzstruktur)</w:t>
                      </w:r>
                    </w:p>
                    <w:p w14:paraId="4B942F8E" w14:textId="77777777" w:rsidR="00AC58AA" w:rsidRDefault="00AC58AA" w:rsidP="00AC58AA"/>
                  </w:txbxContent>
                </v:textbox>
              </v:shape>
            </w:pict>
          </mc:Fallback>
        </mc:AlternateContent>
      </w:r>
      <w:r>
        <w:rPr>
          <w:rFonts w:ascii="Arial Narrow" w:hAnsi="Arial Narrow"/>
          <w:b/>
          <w:bCs/>
          <w:noProof/>
        </w:rPr>
        <mc:AlternateContent>
          <mc:Choice Requires="wps">
            <w:drawing>
              <wp:anchor distT="0" distB="0" distL="114300" distR="114300" simplePos="0" relativeHeight="251805696" behindDoc="0" locked="0" layoutInCell="1" allowOverlap="1" wp14:anchorId="3A5457BA" wp14:editId="50B64E44">
                <wp:simplePos x="0" y="0"/>
                <wp:positionH relativeFrom="column">
                  <wp:posOffset>3505018</wp:posOffset>
                </wp:positionH>
                <wp:positionV relativeFrom="paragraph">
                  <wp:posOffset>227057</wp:posOffset>
                </wp:positionV>
                <wp:extent cx="795338" cy="43815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795338" cy="438150"/>
                        </a:xfrm>
                        <a:prstGeom prst="rect">
                          <a:avLst/>
                        </a:prstGeom>
                        <a:noFill/>
                        <a:ln w="6350">
                          <a:noFill/>
                        </a:ln>
                      </wps:spPr>
                      <wps:txbx>
                        <w:txbxContent>
                          <w:p w14:paraId="0EF14284" w14:textId="77777777" w:rsidR="00AC58AA" w:rsidRDefault="00AC58AA" w:rsidP="00AC58AA">
                            <w:pPr>
                              <w:spacing w:after="0" w:line="240" w:lineRule="auto"/>
                              <w:jc w:val="center"/>
                              <w:rPr>
                                <w:b/>
                                <w:bCs/>
                              </w:rPr>
                            </w:pPr>
                            <w:r>
                              <w:rPr>
                                <w:b/>
                                <w:bCs/>
                              </w:rPr>
                              <w:t>Semantik</w:t>
                            </w:r>
                          </w:p>
                          <w:p w14:paraId="589172F4" w14:textId="77777777" w:rsidR="00AC58AA" w:rsidRPr="00990B00" w:rsidRDefault="00AC58AA" w:rsidP="00AC58AA">
                            <w:pPr>
                              <w:spacing w:after="0" w:line="240" w:lineRule="auto"/>
                              <w:jc w:val="center"/>
                              <w:rPr>
                                <w:sz w:val="16"/>
                                <w:szCs w:val="16"/>
                              </w:rPr>
                            </w:pPr>
                            <w:r w:rsidRPr="00990B00">
                              <w:rPr>
                                <w:sz w:val="16"/>
                                <w:szCs w:val="16"/>
                              </w:rPr>
                              <w:t>(</w:t>
                            </w:r>
                            <w:r w:rsidRPr="00990B00">
                              <w:rPr>
                                <w:sz w:val="18"/>
                                <w:szCs w:val="18"/>
                              </w:rPr>
                              <w:t>Bedeutung</w:t>
                            </w:r>
                            <w:r w:rsidRPr="00990B00">
                              <w:rPr>
                                <w:sz w:val="16"/>
                                <w:szCs w:val="16"/>
                              </w:rPr>
                              <w:t>)</w:t>
                            </w:r>
                          </w:p>
                          <w:p w14:paraId="5EF3F2E6"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57BA" id="Textfeld 35" o:spid="_x0000_s1048" type="#_x0000_t202" style="position:absolute;left:0;text-align:left;margin-left:276pt;margin-top:17.9pt;width:62.65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" filled="f" stroked="f" strokeweight=".5pt">
                <v:textbox>
                  <w:txbxContent>
                    <w:p w14:paraId="0EF14284" w14:textId="77777777" w:rsidR="00AC58AA" w:rsidRDefault="00AC58AA" w:rsidP="00AC58AA">
                      <w:pPr>
                        <w:spacing w:after="0" w:line="240" w:lineRule="auto"/>
                        <w:jc w:val="center"/>
                        <w:rPr>
                          <w:b/>
                          <w:bCs/>
                        </w:rPr>
                      </w:pPr>
                      <w:r>
                        <w:rPr>
                          <w:b/>
                          <w:bCs/>
                        </w:rPr>
                        <w:t>Semantik</w:t>
                      </w:r>
                    </w:p>
                    <w:p w14:paraId="589172F4" w14:textId="77777777" w:rsidR="00AC58AA" w:rsidRPr="00990B00" w:rsidRDefault="00AC58AA" w:rsidP="00AC58AA">
                      <w:pPr>
                        <w:spacing w:after="0" w:line="240" w:lineRule="auto"/>
                        <w:jc w:val="center"/>
                        <w:rPr>
                          <w:sz w:val="16"/>
                          <w:szCs w:val="16"/>
                        </w:rPr>
                      </w:pPr>
                      <w:r w:rsidRPr="00990B00">
                        <w:rPr>
                          <w:sz w:val="16"/>
                          <w:szCs w:val="16"/>
                        </w:rPr>
                        <w:t>(</w:t>
                      </w:r>
                      <w:r w:rsidRPr="00990B00">
                        <w:rPr>
                          <w:sz w:val="18"/>
                          <w:szCs w:val="18"/>
                        </w:rPr>
                        <w:t>Bedeutung</w:t>
                      </w:r>
                      <w:r w:rsidRPr="00990B00">
                        <w:rPr>
                          <w:sz w:val="16"/>
                          <w:szCs w:val="16"/>
                        </w:rPr>
                        <w:t>)</w:t>
                      </w:r>
                    </w:p>
                    <w:p w14:paraId="5EF3F2E6" w14:textId="77777777" w:rsidR="00AC58AA" w:rsidRDefault="00AC58AA" w:rsidP="00AC58AA"/>
                  </w:txbxContent>
                </v:textbox>
              </v:shape>
            </w:pict>
          </mc:Fallback>
        </mc:AlternateContent>
      </w:r>
    </w:p>
    <w:p w14:paraId="357EF8EF" w14:textId="77777777" w:rsidR="00AC58AA" w:rsidRDefault="00AC58AA" w:rsidP="00AC58AA">
      <w:pPr>
        <w:pStyle w:val="Default"/>
        <w:spacing w:before="120"/>
        <w:jc w:val="both"/>
        <w:rPr>
          <w:rFonts w:ascii="Arial Narrow" w:hAnsi="Arial Narrow"/>
          <w:b/>
          <w:bCs/>
        </w:rPr>
      </w:pPr>
    </w:p>
    <w:p w14:paraId="6320C030" w14:textId="77777777" w:rsidR="00AC58AA" w:rsidRDefault="00AC58AA" w:rsidP="00AC58AA">
      <w:pPr>
        <w:pStyle w:val="Default"/>
        <w:spacing w:before="120"/>
        <w:jc w:val="both"/>
        <w:rPr>
          <w:rFonts w:ascii="Arial Narrow" w:hAnsi="Arial Narrow"/>
        </w:rPr>
      </w:pPr>
    </w:p>
    <w:p w14:paraId="5B2D823A" w14:textId="77777777" w:rsidR="00AC58AA" w:rsidRPr="004442EE" w:rsidRDefault="00AC58AA" w:rsidP="00AC58AA">
      <w:pPr>
        <w:pStyle w:val="Default"/>
        <w:spacing w:before="120"/>
        <w:jc w:val="center"/>
        <w:rPr>
          <w:rFonts w:ascii="Arial Narrow" w:hAnsi="Arial Narrow"/>
          <w:sz w:val="28"/>
          <w:szCs w:val="28"/>
        </w:rPr>
      </w:pPr>
      <w:r w:rsidRPr="004442EE">
        <w:rPr>
          <w:rFonts w:ascii="Arial Narrow" w:hAnsi="Arial Narrow"/>
          <w:sz w:val="28"/>
          <w:szCs w:val="28"/>
        </w:rPr>
        <w:t>Welche Bedeutungen wählst du aus?</w:t>
      </w:r>
    </w:p>
    <w:p w14:paraId="7BE9DE4F" w14:textId="77777777" w:rsidR="00AC58AA" w:rsidRPr="004442EE" w:rsidRDefault="00AC58AA" w:rsidP="00AC58AA">
      <w:pPr>
        <w:pStyle w:val="Default"/>
        <w:spacing w:before="120"/>
        <w:jc w:val="center"/>
        <w:rPr>
          <w:rFonts w:ascii="Arial Narrow" w:hAnsi="Arial Narrow"/>
          <w:sz w:val="32"/>
          <w:szCs w:val="32"/>
        </w:rPr>
      </w:pPr>
      <w:r w:rsidRPr="004442EE">
        <w:rPr>
          <w:rFonts w:ascii="Arial Narrow" w:hAnsi="Arial Narrow"/>
          <w:sz w:val="32"/>
          <w:szCs w:val="32"/>
        </w:rPr>
        <w:t>Welche Satzstellung wählst du aus?</w:t>
      </w:r>
    </w:p>
    <w:p w14:paraId="56026479" w14:textId="77777777" w:rsidR="00AC58AA" w:rsidRPr="004442EE" w:rsidRDefault="00AC58AA" w:rsidP="00AC58AA">
      <w:pPr>
        <w:pStyle w:val="Default"/>
        <w:spacing w:before="120"/>
        <w:jc w:val="center"/>
        <w:rPr>
          <w:rFonts w:ascii="Arial Narrow" w:hAnsi="Arial Narrow"/>
          <w:sz w:val="36"/>
          <w:szCs w:val="36"/>
        </w:rPr>
      </w:pPr>
      <w:r w:rsidRPr="004442EE">
        <w:rPr>
          <w:rFonts w:ascii="Arial Narrow" w:hAnsi="Arial Narrow"/>
          <w:sz w:val="36"/>
          <w:szCs w:val="36"/>
        </w:rPr>
        <w:t>Wie entscheidest du dich bei deiner Übersetzung?</w:t>
      </w:r>
    </w:p>
    <w:p w14:paraId="34D565D3" w14:textId="77777777" w:rsidR="00AC58AA" w:rsidRDefault="00AC58AA" w:rsidP="00AC58AA">
      <w:pPr>
        <w:pStyle w:val="Default"/>
        <w:spacing w:before="120"/>
        <w:jc w:val="both"/>
        <w:rPr>
          <w:rFonts w:ascii="Arial Narrow" w:hAnsi="Arial Narrow"/>
          <w:sz w:val="8"/>
          <w:szCs w:val="8"/>
        </w:rPr>
        <w:sectPr w:rsidR="00AC58AA" w:rsidSect="004846EE">
          <w:pgSz w:w="11906" w:h="16838"/>
          <w:pgMar w:top="1021" w:right="851" w:bottom="794" w:left="1418" w:header="709" w:footer="709" w:gutter="0"/>
          <w:cols w:space="708"/>
          <w:docGrid w:linePitch="360"/>
        </w:sectPr>
      </w:pPr>
    </w:p>
    <w:p w14:paraId="79B030C2" w14:textId="77777777" w:rsidR="00AC58AA" w:rsidRPr="00C3087D" w:rsidRDefault="00AC58AA" w:rsidP="00AC58AA">
      <w:pPr>
        <w:pStyle w:val="Listenabsatz"/>
        <w:ind w:left="0"/>
        <w:jc w:val="both"/>
        <w:rPr>
          <w:rFonts w:ascii="OpenDyslexic" w:hAnsi="OpenDyslexic"/>
          <w:sz w:val="24"/>
        </w:rPr>
      </w:pPr>
      <w:r>
        <w:rPr>
          <w:rFonts w:ascii="OpenDyslexic" w:hAnsi="OpenDyslexic"/>
          <w:sz w:val="24"/>
        </w:rPr>
        <w:lastRenderedPageBreak/>
        <w:t>Aeneas pius non desperat</w:t>
      </w:r>
    </w:p>
    <w:p w14:paraId="774B6BE6" w14:textId="77777777" w:rsidR="00AC58AA" w:rsidRPr="005C5A96" w:rsidRDefault="00AC58AA" w:rsidP="00AC58AA">
      <w:pPr>
        <w:pStyle w:val="Listenabsatz"/>
        <w:spacing w:line="240" w:lineRule="auto"/>
        <w:ind w:left="0"/>
        <w:jc w:val="both"/>
        <w:rPr>
          <w:i/>
          <w:iCs/>
          <w:sz w:val="20"/>
          <w:szCs w:val="18"/>
        </w:rPr>
      </w:pPr>
      <w:r w:rsidRPr="005C5A96">
        <w:rPr>
          <w:i/>
          <w:iCs/>
          <w:sz w:val="20"/>
          <w:szCs w:val="18"/>
        </w:rPr>
        <w:t>Im trojanischen Krieg ist es den Griechen nach zehn Jahren gelungen, die Stadt Troja zu erobern: Die Stadt brennt. Der trojanische Held Aeneas versucht daraufhin, sich und seine Familie – den Vater Anchises, seinen Sohn Ascanius und seine Ehefrau Creūsa – zu retten. Auf der Flucht aus der Stadt wird Aeneas aber, so schildert es der Dichter Vergil, von seiner Frau getrennt.</w:t>
      </w:r>
    </w:p>
    <w:p w14:paraId="23774646" w14:textId="77777777" w:rsidR="00AC58AA" w:rsidRPr="00C3087D" w:rsidRDefault="00AC58AA" w:rsidP="00AC58AA">
      <w:pPr>
        <w:pStyle w:val="Default"/>
        <w:spacing w:before="120"/>
        <w:jc w:val="both"/>
        <w:rPr>
          <w:rFonts w:ascii="Arial Narrow" w:hAnsi="Arial Narrow"/>
          <w:color w:val="2F5496" w:themeColor="accent1" w:themeShade="BF"/>
          <w:sz w:val="12"/>
          <w:szCs w:val="12"/>
        </w:rPr>
      </w:pPr>
    </w:p>
    <w:p w14:paraId="31CFBEAD" w14:textId="77777777" w:rsidR="00AC58AA" w:rsidRPr="00A75D85" w:rsidRDefault="00AC58AA" w:rsidP="00AC58AA">
      <w:pPr>
        <w:pStyle w:val="Listenabsatz"/>
        <w:spacing w:line="240" w:lineRule="auto"/>
        <w:ind w:left="30"/>
        <w:rPr>
          <w:sz w:val="27"/>
          <w:szCs w:val="27"/>
        </w:rPr>
      </w:pPr>
      <w:r w:rsidRPr="00F2222D">
        <w:rPr>
          <w:b/>
          <w:bCs/>
          <w:sz w:val="27"/>
          <w:szCs w:val="27"/>
          <w:lang w:val="en-US"/>
        </w:rPr>
        <w:t>Aeneas:</w:t>
      </w:r>
      <w:r>
        <w:rPr>
          <w:b/>
          <w:bCs/>
          <w:sz w:val="27"/>
          <w:szCs w:val="27"/>
          <w:lang w:val="en-US"/>
        </w:rPr>
        <w:t xml:space="preserve"> </w:t>
      </w:r>
      <w:r w:rsidRPr="00F2222D">
        <w:rPr>
          <w:sz w:val="27"/>
          <w:szCs w:val="27"/>
          <w:lang w:val="en-US"/>
        </w:rPr>
        <w:t xml:space="preserve">Per vias angustas curro. </w:t>
      </w:r>
      <w:r w:rsidRPr="00A75D85">
        <w:rPr>
          <w:sz w:val="27"/>
          <w:szCs w:val="27"/>
        </w:rPr>
        <w:t>Iterum iterumque</w:t>
      </w:r>
      <w:r>
        <w:rPr>
          <w:sz w:val="27"/>
          <w:szCs w:val="27"/>
        </w:rPr>
        <w:t xml:space="preserve"> te</w:t>
      </w:r>
      <w:r w:rsidRPr="00A75D85">
        <w:rPr>
          <w:sz w:val="27"/>
          <w:szCs w:val="27"/>
        </w:rPr>
        <w:t xml:space="preserve"> voco:</w:t>
      </w:r>
    </w:p>
    <w:p w14:paraId="09D2C51F" w14:textId="77777777" w:rsidR="00AC58AA" w:rsidRPr="00F2222D" w:rsidRDefault="00AC58AA" w:rsidP="00AC58AA">
      <w:pPr>
        <w:pStyle w:val="Listenabsatz"/>
        <w:spacing w:line="240" w:lineRule="auto"/>
        <w:ind w:left="597"/>
        <w:rPr>
          <w:sz w:val="27"/>
          <w:szCs w:val="27"/>
          <w:lang w:val="fr-FR"/>
        </w:rPr>
      </w:pPr>
      <w:r w:rsidRPr="001E28FB">
        <w:rPr>
          <w:sz w:val="27"/>
          <w:szCs w:val="27"/>
        </w:rPr>
        <w:t>„Cre</w:t>
      </w:r>
      <w:r w:rsidRPr="00842302">
        <w:rPr>
          <w:sz w:val="27"/>
          <w:szCs w:val="27"/>
        </w:rPr>
        <w:t>ū</w:t>
      </w:r>
      <w:r w:rsidRPr="001E28FB">
        <w:rPr>
          <w:sz w:val="27"/>
          <w:szCs w:val="27"/>
        </w:rPr>
        <w:t xml:space="preserve">sa, uxor mea, ubi es? </w:t>
      </w:r>
      <w:r w:rsidRPr="00C14157">
        <w:rPr>
          <w:sz w:val="27"/>
          <w:szCs w:val="27"/>
          <w:lang w:val="en-GB"/>
        </w:rPr>
        <w:t xml:space="preserve">Maestus per vias curro. Creūsa, Creūsa! Heu! </w:t>
      </w:r>
      <w:r>
        <w:rPr>
          <w:sz w:val="27"/>
          <w:szCs w:val="27"/>
          <w:lang w:val="en-GB"/>
        </w:rPr>
        <w:t xml:space="preserve">… </w:t>
      </w:r>
    </w:p>
    <w:p w14:paraId="75E0FAAB" w14:textId="77777777" w:rsidR="00AC58AA" w:rsidRDefault="00AC58AA" w:rsidP="00AC58AA">
      <w:pPr>
        <w:pStyle w:val="Default"/>
        <w:spacing w:before="120"/>
        <w:jc w:val="both"/>
        <w:rPr>
          <w:rFonts w:ascii="Arial Narrow" w:hAnsi="Arial Narrow"/>
          <w:b/>
          <w:bCs/>
          <w:color w:val="2F5496" w:themeColor="accent1" w:themeShade="BF"/>
          <w:sz w:val="32"/>
          <w:szCs w:val="32"/>
        </w:rPr>
      </w:pPr>
    </w:p>
    <w:p w14:paraId="52FD6C1B" w14:textId="77777777" w:rsidR="00AC58AA" w:rsidRPr="00C3087D" w:rsidRDefault="00AC58AA" w:rsidP="00AC58AA">
      <w:pPr>
        <w:pStyle w:val="Default"/>
        <w:spacing w:before="120"/>
        <w:jc w:val="both"/>
        <w:rPr>
          <w:rFonts w:ascii="Arial Narrow" w:hAnsi="Arial Narrow"/>
          <w:b/>
          <w:bCs/>
          <w:color w:val="2F5496" w:themeColor="accent1" w:themeShade="BF"/>
        </w:rPr>
      </w:pPr>
      <w:r w:rsidRPr="00C3087D">
        <w:rPr>
          <w:rFonts w:ascii="Arial Narrow" w:hAnsi="Arial Narrow"/>
          <w:b/>
          <w:bCs/>
          <w:color w:val="2F5496" w:themeColor="accent1" w:themeShade="BF"/>
          <w:sz w:val="32"/>
          <w:szCs w:val="32"/>
        </w:rPr>
        <w:t>Kategorie 1: Semantik</w:t>
      </w:r>
      <w:r w:rsidRPr="00C3087D">
        <w:rPr>
          <w:rFonts w:ascii="Arial Narrow" w:hAnsi="Arial Narrow"/>
          <w:b/>
          <w:bCs/>
          <w:color w:val="2F5496" w:themeColor="accent1" w:themeShade="BF"/>
        </w:rPr>
        <w:t xml:space="preserve"> </w:t>
      </w:r>
    </w:p>
    <w:p w14:paraId="5F29168F" w14:textId="77777777" w:rsidR="00AC58AA" w:rsidRDefault="00AC58AA" w:rsidP="00AC58AA">
      <w:pPr>
        <w:pStyle w:val="Default"/>
        <w:spacing w:before="120"/>
        <w:jc w:val="both"/>
        <w:rPr>
          <w:rFonts w:ascii="Arial Narrow" w:hAnsi="Arial Narrow"/>
          <w:color w:val="auto"/>
        </w:rPr>
      </w:pPr>
      <w:r w:rsidRPr="004442EE">
        <w:rPr>
          <w:rFonts w:ascii="Arial Narrow" w:hAnsi="Arial Narrow"/>
          <w:color w:val="auto"/>
        </w:rPr>
        <w:t xml:space="preserve">Du kannst verschiedene deutsche Bedeutungen für deine Übersetzung auswählen. Der </w:t>
      </w:r>
      <w:r w:rsidRPr="007C2B49">
        <w:rPr>
          <w:rFonts w:ascii="Arial Narrow" w:hAnsi="Arial Narrow"/>
          <w:b/>
          <w:bCs/>
          <w:color w:val="auto"/>
        </w:rPr>
        <w:t>Kon-Text</w:t>
      </w:r>
      <w:r>
        <w:rPr>
          <w:rFonts w:ascii="Arial Narrow" w:hAnsi="Arial Narrow"/>
          <w:color w:val="auto"/>
        </w:rPr>
        <w:t xml:space="preserve">, d.h. der Text um die Wörter herum, </w:t>
      </w:r>
      <w:r w:rsidRPr="004442EE">
        <w:rPr>
          <w:rFonts w:ascii="Arial Narrow" w:hAnsi="Arial Narrow"/>
          <w:color w:val="auto"/>
        </w:rPr>
        <w:t xml:space="preserve">bestimmt deine Wahl. </w:t>
      </w:r>
      <w:r>
        <w:rPr>
          <w:rFonts w:ascii="Arial Narrow" w:hAnsi="Arial Narrow"/>
          <w:color w:val="auto"/>
        </w:rPr>
        <w:t>Beim Erschließen eines Kontextes helfen dir:</w:t>
      </w:r>
    </w:p>
    <w:p w14:paraId="4653421E"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eine Überschrift,</w:t>
      </w:r>
    </w:p>
    <w:p w14:paraId="031C4E6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der deutsche Einleitungstext (Setting),</w:t>
      </w:r>
    </w:p>
    <w:p w14:paraId="6FF835D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der Sinnzusammenhang des lateinischen Textes</w:t>
      </w:r>
    </w:p>
    <w:p w14:paraId="20360E9D"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sowie weitere Kenntnisse zu den Personen, Dingen und Orten, die du hast = dein Hintergrundwissen.</w:t>
      </w:r>
    </w:p>
    <w:p w14:paraId="54DB6C88" w14:textId="77777777" w:rsidR="00AC58AA" w:rsidRPr="00C3087D" w:rsidRDefault="00AC58AA" w:rsidP="00AC58AA">
      <w:pPr>
        <w:pStyle w:val="Default"/>
        <w:spacing w:before="120"/>
        <w:ind w:left="720"/>
        <w:jc w:val="both"/>
        <w:rPr>
          <w:rFonts w:ascii="Arial Narrow" w:hAnsi="Arial Narrow"/>
          <w:color w:val="auto"/>
          <w:sz w:val="2"/>
          <w:szCs w:val="2"/>
        </w:rPr>
      </w:pPr>
      <w:r w:rsidRPr="00687D06">
        <w:rPr>
          <w:rFonts w:ascii="Arial Narrow" w:hAnsi="Arial Narrow"/>
          <w:b/>
          <w:bCs/>
          <w:noProof/>
          <w:sz w:val="22"/>
          <w:szCs w:val="22"/>
          <w:lang w:eastAsia="de-DE"/>
        </w:rPr>
        <mc:AlternateContent>
          <mc:Choice Requires="wps">
            <w:drawing>
              <wp:anchor distT="0" distB="0" distL="114300" distR="114300" simplePos="0" relativeHeight="251807744" behindDoc="0" locked="0" layoutInCell="1" allowOverlap="1" wp14:anchorId="7CE55C6B" wp14:editId="06176D49">
                <wp:simplePos x="0" y="0"/>
                <wp:positionH relativeFrom="column">
                  <wp:posOffset>3679825</wp:posOffset>
                </wp:positionH>
                <wp:positionV relativeFrom="paragraph">
                  <wp:posOffset>44450</wp:posOffset>
                </wp:positionV>
                <wp:extent cx="990600" cy="355600"/>
                <wp:effectExtent l="0" t="0" r="0" b="6350"/>
                <wp:wrapNone/>
                <wp:docPr id="166" name="Textfeld 166"/>
                <wp:cNvGraphicFramePr/>
                <a:graphic xmlns:a="http://schemas.openxmlformats.org/drawingml/2006/main">
                  <a:graphicData uri="http://schemas.microsoft.com/office/word/2010/wordprocessingShape">
                    <wps:wsp>
                      <wps:cNvSpPr txBox="1"/>
                      <wps:spPr>
                        <a:xfrm>
                          <a:off x="0" y="0"/>
                          <a:ext cx="990600" cy="355600"/>
                        </a:xfrm>
                        <a:prstGeom prst="rect">
                          <a:avLst/>
                        </a:prstGeom>
                        <a:solidFill>
                          <a:schemeClr val="lt1"/>
                        </a:solidFill>
                        <a:ln w="6350">
                          <a:noFill/>
                        </a:ln>
                      </wps:spPr>
                      <wps:txbx>
                        <w:txbxContent>
                          <w:p w14:paraId="4FBA4FD9"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w:t>
                            </w:r>
                            <w:r>
                              <w:rPr>
                                <w:rFonts w:ascii="OpenDyslexic" w:hAnsi="OpenDyslexic"/>
                                <w:color w:val="2F5496" w:themeColor="accent1" w:themeShade="BF"/>
                                <w:sz w:val="24"/>
                                <w:szCs w:val="24"/>
                              </w:rPr>
                              <w:t>urr</w:t>
                            </w:r>
                            <w:r w:rsidRPr="00EA65CE">
                              <w:rPr>
                                <w:rFonts w:ascii="OpenDyslexic" w:hAnsi="OpenDyslexic"/>
                                <w:color w:val="2F5496" w:themeColor="accent1" w:themeShade="BF"/>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55C6B" id="Textfeld 166" o:spid="_x0000_s1049" type="#_x0000_t202" style="position:absolute;left:0;text-align:left;margin-left:289.75pt;margin-top:3.5pt;width:78pt;height:28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" fillcolor="white [3201]" stroked="f" strokeweight=".5pt">
                <v:textbox>
                  <w:txbxContent>
                    <w:p w14:paraId="4FBA4FD9" w14:textId="77777777" w:rsidR="00AC58AA" w:rsidRPr="001B6943" w:rsidRDefault="00AC58AA" w:rsidP="00AC58AA">
                      <w:pPr>
                        <w:jc w:val="center"/>
                        <w:rPr>
                          <w:rFonts w:ascii="OpenDyslexic" w:hAnsi="OpenDyslexic"/>
                          <w:color w:val="2F5496" w:themeColor="accent1" w:themeShade="BF"/>
                        </w:rPr>
                      </w:pPr>
                      <w:r w:rsidRPr="00EA65CE">
                        <w:rPr>
                          <w:rFonts w:ascii="OpenDyslexic" w:hAnsi="OpenDyslexic"/>
                          <w:color w:val="2F5496" w:themeColor="accent1" w:themeShade="BF"/>
                          <w:sz w:val="24"/>
                          <w:szCs w:val="24"/>
                        </w:rPr>
                        <w:t>c</w:t>
                      </w:r>
                      <w:r>
                        <w:rPr>
                          <w:rFonts w:ascii="OpenDyslexic" w:hAnsi="OpenDyslexic"/>
                          <w:color w:val="2F5496" w:themeColor="accent1" w:themeShade="BF"/>
                          <w:sz w:val="24"/>
                          <w:szCs w:val="24"/>
                        </w:rPr>
                        <w:t>urr</w:t>
                      </w:r>
                      <w:r w:rsidRPr="00EA65CE">
                        <w:rPr>
                          <w:rFonts w:ascii="OpenDyslexic" w:hAnsi="OpenDyslexic"/>
                          <w:color w:val="2F5496" w:themeColor="accent1" w:themeShade="BF"/>
                          <w:sz w:val="24"/>
                          <w:szCs w:val="24"/>
                        </w:rPr>
                        <w:t>o</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808768" behindDoc="0" locked="0" layoutInCell="1" allowOverlap="1" wp14:anchorId="4BC83919" wp14:editId="5B435B08">
                <wp:simplePos x="0" y="0"/>
                <wp:positionH relativeFrom="column">
                  <wp:posOffset>1731010</wp:posOffset>
                </wp:positionH>
                <wp:positionV relativeFrom="paragraph">
                  <wp:posOffset>49076</wp:posOffset>
                </wp:positionV>
                <wp:extent cx="1945591" cy="406400"/>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945591" cy="406400"/>
                        </a:xfrm>
                        <a:prstGeom prst="rect">
                          <a:avLst/>
                        </a:prstGeom>
                        <a:solidFill>
                          <a:schemeClr val="lt1"/>
                        </a:solidFill>
                        <a:ln w="6350">
                          <a:noFill/>
                        </a:ln>
                      </wps:spPr>
                      <wps:txbx>
                        <w:txbxContent>
                          <w:p w14:paraId="3996200F" w14:textId="77777777" w:rsidR="00AC58AA" w:rsidRPr="00CB6DAF" w:rsidRDefault="00AC58AA" w:rsidP="00AC58AA">
                            <w:pPr>
                              <w:jc w:val="center"/>
                              <w:rPr>
                                <w:rFonts w:ascii="OpenDyslexic" w:hAnsi="OpenDyslexic"/>
                              </w:rPr>
                            </w:pPr>
                            <w:r>
                              <w:rPr>
                                <w:rFonts w:ascii="OpenDyslexic" w:hAnsi="OpenDyslexic"/>
                                <w:sz w:val="24"/>
                                <w:szCs w:val="24"/>
                              </w:rPr>
                              <w:t>per vias angustas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3919" id="Textfeld 167" o:spid="_x0000_s1050" type="#_x0000_t202" style="position:absolute;left:0;text-align:left;margin-left:136.3pt;margin-top:3.85pt;width:153.2pt;height: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" fillcolor="white [3201]" stroked="f" strokeweight=".5pt">
                <v:textbox>
                  <w:txbxContent>
                    <w:p w14:paraId="3996200F" w14:textId="77777777" w:rsidR="00AC58AA" w:rsidRPr="00CB6DAF" w:rsidRDefault="00AC58AA" w:rsidP="00AC58AA">
                      <w:pPr>
                        <w:jc w:val="center"/>
                        <w:rPr>
                          <w:rFonts w:ascii="OpenDyslexic" w:hAnsi="OpenDyslexic"/>
                        </w:rPr>
                      </w:pPr>
                      <w:r>
                        <w:rPr>
                          <w:rFonts w:ascii="OpenDyslexic" w:hAnsi="OpenDyslexic"/>
                          <w:sz w:val="24"/>
                          <w:szCs w:val="24"/>
                        </w:rPr>
                        <w:t>per vias angustas</w:t>
                      </w:r>
                    </w:p>
                  </w:txbxContent>
                </v:textbox>
              </v:shape>
            </w:pict>
          </mc:Fallback>
        </mc:AlternateContent>
      </w:r>
      <w:r w:rsidRPr="00687D06">
        <w:rPr>
          <w:rFonts w:ascii="Arial Narrow" w:hAnsi="Arial Narrow"/>
          <w:b/>
          <w:bCs/>
          <w:noProof/>
          <w:sz w:val="22"/>
          <w:szCs w:val="22"/>
          <w:lang w:eastAsia="de-DE"/>
        </w:rPr>
        <mc:AlternateContent>
          <mc:Choice Requires="wps">
            <w:drawing>
              <wp:anchor distT="0" distB="0" distL="114300" distR="114300" simplePos="0" relativeHeight="251809792" behindDoc="0" locked="0" layoutInCell="1" allowOverlap="1" wp14:anchorId="420831C6" wp14:editId="4F6A5A09">
                <wp:simplePos x="0" y="0"/>
                <wp:positionH relativeFrom="column">
                  <wp:posOffset>-22225</wp:posOffset>
                </wp:positionH>
                <wp:positionV relativeFrom="paragraph">
                  <wp:posOffset>41002</wp:posOffset>
                </wp:positionV>
                <wp:extent cx="990600" cy="319314"/>
                <wp:effectExtent l="0" t="0" r="0" b="5080"/>
                <wp:wrapNone/>
                <wp:docPr id="168" name="Textfeld 168"/>
                <wp:cNvGraphicFramePr/>
                <a:graphic xmlns:a="http://schemas.openxmlformats.org/drawingml/2006/main">
                  <a:graphicData uri="http://schemas.microsoft.com/office/word/2010/wordprocessingShape">
                    <wps:wsp>
                      <wps:cNvSpPr txBox="1"/>
                      <wps:spPr>
                        <a:xfrm>
                          <a:off x="0" y="0"/>
                          <a:ext cx="990600" cy="319314"/>
                        </a:xfrm>
                        <a:prstGeom prst="rect">
                          <a:avLst/>
                        </a:prstGeom>
                        <a:solidFill>
                          <a:schemeClr val="lt1"/>
                        </a:solidFill>
                        <a:ln w="6350">
                          <a:noFill/>
                        </a:ln>
                      </wps:spPr>
                      <wps:txbx>
                        <w:txbxContent>
                          <w:p w14:paraId="4F58AC53" w14:textId="77777777" w:rsidR="00AC58AA" w:rsidRPr="001B6943" w:rsidRDefault="00AC58AA" w:rsidP="00AC58AA">
                            <w:pPr>
                              <w:jc w:val="center"/>
                              <w:rPr>
                                <w:rFonts w:ascii="OpenDyslexic" w:hAnsi="OpenDyslexic"/>
                                <w:color w:val="C00000"/>
                              </w:rPr>
                            </w:pPr>
                            <w:r>
                              <w:rPr>
                                <w:rFonts w:ascii="OpenDyslexic" w:hAnsi="OpenDyslexic"/>
                                <w:color w:val="C00000"/>
                                <w:sz w:val="24"/>
                                <w:szCs w:val="24"/>
                              </w:rPr>
                              <w:t>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831C6" id="Textfeld 168" o:spid="_x0000_s1051" type="#_x0000_t202" style="position:absolute;left:0;text-align:left;margin-left:-1.75pt;margin-top:3.25pt;width:78pt;height:25.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" fillcolor="white [3201]" stroked="f" strokeweight=".5pt">
                <v:textbox>
                  <w:txbxContent>
                    <w:p w14:paraId="4F58AC53" w14:textId="77777777" w:rsidR="00AC58AA" w:rsidRPr="001B6943" w:rsidRDefault="00AC58AA" w:rsidP="00AC58AA">
                      <w:pPr>
                        <w:jc w:val="center"/>
                        <w:rPr>
                          <w:rFonts w:ascii="OpenDyslexic" w:hAnsi="OpenDyslexic"/>
                          <w:color w:val="C00000"/>
                        </w:rPr>
                      </w:pPr>
                      <w:r>
                        <w:rPr>
                          <w:rFonts w:ascii="OpenDyslexic" w:hAnsi="OpenDyslexic"/>
                          <w:color w:val="C00000"/>
                          <w:sz w:val="24"/>
                          <w:szCs w:val="24"/>
                        </w:rPr>
                        <w:t>Aeneas:</w:t>
                      </w:r>
                    </w:p>
                  </w:txbxContent>
                </v:textbox>
              </v:shape>
            </w:pict>
          </mc:Fallback>
        </mc:AlternateContent>
      </w:r>
    </w:p>
    <w:p w14:paraId="00DF92E6" w14:textId="77777777" w:rsidR="00AC58AA" w:rsidRDefault="00AC58AA" w:rsidP="00AC58AA">
      <w:pPr>
        <w:pStyle w:val="Default"/>
        <w:spacing w:before="120"/>
        <w:jc w:val="both"/>
        <w:rPr>
          <w:rFonts w:ascii="Arial Narrow" w:hAnsi="Arial Narrow"/>
        </w:rPr>
      </w:pPr>
    </w:p>
    <w:p w14:paraId="1C132DD7" w14:textId="77777777" w:rsidR="00AC58AA" w:rsidRDefault="00AC58AA" w:rsidP="00AC58AA">
      <w:pPr>
        <w:pStyle w:val="Default"/>
        <w:spacing w:before="120"/>
        <w:ind w:left="720"/>
        <w:jc w:val="both"/>
        <w:rPr>
          <w:rFonts w:ascii="Arial Narrow" w:hAnsi="Arial Narrow"/>
        </w:rPr>
      </w:pPr>
      <w:r>
        <w:rPr>
          <w:rFonts w:ascii="Arial Narrow" w:hAnsi="Arial Narrow"/>
          <w:noProof/>
          <w:lang w:eastAsia="de-DE"/>
        </w:rPr>
        <mc:AlternateContent>
          <mc:Choice Requires="wps">
            <w:drawing>
              <wp:anchor distT="0" distB="0" distL="114300" distR="114300" simplePos="0" relativeHeight="251812864" behindDoc="0" locked="0" layoutInCell="1" allowOverlap="1" wp14:anchorId="3E0CF4B2" wp14:editId="121419F2">
                <wp:simplePos x="0" y="0"/>
                <wp:positionH relativeFrom="column">
                  <wp:posOffset>3823335</wp:posOffset>
                </wp:positionH>
                <wp:positionV relativeFrom="paragraph">
                  <wp:posOffset>73841</wp:posOffset>
                </wp:positionV>
                <wp:extent cx="2024380" cy="832290"/>
                <wp:effectExtent l="0" t="0" r="0" b="6350"/>
                <wp:wrapNone/>
                <wp:docPr id="169" name="Textfeld 169"/>
                <wp:cNvGraphicFramePr/>
                <a:graphic xmlns:a="http://schemas.openxmlformats.org/drawingml/2006/main">
                  <a:graphicData uri="http://schemas.microsoft.com/office/word/2010/wordprocessingShape">
                    <wps:wsp>
                      <wps:cNvSpPr txBox="1"/>
                      <wps:spPr>
                        <a:xfrm>
                          <a:off x="0" y="0"/>
                          <a:ext cx="2024380" cy="832290"/>
                        </a:xfrm>
                        <a:prstGeom prst="rect">
                          <a:avLst/>
                        </a:prstGeom>
                        <a:solidFill>
                          <a:schemeClr val="lt1"/>
                        </a:solidFill>
                        <a:ln w="6350">
                          <a:noFill/>
                        </a:ln>
                      </wps:spPr>
                      <wps:txbx>
                        <w:txbxContent>
                          <w:tbl>
                            <w:tblPr>
                              <w:tblStyle w:val="Tabellenraster"/>
                              <w:tblW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tblGrid>
                            <w:tr w:rsidR="00AC58AA" w14:paraId="4DEA1AE4" w14:textId="77777777" w:rsidTr="00390E11">
                              <w:tc>
                                <w:tcPr>
                                  <w:tcW w:w="989" w:type="dxa"/>
                                </w:tcPr>
                                <w:p w14:paraId="17D7D3EE" w14:textId="77777777" w:rsidR="00AC58AA" w:rsidRPr="00390E11" w:rsidRDefault="00AC58AA" w:rsidP="00CB6DAF">
                                  <w:pPr>
                                    <w:rPr>
                                      <w:color w:val="2F5496" w:themeColor="accent1" w:themeShade="BF"/>
                                    </w:rPr>
                                  </w:pPr>
                                  <w:r w:rsidRPr="00390E11">
                                    <w:rPr>
                                      <w:color w:val="2F5496" w:themeColor="accent1" w:themeShade="BF"/>
                                    </w:rPr>
                                    <w:t xml:space="preserve">ich laufe </w:t>
                                  </w:r>
                                </w:p>
                              </w:tc>
                            </w:tr>
                            <w:tr w:rsidR="00AC58AA" w14:paraId="5DDECF46" w14:textId="77777777" w:rsidTr="00390E11">
                              <w:tc>
                                <w:tcPr>
                                  <w:tcW w:w="989" w:type="dxa"/>
                                </w:tcPr>
                                <w:p w14:paraId="291676F8" w14:textId="77777777" w:rsidR="00AC58AA" w:rsidRPr="00390E11" w:rsidRDefault="00AC58AA" w:rsidP="00CB6DAF">
                                  <w:pPr>
                                    <w:rPr>
                                      <w:color w:val="2F5496" w:themeColor="accent1" w:themeShade="BF"/>
                                    </w:rPr>
                                  </w:pPr>
                                  <w:r w:rsidRPr="00390E11">
                                    <w:rPr>
                                      <w:color w:val="2F5496" w:themeColor="accent1" w:themeShade="BF"/>
                                    </w:rPr>
                                    <w:t xml:space="preserve">ich renne </w:t>
                                  </w:r>
                                </w:p>
                              </w:tc>
                            </w:tr>
                            <w:tr w:rsidR="00AC58AA" w14:paraId="02CD5AC9" w14:textId="77777777" w:rsidTr="00390E11">
                              <w:tc>
                                <w:tcPr>
                                  <w:tcW w:w="989" w:type="dxa"/>
                                </w:tcPr>
                                <w:p w14:paraId="47C29FB3" w14:textId="77777777" w:rsidR="00AC58AA" w:rsidRPr="00390E11" w:rsidRDefault="00AC58AA" w:rsidP="00CB6DAF">
                                  <w:pPr>
                                    <w:rPr>
                                      <w:color w:val="2F5496" w:themeColor="accent1" w:themeShade="BF"/>
                                    </w:rPr>
                                  </w:pPr>
                                  <w:r w:rsidRPr="00390E11">
                                    <w:rPr>
                                      <w:color w:val="2F5496" w:themeColor="accent1" w:themeShade="BF"/>
                                    </w:rPr>
                                    <w:t>ich eile</w:t>
                                  </w:r>
                                </w:p>
                                <w:p w14:paraId="107565C1" w14:textId="77777777" w:rsidR="00AC58AA" w:rsidRPr="00390E11" w:rsidRDefault="00AC58AA" w:rsidP="00CB6DAF">
                                  <w:pPr>
                                    <w:rPr>
                                      <w:color w:val="2F5496" w:themeColor="accent1" w:themeShade="BF"/>
                                    </w:rPr>
                                  </w:pPr>
                                  <w:r w:rsidRPr="00390E11">
                                    <w:rPr>
                                      <w:color w:val="2F5496" w:themeColor="accent1" w:themeShade="BF"/>
                                    </w:rPr>
                                    <w:t>ich fliehe</w:t>
                                  </w:r>
                                </w:p>
                              </w:tc>
                            </w:tr>
                            <w:tr w:rsidR="00AC58AA" w14:paraId="46998F91" w14:textId="77777777" w:rsidTr="00390E11">
                              <w:tc>
                                <w:tcPr>
                                  <w:tcW w:w="989" w:type="dxa"/>
                                </w:tcPr>
                                <w:p w14:paraId="1B2070F1" w14:textId="77777777" w:rsidR="00AC58AA" w:rsidRDefault="00AC58AA" w:rsidP="00CB6DAF">
                                  <w:pPr>
                                    <w:rPr>
                                      <w:color w:val="2F5496" w:themeColor="accent1" w:themeShade="BF"/>
                                    </w:rPr>
                                  </w:pPr>
                                </w:p>
                              </w:tc>
                            </w:tr>
                            <w:tr w:rsidR="00AC58AA" w14:paraId="14A4BD75" w14:textId="77777777" w:rsidTr="00390E11">
                              <w:tc>
                                <w:tcPr>
                                  <w:tcW w:w="989" w:type="dxa"/>
                                </w:tcPr>
                                <w:p w14:paraId="0C257922"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r>
                          </w:tbl>
                          <w:p w14:paraId="0F04FC83"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F4B2" id="Textfeld 169" o:spid="_x0000_s1052" type="#_x0000_t202" style="position:absolute;left:0;text-align:left;margin-left:301.05pt;margin-top:5.8pt;width:159.4pt;height:65.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" fillcolor="white [3201]" stroked="f" strokeweight=".5pt">
                <v:textbox>
                  <w:txbxContent>
                    <w:tbl>
                      <w:tblPr>
                        <w:tblStyle w:val="Tabellenraster"/>
                        <w:tblW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tblGrid>
                      <w:tr w:rsidR="00AC58AA" w14:paraId="4DEA1AE4" w14:textId="77777777" w:rsidTr="00390E11">
                        <w:tc>
                          <w:tcPr>
                            <w:tcW w:w="989" w:type="dxa"/>
                          </w:tcPr>
                          <w:p w14:paraId="17D7D3EE" w14:textId="77777777" w:rsidR="00AC58AA" w:rsidRPr="00390E11" w:rsidRDefault="00AC58AA" w:rsidP="00CB6DAF">
                            <w:pPr>
                              <w:rPr>
                                <w:color w:val="2F5496" w:themeColor="accent1" w:themeShade="BF"/>
                              </w:rPr>
                            </w:pPr>
                            <w:r w:rsidRPr="00390E11">
                              <w:rPr>
                                <w:color w:val="2F5496" w:themeColor="accent1" w:themeShade="BF"/>
                              </w:rPr>
                              <w:t xml:space="preserve">ich laufe </w:t>
                            </w:r>
                          </w:p>
                        </w:tc>
                      </w:tr>
                      <w:tr w:rsidR="00AC58AA" w14:paraId="5DDECF46" w14:textId="77777777" w:rsidTr="00390E11">
                        <w:tc>
                          <w:tcPr>
                            <w:tcW w:w="989" w:type="dxa"/>
                          </w:tcPr>
                          <w:p w14:paraId="291676F8" w14:textId="77777777" w:rsidR="00AC58AA" w:rsidRPr="00390E11" w:rsidRDefault="00AC58AA" w:rsidP="00CB6DAF">
                            <w:pPr>
                              <w:rPr>
                                <w:color w:val="2F5496" w:themeColor="accent1" w:themeShade="BF"/>
                              </w:rPr>
                            </w:pPr>
                            <w:r w:rsidRPr="00390E11">
                              <w:rPr>
                                <w:color w:val="2F5496" w:themeColor="accent1" w:themeShade="BF"/>
                              </w:rPr>
                              <w:t xml:space="preserve">ich renne </w:t>
                            </w:r>
                          </w:p>
                        </w:tc>
                      </w:tr>
                      <w:tr w:rsidR="00AC58AA" w14:paraId="02CD5AC9" w14:textId="77777777" w:rsidTr="00390E11">
                        <w:tc>
                          <w:tcPr>
                            <w:tcW w:w="989" w:type="dxa"/>
                          </w:tcPr>
                          <w:p w14:paraId="47C29FB3" w14:textId="77777777" w:rsidR="00AC58AA" w:rsidRPr="00390E11" w:rsidRDefault="00AC58AA" w:rsidP="00CB6DAF">
                            <w:pPr>
                              <w:rPr>
                                <w:color w:val="2F5496" w:themeColor="accent1" w:themeShade="BF"/>
                              </w:rPr>
                            </w:pPr>
                            <w:r w:rsidRPr="00390E11">
                              <w:rPr>
                                <w:color w:val="2F5496" w:themeColor="accent1" w:themeShade="BF"/>
                              </w:rPr>
                              <w:t>ich eile</w:t>
                            </w:r>
                          </w:p>
                          <w:p w14:paraId="107565C1" w14:textId="77777777" w:rsidR="00AC58AA" w:rsidRPr="00390E11" w:rsidRDefault="00AC58AA" w:rsidP="00CB6DAF">
                            <w:pPr>
                              <w:rPr>
                                <w:color w:val="2F5496" w:themeColor="accent1" w:themeShade="BF"/>
                              </w:rPr>
                            </w:pPr>
                            <w:r w:rsidRPr="00390E11">
                              <w:rPr>
                                <w:color w:val="2F5496" w:themeColor="accent1" w:themeShade="BF"/>
                              </w:rPr>
                              <w:t>ich fliehe</w:t>
                            </w:r>
                          </w:p>
                        </w:tc>
                      </w:tr>
                      <w:tr w:rsidR="00AC58AA" w14:paraId="46998F91" w14:textId="77777777" w:rsidTr="00390E11">
                        <w:tc>
                          <w:tcPr>
                            <w:tcW w:w="989" w:type="dxa"/>
                          </w:tcPr>
                          <w:p w14:paraId="1B2070F1" w14:textId="77777777" w:rsidR="00AC58AA" w:rsidRDefault="00AC58AA" w:rsidP="00CB6DAF">
                            <w:pPr>
                              <w:rPr>
                                <w:color w:val="2F5496" w:themeColor="accent1" w:themeShade="BF"/>
                              </w:rPr>
                            </w:pPr>
                          </w:p>
                        </w:tc>
                      </w:tr>
                      <w:tr w:rsidR="00AC58AA" w14:paraId="14A4BD75" w14:textId="77777777" w:rsidTr="00390E11">
                        <w:tc>
                          <w:tcPr>
                            <w:tcW w:w="989" w:type="dxa"/>
                          </w:tcPr>
                          <w:p w14:paraId="0C257922" w14:textId="77777777" w:rsidR="00AC58AA" w:rsidRPr="001B6943" w:rsidRDefault="00AC58AA" w:rsidP="00E94A05">
                            <w:pPr>
                              <w:rPr>
                                <w:color w:val="2F5496" w:themeColor="accent1" w:themeShade="BF"/>
                              </w:rPr>
                            </w:pPr>
                            <w:r>
                              <w:rPr>
                                <w:color w:val="2F5496" w:themeColor="accent1" w:themeShade="BF"/>
                              </w:rPr>
                              <w:t>s</w:t>
                            </w:r>
                            <w:r w:rsidRPr="001B6943">
                              <w:rPr>
                                <w:color w:val="2F5496" w:themeColor="accent1" w:themeShade="BF"/>
                              </w:rPr>
                              <w:t xml:space="preserve">ingen </w:t>
                            </w:r>
                          </w:p>
                        </w:tc>
                      </w:tr>
                    </w:tbl>
                    <w:p w14:paraId="0F04FC83"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811840" behindDoc="0" locked="0" layoutInCell="1" allowOverlap="1" wp14:anchorId="2834251E" wp14:editId="7380BF52">
                <wp:simplePos x="0" y="0"/>
                <wp:positionH relativeFrom="column">
                  <wp:posOffset>1818640</wp:posOffset>
                </wp:positionH>
                <wp:positionV relativeFrom="paragraph">
                  <wp:posOffset>102144</wp:posOffset>
                </wp:positionV>
                <wp:extent cx="1666875" cy="814705"/>
                <wp:effectExtent l="0" t="0" r="9525" b="4445"/>
                <wp:wrapNone/>
                <wp:docPr id="170" name="Textfeld 170"/>
                <wp:cNvGraphicFramePr/>
                <a:graphic xmlns:a="http://schemas.openxmlformats.org/drawingml/2006/main">
                  <a:graphicData uri="http://schemas.microsoft.com/office/word/2010/wordprocessingShape">
                    <wps:wsp>
                      <wps:cNvSpPr txBox="1"/>
                      <wps:spPr>
                        <a:xfrm>
                          <a:off x="0" y="0"/>
                          <a:ext cx="1666875" cy="814705"/>
                        </a:xfrm>
                        <a:prstGeom prst="rect">
                          <a:avLst/>
                        </a:prstGeom>
                        <a:solidFill>
                          <a:schemeClr val="lt1"/>
                        </a:solidFill>
                        <a:ln w="6350">
                          <a:noFill/>
                        </a:ln>
                      </wps:spPr>
                      <wps:txbx>
                        <w:txbxContent>
                          <w:tbl>
                            <w:tblPr>
                              <w:tblStyle w:val="Tabellenraster"/>
                              <w:tblW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AC58AA" w14:paraId="3E5C869E" w14:textId="77777777" w:rsidTr="00390E11">
                              <w:tc>
                                <w:tcPr>
                                  <w:tcW w:w="2127" w:type="dxa"/>
                                </w:tcPr>
                                <w:p w14:paraId="4D57DA3F" w14:textId="77777777" w:rsidR="00AC58AA" w:rsidRDefault="00AC58AA" w:rsidP="00CB6DAF">
                                  <w:r>
                                    <w:t xml:space="preserve">durch enge Straßen </w:t>
                                  </w:r>
                                </w:p>
                              </w:tc>
                            </w:tr>
                            <w:tr w:rsidR="00AC58AA" w14:paraId="219C667C" w14:textId="77777777" w:rsidTr="00390E11">
                              <w:tc>
                                <w:tcPr>
                                  <w:tcW w:w="2127" w:type="dxa"/>
                                </w:tcPr>
                                <w:p w14:paraId="7EA52C2B" w14:textId="77777777" w:rsidR="00AC58AA" w:rsidRDefault="00AC58AA" w:rsidP="00CB6DAF">
                                  <w:r>
                                    <w:t>durch enge Gassen</w:t>
                                  </w:r>
                                </w:p>
                              </w:tc>
                            </w:tr>
                            <w:tr w:rsidR="00AC58AA" w14:paraId="0F36E521" w14:textId="77777777" w:rsidTr="00390E11">
                              <w:tc>
                                <w:tcPr>
                                  <w:tcW w:w="2127" w:type="dxa"/>
                                </w:tcPr>
                                <w:p w14:paraId="08145614" w14:textId="77777777" w:rsidR="00AC58AA" w:rsidRDefault="00AC58AA" w:rsidP="00CB6DAF">
                                  <w:r>
                                    <w:t>durch schmale Wege</w:t>
                                  </w:r>
                                </w:p>
                              </w:tc>
                            </w:tr>
                          </w:tbl>
                          <w:p w14:paraId="4800EEBE"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251E" id="Textfeld 170" o:spid="_x0000_s1053" type="#_x0000_t202" style="position:absolute;left:0;text-align:left;margin-left:143.2pt;margin-top:8.05pt;width:131.25pt;height:6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" fillcolor="white [3201]" stroked="f" strokeweight=".5pt">
                <v:textbox>
                  <w:txbxContent>
                    <w:tbl>
                      <w:tblPr>
                        <w:tblStyle w:val="Tabellenraster"/>
                        <w:tblW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AC58AA" w14:paraId="3E5C869E" w14:textId="77777777" w:rsidTr="00390E11">
                        <w:tc>
                          <w:tcPr>
                            <w:tcW w:w="2127" w:type="dxa"/>
                          </w:tcPr>
                          <w:p w14:paraId="4D57DA3F" w14:textId="77777777" w:rsidR="00AC58AA" w:rsidRDefault="00AC58AA" w:rsidP="00CB6DAF">
                            <w:r>
                              <w:t xml:space="preserve">durch enge Straßen </w:t>
                            </w:r>
                          </w:p>
                        </w:tc>
                      </w:tr>
                      <w:tr w:rsidR="00AC58AA" w14:paraId="219C667C" w14:textId="77777777" w:rsidTr="00390E11">
                        <w:tc>
                          <w:tcPr>
                            <w:tcW w:w="2127" w:type="dxa"/>
                          </w:tcPr>
                          <w:p w14:paraId="7EA52C2B" w14:textId="77777777" w:rsidR="00AC58AA" w:rsidRDefault="00AC58AA" w:rsidP="00CB6DAF">
                            <w:r>
                              <w:t>durch enge Gassen</w:t>
                            </w:r>
                          </w:p>
                        </w:tc>
                      </w:tr>
                      <w:tr w:rsidR="00AC58AA" w14:paraId="0F36E521" w14:textId="77777777" w:rsidTr="00390E11">
                        <w:tc>
                          <w:tcPr>
                            <w:tcW w:w="2127" w:type="dxa"/>
                          </w:tcPr>
                          <w:p w14:paraId="08145614" w14:textId="77777777" w:rsidR="00AC58AA" w:rsidRDefault="00AC58AA" w:rsidP="00CB6DAF">
                            <w:r>
                              <w:t>durch schmale Wege</w:t>
                            </w:r>
                          </w:p>
                        </w:tc>
                      </w:tr>
                    </w:tbl>
                    <w:p w14:paraId="4800EEBE" w14:textId="77777777" w:rsidR="00AC58AA" w:rsidRDefault="00AC58AA" w:rsidP="00AC58AA"/>
                  </w:txbxContent>
                </v:textbox>
              </v:shape>
            </w:pict>
          </mc:Fallback>
        </mc:AlternateContent>
      </w:r>
      <w:r>
        <w:rPr>
          <w:rFonts w:ascii="Arial Narrow" w:hAnsi="Arial Narrow"/>
          <w:noProof/>
          <w:lang w:eastAsia="de-DE"/>
        </w:rPr>
        <mc:AlternateContent>
          <mc:Choice Requires="wps">
            <w:drawing>
              <wp:anchor distT="0" distB="0" distL="114300" distR="114300" simplePos="0" relativeHeight="251810816" behindDoc="0" locked="0" layoutInCell="1" allowOverlap="1" wp14:anchorId="2D389B4F" wp14:editId="6FAAFC8A">
                <wp:simplePos x="0" y="0"/>
                <wp:positionH relativeFrom="column">
                  <wp:posOffset>-22860</wp:posOffset>
                </wp:positionH>
                <wp:positionV relativeFrom="paragraph">
                  <wp:posOffset>43815</wp:posOffset>
                </wp:positionV>
                <wp:extent cx="1533525" cy="826770"/>
                <wp:effectExtent l="0" t="0" r="9525" b="0"/>
                <wp:wrapNone/>
                <wp:docPr id="171" name="Textfeld 171"/>
                <wp:cNvGraphicFramePr/>
                <a:graphic xmlns:a="http://schemas.openxmlformats.org/drawingml/2006/main">
                  <a:graphicData uri="http://schemas.microsoft.com/office/word/2010/wordprocessingShape">
                    <wps:wsp>
                      <wps:cNvSpPr txBox="1"/>
                      <wps:spPr>
                        <a:xfrm>
                          <a:off x="0" y="0"/>
                          <a:ext cx="1533525" cy="826770"/>
                        </a:xfrm>
                        <a:prstGeom prst="rect">
                          <a:avLst/>
                        </a:prstGeom>
                        <a:solidFill>
                          <a:schemeClr val="lt1"/>
                        </a:solidFill>
                        <a:ln w="6350">
                          <a:noFill/>
                        </a:ln>
                      </wps:spPr>
                      <wps:txbx>
                        <w:txbxContent>
                          <w:tbl>
                            <w:tblPr>
                              <w:tblStyle w:val="Tabellenraster"/>
                              <w:tblW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AC58AA" w14:paraId="63B9CFE1" w14:textId="77777777" w:rsidTr="00390E11">
                              <w:tc>
                                <w:tcPr>
                                  <w:tcW w:w="2268" w:type="dxa"/>
                                </w:tcPr>
                                <w:p w14:paraId="66D3BB00" w14:textId="77777777" w:rsidR="00AC58AA" w:rsidRPr="00390E11" w:rsidRDefault="00AC58AA" w:rsidP="00CB6DAF">
                                  <w:pPr>
                                    <w:rPr>
                                      <w:color w:val="C00000"/>
                                    </w:rPr>
                                  </w:pPr>
                                  <w:r w:rsidRPr="00390E11">
                                    <w:rPr>
                                      <w:color w:val="C00000"/>
                                    </w:rPr>
                                    <w:t>Aeneas spricht:</w:t>
                                  </w:r>
                                </w:p>
                              </w:tc>
                            </w:tr>
                            <w:tr w:rsidR="00AC58AA" w14:paraId="553DDA67" w14:textId="77777777" w:rsidTr="00390E11">
                              <w:tc>
                                <w:tcPr>
                                  <w:tcW w:w="2268" w:type="dxa"/>
                                </w:tcPr>
                                <w:p w14:paraId="6A68E59E" w14:textId="77777777" w:rsidR="00AC58AA" w:rsidRPr="00390E11" w:rsidRDefault="00AC58AA" w:rsidP="00CB6DAF">
                                  <w:pPr>
                                    <w:rPr>
                                      <w:color w:val="C00000"/>
                                    </w:rPr>
                                  </w:pPr>
                                  <w:r w:rsidRPr="00390E11">
                                    <w:rPr>
                                      <w:color w:val="C00000"/>
                                    </w:rPr>
                                    <w:t>Aeneas fragt:</w:t>
                                  </w:r>
                                </w:p>
                              </w:tc>
                            </w:tr>
                            <w:tr w:rsidR="00AC58AA" w14:paraId="683EDBE9" w14:textId="77777777" w:rsidTr="00390E11">
                              <w:tc>
                                <w:tcPr>
                                  <w:tcW w:w="2268" w:type="dxa"/>
                                </w:tcPr>
                                <w:p w14:paraId="40F092DC" w14:textId="77777777" w:rsidR="00AC58AA" w:rsidRPr="00390E11" w:rsidRDefault="00AC58AA" w:rsidP="00CB6DAF">
                                  <w:pPr>
                                    <w:rPr>
                                      <w:color w:val="C00000"/>
                                    </w:rPr>
                                  </w:pPr>
                                  <w:r w:rsidRPr="00390E11">
                                    <w:rPr>
                                      <w:color w:val="C00000"/>
                                    </w:rPr>
                                    <w:t>Aeneas stöhnt:</w:t>
                                  </w:r>
                                </w:p>
                              </w:tc>
                            </w:tr>
                            <w:tr w:rsidR="00AC58AA" w14:paraId="3977E3C3" w14:textId="77777777" w:rsidTr="00390E11">
                              <w:tc>
                                <w:tcPr>
                                  <w:tcW w:w="2268" w:type="dxa"/>
                                </w:tcPr>
                                <w:p w14:paraId="4E875941" w14:textId="77777777" w:rsidR="00AC58AA" w:rsidRPr="00390E11" w:rsidRDefault="00AC58AA" w:rsidP="00CB6DAF">
                                  <w:pPr>
                                    <w:rPr>
                                      <w:color w:val="C00000"/>
                                    </w:rPr>
                                  </w:pPr>
                                  <w:r w:rsidRPr="00390E11">
                                    <w:rPr>
                                      <w:color w:val="C00000"/>
                                    </w:rPr>
                                    <w:t>Aeneas erzählt weiter:</w:t>
                                  </w:r>
                                </w:p>
                              </w:tc>
                            </w:tr>
                          </w:tbl>
                          <w:p w14:paraId="47697ED0" w14:textId="77777777" w:rsidR="00AC58AA" w:rsidRDefault="00AC58AA" w:rsidP="00AC5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9B4F" id="Textfeld 171" o:spid="_x0000_s1054" type="#_x0000_t202" style="position:absolute;left:0;text-align:left;margin-left:-1.8pt;margin-top:3.45pt;width:120.75pt;height:6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" fillcolor="white [3201]" stroked="f" strokeweight=".5pt">
                <v:textbox>
                  <w:txbxContent>
                    <w:tbl>
                      <w:tblPr>
                        <w:tblStyle w:val="Tabellenraster"/>
                        <w:tblW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AC58AA" w14:paraId="63B9CFE1" w14:textId="77777777" w:rsidTr="00390E11">
                        <w:tc>
                          <w:tcPr>
                            <w:tcW w:w="2268" w:type="dxa"/>
                          </w:tcPr>
                          <w:p w14:paraId="66D3BB00" w14:textId="77777777" w:rsidR="00AC58AA" w:rsidRPr="00390E11" w:rsidRDefault="00AC58AA" w:rsidP="00CB6DAF">
                            <w:pPr>
                              <w:rPr>
                                <w:color w:val="C00000"/>
                              </w:rPr>
                            </w:pPr>
                            <w:r w:rsidRPr="00390E11">
                              <w:rPr>
                                <w:color w:val="C00000"/>
                              </w:rPr>
                              <w:t>Aeneas spricht:</w:t>
                            </w:r>
                          </w:p>
                        </w:tc>
                      </w:tr>
                      <w:tr w:rsidR="00AC58AA" w14:paraId="553DDA67" w14:textId="77777777" w:rsidTr="00390E11">
                        <w:tc>
                          <w:tcPr>
                            <w:tcW w:w="2268" w:type="dxa"/>
                          </w:tcPr>
                          <w:p w14:paraId="6A68E59E" w14:textId="77777777" w:rsidR="00AC58AA" w:rsidRPr="00390E11" w:rsidRDefault="00AC58AA" w:rsidP="00CB6DAF">
                            <w:pPr>
                              <w:rPr>
                                <w:color w:val="C00000"/>
                              </w:rPr>
                            </w:pPr>
                            <w:r w:rsidRPr="00390E11">
                              <w:rPr>
                                <w:color w:val="C00000"/>
                              </w:rPr>
                              <w:t>Aeneas fragt:</w:t>
                            </w:r>
                          </w:p>
                        </w:tc>
                      </w:tr>
                      <w:tr w:rsidR="00AC58AA" w14:paraId="683EDBE9" w14:textId="77777777" w:rsidTr="00390E11">
                        <w:tc>
                          <w:tcPr>
                            <w:tcW w:w="2268" w:type="dxa"/>
                          </w:tcPr>
                          <w:p w14:paraId="40F092DC" w14:textId="77777777" w:rsidR="00AC58AA" w:rsidRPr="00390E11" w:rsidRDefault="00AC58AA" w:rsidP="00CB6DAF">
                            <w:pPr>
                              <w:rPr>
                                <w:color w:val="C00000"/>
                              </w:rPr>
                            </w:pPr>
                            <w:r w:rsidRPr="00390E11">
                              <w:rPr>
                                <w:color w:val="C00000"/>
                              </w:rPr>
                              <w:t>Aeneas stöhnt:</w:t>
                            </w:r>
                          </w:p>
                        </w:tc>
                      </w:tr>
                      <w:tr w:rsidR="00AC58AA" w14:paraId="3977E3C3" w14:textId="77777777" w:rsidTr="00390E11">
                        <w:tc>
                          <w:tcPr>
                            <w:tcW w:w="2268" w:type="dxa"/>
                          </w:tcPr>
                          <w:p w14:paraId="4E875941" w14:textId="77777777" w:rsidR="00AC58AA" w:rsidRPr="00390E11" w:rsidRDefault="00AC58AA" w:rsidP="00CB6DAF">
                            <w:pPr>
                              <w:rPr>
                                <w:color w:val="C00000"/>
                              </w:rPr>
                            </w:pPr>
                            <w:r w:rsidRPr="00390E11">
                              <w:rPr>
                                <w:color w:val="C00000"/>
                              </w:rPr>
                              <w:t>Aeneas erzählt weiter:</w:t>
                            </w:r>
                          </w:p>
                        </w:tc>
                      </w:tr>
                    </w:tbl>
                    <w:p w14:paraId="47697ED0" w14:textId="77777777" w:rsidR="00AC58AA" w:rsidRDefault="00AC58AA" w:rsidP="00AC58AA"/>
                  </w:txbxContent>
                </v:textbox>
              </v:shape>
            </w:pict>
          </mc:Fallback>
        </mc:AlternateContent>
      </w:r>
    </w:p>
    <w:p w14:paraId="26D251FF" w14:textId="77777777" w:rsidR="00AC58AA" w:rsidRDefault="00AC58AA" w:rsidP="00AC58AA">
      <w:pPr>
        <w:pStyle w:val="Default"/>
        <w:spacing w:before="120"/>
        <w:ind w:left="720"/>
        <w:jc w:val="both"/>
        <w:rPr>
          <w:rFonts w:ascii="Arial Narrow" w:hAnsi="Arial Narrow"/>
        </w:rPr>
      </w:pPr>
    </w:p>
    <w:p w14:paraId="6DA06E27" w14:textId="77777777" w:rsidR="00AC58AA" w:rsidRDefault="00AC58AA" w:rsidP="00AC58AA">
      <w:pPr>
        <w:pStyle w:val="Default"/>
        <w:spacing w:before="120"/>
        <w:ind w:left="720"/>
        <w:jc w:val="both"/>
        <w:rPr>
          <w:rFonts w:ascii="Arial Narrow" w:hAnsi="Arial Narrow"/>
        </w:rPr>
      </w:pPr>
    </w:p>
    <w:p w14:paraId="3EAEAD71" w14:textId="77777777" w:rsidR="00AC58AA" w:rsidRPr="00687D06" w:rsidRDefault="00AC58AA" w:rsidP="00AC58AA">
      <w:pPr>
        <w:pStyle w:val="Default"/>
        <w:spacing w:before="120"/>
        <w:ind w:left="720"/>
        <w:jc w:val="both"/>
        <w:rPr>
          <w:rFonts w:ascii="Arial Narrow" w:hAnsi="Arial Narrow"/>
          <w:sz w:val="4"/>
          <w:szCs w:val="4"/>
        </w:rPr>
      </w:pPr>
    </w:p>
    <w:p w14:paraId="4E408D0F" w14:textId="77777777" w:rsidR="00AC58AA" w:rsidRDefault="00AC58AA" w:rsidP="00AC58AA">
      <w:pPr>
        <w:pStyle w:val="Default"/>
        <w:spacing w:before="120"/>
        <w:jc w:val="both"/>
        <w:rPr>
          <w:rFonts w:ascii="Arial Narrow" w:hAnsi="Arial Narrow"/>
          <w:b/>
          <w:bCs/>
          <w:color w:val="2F5496" w:themeColor="accent1" w:themeShade="BF"/>
          <w:sz w:val="32"/>
          <w:szCs w:val="32"/>
        </w:rPr>
      </w:pPr>
    </w:p>
    <w:p w14:paraId="1D705D74" w14:textId="77777777" w:rsidR="00AC58AA" w:rsidRPr="00C3087D" w:rsidRDefault="00AC58AA" w:rsidP="00AC58AA">
      <w:pPr>
        <w:pStyle w:val="Default"/>
        <w:spacing w:before="120"/>
        <w:jc w:val="both"/>
        <w:rPr>
          <w:rFonts w:ascii="Arial Narrow" w:hAnsi="Arial Narrow"/>
          <w:b/>
          <w:bCs/>
          <w:color w:val="2F5496" w:themeColor="accent1" w:themeShade="BF"/>
        </w:rPr>
      </w:pPr>
      <w:r w:rsidRPr="00C3087D">
        <w:rPr>
          <w:rFonts w:ascii="Arial Narrow" w:hAnsi="Arial Narrow"/>
          <w:b/>
          <w:bCs/>
          <w:color w:val="2F5496" w:themeColor="accent1" w:themeShade="BF"/>
          <w:sz w:val="32"/>
          <w:szCs w:val="32"/>
        </w:rPr>
        <w:t>Kategorie 2: Syntax</w:t>
      </w:r>
      <w:r w:rsidRPr="00C3087D">
        <w:rPr>
          <w:rFonts w:ascii="Arial Narrow" w:hAnsi="Arial Narrow"/>
          <w:b/>
          <w:bCs/>
          <w:color w:val="2F5496" w:themeColor="accent1" w:themeShade="BF"/>
        </w:rPr>
        <w:t xml:space="preserve"> </w:t>
      </w:r>
    </w:p>
    <w:p w14:paraId="7ABDFF48" w14:textId="77777777" w:rsidR="00AC58AA" w:rsidRDefault="00AC58AA" w:rsidP="00AC58AA">
      <w:pPr>
        <w:pStyle w:val="Default"/>
        <w:spacing w:before="120"/>
        <w:jc w:val="both"/>
        <w:rPr>
          <w:rFonts w:ascii="Arial Narrow" w:hAnsi="Arial Narrow"/>
          <w:color w:val="auto"/>
        </w:rPr>
      </w:pPr>
      <w:r w:rsidRPr="004442EE">
        <w:rPr>
          <w:rFonts w:ascii="Arial Narrow" w:hAnsi="Arial Narrow"/>
          <w:color w:val="auto"/>
        </w:rPr>
        <w:t>Du kannst verschiedene deutsche</w:t>
      </w:r>
      <w:r>
        <w:rPr>
          <w:rFonts w:ascii="Arial Narrow" w:hAnsi="Arial Narrow"/>
          <w:color w:val="auto"/>
        </w:rPr>
        <w:t xml:space="preserve"> Satzstellungen</w:t>
      </w:r>
      <w:r w:rsidRPr="004442EE">
        <w:rPr>
          <w:rFonts w:ascii="Arial Narrow" w:hAnsi="Arial Narrow"/>
          <w:color w:val="auto"/>
        </w:rPr>
        <w:t xml:space="preserve"> für deine Übersetzung auswählen</w:t>
      </w:r>
      <w:r>
        <w:rPr>
          <w:rFonts w:ascii="Arial Narrow" w:hAnsi="Arial Narrow"/>
          <w:color w:val="auto"/>
        </w:rPr>
        <w:t xml:space="preserve">. Am Ende musst du immer einen </w:t>
      </w:r>
      <w:r w:rsidRPr="007C2B49">
        <w:rPr>
          <w:rFonts w:ascii="Arial Narrow" w:hAnsi="Arial Narrow"/>
          <w:b/>
          <w:bCs/>
          <w:color w:val="auto"/>
        </w:rPr>
        <w:t>vollständigen, grammatisch sinnvollen deutschen</w:t>
      </w:r>
      <w:r>
        <w:rPr>
          <w:rFonts w:ascii="Arial Narrow" w:hAnsi="Arial Narrow"/>
          <w:color w:val="auto"/>
        </w:rPr>
        <w:t xml:space="preserve"> </w:t>
      </w:r>
      <w:r w:rsidRPr="007C2B49">
        <w:rPr>
          <w:rFonts w:ascii="Arial Narrow" w:hAnsi="Arial Narrow"/>
          <w:b/>
          <w:bCs/>
          <w:color w:val="auto"/>
        </w:rPr>
        <w:t>Satz</w:t>
      </w:r>
      <w:r>
        <w:rPr>
          <w:rFonts w:ascii="Arial Narrow" w:hAnsi="Arial Narrow"/>
          <w:color w:val="auto"/>
        </w:rPr>
        <w:t xml:space="preserve"> als Übersetzung (dein Produkt) formulieren.</w:t>
      </w:r>
    </w:p>
    <w:p w14:paraId="65F76CAF" w14:textId="77777777" w:rsidR="00AC58AA" w:rsidRDefault="00AC58AA" w:rsidP="00AC58AA">
      <w:pPr>
        <w:pStyle w:val="Default"/>
        <w:spacing w:after="120"/>
        <w:jc w:val="both"/>
        <w:rPr>
          <w:rFonts w:ascii="Arial Narrow" w:hAnsi="Arial Narrow"/>
          <w:color w:val="auto"/>
        </w:rPr>
      </w:pPr>
      <w:r>
        <w:rPr>
          <w:rFonts w:ascii="Arial Narrow" w:hAnsi="Arial Narrow"/>
          <w:color w:val="auto"/>
        </w:rPr>
        <w:t>Minimal musst du dabei Folgendes beachten:</w:t>
      </w:r>
    </w:p>
    <w:p w14:paraId="60115568" w14:textId="77777777" w:rsidR="00AC58AA" w:rsidRPr="006B7873" w:rsidRDefault="00AC58AA" w:rsidP="00AC58AA">
      <w:pPr>
        <w:pStyle w:val="Default"/>
        <w:numPr>
          <w:ilvl w:val="0"/>
          <w:numId w:val="28"/>
        </w:numPr>
        <w:ind w:left="714" w:hanging="357"/>
        <w:jc w:val="both"/>
        <w:rPr>
          <w:rFonts w:ascii="Arial Narrow" w:hAnsi="Arial Narrow"/>
          <w:color w:val="auto"/>
        </w:rPr>
      </w:pPr>
      <w:r w:rsidRPr="006B7873">
        <w:rPr>
          <w:rFonts w:ascii="Arial Narrow" w:hAnsi="Arial Narrow"/>
          <w:color w:val="auto"/>
          <w:sz w:val="22"/>
          <w:szCs w:val="22"/>
        </w:rPr>
        <w:t>Im deutschen Hauptsatz steht das Prädikat immer an zweiter Stelle,</w:t>
      </w:r>
    </w:p>
    <w:p w14:paraId="14065CD6"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im deutschen Nebensatz steht das Prädikat immer an letzter Stelle,</w:t>
      </w:r>
    </w:p>
    <w:p w14:paraId="5324405A"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das Prädikat muss immer eine finite Verbform sein,</w:t>
      </w:r>
    </w:p>
    <w:p w14:paraId="30C5A8E5" w14:textId="77777777" w:rsidR="00AC58AA" w:rsidRPr="006B7873" w:rsidRDefault="00AC58AA" w:rsidP="00AC58AA">
      <w:pPr>
        <w:pStyle w:val="Default"/>
        <w:numPr>
          <w:ilvl w:val="0"/>
          <w:numId w:val="28"/>
        </w:numPr>
        <w:jc w:val="both"/>
        <w:rPr>
          <w:rFonts w:ascii="Arial Narrow" w:hAnsi="Arial Narrow"/>
          <w:color w:val="auto"/>
        </w:rPr>
      </w:pPr>
      <w:r w:rsidRPr="006B7873">
        <w:rPr>
          <w:rFonts w:ascii="Arial Narrow" w:hAnsi="Arial Narrow"/>
          <w:color w:val="auto"/>
          <w:sz w:val="22"/>
          <w:szCs w:val="22"/>
        </w:rPr>
        <w:t>das Subjekt kann an erster oder dritter Stelle im Hauptsatz stehen (Subjekt – Prädikat – Objekt; Adverb – Prädikat – Subjekt).</w:t>
      </w:r>
    </w:p>
    <w:tbl>
      <w:tblPr>
        <w:tblStyle w:val="Tabellenraster"/>
        <w:tblpPr w:leftFromText="141" w:rightFromText="141" w:vertAnchor="text" w:horzAnchor="margin" w:tblpY="164"/>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AC58AA" w:rsidRPr="006D792C" w14:paraId="07B53AA8" w14:textId="77777777" w:rsidTr="009C6493">
        <w:tc>
          <w:tcPr>
            <w:tcW w:w="6804" w:type="dxa"/>
          </w:tcPr>
          <w:p w14:paraId="29ED17C2" w14:textId="77777777" w:rsidR="00AC58AA" w:rsidRPr="006D792C" w:rsidRDefault="00AC58AA" w:rsidP="009C6493">
            <w:pPr>
              <w:pStyle w:val="Listenabsatz"/>
              <w:suppressLineNumbers/>
              <w:ind w:left="0"/>
              <w:rPr>
                <w:rFonts w:ascii="OpenDyslexic" w:hAnsi="OpenDyslexic"/>
                <w:b/>
                <w:bCs/>
                <w:sz w:val="24"/>
                <w:szCs w:val="24"/>
                <w:lang w:val="fr-FR"/>
              </w:rPr>
            </w:pPr>
            <w:r>
              <w:rPr>
                <w:rFonts w:ascii="OpenDyslexic" w:hAnsi="OpenDyslexic"/>
                <w:b/>
                <w:bCs/>
                <w:color w:val="C00000"/>
                <w:sz w:val="24"/>
                <w:szCs w:val="24"/>
                <w:lang w:val="fr-FR"/>
              </w:rPr>
              <w:t>Iterum iterumque</w:t>
            </w:r>
            <w:r w:rsidRPr="00EA65CE">
              <w:rPr>
                <w:rFonts w:ascii="OpenDyslexic" w:hAnsi="OpenDyslexic"/>
                <w:b/>
                <w:bCs/>
                <w:color w:val="C00000"/>
                <w:sz w:val="24"/>
                <w:szCs w:val="24"/>
                <w:lang w:val="fr-FR"/>
              </w:rPr>
              <w:t xml:space="preserve"> </w:t>
            </w:r>
            <w:r>
              <w:rPr>
                <w:rFonts w:ascii="OpenDyslexic" w:hAnsi="OpenDyslexic"/>
                <w:b/>
                <w:bCs/>
                <w:sz w:val="24"/>
                <w:szCs w:val="24"/>
                <w:lang w:val="fr-FR"/>
              </w:rPr>
              <w:t>te</w:t>
            </w:r>
            <w:r w:rsidRPr="00EA65CE">
              <w:rPr>
                <w:rFonts w:ascii="OpenDyslexic" w:hAnsi="OpenDyslexic"/>
                <w:b/>
                <w:bCs/>
                <w:sz w:val="24"/>
                <w:szCs w:val="24"/>
                <w:lang w:val="fr-FR"/>
              </w:rPr>
              <w:t xml:space="preserve"> </w:t>
            </w:r>
            <w:r>
              <w:rPr>
                <w:rFonts w:ascii="OpenDyslexic" w:hAnsi="OpenDyslexic"/>
                <w:b/>
                <w:bCs/>
                <w:color w:val="2F5496" w:themeColor="accent1" w:themeShade="BF"/>
                <w:sz w:val="24"/>
                <w:szCs w:val="24"/>
                <w:lang w:val="fr-FR"/>
              </w:rPr>
              <w:t>voc</w:t>
            </w:r>
            <w:r w:rsidRPr="00EA65CE">
              <w:rPr>
                <w:rFonts w:ascii="OpenDyslexic" w:hAnsi="OpenDyslexic"/>
                <w:b/>
                <w:bCs/>
                <w:color w:val="2F5496" w:themeColor="accent1" w:themeShade="BF"/>
                <w:sz w:val="24"/>
                <w:szCs w:val="24"/>
                <w:lang w:val="fr-FR"/>
              </w:rPr>
              <w:t>o</w:t>
            </w:r>
            <w:r w:rsidRPr="00EA65CE">
              <w:rPr>
                <w:rFonts w:ascii="OpenDyslexic" w:hAnsi="OpenDyslexic"/>
                <w:b/>
                <w:bCs/>
                <w:sz w:val="24"/>
                <w:szCs w:val="24"/>
                <w:lang w:val="fr-FR"/>
              </w:rPr>
              <w:t>, …</w:t>
            </w:r>
          </w:p>
        </w:tc>
      </w:tr>
      <w:tr w:rsidR="00AC58AA" w:rsidRPr="006D792C" w14:paraId="36C370F3" w14:textId="77777777" w:rsidTr="009C6493">
        <w:tc>
          <w:tcPr>
            <w:tcW w:w="6804" w:type="dxa"/>
          </w:tcPr>
          <w:p w14:paraId="4E97F5F4" w14:textId="77777777" w:rsidR="00AC58AA" w:rsidRPr="006D792C" w:rsidRDefault="00AC58AA" w:rsidP="009C6493">
            <w:pPr>
              <w:pStyle w:val="Default"/>
              <w:spacing w:before="40" w:after="40"/>
              <w:rPr>
                <w:rFonts w:ascii="Arial Narrow" w:hAnsi="Arial Narrow"/>
              </w:rPr>
            </w:pPr>
            <w:r>
              <w:rPr>
                <w:rFonts w:ascii="Arial Narrow" w:hAnsi="Arial Narrow"/>
                <w:color w:val="2F5496" w:themeColor="accent1" w:themeShade="BF"/>
                <w:sz w:val="22"/>
                <w:szCs w:val="22"/>
              </w:rPr>
              <w:t>Ich rufe</w:t>
            </w:r>
            <w:r>
              <w:rPr>
                <w:rFonts w:ascii="Arial Narrow" w:hAnsi="Arial Narrow"/>
                <w:color w:val="C00000"/>
                <w:sz w:val="22"/>
                <w:szCs w:val="22"/>
              </w:rPr>
              <w:t xml:space="preserve"> wieder und wieder</w:t>
            </w:r>
            <w:r w:rsidRPr="005E2AA4">
              <w:rPr>
                <w:rFonts w:ascii="Arial Narrow" w:hAnsi="Arial Narrow"/>
                <w:sz w:val="22"/>
                <w:szCs w:val="22"/>
              </w:rPr>
              <w:t xml:space="preserve"> </w:t>
            </w:r>
            <w:r>
              <w:rPr>
                <w:rFonts w:ascii="Arial Narrow" w:hAnsi="Arial Narrow"/>
                <w:sz w:val="22"/>
                <w:szCs w:val="22"/>
              </w:rPr>
              <w:t>dich</w:t>
            </w:r>
            <w:r w:rsidRPr="005E2AA4">
              <w:rPr>
                <w:rFonts w:ascii="Arial Narrow" w:hAnsi="Arial Narrow"/>
                <w:sz w:val="22"/>
                <w:szCs w:val="22"/>
              </w:rPr>
              <w:t>, …</w:t>
            </w:r>
          </w:p>
        </w:tc>
      </w:tr>
      <w:tr w:rsidR="00AC58AA" w:rsidRPr="006D792C" w14:paraId="2576F178" w14:textId="77777777" w:rsidTr="009C6493">
        <w:tc>
          <w:tcPr>
            <w:tcW w:w="6804" w:type="dxa"/>
          </w:tcPr>
          <w:p w14:paraId="02D0F5EB" w14:textId="77777777" w:rsidR="00AC58AA" w:rsidRPr="006D792C" w:rsidRDefault="00AC58AA" w:rsidP="009C6493">
            <w:pPr>
              <w:pStyle w:val="Default"/>
              <w:spacing w:before="40" w:after="40"/>
              <w:rPr>
                <w:rFonts w:ascii="Arial Narrow" w:hAnsi="Arial Narrow"/>
              </w:rPr>
            </w:pPr>
            <w:r>
              <w:rPr>
                <w:rFonts w:ascii="Arial Narrow" w:hAnsi="Arial Narrow"/>
                <w:color w:val="C00000"/>
                <w:sz w:val="22"/>
                <w:szCs w:val="22"/>
              </w:rPr>
              <w:t>Immer wieder</w:t>
            </w:r>
            <w:r w:rsidRPr="005E2AA4">
              <w:rPr>
                <w:rFonts w:ascii="Arial Narrow" w:hAnsi="Arial Narrow"/>
                <w:sz w:val="22"/>
                <w:szCs w:val="22"/>
              </w:rPr>
              <w:t xml:space="preserve"> </w:t>
            </w:r>
            <w:r>
              <w:rPr>
                <w:rFonts w:ascii="Arial Narrow" w:hAnsi="Arial Narrow"/>
                <w:color w:val="2F5496" w:themeColor="accent1" w:themeShade="BF"/>
                <w:sz w:val="22"/>
                <w:szCs w:val="22"/>
              </w:rPr>
              <w:t>rufe ich</w:t>
            </w:r>
            <w:r w:rsidRPr="005E2AA4">
              <w:rPr>
                <w:rFonts w:ascii="Arial Narrow" w:hAnsi="Arial Narrow"/>
                <w:sz w:val="22"/>
                <w:szCs w:val="22"/>
              </w:rPr>
              <w:t xml:space="preserve"> </w:t>
            </w:r>
            <w:r>
              <w:rPr>
                <w:rFonts w:ascii="Arial Narrow" w:hAnsi="Arial Narrow"/>
                <w:sz w:val="22"/>
                <w:szCs w:val="22"/>
              </w:rPr>
              <w:t>nach dir</w:t>
            </w:r>
            <w:r w:rsidRPr="005E2AA4">
              <w:rPr>
                <w:rFonts w:ascii="Arial Narrow" w:hAnsi="Arial Narrow"/>
                <w:sz w:val="22"/>
                <w:szCs w:val="22"/>
              </w:rPr>
              <w:t>, …</w:t>
            </w:r>
          </w:p>
        </w:tc>
      </w:tr>
      <w:tr w:rsidR="00AC58AA" w:rsidRPr="006D792C" w14:paraId="0EDB0C0F" w14:textId="77777777" w:rsidTr="009C6493">
        <w:tc>
          <w:tcPr>
            <w:tcW w:w="6804" w:type="dxa"/>
          </w:tcPr>
          <w:p w14:paraId="5F1A4BCE" w14:textId="77777777" w:rsidR="00AC58AA" w:rsidRPr="006D792C" w:rsidRDefault="00AC58AA" w:rsidP="009C6493">
            <w:pPr>
              <w:pStyle w:val="Default"/>
              <w:spacing w:before="40" w:after="40"/>
              <w:rPr>
                <w:rFonts w:ascii="Arial Narrow" w:hAnsi="Arial Narrow"/>
              </w:rPr>
            </w:pPr>
            <w:r>
              <w:rPr>
                <w:rFonts w:ascii="Arial Narrow" w:hAnsi="Arial Narrow"/>
                <w:color w:val="C00000"/>
                <w:sz w:val="22"/>
                <w:szCs w:val="22"/>
              </w:rPr>
              <w:t>Und wieder und wieder</w:t>
            </w:r>
            <w:r w:rsidRPr="005E2AA4">
              <w:rPr>
                <w:rFonts w:ascii="Arial Narrow" w:hAnsi="Arial Narrow"/>
                <w:sz w:val="22"/>
                <w:szCs w:val="22"/>
              </w:rPr>
              <w:t xml:space="preserve"> </w:t>
            </w:r>
            <w:r>
              <w:rPr>
                <w:rFonts w:ascii="Arial Narrow" w:hAnsi="Arial Narrow"/>
                <w:color w:val="2F5496" w:themeColor="accent1" w:themeShade="BF"/>
                <w:sz w:val="22"/>
                <w:szCs w:val="22"/>
              </w:rPr>
              <w:t>rufe</w:t>
            </w:r>
            <w:r w:rsidRPr="005E2AA4">
              <w:rPr>
                <w:rFonts w:ascii="Arial Narrow" w:hAnsi="Arial Narrow"/>
                <w:color w:val="2F5496" w:themeColor="accent1" w:themeShade="BF"/>
                <w:sz w:val="22"/>
                <w:szCs w:val="22"/>
              </w:rPr>
              <w:t xml:space="preserve"> ich</w:t>
            </w:r>
            <w:r>
              <w:rPr>
                <w:rFonts w:ascii="Arial Narrow" w:hAnsi="Arial Narrow"/>
                <w:sz w:val="22"/>
                <w:szCs w:val="22"/>
              </w:rPr>
              <w:t xml:space="preserve"> dich</w:t>
            </w:r>
            <w:r w:rsidRPr="005E2AA4">
              <w:rPr>
                <w:rFonts w:ascii="Arial Narrow" w:hAnsi="Arial Narrow"/>
                <w:sz w:val="22"/>
                <w:szCs w:val="22"/>
              </w:rPr>
              <w:t>, …</w:t>
            </w:r>
          </w:p>
        </w:tc>
      </w:tr>
      <w:tr w:rsidR="00AC58AA" w:rsidRPr="006D792C" w14:paraId="7E7F3EF6" w14:textId="77777777" w:rsidTr="009C6493">
        <w:tc>
          <w:tcPr>
            <w:tcW w:w="6804" w:type="dxa"/>
          </w:tcPr>
          <w:p w14:paraId="046A5659" w14:textId="77777777" w:rsidR="00AC58AA" w:rsidRPr="006D792C" w:rsidRDefault="00AC58AA" w:rsidP="009C6493">
            <w:pPr>
              <w:pStyle w:val="Default"/>
              <w:spacing w:before="40" w:after="40"/>
              <w:rPr>
                <w:rFonts w:ascii="Arial Narrow" w:hAnsi="Arial Narrow"/>
              </w:rPr>
            </w:pPr>
            <w:r>
              <w:rPr>
                <w:rFonts w:ascii="Arial Narrow" w:hAnsi="Arial Narrow"/>
                <w:sz w:val="22"/>
                <w:szCs w:val="22"/>
              </w:rPr>
              <w:t>Dich</w:t>
            </w:r>
            <w:r w:rsidRPr="005E2AA4">
              <w:rPr>
                <w:rFonts w:ascii="Arial Narrow" w:hAnsi="Arial Narrow"/>
                <w:color w:val="C00000"/>
                <w:sz w:val="22"/>
                <w:szCs w:val="22"/>
              </w:rPr>
              <w:t xml:space="preserve"> </w:t>
            </w:r>
            <w:r>
              <w:rPr>
                <w:rFonts w:ascii="Arial Narrow" w:hAnsi="Arial Narrow"/>
                <w:color w:val="2F5496" w:themeColor="accent1" w:themeShade="BF"/>
                <w:sz w:val="22"/>
                <w:szCs w:val="22"/>
              </w:rPr>
              <w:t xml:space="preserve">rufe </w:t>
            </w:r>
            <w:r w:rsidRPr="005E2AA4">
              <w:rPr>
                <w:rFonts w:ascii="Arial Narrow" w:hAnsi="Arial Narrow"/>
                <w:color w:val="2F5496" w:themeColor="accent1" w:themeShade="BF"/>
                <w:sz w:val="22"/>
                <w:szCs w:val="22"/>
              </w:rPr>
              <w:t>ich</w:t>
            </w:r>
            <w:r w:rsidRPr="005E2AA4">
              <w:rPr>
                <w:rFonts w:ascii="Arial Narrow" w:hAnsi="Arial Narrow"/>
                <w:color w:val="C00000"/>
                <w:sz w:val="22"/>
                <w:szCs w:val="22"/>
              </w:rPr>
              <w:t xml:space="preserve"> </w:t>
            </w:r>
            <w:r>
              <w:rPr>
                <w:rFonts w:ascii="Arial Narrow" w:hAnsi="Arial Narrow"/>
                <w:color w:val="C00000"/>
                <w:sz w:val="22"/>
                <w:szCs w:val="22"/>
              </w:rPr>
              <w:t>immer wieder</w:t>
            </w:r>
            <w:r w:rsidRPr="005E2AA4">
              <w:rPr>
                <w:rFonts w:ascii="Arial Narrow" w:hAnsi="Arial Narrow"/>
                <w:sz w:val="22"/>
                <w:szCs w:val="22"/>
              </w:rPr>
              <w:t>, …</w:t>
            </w:r>
          </w:p>
        </w:tc>
      </w:tr>
    </w:tbl>
    <w:p w14:paraId="729F7121" w14:textId="77777777" w:rsidR="00AC58AA" w:rsidRDefault="00AC58AA" w:rsidP="00AC58AA">
      <w:pPr>
        <w:pStyle w:val="Default"/>
        <w:spacing w:before="120"/>
        <w:jc w:val="both"/>
        <w:rPr>
          <w:rFonts w:ascii="Arial Narrow" w:hAnsi="Arial Narrow"/>
        </w:rPr>
      </w:pPr>
    </w:p>
    <w:p w14:paraId="69C3F24D" w14:textId="77777777" w:rsidR="00AC58AA" w:rsidRDefault="00AC58AA" w:rsidP="00AC58AA">
      <w:pPr>
        <w:pStyle w:val="Default"/>
        <w:spacing w:before="120"/>
        <w:jc w:val="both"/>
        <w:rPr>
          <w:rFonts w:ascii="Arial Narrow" w:hAnsi="Arial Narrow"/>
        </w:rPr>
      </w:pPr>
    </w:p>
    <w:p w14:paraId="1D3362CB" w14:textId="77777777" w:rsidR="00AC58AA" w:rsidRDefault="00AC58AA" w:rsidP="00AC58AA">
      <w:pPr>
        <w:pStyle w:val="Default"/>
        <w:spacing w:before="120"/>
        <w:jc w:val="both"/>
        <w:rPr>
          <w:rFonts w:ascii="Arial Narrow" w:hAnsi="Arial Narrow"/>
        </w:rPr>
      </w:pPr>
    </w:p>
    <w:p w14:paraId="5761D206" w14:textId="77777777" w:rsidR="00AC58AA" w:rsidRDefault="00AC58AA" w:rsidP="00AC58AA">
      <w:pPr>
        <w:pStyle w:val="Default"/>
        <w:spacing w:before="120"/>
        <w:jc w:val="both"/>
        <w:rPr>
          <w:rFonts w:ascii="Arial Narrow" w:hAnsi="Arial Narrow"/>
        </w:rPr>
      </w:pPr>
    </w:p>
    <w:p w14:paraId="5EC30692" w14:textId="77777777" w:rsidR="00AC58AA" w:rsidRDefault="00AC58AA" w:rsidP="00AC58AA">
      <w:pPr>
        <w:pStyle w:val="Default"/>
        <w:spacing w:before="120"/>
        <w:jc w:val="both"/>
        <w:rPr>
          <w:rFonts w:ascii="Arial Narrow" w:hAnsi="Arial Narrow"/>
        </w:rPr>
      </w:pPr>
    </w:p>
    <w:p w14:paraId="7ADFF96F" w14:textId="77777777" w:rsidR="00AC58AA" w:rsidRDefault="00AC58AA" w:rsidP="00AC58AA">
      <w:pPr>
        <w:pStyle w:val="Default"/>
        <w:spacing w:before="120"/>
        <w:jc w:val="both"/>
        <w:rPr>
          <w:rFonts w:ascii="Arial Narrow" w:hAnsi="Arial Narrow"/>
        </w:rPr>
      </w:pPr>
    </w:p>
    <w:p w14:paraId="75EC0F43" w14:textId="07ED27C1" w:rsidR="00EE5CE3" w:rsidRDefault="00AC58AA" w:rsidP="00AC58AA">
      <w:pPr>
        <w:pStyle w:val="Default"/>
        <w:spacing w:before="120"/>
        <w:ind w:left="1416"/>
        <w:jc w:val="right"/>
        <w:sectPr w:rsidR="00EE5CE3" w:rsidSect="00992864">
          <w:headerReference w:type="even" r:id="rId133"/>
          <w:headerReference w:type="default" r:id="rId134"/>
          <w:headerReference w:type="first" r:id="rId135"/>
          <w:pgSz w:w="11906" w:h="16838"/>
          <w:pgMar w:top="1417" w:right="1274" w:bottom="1134" w:left="1417" w:header="708" w:footer="708" w:gutter="0"/>
          <w:cols w:space="708"/>
          <w:docGrid w:linePitch="360"/>
        </w:sectPr>
      </w:pPr>
      <w:r w:rsidRPr="00C3087D">
        <w:rPr>
          <w:rFonts w:ascii="OpenDyslexic" w:hAnsi="OpenDyslexic"/>
          <w:b/>
          <w:bCs/>
          <w:color w:val="2F5496" w:themeColor="accent1" w:themeShade="BF"/>
          <w:sz w:val="36"/>
          <w:szCs w:val="36"/>
        </w:rPr>
        <w:t>Entscheide dich immer begründet!</w:t>
      </w:r>
    </w:p>
    <w:p w14:paraId="68C0D959" w14:textId="0DCCE291" w:rsidR="00EE5CE3" w:rsidRPr="00EE5CE3" w:rsidRDefault="00EE5CE3" w:rsidP="00A923B1">
      <w:pPr>
        <w:pStyle w:val="berschrift4"/>
      </w:pPr>
      <w:bookmarkStart w:id="58" w:name="_Toc84238615"/>
      <w:r w:rsidRPr="00EE5CE3">
        <w:rPr>
          <w:rStyle w:val="Fett"/>
          <w:b/>
        </w:rPr>
        <w:lastRenderedPageBreak/>
        <w:t>Übersetze</w:t>
      </w:r>
      <w:r w:rsidRPr="00EE5CE3">
        <w:t xml:space="preserve"> </w:t>
      </w:r>
      <w:r w:rsidRPr="00C766DB">
        <w:rPr>
          <w:i/>
          <w:iCs w:val="0"/>
        </w:rPr>
        <w:t>Aeneas pius non desperat</w:t>
      </w:r>
      <w:r w:rsidRPr="00EE5CE3">
        <w:t xml:space="preserve"> </w:t>
      </w:r>
      <w:r w:rsidRPr="00F74B11">
        <w:rPr>
          <w:rStyle w:val="Fett"/>
          <w:b/>
        </w:rPr>
        <w:t>so nah wie möglich am lateinischen Text</w:t>
      </w:r>
      <w:r w:rsidRPr="00EE5CE3">
        <w:t xml:space="preserve"> (H5P-Übung)</w:t>
      </w:r>
      <w:r w:rsidR="00BB5FE7">
        <w:t>.</w:t>
      </w:r>
      <w:r w:rsidRPr="00EE5CE3">
        <w:t xml:space="preserve"> Kopiere dir deine Lösung der Aufgabe in ein Dokument</w:t>
      </w:r>
      <w:r w:rsidR="00BB5FE7">
        <w:t>.</w:t>
      </w:r>
      <w:bookmarkEnd w:id="58"/>
    </w:p>
    <w:p w14:paraId="495F0F5C" w14:textId="750E4874" w:rsidR="00EE5CE3" w:rsidRDefault="00EE5CE3" w:rsidP="00BB5FE7">
      <w:pPr>
        <w:ind w:left="284"/>
      </w:pPr>
      <w:r>
        <w:rPr>
          <w:rStyle w:val="Hervorhebung"/>
        </w:rPr>
        <w:t xml:space="preserve">Tipp: Wenn du das Futur I im Unterricht noch nicht behandelt haben solltest, dann drucke dir bitte das </w:t>
      </w:r>
      <w:r w:rsidRPr="00EE5CE3">
        <w:rPr>
          <w:rStyle w:val="Hervorhebung"/>
        </w:rPr>
        <w:t>Grammatikblatt zum Futur I</w:t>
      </w:r>
      <w:r>
        <w:rPr>
          <w:rStyle w:val="Hervorhebung"/>
        </w:rPr>
        <w:t xml:space="preserve"> aus und lege es beim Arbeiten neben dich.</w:t>
      </w:r>
    </w:p>
    <w:p w14:paraId="0F0AC1AD" w14:textId="77777777" w:rsidR="008D2004" w:rsidRDefault="008D2004" w:rsidP="00417188">
      <w:pPr>
        <w:pStyle w:val="berschrift3"/>
        <w:rPr>
          <w:rStyle w:val="Fett"/>
          <w:b/>
          <w:bCs/>
        </w:rPr>
      </w:pPr>
    </w:p>
    <w:p w14:paraId="5EDD2911" w14:textId="71581318" w:rsidR="00EE5CE3" w:rsidRDefault="00EE5CE3" w:rsidP="00A923B1">
      <w:pPr>
        <w:pStyle w:val="berschrift4"/>
      </w:pPr>
      <w:bookmarkStart w:id="59" w:name="_Toc84238616"/>
      <w:r w:rsidRPr="008D2004">
        <w:rPr>
          <w:rStyle w:val="Fett"/>
          <w:b/>
        </w:rPr>
        <w:t>Übersetze</w:t>
      </w:r>
      <w:r w:rsidRPr="008D2004">
        <w:t xml:space="preserve"> </w:t>
      </w:r>
      <w:r w:rsidRPr="00C766DB">
        <w:rPr>
          <w:i/>
          <w:iCs w:val="0"/>
        </w:rPr>
        <w:t>Aeneas pius non desperat</w:t>
      </w:r>
      <w:r w:rsidRPr="008D2004">
        <w:t xml:space="preserve"> </w:t>
      </w:r>
      <w:r w:rsidRPr="008D2004">
        <w:rPr>
          <w:rStyle w:val="Fett"/>
          <w:b/>
        </w:rPr>
        <w:t>so, dass jede und jeder deine Übersetzung gut versteht</w:t>
      </w:r>
      <w:r w:rsidR="00FE5505">
        <w:t>.</w:t>
      </w:r>
      <w:r w:rsidRPr="008D2004">
        <w:t xml:space="preserve"> </w:t>
      </w:r>
      <w:r w:rsidRPr="008D2004">
        <w:rPr>
          <w:rStyle w:val="Fett"/>
          <w:b/>
        </w:rPr>
        <w:t>Begründe</w:t>
      </w:r>
      <w:r w:rsidRPr="008D2004">
        <w:t xml:space="preserve"> deine Übersetzungsentscheidung</w:t>
      </w:r>
      <w:r w:rsidR="00FE5505">
        <w:t xml:space="preserve">. </w:t>
      </w:r>
      <w:r w:rsidRPr="008D2004">
        <w:t xml:space="preserve">(vgl. </w:t>
      </w:r>
      <w:hyperlink r:id="rId136" w:history="1">
        <w:r w:rsidRPr="008D2004">
          <w:rPr>
            <w:rStyle w:val="Hyperlink"/>
            <w:b w:val="0"/>
            <w:color w:val="auto"/>
            <w:u w:val="none"/>
          </w:rPr>
          <w:t>AB "über-setzen"</w:t>
        </w:r>
      </w:hyperlink>
      <w:r w:rsidRPr="008D2004">
        <w:t>)</w:t>
      </w:r>
      <w:bookmarkEnd w:id="59"/>
    </w:p>
    <w:p w14:paraId="34B2D807" w14:textId="77777777" w:rsidR="00196109" w:rsidRDefault="00196109" w:rsidP="00196109">
      <w:pPr>
        <w:rPr>
          <w:rFonts w:ascii="Times New Roman" w:hAnsi="Times New Roman"/>
        </w:rPr>
      </w:pPr>
      <w:r>
        <w:rPr>
          <w:rStyle w:val="Hervorhebung"/>
        </w:rPr>
        <w:t xml:space="preserve">Du hast vorher schon eine möglichst wörtliche Übersetzung dieses Textes angefertigt (H5P) und für dich abgespeichert bzw. ausgedruckt. </w:t>
      </w:r>
    </w:p>
    <w:p w14:paraId="0F04E03D" w14:textId="01DC3596" w:rsidR="00196109" w:rsidRDefault="00196109" w:rsidP="00196109">
      <w:r>
        <w:rPr>
          <w:rStyle w:val="Hervorhebung"/>
        </w:rPr>
        <w:t>Lege dir diese wörtliche Übersetzung als Ausgangspunkt für deinen jetzigen Auftrag neben dich auf den Schreibtisch!</w:t>
      </w:r>
    </w:p>
    <w:p w14:paraId="32972C62" w14:textId="515079D6" w:rsidR="00196109" w:rsidRDefault="00196109" w:rsidP="00196109">
      <w:pPr>
        <w:spacing w:line="480" w:lineRule="auto"/>
      </w:pPr>
      <w:r>
        <w:rPr>
          <w:u w:val="single"/>
        </w:rPr>
        <w:t>Gehe dann bitte folgendermaßen vor:</w:t>
      </w:r>
    </w:p>
    <w:p w14:paraId="6C8E6C7D" w14:textId="77777777" w:rsidR="00196109" w:rsidRDefault="00196109" w:rsidP="00196109">
      <w:pPr>
        <w:numPr>
          <w:ilvl w:val="0"/>
          <w:numId w:val="13"/>
        </w:numPr>
        <w:spacing w:before="100" w:beforeAutospacing="1" w:after="100" w:afterAutospacing="1" w:line="240" w:lineRule="auto"/>
      </w:pPr>
      <w:r>
        <w:rPr>
          <w:rStyle w:val="Fett"/>
        </w:rPr>
        <w:t>Lade</w:t>
      </w:r>
      <w:r>
        <w:t xml:space="preserve"> dir entweder die beigefügte *.*odt-Fassung oder die *.*docx-Fassung </w:t>
      </w:r>
      <w:r>
        <w:rPr>
          <w:rStyle w:val="Fett"/>
        </w:rPr>
        <w:t>auf deinen Computer</w:t>
      </w:r>
      <w:r>
        <w:t>.</w:t>
      </w:r>
    </w:p>
    <w:p w14:paraId="2EE4DCCA" w14:textId="2DFA2461" w:rsidR="00196109" w:rsidRDefault="00196109" w:rsidP="00196109">
      <w:pPr>
        <w:numPr>
          <w:ilvl w:val="0"/>
          <w:numId w:val="13"/>
        </w:numPr>
        <w:spacing w:before="100" w:beforeAutospacing="1" w:after="100" w:afterAutospacing="1" w:line="240" w:lineRule="auto"/>
      </w:pPr>
      <w:r>
        <w:rPr>
          <w:rStyle w:val="Fett"/>
        </w:rPr>
        <w:t>Speichere</w:t>
      </w:r>
      <w:r>
        <w:t xml:space="preserve"> die Datei </w:t>
      </w:r>
      <w:r>
        <w:rPr>
          <w:rStyle w:val="Fett"/>
        </w:rPr>
        <w:t xml:space="preserve">unter </w:t>
      </w:r>
      <w:r>
        <w:t xml:space="preserve">dem folgenden Namen: Aeneas </w:t>
      </w:r>
      <w:hyperlink r:id="rId137" w:tooltip="Vocabularium - Wortschatzverzeichnis: pius" w:history="1">
        <w:r w:rsidRPr="00196109">
          <w:rPr>
            <w:rStyle w:val="Hyperlink"/>
            <w:color w:val="auto"/>
            <w:u w:val="none"/>
          </w:rPr>
          <w:t>pius</w:t>
        </w:r>
      </w:hyperlink>
      <w:r w:rsidRPr="00196109">
        <w:t xml:space="preserve"> </w:t>
      </w:r>
      <w:hyperlink r:id="rId138" w:tooltip="Vocabularium - Wortschatzverzeichnis: non" w:history="1">
        <w:r w:rsidRPr="00196109">
          <w:rPr>
            <w:rStyle w:val="Hyperlink"/>
            <w:color w:val="auto"/>
            <w:u w:val="none"/>
          </w:rPr>
          <w:t>non</w:t>
        </w:r>
      </w:hyperlink>
      <w:r>
        <w:t xml:space="preserve"> desperat_deinNachname_deinVorname, </w:t>
      </w:r>
      <w:r>
        <w:rPr>
          <w:rStyle w:val="Hervorhebung"/>
        </w:rPr>
        <w:t xml:space="preserve">d.h. als Gaius Mueller lautet dein Dateiname: Aeneas </w:t>
      </w:r>
      <w:hyperlink r:id="rId139" w:tooltip="Vocabularium - Wortschatzverzeichnis: pius" w:history="1">
        <w:r w:rsidRPr="00196109">
          <w:rPr>
            <w:rStyle w:val="Hyperlink"/>
            <w:i/>
            <w:iCs/>
            <w:color w:val="auto"/>
            <w:u w:val="none"/>
          </w:rPr>
          <w:t>pius</w:t>
        </w:r>
      </w:hyperlink>
      <w:r w:rsidRPr="00196109">
        <w:rPr>
          <w:rStyle w:val="Hervorhebung"/>
        </w:rPr>
        <w:t xml:space="preserve"> </w:t>
      </w:r>
      <w:hyperlink r:id="rId140" w:tooltip="Vocabularium - Wortschatzverzeichnis: non" w:history="1">
        <w:r w:rsidRPr="00196109">
          <w:rPr>
            <w:rStyle w:val="Hyperlink"/>
            <w:i/>
            <w:iCs/>
            <w:color w:val="auto"/>
            <w:u w:val="none"/>
          </w:rPr>
          <w:t>non</w:t>
        </w:r>
      </w:hyperlink>
      <w:r>
        <w:rPr>
          <w:rStyle w:val="Hervorhebung"/>
        </w:rPr>
        <w:t xml:space="preserve"> desperat_Mueller_Gaius. </w:t>
      </w:r>
      <w:r>
        <w:t>Arbeite ab sofort nur noch mit dieser Fassung.</w:t>
      </w:r>
    </w:p>
    <w:p w14:paraId="1CF70215" w14:textId="77777777" w:rsidR="00196109" w:rsidRDefault="00196109" w:rsidP="00196109">
      <w:pPr>
        <w:numPr>
          <w:ilvl w:val="0"/>
          <w:numId w:val="13"/>
        </w:numPr>
        <w:spacing w:before="100" w:beforeAutospacing="1" w:after="100" w:afterAutospacing="1" w:line="240" w:lineRule="auto"/>
      </w:pPr>
      <w:r>
        <w:rPr>
          <w:rStyle w:val="Fett"/>
        </w:rPr>
        <w:t xml:space="preserve">Füge </w:t>
      </w:r>
      <w:r>
        <w:t xml:space="preserve">an der geforderten Stelle im Dokument (Spalte 3) deine wörtliche Übersetzung aus der H5P Übung </w:t>
      </w:r>
      <w:r>
        <w:rPr>
          <w:rStyle w:val="Fett"/>
        </w:rPr>
        <w:t>ein</w:t>
      </w:r>
      <w:r>
        <w:t>.</w:t>
      </w:r>
    </w:p>
    <w:p w14:paraId="4B17AB28" w14:textId="259278BE" w:rsidR="00196109" w:rsidRDefault="00196109" w:rsidP="00196109">
      <w:pPr>
        <w:numPr>
          <w:ilvl w:val="0"/>
          <w:numId w:val="13"/>
        </w:numPr>
        <w:spacing w:before="100" w:beforeAutospacing="1" w:after="100" w:afterAutospacing="1" w:line="240" w:lineRule="auto"/>
      </w:pPr>
      <w:r>
        <w:t>Schaue dir das Beispiel (</w:t>
      </w:r>
      <w:r>
        <w:rPr>
          <w:rStyle w:val="Hervorhebung"/>
        </w:rPr>
        <w:t>Übersetzung, die jede(r) versteht</w:t>
      </w:r>
      <w:r>
        <w:t xml:space="preserve"> und</w:t>
      </w:r>
      <w:r>
        <w:rPr>
          <w:rStyle w:val="Fett"/>
          <w:i/>
          <w:iCs/>
        </w:rPr>
        <w:t xml:space="preserve"> </w:t>
      </w:r>
      <w:r>
        <w:rPr>
          <w:rStyle w:val="Hervorhebung"/>
        </w:rPr>
        <w:t>Begründung der Übersetzungsentscheidung</w:t>
      </w:r>
      <w:r>
        <w:t xml:space="preserve">) genau an. </w:t>
      </w:r>
      <w:r>
        <w:rPr>
          <w:rStyle w:val="Fett"/>
        </w:rPr>
        <w:t>Übersetze</w:t>
      </w:r>
      <w:r>
        <w:t xml:space="preserve"> und</w:t>
      </w:r>
      <w:r>
        <w:rPr>
          <w:rStyle w:val="Fett"/>
        </w:rPr>
        <w:t xml:space="preserve"> kommentiere</w:t>
      </w:r>
      <w:r>
        <w:t xml:space="preserve"> den restlichen Text nach diesem Beispiel! (vgl. </w:t>
      </w:r>
      <w:hyperlink r:id="rId141" w:history="1">
        <w:r>
          <w:rPr>
            <w:rStyle w:val="Hyperlink"/>
          </w:rPr>
          <w:t>AB "über-setzen"</w:t>
        </w:r>
      </w:hyperlink>
      <w:r>
        <w:t>)</w:t>
      </w:r>
    </w:p>
    <w:p w14:paraId="660DFAF7" w14:textId="43CD0ACA" w:rsidR="00196109" w:rsidRDefault="00196109" w:rsidP="00196109">
      <w:pPr>
        <w:numPr>
          <w:ilvl w:val="0"/>
          <w:numId w:val="13"/>
        </w:numPr>
        <w:spacing w:before="100" w:beforeAutospacing="1" w:after="100" w:afterAutospacing="1" w:line="240" w:lineRule="auto"/>
      </w:pPr>
      <w:r>
        <w:rPr>
          <w:rStyle w:val="Fett"/>
        </w:rPr>
        <w:t>Reiche</w:t>
      </w:r>
      <w:r>
        <w:t xml:space="preserve"> dein Ergebnis als </w:t>
      </w:r>
      <w:r>
        <w:rPr>
          <w:rStyle w:val="Fett"/>
        </w:rPr>
        <w:t>pdf</w:t>
      </w:r>
      <w:r>
        <w:t xml:space="preserve"> </w:t>
      </w:r>
      <w:r>
        <w:rPr>
          <w:rStyle w:val="Fett"/>
        </w:rPr>
        <w:t>ein</w:t>
      </w:r>
      <w:r>
        <w:t>.</w:t>
      </w:r>
    </w:p>
    <w:p w14:paraId="6BA27E52" w14:textId="77777777" w:rsidR="00196109" w:rsidRDefault="00196109" w:rsidP="00417188">
      <w:pPr>
        <w:pStyle w:val="berschrift3"/>
      </w:pPr>
    </w:p>
    <w:p w14:paraId="577B0E85" w14:textId="77777777" w:rsidR="008D2004" w:rsidRPr="00EE5CE3" w:rsidRDefault="008D2004" w:rsidP="00417188">
      <w:pPr>
        <w:pStyle w:val="berschrift3"/>
      </w:pPr>
    </w:p>
    <w:p w14:paraId="657D598D" w14:textId="7AC1A768" w:rsidR="00EE5CE3" w:rsidRDefault="006D5151" w:rsidP="00A923B1">
      <w:pPr>
        <w:pStyle w:val="berschrift4"/>
      </w:pPr>
      <w:bookmarkStart w:id="60" w:name="_Toc84238617"/>
      <w:r>
        <w:rPr>
          <w:rStyle w:val="Fett"/>
          <w:b/>
        </w:rPr>
        <w:t>BONUSSTATION</w:t>
      </w:r>
      <w:r w:rsidR="00EE5CE3" w:rsidRPr="008D2004">
        <w:t xml:space="preserve">: </w:t>
      </w:r>
      <w:r w:rsidR="00FE5505">
        <w:rPr>
          <w:rStyle w:val="Fett"/>
          <w:b/>
        </w:rPr>
        <w:t>Wenn du möchtest, kannst</w:t>
      </w:r>
      <w:r w:rsidR="009413C1">
        <w:rPr>
          <w:rStyle w:val="Fett"/>
          <w:b/>
        </w:rPr>
        <w:t xml:space="preserve"> du</w:t>
      </w:r>
      <w:r w:rsidR="00FE5505">
        <w:rPr>
          <w:rStyle w:val="Fett"/>
          <w:b/>
        </w:rPr>
        <w:t xml:space="preserve"> </w:t>
      </w:r>
      <w:r w:rsidR="00EE5CE3" w:rsidRPr="00C766DB">
        <w:rPr>
          <w:i/>
          <w:iCs w:val="0"/>
        </w:rPr>
        <w:t>Aeneas pius non desperat</w:t>
      </w:r>
      <w:r w:rsidR="00EE5CE3" w:rsidRPr="008D2004">
        <w:t xml:space="preserve"> </w:t>
      </w:r>
      <w:r w:rsidR="00EE5CE3" w:rsidRPr="008D2004">
        <w:rPr>
          <w:rStyle w:val="Fett"/>
          <w:b/>
        </w:rPr>
        <w:t>wie ein Dichter</w:t>
      </w:r>
      <w:r w:rsidR="00FE5505">
        <w:t xml:space="preserve"> übersetzen.</w:t>
      </w:r>
      <w:bookmarkEnd w:id="60"/>
    </w:p>
    <w:p w14:paraId="4FEFC712" w14:textId="77777777" w:rsidR="008D2004" w:rsidRPr="008D2004" w:rsidRDefault="008D2004" w:rsidP="00417188">
      <w:pPr>
        <w:pStyle w:val="berschrift3"/>
      </w:pPr>
    </w:p>
    <w:p w14:paraId="77A7C5A7" w14:textId="77777777" w:rsidR="00A3659B" w:rsidRDefault="00A3659B" w:rsidP="00417188">
      <w:pPr>
        <w:pStyle w:val="berschrift3"/>
        <w:rPr>
          <w:rStyle w:val="Fett"/>
          <w:b/>
          <w:bCs/>
        </w:rPr>
        <w:sectPr w:rsidR="00A3659B" w:rsidSect="00BC0B3F">
          <w:headerReference w:type="even" r:id="rId142"/>
          <w:headerReference w:type="default" r:id="rId143"/>
          <w:headerReference w:type="first" r:id="rId144"/>
          <w:pgSz w:w="11906" w:h="16838"/>
          <w:pgMar w:top="1715" w:right="1274" w:bottom="1134" w:left="1417" w:header="709" w:footer="708" w:gutter="0"/>
          <w:cols w:space="708"/>
          <w:docGrid w:linePitch="360"/>
        </w:sectPr>
      </w:pPr>
    </w:p>
    <w:p w14:paraId="6AC5006B" w14:textId="77777777" w:rsidR="00A3659B" w:rsidRPr="0054354C" w:rsidRDefault="00A3659B" w:rsidP="00A3659B">
      <w:pPr>
        <w:suppressLineNumbers/>
        <w:spacing w:after="120"/>
        <w:rPr>
          <w:rFonts w:ascii="OpenDyslexic" w:hAnsi="OpenDyslexic" w:cs="Arial"/>
          <w:b/>
          <w:bCs/>
          <w:i/>
          <w:sz w:val="32"/>
          <w:szCs w:val="32"/>
        </w:rPr>
      </w:pPr>
      <w:r w:rsidRPr="0054354C">
        <w:rPr>
          <w:rFonts w:ascii="OpenDyslexic" w:hAnsi="OpenDyslexic" w:cs="Arial"/>
          <w:b/>
          <w:bCs/>
          <w:i/>
          <w:sz w:val="32"/>
          <w:szCs w:val="32"/>
        </w:rPr>
        <w:lastRenderedPageBreak/>
        <w:t xml:space="preserve">Aeneas pius non desperat </w:t>
      </w:r>
    </w:p>
    <w:p w14:paraId="22ADEB67" w14:textId="77777777" w:rsidR="00A3659B" w:rsidRPr="00FF5104" w:rsidRDefault="00A3659B" w:rsidP="00A3659B">
      <w:pPr>
        <w:pStyle w:val="Listenabsatz"/>
        <w:ind w:left="30"/>
        <w:rPr>
          <w:i/>
          <w:iCs/>
        </w:rPr>
      </w:pPr>
      <w:r w:rsidRPr="00FF5104">
        <w:rPr>
          <w:i/>
          <w:iCs/>
        </w:rPr>
        <w:t>Im trojanischen Krieg ist es den Griechen nach zehn Jahren gelungen, die Stadt Troja zu erobern: Die Stadt brennt. Der trojanische Held Aeneas versucht daraufhin, sich und seine Familie – den Vater Anchises, seinen Sohn Ascanius und seine Ehefrau Creūsa – zu retten. Auf der Flucht aus der Stadt wird Aeneas aber, so schildert es der Dichter Vergil, von seiner Frau getrennt.</w:t>
      </w:r>
    </w:p>
    <w:tbl>
      <w:tblPr>
        <w:tblStyle w:val="Tabellenraster"/>
        <w:tblW w:w="15446" w:type="dxa"/>
        <w:tblLook w:val="04A0" w:firstRow="1" w:lastRow="0" w:firstColumn="1" w:lastColumn="0" w:noHBand="0" w:noVBand="1"/>
      </w:tblPr>
      <w:tblGrid>
        <w:gridCol w:w="4106"/>
        <w:gridCol w:w="3569"/>
        <w:gridCol w:w="4110"/>
        <w:gridCol w:w="3661"/>
      </w:tblGrid>
      <w:tr w:rsidR="00A3659B" w14:paraId="355D60D8" w14:textId="77777777" w:rsidTr="00A3659B">
        <w:tc>
          <w:tcPr>
            <w:tcW w:w="4106" w:type="dxa"/>
            <w:tcBorders>
              <w:bottom w:val="single" w:sz="4" w:space="0" w:color="auto"/>
            </w:tcBorders>
          </w:tcPr>
          <w:p w14:paraId="1C70C6F6" w14:textId="77777777" w:rsidR="00A3659B" w:rsidRPr="00F02349" w:rsidRDefault="00A3659B" w:rsidP="00213A96">
            <w:pPr>
              <w:jc w:val="center"/>
              <w:rPr>
                <w:b/>
                <w:bCs/>
                <w:sz w:val="28"/>
                <w:szCs w:val="28"/>
              </w:rPr>
            </w:pPr>
            <w:r w:rsidRPr="00F02349">
              <w:rPr>
                <w:b/>
                <w:bCs/>
                <w:sz w:val="28"/>
                <w:szCs w:val="28"/>
              </w:rPr>
              <w:t>Lateinischer Text</w:t>
            </w:r>
          </w:p>
        </w:tc>
        <w:tc>
          <w:tcPr>
            <w:tcW w:w="3569" w:type="dxa"/>
          </w:tcPr>
          <w:p w14:paraId="2D8D9A91" w14:textId="2C450595" w:rsidR="00A3659B" w:rsidRPr="00F02349" w:rsidRDefault="00A3659B" w:rsidP="00213A96">
            <w:pPr>
              <w:jc w:val="center"/>
              <w:rPr>
                <w:b/>
                <w:bCs/>
                <w:sz w:val="28"/>
                <w:szCs w:val="28"/>
              </w:rPr>
            </w:pPr>
            <w:r w:rsidRPr="00F02349">
              <w:rPr>
                <w:b/>
                <w:bCs/>
                <w:sz w:val="28"/>
                <w:szCs w:val="28"/>
              </w:rPr>
              <w:t>Arbeitsübersetzung (</w:t>
            </w:r>
            <w:r w:rsidR="00FE5505">
              <w:rPr>
                <w:b/>
                <w:bCs/>
                <w:sz w:val="28"/>
                <w:szCs w:val="28"/>
              </w:rPr>
              <w:t>H</w:t>
            </w:r>
            <w:r w:rsidRPr="00F02349">
              <w:rPr>
                <w:b/>
                <w:bCs/>
                <w:sz w:val="28"/>
                <w:szCs w:val="28"/>
              </w:rPr>
              <w:t>5P)</w:t>
            </w:r>
          </w:p>
        </w:tc>
        <w:tc>
          <w:tcPr>
            <w:tcW w:w="4110" w:type="dxa"/>
          </w:tcPr>
          <w:p w14:paraId="2C6F864B" w14:textId="77777777" w:rsidR="00A3659B" w:rsidRPr="00F02349" w:rsidRDefault="00A3659B" w:rsidP="00213A96">
            <w:pPr>
              <w:jc w:val="center"/>
              <w:rPr>
                <w:b/>
                <w:bCs/>
                <w:sz w:val="28"/>
                <w:szCs w:val="28"/>
              </w:rPr>
            </w:pPr>
            <w:r w:rsidRPr="00F02349">
              <w:rPr>
                <w:b/>
                <w:bCs/>
                <w:sz w:val="28"/>
                <w:szCs w:val="28"/>
              </w:rPr>
              <w:t>Übersetzung, die jeder versteht</w:t>
            </w:r>
          </w:p>
        </w:tc>
        <w:tc>
          <w:tcPr>
            <w:tcW w:w="3661" w:type="dxa"/>
          </w:tcPr>
          <w:p w14:paraId="4D7FA803" w14:textId="77777777" w:rsidR="00A3659B" w:rsidRPr="00F02349" w:rsidRDefault="00A3659B" w:rsidP="00213A96">
            <w:pPr>
              <w:jc w:val="center"/>
              <w:rPr>
                <w:b/>
                <w:bCs/>
                <w:sz w:val="28"/>
                <w:szCs w:val="28"/>
              </w:rPr>
            </w:pPr>
            <w:r w:rsidRPr="00F02349">
              <w:rPr>
                <w:b/>
                <w:bCs/>
                <w:sz w:val="28"/>
                <w:szCs w:val="28"/>
              </w:rPr>
              <w:t>Kommentierungen</w:t>
            </w:r>
          </w:p>
        </w:tc>
      </w:tr>
      <w:tr w:rsidR="00A3659B" w14:paraId="7080CBC9" w14:textId="77777777" w:rsidTr="00A3659B">
        <w:tc>
          <w:tcPr>
            <w:tcW w:w="4106" w:type="dxa"/>
            <w:tcBorders>
              <w:bottom w:val="nil"/>
            </w:tcBorders>
          </w:tcPr>
          <w:p w14:paraId="5A590B92" w14:textId="77777777" w:rsidR="00A3659B" w:rsidRPr="00F02349" w:rsidRDefault="00A3659B" w:rsidP="00213A96">
            <w:pPr>
              <w:pStyle w:val="Listenabsatz"/>
              <w:spacing w:line="276" w:lineRule="auto"/>
              <w:ind w:left="30"/>
              <w:rPr>
                <w:b/>
                <w:bCs/>
                <w:szCs w:val="24"/>
                <w:lang w:val="en-US"/>
              </w:rPr>
            </w:pPr>
            <w:r w:rsidRPr="00F02349">
              <w:rPr>
                <w:b/>
                <w:bCs/>
                <w:szCs w:val="24"/>
                <w:lang w:val="en-US"/>
              </w:rPr>
              <w:t xml:space="preserve">Aeneas: </w:t>
            </w:r>
          </w:p>
          <w:p w14:paraId="251DB65C" w14:textId="77777777" w:rsidR="00A3659B" w:rsidRPr="00F02349" w:rsidRDefault="00A3659B" w:rsidP="00213A96">
            <w:pPr>
              <w:pStyle w:val="Listenabsatz"/>
              <w:spacing w:line="276" w:lineRule="auto"/>
              <w:ind w:left="30"/>
              <w:rPr>
                <w:szCs w:val="24"/>
              </w:rPr>
            </w:pPr>
            <w:r w:rsidRPr="00F02349">
              <w:rPr>
                <w:szCs w:val="24"/>
                <w:lang w:val="en-US"/>
              </w:rPr>
              <w:t xml:space="preserve">Per vias angustas curro. </w:t>
            </w:r>
            <w:r w:rsidRPr="00F02349">
              <w:rPr>
                <w:szCs w:val="24"/>
              </w:rPr>
              <w:t>Iterum iterumque te voco:</w:t>
            </w:r>
          </w:p>
        </w:tc>
        <w:tc>
          <w:tcPr>
            <w:tcW w:w="3569" w:type="dxa"/>
          </w:tcPr>
          <w:p w14:paraId="7FE9A47C" w14:textId="77777777" w:rsidR="00A3659B" w:rsidRPr="00F02349" w:rsidRDefault="00A3659B" w:rsidP="00213A96">
            <w:pPr>
              <w:spacing w:line="276" w:lineRule="auto"/>
              <w:rPr>
                <w:rFonts w:ascii="OpenDyslexic" w:hAnsi="OpenDyslexic"/>
                <w:sz w:val="24"/>
                <w:szCs w:val="24"/>
              </w:rPr>
            </w:pPr>
          </w:p>
        </w:tc>
        <w:tc>
          <w:tcPr>
            <w:tcW w:w="4110" w:type="dxa"/>
          </w:tcPr>
          <w:p w14:paraId="41582AAC" w14:textId="77777777" w:rsidR="00A3659B" w:rsidRPr="00F02349" w:rsidRDefault="00A3659B" w:rsidP="00213A96">
            <w:pPr>
              <w:spacing w:line="276" w:lineRule="auto"/>
              <w:rPr>
                <w:rFonts w:ascii="OpenDyslexic" w:hAnsi="OpenDyslexic"/>
                <w:sz w:val="24"/>
                <w:szCs w:val="24"/>
              </w:rPr>
            </w:pPr>
          </w:p>
        </w:tc>
        <w:tc>
          <w:tcPr>
            <w:tcW w:w="3661" w:type="dxa"/>
          </w:tcPr>
          <w:p w14:paraId="6E69EB9D" w14:textId="77777777" w:rsidR="00A3659B" w:rsidRPr="00F02349" w:rsidRDefault="00A3659B" w:rsidP="00213A96">
            <w:pPr>
              <w:spacing w:line="276" w:lineRule="auto"/>
              <w:rPr>
                <w:rFonts w:ascii="OpenDyslexic" w:hAnsi="OpenDyslexic"/>
                <w:sz w:val="24"/>
                <w:szCs w:val="24"/>
              </w:rPr>
            </w:pPr>
          </w:p>
        </w:tc>
      </w:tr>
      <w:tr w:rsidR="00A3659B" w14:paraId="63C7A471" w14:textId="77777777" w:rsidTr="00A3659B">
        <w:tc>
          <w:tcPr>
            <w:tcW w:w="4106" w:type="dxa"/>
            <w:tcBorders>
              <w:top w:val="nil"/>
              <w:bottom w:val="nil"/>
            </w:tcBorders>
          </w:tcPr>
          <w:p w14:paraId="1816D1A3" w14:textId="77777777" w:rsidR="00A3659B" w:rsidRPr="00F02349" w:rsidRDefault="00A3659B" w:rsidP="00213A96">
            <w:pPr>
              <w:spacing w:line="276" w:lineRule="auto"/>
              <w:rPr>
                <w:rFonts w:ascii="OpenDyslexic" w:hAnsi="OpenDyslexic"/>
                <w:sz w:val="24"/>
                <w:szCs w:val="24"/>
              </w:rPr>
            </w:pPr>
            <w:r w:rsidRPr="00F02349">
              <w:rPr>
                <w:sz w:val="24"/>
                <w:szCs w:val="24"/>
              </w:rPr>
              <w:t xml:space="preserve">„Creūsa, uxor mea, ubi es? </w:t>
            </w:r>
            <w:r w:rsidRPr="00F02349">
              <w:rPr>
                <w:sz w:val="24"/>
                <w:szCs w:val="24"/>
                <w:lang w:val="en-GB"/>
              </w:rPr>
              <w:t>Maestus per vias curro. Creūsa, Creūsa! Heu! Fatumne miserum eripit uxorem Creūsam?</w:t>
            </w:r>
          </w:p>
        </w:tc>
        <w:tc>
          <w:tcPr>
            <w:tcW w:w="3569" w:type="dxa"/>
          </w:tcPr>
          <w:p w14:paraId="3E75182E" w14:textId="77777777" w:rsidR="00A3659B" w:rsidRPr="00F02349" w:rsidRDefault="00A3659B" w:rsidP="00213A96">
            <w:pPr>
              <w:spacing w:line="276" w:lineRule="auto"/>
              <w:rPr>
                <w:rFonts w:ascii="OpenDyslexic" w:hAnsi="OpenDyslexic"/>
                <w:sz w:val="24"/>
                <w:szCs w:val="24"/>
              </w:rPr>
            </w:pPr>
          </w:p>
        </w:tc>
        <w:tc>
          <w:tcPr>
            <w:tcW w:w="4110" w:type="dxa"/>
          </w:tcPr>
          <w:p w14:paraId="2D2D7EDE" w14:textId="77777777" w:rsidR="00A3659B" w:rsidRPr="00F02349" w:rsidRDefault="00A3659B" w:rsidP="00213A96">
            <w:pPr>
              <w:spacing w:line="276" w:lineRule="auto"/>
              <w:rPr>
                <w:rFonts w:ascii="OpenDyslexic" w:hAnsi="OpenDyslexic"/>
                <w:sz w:val="24"/>
                <w:szCs w:val="24"/>
              </w:rPr>
            </w:pPr>
          </w:p>
        </w:tc>
        <w:tc>
          <w:tcPr>
            <w:tcW w:w="3661" w:type="dxa"/>
          </w:tcPr>
          <w:p w14:paraId="4568E28A" w14:textId="77777777" w:rsidR="00A3659B" w:rsidRPr="00F02349" w:rsidRDefault="00A3659B" w:rsidP="00213A96">
            <w:pPr>
              <w:spacing w:line="276" w:lineRule="auto"/>
              <w:rPr>
                <w:rFonts w:ascii="OpenDyslexic" w:hAnsi="OpenDyslexic"/>
                <w:sz w:val="24"/>
                <w:szCs w:val="24"/>
              </w:rPr>
            </w:pPr>
          </w:p>
        </w:tc>
      </w:tr>
      <w:tr w:rsidR="00A3659B" w14:paraId="5A1C1816" w14:textId="77777777" w:rsidTr="00A3659B">
        <w:tc>
          <w:tcPr>
            <w:tcW w:w="4106" w:type="dxa"/>
            <w:tcBorders>
              <w:top w:val="nil"/>
              <w:bottom w:val="nil"/>
            </w:tcBorders>
          </w:tcPr>
          <w:p w14:paraId="7CFC7ADC" w14:textId="77777777" w:rsidR="00A3659B" w:rsidRPr="00F02349" w:rsidRDefault="00A3659B" w:rsidP="00213A96">
            <w:pPr>
              <w:pStyle w:val="Listenabsatz"/>
              <w:spacing w:line="276" w:lineRule="auto"/>
              <w:ind w:left="0"/>
              <w:rPr>
                <w:rFonts w:ascii="OpenDyslexic" w:hAnsi="OpenDyslexic"/>
                <w:szCs w:val="24"/>
              </w:rPr>
            </w:pPr>
            <w:r w:rsidRPr="00F02349">
              <w:rPr>
                <w:szCs w:val="24"/>
                <w:lang w:val="fr-FR"/>
              </w:rPr>
              <w:t>Venus, mater mea, adiuva Troianos infelices! Adiuva filium tuum pium et familiam eius! Quid agere possum? Ubi quaerere debeo? Me miserum!“</w:t>
            </w:r>
          </w:p>
        </w:tc>
        <w:tc>
          <w:tcPr>
            <w:tcW w:w="3569" w:type="dxa"/>
          </w:tcPr>
          <w:p w14:paraId="7D0234C4" w14:textId="77777777" w:rsidR="00A3659B" w:rsidRPr="00F02349" w:rsidRDefault="00A3659B" w:rsidP="00213A96">
            <w:pPr>
              <w:spacing w:line="276" w:lineRule="auto"/>
              <w:rPr>
                <w:rFonts w:ascii="OpenDyslexic" w:hAnsi="OpenDyslexic"/>
                <w:sz w:val="24"/>
                <w:szCs w:val="24"/>
              </w:rPr>
            </w:pPr>
          </w:p>
        </w:tc>
        <w:tc>
          <w:tcPr>
            <w:tcW w:w="4110" w:type="dxa"/>
          </w:tcPr>
          <w:p w14:paraId="58AF444E" w14:textId="77777777" w:rsidR="00A3659B" w:rsidRPr="00F02349" w:rsidRDefault="00A3659B" w:rsidP="00213A96">
            <w:pPr>
              <w:spacing w:line="276" w:lineRule="auto"/>
              <w:rPr>
                <w:rFonts w:ascii="OpenDyslexic" w:hAnsi="OpenDyslexic"/>
                <w:sz w:val="24"/>
                <w:szCs w:val="24"/>
              </w:rPr>
            </w:pPr>
          </w:p>
        </w:tc>
        <w:tc>
          <w:tcPr>
            <w:tcW w:w="3661" w:type="dxa"/>
          </w:tcPr>
          <w:p w14:paraId="56DC3CFA" w14:textId="77777777" w:rsidR="00A3659B" w:rsidRPr="00F02349" w:rsidRDefault="00A3659B" w:rsidP="00213A96">
            <w:pPr>
              <w:spacing w:line="276" w:lineRule="auto"/>
              <w:rPr>
                <w:rFonts w:ascii="OpenDyslexic" w:hAnsi="OpenDyslexic"/>
                <w:sz w:val="24"/>
                <w:szCs w:val="24"/>
              </w:rPr>
            </w:pPr>
          </w:p>
        </w:tc>
      </w:tr>
      <w:tr w:rsidR="00A3659B" w14:paraId="15612078" w14:textId="77777777" w:rsidTr="00A3659B">
        <w:tc>
          <w:tcPr>
            <w:tcW w:w="4106" w:type="dxa"/>
            <w:tcBorders>
              <w:top w:val="nil"/>
              <w:bottom w:val="nil"/>
            </w:tcBorders>
          </w:tcPr>
          <w:p w14:paraId="02D4F8F6"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Per ruinas Troiae inflammatae erro, clamores magnos audio, dum uxorem dulcem quaero. Subito umbram Creūsae infelicis ante oculos meos video.</w:t>
            </w:r>
          </w:p>
        </w:tc>
        <w:tc>
          <w:tcPr>
            <w:tcW w:w="3569" w:type="dxa"/>
          </w:tcPr>
          <w:p w14:paraId="3F5F973C" w14:textId="77777777" w:rsidR="00A3659B" w:rsidRPr="00F02349" w:rsidRDefault="00A3659B" w:rsidP="00213A96">
            <w:pPr>
              <w:spacing w:line="276" w:lineRule="auto"/>
              <w:rPr>
                <w:rFonts w:ascii="OpenDyslexic" w:hAnsi="OpenDyslexic"/>
                <w:sz w:val="24"/>
                <w:szCs w:val="24"/>
              </w:rPr>
            </w:pPr>
          </w:p>
        </w:tc>
        <w:tc>
          <w:tcPr>
            <w:tcW w:w="4110" w:type="dxa"/>
          </w:tcPr>
          <w:p w14:paraId="5139B689" w14:textId="77777777" w:rsidR="00A3659B" w:rsidRPr="00F02349" w:rsidRDefault="00A3659B" w:rsidP="00213A96">
            <w:pPr>
              <w:spacing w:line="276" w:lineRule="auto"/>
              <w:rPr>
                <w:rFonts w:ascii="OpenDyslexic" w:hAnsi="OpenDyslexic"/>
                <w:sz w:val="24"/>
                <w:szCs w:val="24"/>
              </w:rPr>
            </w:pPr>
          </w:p>
        </w:tc>
        <w:tc>
          <w:tcPr>
            <w:tcW w:w="3661" w:type="dxa"/>
          </w:tcPr>
          <w:p w14:paraId="2E1C792B" w14:textId="77777777" w:rsidR="00A3659B" w:rsidRPr="00F02349" w:rsidRDefault="00A3659B" w:rsidP="00213A96">
            <w:pPr>
              <w:spacing w:line="276" w:lineRule="auto"/>
              <w:rPr>
                <w:rFonts w:ascii="OpenDyslexic" w:hAnsi="OpenDyslexic"/>
                <w:sz w:val="24"/>
                <w:szCs w:val="24"/>
              </w:rPr>
            </w:pPr>
          </w:p>
        </w:tc>
      </w:tr>
      <w:tr w:rsidR="00A3659B" w14:paraId="0BA97E6D" w14:textId="77777777" w:rsidTr="00A3659B">
        <w:tc>
          <w:tcPr>
            <w:tcW w:w="4106" w:type="dxa"/>
            <w:tcBorders>
              <w:top w:val="nil"/>
              <w:bottom w:val="nil"/>
            </w:tcBorders>
          </w:tcPr>
          <w:p w14:paraId="4A2757C3" w14:textId="77777777" w:rsidR="00A3659B" w:rsidRDefault="00A3659B" w:rsidP="00213A96">
            <w:pPr>
              <w:pStyle w:val="Listenabsatz"/>
              <w:spacing w:line="276" w:lineRule="auto"/>
              <w:ind w:left="30"/>
              <w:rPr>
                <w:b/>
                <w:bCs/>
                <w:szCs w:val="24"/>
                <w:lang w:val="fr-FR"/>
              </w:rPr>
            </w:pPr>
          </w:p>
          <w:p w14:paraId="625EA835" w14:textId="77777777" w:rsidR="00A3659B" w:rsidRPr="00F02349" w:rsidRDefault="00A3659B" w:rsidP="00213A96">
            <w:pPr>
              <w:pStyle w:val="Listenabsatz"/>
              <w:spacing w:line="276" w:lineRule="auto"/>
              <w:ind w:left="30"/>
              <w:rPr>
                <w:b/>
                <w:bCs/>
                <w:szCs w:val="24"/>
                <w:lang w:val="fr-FR"/>
              </w:rPr>
            </w:pPr>
            <w:r w:rsidRPr="00F02349">
              <w:rPr>
                <w:b/>
                <w:bCs/>
                <w:szCs w:val="24"/>
                <w:lang w:val="fr-FR"/>
              </w:rPr>
              <w:t xml:space="preserve">Creūsa (sic): </w:t>
            </w:r>
          </w:p>
          <w:p w14:paraId="6467E752"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Fortiter vitam agis. Me miseram quaerere non debes!</w:t>
            </w:r>
          </w:p>
        </w:tc>
        <w:tc>
          <w:tcPr>
            <w:tcW w:w="3569" w:type="dxa"/>
          </w:tcPr>
          <w:p w14:paraId="01222E7A" w14:textId="77777777" w:rsidR="00A3659B" w:rsidRPr="00F02349" w:rsidRDefault="00A3659B" w:rsidP="00213A96">
            <w:pPr>
              <w:spacing w:line="276" w:lineRule="auto"/>
              <w:rPr>
                <w:rFonts w:ascii="OpenDyslexic" w:hAnsi="OpenDyslexic"/>
                <w:sz w:val="24"/>
                <w:szCs w:val="24"/>
              </w:rPr>
            </w:pPr>
          </w:p>
        </w:tc>
        <w:tc>
          <w:tcPr>
            <w:tcW w:w="4110" w:type="dxa"/>
          </w:tcPr>
          <w:p w14:paraId="175DB133" w14:textId="77777777" w:rsidR="00A3659B" w:rsidRPr="00F02349" w:rsidRDefault="00A3659B" w:rsidP="00213A96">
            <w:pPr>
              <w:spacing w:line="276" w:lineRule="auto"/>
              <w:rPr>
                <w:rFonts w:ascii="OpenDyslexic" w:hAnsi="OpenDyslexic"/>
                <w:sz w:val="24"/>
                <w:szCs w:val="24"/>
              </w:rPr>
            </w:pPr>
          </w:p>
        </w:tc>
        <w:tc>
          <w:tcPr>
            <w:tcW w:w="3661" w:type="dxa"/>
          </w:tcPr>
          <w:p w14:paraId="0063B1D2" w14:textId="77777777" w:rsidR="00A3659B" w:rsidRPr="00F02349" w:rsidRDefault="00A3659B" w:rsidP="00213A96">
            <w:pPr>
              <w:spacing w:line="276" w:lineRule="auto"/>
              <w:rPr>
                <w:rFonts w:ascii="OpenDyslexic" w:hAnsi="OpenDyslexic"/>
                <w:sz w:val="24"/>
                <w:szCs w:val="24"/>
              </w:rPr>
            </w:pPr>
          </w:p>
        </w:tc>
      </w:tr>
      <w:tr w:rsidR="00A3659B" w14:paraId="7C4B961D" w14:textId="77777777" w:rsidTr="00A3659B">
        <w:tc>
          <w:tcPr>
            <w:tcW w:w="4106" w:type="dxa"/>
            <w:tcBorders>
              <w:top w:val="nil"/>
              <w:bottom w:val="nil"/>
            </w:tcBorders>
          </w:tcPr>
          <w:p w14:paraId="0063CF1E"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Cum sociis, cum patre tuo, cum Ascanio, filio nostro, Troiam relinque! Cum tuis Troiam notam relinque!</w:t>
            </w:r>
          </w:p>
        </w:tc>
        <w:tc>
          <w:tcPr>
            <w:tcW w:w="3569" w:type="dxa"/>
          </w:tcPr>
          <w:p w14:paraId="100D5BE4" w14:textId="77777777" w:rsidR="00A3659B" w:rsidRPr="00F02349" w:rsidRDefault="00A3659B" w:rsidP="00213A96">
            <w:pPr>
              <w:spacing w:line="276" w:lineRule="auto"/>
              <w:rPr>
                <w:rFonts w:ascii="OpenDyslexic" w:hAnsi="OpenDyslexic"/>
                <w:sz w:val="24"/>
                <w:szCs w:val="24"/>
              </w:rPr>
            </w:pPr>
          </w:p>
        </w:tc>
        <w:tc>
          <w:tcPr>
            <w:tcW w:w="4110" w:type="dxa"/>
          </w:tcPr>
          <w:p w14:paraId="6B8AE9EC" w14:textId="77777777" w:rsidR="00A3659B" w:rsidRPr="00F02349" w:rsidRDefault="00A3659B" w:rsidP="00213A96">
            <w:pPr>
              <w:spacing w:line="276" w:lineRule="auto"/>
              <w:rPr>
                <w:rFonts w:ascii="OpenDyslexic" w:hAnsi="OpenDyslexic"/>
                <w:sz w:val="24"/>
                <w:szCs w:val="24"/>
              </w:rPr>
            </w:pPr>
          </w:p>
        </w:tc>
        <w:tc>
          <w:tcPr>
            <w:tcW w:w="3661" w:type="dxa"/>
          </w:tcPr>
          <w:p w14:paraId="4B3CF338" w14:textId="77777777" w:rsidR="00A3659B" w:rsidRPr="00F02349" w:rsidRDefault="00A3659B" w:rsidP="00213A96">
            <w:pPr>
              <w:spacing w:line="276" w:lineRule="auto"/>
              <w:rPr>
                <w:rFonts w:ascii="OpenDyslexic" w:hAnsi="OpenDyslexic"/>
                <w:sz w:val="24"/>
                <w:szCs w:val="24"/>
              </w:rPr>
            </w:pPr>
          </w:p>
        </w:tc>
      </w:tr>
      <w:tr w:rsidR="00A3659B" w14:paraId="32944044" w14:textId="77777777" w:rsidTr="00A3659B">
        <w:tc>
          <w:tcPr>
            <w:tcW w:w="4106" w:type="dxa"/>
            <w:tcBorders>
              <w:top w:val="nil"/>
              <w:bottom w:val="nil"/>
            </w:tcBorders>
          </w:tcPr>
          <w:p w14:paraId="7ACAD084"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lastRenderedPageBreak/>
              <w:t>Dei immortales me mittunt. Magnus rex superorum, Iuppiter, iubet me hic remanere. Fata aeterna me tecum fugere non sinunt. Serva vos!</w:t>
            </w:r>
          </w:p>
        </w:tc>
        <w:tc>
          <w:tcPr>
            <w:tcW w:w="3569" w:type="dxa"/>
          </w:tcPr>
          <w:p w14:paraId="51AE4D11" w14:textId="77777777" w:rsidR="00A3659B" w:rsidRPr="00F02349" w:rsidRDefault="00A3659B" w:rsidP="00213A96">
            <w:pPr>
              <w:spacing w:line="276" w:lineRule="auto"/>
              <w:rPr>
                <w:rFonts w:ascii="OpenDyslexic" w:hAnsi="OpenDyslexic"/>
                <w:sz w:val="24"/>
                <w:szCs w:val="24"/>
              </w:rPr>
            </w:pPr>
          </w:p>
        </w:tc>
        <w:tc>
          <w:tcPr>
            <w:tcW w:w="4110" w:type="dxa"/>
          </w:tcPr>
          <w:p w14:paraId="26CF5B6C" w14:textId="77777777" w:rsidR="00A3659B" w:rsidRPr="00F02349" w:rsidRDefault="00A3659B" w:rsidP="00213A96">
            <w:pPr>
              <w:spacing w:line="276" w:lineRule="auto"/>
              <w:rPr>
                <w:rFonts w:ascii="OpenDyslexic" w:hAnsi="OpenDyslexic"/>
                <w:sz w:val="24"/>
                <w:szCs w:val="24"/>
              </w:rPr>
            </w:pPr>
          </w:p>
        </w:tc>
        <w:tc>
          <w:tcPr>
            <w:tcW w:w="3661" w:type="dxa"/>
          </w:tcPr>
          <w:p w14:paraId="7BF2F454" w14:textId="77777777" w:rsidR="00A3659B" w:rsidRPr="00F02349" w:rsidRDefault="00A3659B" w:rsidP="00213A96">
            <w:pPr>
              <w:spacing w:line="276" w:lineRule="auto"/>
              <w:rPr>
                <w:rFonts w:ascii="OpenDyslexic" w:hAnsi="OpenDyslexic"/>
                <w:sz w:val="24"/>
                <w:szCs w:val="24"/>
              </w:rPr>
            </w:pPr>
          </w:p>
        </w:tc>
      </w:tr>
      <w:tr w:rsidR="00A3659B" w14:paraId="20F59FCC" w14:textId="77777777" w:rsidTr="00A3659B">
        <w:tc>
          <w:tcPr>
            <w:tcW w:w="4106" w:type="dxa"/>
            <w:tcBorders>
              <w:top w:val="nil"/>
              <w:bottom w:val="nil"/>
            </w:tcBorders>
          </w:tcPr>
          <w:p w14:paraId="7C722D04"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Tibi exsilia longa erunt et per mare vastum in Hesperiam, terram antiquam, venies. Rex pius eris et uxor nova tibi erit.</w:t>
            </w:r>
          </w:p>
        </w:tc>
        <w:tc>
          <w:tcPr>
            <w:tcW w:w="3569" w:type="dxa"/>
          </w:tcPr>
          <w:p w14:paraId="4335FB1F" w14:textId="77777777" w:rsidR="00A3659B" w:rsidRPr="00F02349" w:rsidRDefault="00A3659B" w:rsidP="00213A96">
            <w:pPr>
              <w:spacing w:line="276" w:lineRule="auto"/>
              <w:rPr>
                <w:rFonts w:ascii="OpenDyslexic" w:hAnsi="OpenDyslexic"/>
                <w:sz w:val="24"/>
                <w:szCs w:val="24"/>
              </w:rPr>
            </w:pPr>
          </w:p>
        </w:tc>
        <w:tc>
          <w:tcPr>
            <w:tcW w:w="4110" w:type="dxa"/>
          </w:tcPr>
          <w:p w14:paraId="08EFBA18" w14:textId="77777777" w:rsidR="00A3659B" w:rsidRPr="00F02349" w:rsidRDefault="00A3659B" w:rsidP="00213A96">
            <w:pPr>
              <w:spacing w:line="276" w:lineRule="auto"/>
              <w:rPr>
                <w:rFonts w:ascii="OpenDyslexic" w:hAnsi="OpenDyslexic"/>
                <w:sz w:val="24"/>
                <w:szCs w:val="24"/>
              </w:rPr>
            </w:pPr>
          </w:p>
        </w:tc>
        <w:tc>
          <w:tcPr>
            <w:tcW w:w="3661" w:type="dxa"/>
          </w:tcPr>
          <w:p w14:paraId="6FC2D86C" w14:textId="77777777" w:rsidR="00A3659B" w:rsidRPr="00F02349" w:rsidRDefault="00A3659B" w:rsidP="00213A96">
            <w:pPr>
              <w:spacing w:line="276" w:lineRule="auto"/>
              <w:rPr>
                <w:rFonts w:ascii="OpenDyslexic" w:hAnsi="OpenDyslexic"/>
                <w:sz w:val="24"/>
                <w:szCs w:val="24"/>
              </w:rPr>
            </w:pPr>
          </w:p>
        </w:tc>
      </w:tr>
      <w:tr w:rsidR="00A3659B" w14:paraId="33C0669B" w14:textId="77777777" w:rsidTr="00A3659B">
        <w:tc>
          <w:tcPr>
            <w:tcW w:w="4106" w:type="dxa"/>
            <w:tcBorders>
              <w:top w:val="nil"/>
              <w:bottom w:val="single" w:sz="4" w:space="0" w:color="auto"/>
            </w:tcBorders>
          </w:tcPr>
          <w:p w14:paraId="0A0012A1" w14:textId="77777777" w:rsidR="00A3659B" w:rsidRPr="00F02349" w:rsidRDefault="00A3659B" w:rsidP="00213A96">
            <w:pPr>
              <w:spacing w:line="276" w:lineRule="auto"/>
              <w:rPr>
                <w:rFonts w:ascii="OpenDyslexic" w:hAnsi="OpenDyslexic"/>
                <w:sz w:val="24"/>
                <w:szCs w:val="24"/>
              </w:rPr>
            </w:pPr>
            <w:r w:rsidRPr="00F02349">
              <w:rPr>
                <w:sz w:val="24"/>
                <w:szCs w:val="24"/>
                <w:lang w:val="fr-FR"/>
              </w:rPr>
              <w:t xml:space="preserve">Patriam novam sine me pete! Penates nostros patremque filiumque serva! Etiam amorem filii communis serva! Iam vale! </w:t>
            </w:r>
            <w:r w:rsidRPr="00F02349">
              <w:rPr>
                <w:sz w:val="24"/>
                <w:szCs w:val="24"/>
                <w:lang w:val="fr-FR"/>
              </w:rPr>
              <w:tab/>
            </w:r>
          </w:p>
        </w:tc>
        <w:tc>
          <w:tcPr>
            <w:tcW w:w="3569" w:type="dxa"/>
          </w:tcPr>
          <w:p w14:paraId="3FD762D6" w14:textId="77777777" w:rsidR="00A3659B" w:rsidRPr="00F02349" w:rsidRDefault="00A3659B" w:rsidP="00213A96">
            <w:pPr>
              <w:spacing w:line="276" w:lineRule="auto"/>
              <w:rPr>
                <w:rFonts w:ascii="OpenDyslexic" w:hAnsi="OpenDyslexic"/>
                <w:sz w:val="24"/>
                <w:szCs w:val="24"/>
              </w:rPr>
            </w:pPr>
          </w:p>
        </w:tc>
        <w:tc>
          <w:tcPr>
            <w:tcW w:w="4110" w:type="dxa"/>
          </w:tcPr>
          <w:p w14:paraId="44F775FF" w14:textId="77777777" w:rsidR="00A3659B" w:rsidRPr="00F02349" w:rsidRDefault="00A3659B" w:rsidP="00213A96">
            <w:pPr>
              <w:spacing w:line="276" w:lineRule="auto"/>
              <w:rPr>
                <w:rFonts w:ascii="OpenDyslexic" w:hAnsi="OpenDyslexic"/>
                <w:sz w:val="24"/>
                <w:szCs w:val="24"/>
              </w:rPr>
            </w:pPr>
          </w:p>
        </w:tc>
        <w:tc>
          <w:tcPr>
            <w:tcW w:w="3661" w:type="dxa"/>
          </w:tcPr>
          <w:p w14:paraId="647691B3" w14:textId="77777777" w:rsidR="00A3659B" w:rsidRPr="00F02349" w:rsidRDefault="00A3659B" w:rsidP="00213A96">
            <w:pPr>
              <w:spacing w:line="276" w:lineRule="auto"/>
              <w:rPr>
                <w:rFonts w:ascii="OpenDyslexic" w:hAnsi="OpenDyslexic"/>
                <w:sz w:val="24"/>
                <w:szCs w:val="24"/>
              </w:rPr>
            </w:pPr>
          </w:p>
        </w:tc>
      </w:tr>
    </w:tbl>
    <w:p w14:paraId="1A42B448" w14:textId="2FE432B6" w:rsidR="00A3212F" w:rsidRDefault="00A3212F" w:rsidP="00417188">
      <w:pPr>
        <w:pStyle w:val="berschrift3"/>
        <w:rPr>
          <w:rStyle w:val="Fett"/>
          <w:b/>
          <w:bCs/>
        </w:rPr>
        <w:sectPr w:rsidR="00A3212F" w:rsidSect="00A3659B">
          <w:pgSz w:w="16838" w:h="11906" w:orient="landscape"/>
          <w:pgMar w:top="1417" w:right="1417" w:bottom="1274" w:left="1134" w:header="708" w:footer="708" w:gutter="0"/>
          <w:cols w:space="708"/>
          <w:docGrid w:linePitch="360"/>
        </w:sectPr>
      </w:pPr>
    </w:p>
    <w:p w14:paraId="6476120E" w14:textId="7D0AC177" w:rsidR="00A3212F" w:rsidRDefault="00A3212F" w:rsidP="00417188">
      <w:pPr>
        <w:pStyle w:val="berschrift3"/>
        <w:rPr>
          <w:rStyle w:val="Fett"/>
          <w:b/>
          <w:bCs/>
        </w:rPr>
      </w:pPr>
    </w:p>
    <w:p w14:paraId="476FE0DA" w14:textId="77777777" w:rsidR="00E10000" w:rsidRDefault="00E10000" w:rsidP="00E10000">
      <w:pPr>
        <w:tabs>
          <w:tab w:val="left" w:pos="8004"/>
        </w:tabs>
        <w:jc w:val="center"/>
      </w:pPr>
      <w:r>
        <w:rPr>
          <w:rFonts w:ascii="OpenDyslexic" w:hAnsi="OpenDyslexic" w:cs="Calibri"/>
          <w:b/>
          <w:sz w:val="36"/>
          <w:szCs w:val="36"/>
        </w:rPr>
        <w:t>Über die Zukunft berichten:</w:t>
      </w:r>
    </w:p>
    <w:p w14:paraId="2A11F36C" w14:textId="77777777" w:rsidR="00E10000" w:rsidRDefault="00E10000" w:rsidP="00E10000">
      <w:pPr>
        <w:tabs>
          <w:tab w:val="left" w:pos="670"/>
          <w:tab w:val="left" w:pos="1269"/>
          <w:tab w:val="center" w:pos="4536"/>
          <w:tab w:val="left" w:pos="6302"/>
        </w:tabs>
        <w:jc w:val="center"/>
      </w:pPr>
      <w:r>
        <w:rPr>
          <w:rFonts w:ascii="OpenDyslexic" w:hAnsi="OpenDyslexic" w:cs="Calibri"/>
          <w:b/>
          <w:sz w:val="48"/>
          <w:szCs w:val="52"/>
        </w:rPr>
        <w:t>Futur I</w:t>
      </w:r>
    </w:p>
    <w:p w14:paraId="0DB4431D" w14:textId="77777777" w:rsidR="00E10000" w:rsidRDefault="00E10000" w:rsidP="00E10000">
      <w:pPr>
        <w:jc w:val="both"/>
        <w:rPr>
          <w:b/>
          <w:sz w:val="28"/>
          <w:szCs w:val="24"/>
        </w:rPr>
      </w:pPr>
    </w:p>
    <w:p w14:paraId="577F70F2" w14:textId="77777777" w:rsidR="00E10000" w:rsidRDefault="00E10000" w:rsidP="00E10000">
      <w:pPr>
        <w:jc w:val="both"/>
        <w:rPr>
          <w:b/>
          <w:sz w:val="28"/>
          <w:szCs w:val="24"/>
        </w:rPr>
      </w:pPr>
      <w:r>
        <w:rPr>
          <w:b/>
          <w:sz w:val="28"/>
          <w:szCs w:val="24"/>
        </w:rPr>
        <w:t>Das Futur I erfüllt folgende Funktion:</w:t>
      </w:r>
    </w:p>
    <w:p w14:paraId="4F1CE3B5" w14:textId="77777777" w:rsidR="00E10000" w:rsidRDefault="00E10000" w:rsidP="00E10000">
      <w:pPr>
        <w:jc w:val="both"/>
      </w:pPr>
      <w:r>
        <w:rPr>
          <w:sz w:val="24"/>
          <w:szCs w:val="22"/>
        </w:rPr>
        <w:t xml:space="preserve">Das Futur I wird verwendet, um eine </w:t>
      </w:r>
      <w:r>
        <w:rPr>
          <w:b/>
          <w:sz w:val="24"/>
          <w:szCs w:val="22"/>
        </w:rPr>
        <w:t>Handlung in der Zukunft</w:t>
      </w:r>
      <w:r>
        <w:rPr>
          <w:sz w:val="24"/>
          <w:szCs w:val="22"/>
        </w:rPr>
        <w:t xml:space="preserve"> auszudrücken, z.B.</w:t>
      </w:r>
    </w:p>
    <w:p w14:paraId="225870E5" w14:textId="77777777" w:rsidR="00E10000" w:rsidRDefault="00E10000" w:rsidP="00E10000">
      <w:pPr>
        <w:jc w:val="both"/>
      </w:pPr>
      <w:r>
        <w:rPr>
          <w:i/>
          <w:sz w:val="24"/>
          <w:szCs w:val="22"/>
        </w:rPr>
        <w:t xml:space="preserve">Tibi exsilia longa </w:t>
      </w:r>
      <w:r>
        <w:rPr>
          <w:b/>
          <w:i/>
          <w:color w:val="FF0000"/>
          <w:sz w:val="24"/>
          <w:szCs w:val="22"/>
        </w:rPr>
        <w:t>erunt</w:t>
      </w:r>
      <w:r>
        <w:rPr>
          <w:i/>
          <w:color w:val="FF0000"/>
          <w:sz w:val="24"/>
          <w:szCs w:val="22"/>
        </w:rPr>
        <w:t xml:space="preserve"> </w:t>
      </w:r>
      <w:r>
        <w:rPr>
          <w:i/>
          <w:sz w:val="24"/>
          <w:szCs w:val="22"/>
        </w:rPr>
        <w:t>et in Italiam veni</w:t>
      </w:r>
      <w:r>
        <w:rPr>
          <w:b/>
          <w:i/>
          <w:color w:val="FF0000"/>
          <w:sz w:val="24"/>
          <w:szCs w:val="22"/>
        </w:rPr>
        <w:t>e</w:t>
      </w:r>
      <w:r>
        <w:rPr>
          <w:i/>
          <w:sz w:val="24"/>
          <w:szCs w:val="22"/>
        </w:rPr>
        <w:t xml:space="preserve">s. Das Exil </w:t>
      </w:r>
      <w:r>
        <w:rPr>
          <w:i/>
          <w:color w:val="FF0000"/>
          <w:sz w:val="24"/>
          <w:szCs w:val="22"/>
        </w:rPr>
        <w:t xml:space="preserve">wird </w:t>
      </w:r>
      <w:r>
        <w:rPr>
          <w:i/>
          <w:sz w:val="24"/>
          <w:szCs w:val="22"/>
        </w:rPr>
        <w:t xml:space="preserve">für dich lang sein und du </w:t>
      </w:r>
      <w:r>
        <w:rPr>
          <w:i/>
          <w:color w:val="FF0000"/>
          <w:sz w:val="24"/>
          <w:szCs w:val="22"/>
        </w:rPr>
        <w:t xml:space="preserve">wirst </w:t>
      </w:r>
      <w:r>
        <w:rPr>
          <w:i/>
          <w:sz w:val="24"/>
          <w:szCs w:val="22"/>
        </w:rPr>
        <w:t>nach Italien kommen.</w:t>
      </w:r>
    </w:p>
    <w:p w14:paraId="35EFC860" w14:textId="77777777" w:rsidR="00E10000" w:rsidRDefault="00E10000" w:rsidP="00E10000">
      <w:pPr>
        <w:jc w:val="both"/>
      </w:pPr>
      <w:r>
        <w:rPr>
          <w:i/>
          <w:sz w:val="24"/>
          <w:szCs w:val="22"/>
        </w:rPr>
        <w:t>Aeneas Latium regna</w:t>
      </w:r>
      <w:r>
        <w:rPr>
          <w:b/>
          <w:i/>
          <w:color w:val="FF0000"/>
          <w:sz w:val="24"/>
          <w:szCs w:val="22"/>
        </w:rPr>
        <w:t>b</w:t>
      </w:r>
      <w:r>
        <w:rPr>
          <w:i/>
          <w:sz w:val="24"/>
          <w:szCs w:val="22"/>
        </w:rPr>
        <w:t xml:space="preserve">it. Aeneas </w:t>
      </w:r>
      <w:r>
        <w:rPr>
          <w:i/>
          <w:color w:val="FF0000"/>
          <w:sz w:val="24"/>
          <w:szCs w:val="22"/>
        </w:rPr>
        <w:t xml:space="preserve">wird </w:t>
      </w:r>
      <w:r>
        <w:rPr>
          <w:i/>
          <w:sz w:val="24"/>
          <w:szCs w:val="22"/>
        </w:rPr>
        <w:t>über Latium herrschen.</w:t>
      </w:r>
    </w:p>
    <w:p w14:paraId="4AE6D3C8" w14:textId="77777777" w:rsidR="00E10000" w:rsidRDefault="00E10000" w:rsidP="00E10000">
      <w:pPr>
        <w:jc w:val="both"/>
      </w:pPr>
      <w:r>
        <w:rPr>
          <w:sz w:val="24"/>
          <w:szCs w:val="22"/>
        </w:rPr>
        <w:t xml:space="preserve">Allein das </w:t>
      </w:r>
      <w:r>
        <w:rPr>
          <w:b/>
          <w:sz w:val="24"/>
          <w:szCs w:val="22"/>
        </w:rPr>
        <w:t>Tempuszeichen</w:t>
      </w:r>
      <w:r>
        <w:rPr>
          <w:sz w:val="24"/>
          <w:szCs w:val="22"/>
        </w:rPr>
        <w:t xml:space="preserve"> kennzeichnet </w:t>
      </w:r>
      <w:r>
        <w:rPr>
          <w:b/>
          <w:sz w:val="24"/>
          <w:szCs w:val="22"/>
        </w:rPr>
        <w:t>im Lateinischen</w:t>
      </w:r>
      <w:r>
        <w:rPr>
          <w:sz w:val="24"/>
          <w:szCs w:val="22"/>
        </w:rPr>
        <w:t xml:space="preserve"> das Futur I, während wir </w:t>
      </w:r>
      <w:r>
        <w:rPr>
          <w:b/>
          <w:sz w:val="24"/>
          <w:szCs w:val="22"/>
        </w:rPr>
        <w:t>im Deutschen</w:t>
      </w:r>
      <w:r>
        <w:rPr>
          <w:sz w:val="24"/>
          <w:szCs w:val="22"/>
        </w:rPr>
        <w:t xml:space="preserve"> das </w:t>
      </w:r>
      <w:r>
        <w:rPr>
          <w:b/>
          <w:sz w:val="24"/>
          <w:szCs w:val="22"/>
        </w:rPr>
        <w:t xml:space="preserve">Hilfszeitword </w:t>
      </w:r>
      <w:r>
        <w:rPr>
          <w:b/>
          <w:i/>
          <w:sz w:val="24"/>
          <w:szCs w:val="22"/>
        </w:rPr>
        <w:t>werden</w:t>
      </w:r>
      <w:r>
        <w:rPr>
          <w:i/>
          <w:sz w:val="24"/>
          <w:szCs w:val="22"/>
        </w:rPr>
        <w:t xml:space="preserve"> </w:t>
      </w:r>
      <w:r>
        <w:rPr>
          <w:sz w:val="24"/>
          <w:szCs w:val="22"/>
        </w:rPr>
        <w:t xml:space="preserve">verwenden. </w:t>
      </w:r>
    </w:p>
    <w:p w14:paraId="14576F62" w14:textId="77777777" w:rsidR="00E10000" w:rsidRDefault="00E10000" w:rsidP="00E10000">
      <w:pPr>
        <w:rPr>
          <w:b/>
          <w:sz w:val="28"/>
          <w:szCs w:val="24"/>
        </w:rPr>
      </w:pPr>
    </w:p>
    <w:p w14:paraId="7958C044" w14:textId="77777777" w:rsidR="00E10000" w:rsidRDefault="00E10000" w:rsidP="00E10000">
      <w:pPr>
        <w:rPr>
          <w:b/>
          <w:sz w:val="28"/>
          <w:szCs w:val="24"/>
        </w:rPr>
      </w:pPr>
      <w:r>
        <w:rPr>
          <w:b/>
          <w:sz w:val="28"/>
          <w:szCs w:val="24"/>
        </w:rPr>
        <w:t>Bilderegel:</w:t>
      </w:r>
    </w:p>
    <w:p w14:paraId="5CD4DD59" w14:textId="77777777" w:rsidR="00E10000" w:rsidRDefault="00E10000" w:rsidP="00E10000">
      <w:r>
        <w:rPr>
          <w:sz w:val="24"/>
          <w:szCs w:val="22"/>
        </w:rPr>
        <w:t xml:space="preserve">Du musst dir zur Bildung des Futurs I nicht viel Neues merken – der </w:t>
      </w:r>
      <w:r>
        <w:rPr>
          <w:b/>
          <w:sz w:val="24"/>
          <w:szCs w:val="22"/>
        </w:rPr>
        <w:t>Präsensstamm und die Personalendungen</w:t>
      </w:r>
      <w:r>
        <w:rPr>
          <w:sz w:val="24"/>
          <w:szCs w:val="22"/>
        </w:rPr>
        <w:t xml:space="preserve"> sind </w:t>
      </w:r>
      <w:r>
        <w:rPr>
          <w:b/>
          <w:bCs/>
          <w:sz w:val="24"/>
          <w:szCs w:val="22"/>
        </w:rPr>
        <w:t>mit dem Präsens nahezu identisch</w:t>
      </w:r>
      <w:r>
        <w:rPr>
          <w:sz w:val="24"/>
          <w:szCs w:val="22"/>
        </w:rPr>
        <w:t xml:space="preserve"> (Ausnahme: 1. Sg. Futur I bei Verben der i- und 3. Konjugation). Zwischen den Präsensstamm und der Personalendung rückt lediglich das </w:t>
      </w:r>
      <w:r>
        <w:rPr>
          <w:b/>
          <w:sz w:val="24"/>
          <w:szCs w:val="22"/>
        </w:rPr>
        <w:t>Tempuszeichen des Futurs I</w:t>
      </w:r>
      <w:r>
        <w:rPr>
          <w:sz w:val="24"/>
          <w:szCs w:val="22"/>
        </w:rPr>
        <w:t xml:space="preserve"> und gegebenenfalls ein </w:t>
      </w:r>
      <w:r>
        <w:rPr>
          <w:b/>
          <w:sz w:val="24"/>
          <w:szCs w:val="22"/>
        </w:rPr>
        <w:t>Sprechvokal</w:t>
      </w:r>
      <w:r>
        <w:rPr>
          <w:sz w:val="24"/>
          <w:szCs w:val="22"/>
        </w:rPr>
        <w:t xml:space="preserve">. </w:t>
      </w:r>
    </w:p>
    <w:p w14:paraId="6D3C87DB" w14:textId="77777777" w:rsidR="00E10000" w:rsidRDefault="00E10000" w:rsidP="00E10000">
      <w:r>
        <w:rPr>
          <w:sz w:val="24"/>
          <w:szCs w:val="22"/>
        </w:rPr>
        <w:t xml:space="preserve">Das Futur I hat </w:t>
      </w:r>
      <w:r>
        <w:rPr>
          <w:b/>
          <w:sz w:val="24"/>
          <w:szCs w:val="22"/>
        </w:rPr>
        <w:t>zwei</w:t>
      </w:r>
      <w:r>
        <w:rPr>
          <w:sz w:val="24"/>
          <w:szCs w:val="22"/>
        </w:rPr>
        <w:t xml:space="preserve"> </w:t>
      </w:r>
      <w:r>
        <w:rPr>
          <w:b/>
          <w:sz w:val="24"/>
          <w:szCs w:val="22"/>
        </w:rPr>
        <w:t>Tempuszeichen</w:t>
      </w:r>
      <w:r>
        <w:rPr>
          <w:sz w:val="24"/>
          <w:szCs w:val="22"/>
        </w:rPr>
        <w:t>:</w:t>
      </w:r>
    </w:p>
    <w:p w14:paraId="4634C54F" w14:textId="77777777" w:rsidR="00E10000" w:rsidRDefault="00E10000" w:rsidP="00E10000">
      <w:pPr>
        <w:pStyle w:val="Listenabsatz"/>
        <w:numPr>
          <w:ilvl w:val="0"/>
          <w:numId w:val="25"/>
        </w:numPr>
        <w:autoSpaceDN w:val="0"/>
        <w:spacing w:line="256" w:lineRule="auto"/>
        <w:contextualSpacing w:val="0"/>
        <w:textAlignment w:val="baseline"/>
      </w:pPr>
      <w:r>
        <w:rPr>
          <w:sz w:val="24"/>
          <w:szCs w:val="22"/>
        </w:rPr>
        <w:t xml:space="preserve">in der </w:t>
      </w:r>
      <w:r>
        <w:rPr>
          <w:rFonts w:cs="Arial"/>
          <w:sz w:val="24"/>
          <w:szCs w:val="22"/>
        </w:rPr>
        <w:t>a</w:t>
      </w:r>
      <w:r>
        <w:rPr>
          <w:sz w:val="24"/>
          <w:szCs w:val="22"/>
        </w:rPr>
        <w:t>-/</w:t>
      </w:r>
      <w:r>
        <w:rPr>
          <w:rFonts w:cs="Arial"/>
          <w:sz w:val="24"/>
          <w:szCs w:val="22"/>
        </w:rPr>
        <w:t>e</w:t>
      </w:r>
      <w:r>
        <w:rPr>
          <w:sz w:val="24"/>
          <w:szCs w:val="22"/>
        </w:rPr>
        <w:t xml:space="preserve">-Konjugation: </w:t>
      </w:r>
      <w:r>
        <w:rPr>
          <w:sz w:val="24"/>
          <w:szCs w:val="22"/>
        </w:rPr>
        <w:tab/>
      </w:r>
      <w:r>
        <w:rPr>
          <w:sz w:val="24"/>
          <w:szCs w:val="22"/>
        </w:rPr>
        <w:tab/>
        <w:t xml:space="preserve">- </w:t>
      </w:r>
      <w:r>
        <w:rPr>
          <w:b/>
          <w:color w:val="FF0000"/>
          <w:sz w:val="24"/>
          <w:szCs w:val="22"/>
        </w:rPr>
        <w:t>b</w:t>
      </w:r>
      <w:r>
        <w:rPr>
          <w:color w:val="FF0000"/>
          <w:sz w:val="24"/>
          <w:szCs w:val="22"/>
        </w:rPr>
        <w:t>(o)</w:t>
      </w:r>
      <w:r>
        <w:rPr>
          <w:sz w:val="24"/>
          <w:szCs w:val="22"/>
        </w:rPr>
        <w:t xml:space="preserve">/- </w:t>
      </w:r>
      <w:r>
        <w:rPr>
          <w:b/>
          <w:color w:val="FF0000"/>
          <w:sz w:val="24"/>
          <w:szCs w:val="22"/>
        </w:rPr>
        <w:t>b</w:t>
      </w:r>
      <w:r>
        <w:rPr>
          <w:color w:val="FF0000"/>
          <w:sz w:val="24"/>
          <w:szCs w:val="22"/>
        </w:rPr>
        <w:t>-i</w:t>
      </w:r>
      <w:r>
        <w:rPr>
          <w:sz w:val="24"/>
          <w:szCs w:val="22"/>
        </w:rPr>
        <w:t xml:space="preserve">/ - </w:t>
      </w:r>
      <w:r>
        <w:rPr>
          <w:b/>
          <w:color w:val="FF0000"/>
          <w:sz w:val="24"/>
          <w:szCs w:val="22"/>
        </w:rPr>
        <w:t>b</w:t>
      </w:r>
      <w:r>
        <w:rPr>
          <w:color w:val="FF0000"/>
          <w:sz w:val="24"/>
          <w:szCs w:val="22"/>
        </w:rPr>
        <w:t xml:space="preserve">-u                                    </w:t>
      </w:r>
    </w:p>
    <w:p w14:paraId="71823F23" w14:textId="77777777" w:rsidR="00E10000" w:rsidRDefault="00E10000" w:rsidP="00E10000">
      <w:pPr>
        <w:pStyle w:val="Listenabsatz"/>
        <w:rPr>
          <w:sz w:val="24"/>
          <w:szCs w:val="22"/>
        </w:rPr>
      </w:pPr>
    </w:p>
    <w:p w14:paraId="2CBD20F2" w14:textId="77777777" w:rsidR="00E10000" w:rsidRDefault="00E10000" w:rsidP="00E10000">
      <w:pPr>
        <w:pStyle w:val="Listenabsatz"/>
        <w:numPr>
          <w:ilvl w:val="0"/>
          <w:numId w:val="25"/>
        </w:numPr>
        <w:autoSpaceDN w:val="0"/>
        <w:spacing w:line="256" w:lineRule="auto"/>
        <w:contextualSpacing w:val="0"/>
        <w:textAlignment w:val="baseline"/>
      </w:pPr>
      <w:r>
        <w:rPr>
          <w:sz w:val="24"/>
          <w:szCs w:val="22"/>
        </w:rPr>
        <w:t xml:space="preserve">in der </w:t>
      </w:r>
      <w:r>
        <w:rPr>
          <w:rFonts w:cs="Arial"/>
          <w:sz w:val="24"/>
          <w:szCs w:val="22"/>
        </w:rPr>
        <w:t>i</w:t>
      </w:r>
      <w:r>
        <w:rPr>
          <w:sz w:val="24"/>
          <w:szCs w:val="22"/>
        </w:rPr>
        <w:t xml:space="preserve">-/3. Konjugation: </w:t>
      </w:r>
      <w:r>
        <w:rPr>
          <w:sz w:val="24"/>
          <w:szCs w:val="22"/>
        </w:rPr>
        <w:tab/>
      </w:r>
      <w:r>
        <w:rPr>
          <w:sz w:val="24"/>
          <w:szCs w:val="22"/>
        </w:rPr>
        <w:tab/>
        <w:t xml:space="preserve">- </w:t>
      </w:r>
      <w:r>
        <w:rPr>
          <w:b/>
          <w:color w:val="FF0000"/>
          <w:sz w:val="24"/>
          <w:szCs w:val="22"/>
        </w:rPr>
        <w:t>a</w:t>
      </w:r>
      <w:r>
        <w:rPr>
          <w:sz w:val="24"/>
          <w:szCs w:val="22"/>
        </w:rPr>
        <w:t xml:space="preserve">/- </w:t>
      </w:r>
      <w:r>
        <w:rPr>
          <w:b/>
          <w:color w:val="FF0000"/>
          <w:sz w:val="24"/>
          <w:szCs w:val="22"/>
        </w:rPr>
        <w:t>e</w:t>
      </w:r>
    </w:p>
    <w:p w14:paraId="6EA5A7DF" w14:textId="77777777" w:rsidR="00E10000" w:rsidRDefault="00E10000" w:rsidP="00E10000">
      <w:pPr>
        <w:pStyle w:val="Listenabsatz"/>
        <w:rPr>
          <w:sz w:val="24"/>
          <w:szCs w:val="22"/>
        </w:rPr>
      </w:pPr>
    </w:p>
    <w:p w14:paraId="64260C8C" w14:textId="77777777" w:rsidR="00E10000" w:rsidRDefault="00E10000" w:rsidP="00E10000">
      <w:r>
        <w:rPr>
          <w:sz w:val="24"/>
          <w:szCs w:val="22"/>
        </w:rPr>
        <w:t xml:space="preserve">Vielleicht helfen dir diese </w:t>
      </w:r>
      <w:r>
        <w:rPr>
          <w:b/>
          <w:sz w:val="24"/>
          <w:szCs w:val="22"/>
        </w:rPr>
        <w:t>Eselsbrücken</w:t>
      </w:r>
      <w:r>
        <w:rPr>
          <w:sz w:val="24"/>
          <w:szCs w:val="22"/>
        </w:rPr>
        <w:t>:</w:t>
      </w:r>
    </w:p>
    <w:p w14:paraId="22BC3E7D" w14:textId="77777777" w:rsidR="00E10000" w:rsidRDefault="00E10000" w:rsidP="00E10000">
      <w:pPr>
        <w:rPr>
          <w:sz w:val="24"/>
          <w:szCs w:val="22"/>
        </w:rPr>
      </w:pPr>
      <w:r>
        <w:rPr>
          <w:sz w:val="24"/>
          <w:szCs w:val="22"/>
        </w:rPr>
        <w:tab/>
      </w:r>
      <w:r>
        <w:rPr>
          <w:sz w:val="24"/>
          <w:szCs w:val="22"/>
        </w:rPr>
        <w:tab/>
      </w:r>
    </w:p>
    <w:p w14:paraId="2AB5FCE8" w14:textId="77777777" w:rsidR="00E10000" w:rsidRDefault="00E10000" w:rsidP="00E10000">
      <w:r>
        <w:rPr>
          <w:b/>
          <w:sz w:val="24"/>
          <w:szCs w:val="22"/>
        </w:rPr>
        <w:tab/>
      </w:r>
      <w:r>
        <w:rPr>
          <w:b/>
          <w:sz w:val="24"/>
          <w:szCs w:val="22"/>
        </w:rPr>
        <w:tab/>
        <w:t>Gespenster-Futur</w:t>
      </w:r>
      <w:r>
        <w:rPr>
          <w:sz w:val="24"/>
          <w:szCs w:val="22"/>
        </w:rPr>
        <w:tab/>
      </w:r>
      <w:r>
        <w:rPr>
          <w:sz w:val="24"/>
          <w:szCs w:val="22"/>
        </w:rPr>
        <w:tab/>
      </w:r>
      <w:r>
        <w:rPr>
          <w:sz w:val="24"/>
          <w:szCs w:val="22"/>
        </w:rPr>
        <w:tab/>
      </w:r>
      <w:r>
        <w:rPr>
          <w:sz w:val="24"/>
          <w:szCs w:val="22"/>
        </w:rPr>
        <w:tab/>
      </w:r>
      <w:r>
        <w:rPr>
          <w:b/>
          <w:sz w:val="24"/>
          <w:szCs w:val="22"/>
        </w:rPr>
        <w:t>K</w:t>
      </w:r>
      <w:r>
        <w:rPr>
          <w:b/>
          <w:color w:val="FF0000"/>
          <w:sz w:val="24"/>
          <w:szCs w:val="22"/>
        </w:rPr>
        <w:t>a</w:t>
      </w:r>
      <w:r>
        <w:rPr>
          <w:b/>
          <w:sz w:val="24"/>
          <w:szCs w:val="22"/>
        </w:rPr>
        <w:t>m</w:t>
      </w:r>
      <w:r>
        <w:rPr>
          <w:b/>
          <w:color w:val="FF0000"/>
          <w:sz w:val="24"/>
          <w:szCs w:val="22"/>
        </w:rPr>
        <w:t>eeeee</w:t>
      </w:r>
      <w:r>
        <w:rPr>
          <w:b/>
          <w:sz w:val="24"/>
          <w:szCs w:val="22"/>
        </w:rPr>
        <w:t>l-Futur</w:t>
      </w:r>
    </w:p>
    <w:p w14:paraId="22B40C4D" w14:textId="77777777" w:rsidR="00E10000" w:rsidRDefault="00E10000" w:rsidP="00E10000">
      <w:r>
        <w:rPr>
          <w:b/>
          <w:noProof/>
          <w:sz w:val="28"/>
          <w:szCs w:val="24"/>
        </w:rPr>
        <mc:AlternateContent>
          <mc:Choice Requires="wps">
            <w:drawing>
              <wp:anchor distT="0" distB="0" distL="114300" distR="114300" simplePos="0" relativeHeight="251784192" behindDoc="0" locked="0" layoutInCell="1" allowOverlap="1" wp14:anchorId="56657943" wp14:editId="0DE9EB17">
                <wp:simplePos x="0" y="0"/>
                <wp:positionH relativeFrom="column">
                  <wp:posOffset>1443435</wp:posOffset>
                </wp:positionH>
                <wp:positionV relativeFrom="paragraph">
                  <wp:posOffset>229871</wp:posOffset>
                </wp:positionV>
                <wp:extent cx="923928" cy="582930"/>
                <wp:effectExtent l="190500" t="19050" r="47622" b="26670"/>
                <wp:wrapNone/>
                <wp:docPr id="46" name="Sprechblase: oval 4"/>
                <wp:cNvGraphicFramePr/>
                <a:graphic xmlns:a="http://schemas.openxmlformats.org/drawingml/2006/main">
                  <a:graphicData uri="http://schemas.microsoft.com/office/word/2010/wordprocessingShape">
                    <wps:wsp>
                      <wps:cNvSpPr/>
                      <wps:spPr>
                        <a:xfrm>
                          <a:off x="0" y="0"/>
                          <a:ext cx="923928" cy="582930"/>
                        </a:xfrm>
                        <a:custGeom>
                          <a:avLst>
                            <a:gd name="f0" fmla="val -3473"/>
                            <a:gd name="f1" fmla="val 18581"/>
                          </a:avLst>
                          <a:gdLst>
                            <a:gd name="f2" fmla="val 21600000"/>
                            <a:gd name="f3" fmla="val 10800000"/>
                            <a:gd name="f4" fmla="val 5400000"/>
                            <a:gd name="f5" fmla="val 180"/>
                            <a:gd name="f6" fmla="val w"/>
                            <a:gd name="f7" fmla="val h"/>
                            <a:gd name="f8" fmla="*/ 5419351 1 1725033"/>
                            <a:gd name="f9" fmla="val -2147483647"/>
                            <a:gd name="f10" fmla="val 2147483647"/>
                            <a:gd name="f11" fmla="min 0 21600"/>
                            <a:gd name="f12" fmla="max 0 21600"/>
                            <a:gd name="f13" fmla="+- 0 0 0"/>
                            <a:gd name="f14" fmla="+- 0 0 180"/>
                            <a:gd name="f15" fmla="+- 0 0 -194"/>
                            <a:gd name="f16" fmla="*/ f6 1 21600"/>
                            <a:gd name="f17" fmla="*/ f7 1 21600"/>
                            <a:gd name="f18" fmla="*/ f8 1 180"/>
                            <a:gd name="f19" fmla="pin -2147483647 f0 2147483647"/>
                            <a:gd name="f20" fmla="pin -2147483647 f1 2147483647"/>
                            <a:gd name="f21" fmla="+- f12 0 f11"/>
                            <a:gd name="f22" fmla="*/ f13 f3 1"/>
                            <a:gd name="f23" fmla="*/ f14 f3 1"/>
                            <a:gd name="f24" fmla="*/ f15 f3 1"/>
                            <a:gd name="f25" fmla="+- f19 0 10800"/>
                            <a:gd name="f26" fmla="+- f20 0 10800"/>
                            <a:gd name="f27" fmla="*/ f19 f16 1"/>
                            <a:gd name="f28" fmla="*/ f20 f17 1"/>
                            <a:gd name="f29" fmla="*/ 3200 f16 1"/>
                            <a:gd name="f30" fmla="*/ 18400 f16 1"/>
                            <a:gd name="f31" fmla="*/ 18400 f17 1"/>
                            <a:gd name="f32" fmla="*/ 3200 f17 1"/>
                            <a:gd name="f33" fmla="*/ f21 1 2"/>
                            <a:gd name="f34" fmla="*/ 3160 f16 1"/>
                            <a:gd name="f35" fmla="*/ 3160 f17 1"/>
                            <a:gd name="f36" fmla="*/ f22 1 f5"/>
                            <a:gd name="f37" fmla="*/ 18440 f17 1"/>
                            <a:gd name="f38" fmla="*/ f23 1 f5"/>
                            <a:gd name="f39" fmla="*/ 18440 f16 1"/>
                            <a:gd name="f40" fmla="*/ f24 1 f5"/>
                            <a:gd name="f41" fmla="*/ f25 f25 1"/>
                            <a:gd name="f42" fmla="*/ f26 f26 1"/>
                            <a:gd name="f43" fmla="+- 0 0 f26"/>
                            <a:gd name="f44" fmla="+- 0 0 f25"/>
                            <a:gd name="f45" fmla="+- f11 f33 0"/>
                            <a:gd name="f46" fmla="*/ f33 f33 1"/>
                            <a:gd name="f47" fmla="+- f36 0 f4"/>
                            <a:gd name="f48" fmla="+- f38 0 f4"/>
                            <a:gd name="f49" fmla="+- f40 0 f4"/>
                            <a:gd name="f50" fmla="+- f41 f42 0"/>
                            <a:gd name="f51" fmla="at2 f43 f44"/>
                            <a:gd name="f52" fmla="sqrt f50"/>
                            <a:gd name="f53" fmla="+- f51 f4 0"/>
                            <a:gd name="f54" fmla="+- f52 0 10800"/>
                            <a:gd name="f55" fmla="*/ f53 f8 1"/>
                            <a:gd name="f56" fmla="*/ f55 1 f3"/>
                            <a:gd name="f57" fmla="+- 0 0 f56"/>
                            <a:gd name="f58" fmla="val f57"/>
                            <a:gd name="f59" fmla="*/ f58 1 f18"/>
                            <a:gd name="f60" fmla="+- f59 0 10"/>
                            <a:gd name="f61" fmla="+- f59 10 0"/>
                            <a:gd name="f62" fmla="*/ f59 f18 1"/>
                            <a:gd name="f63" fmla="+- 0 0 f62"/>
                            <a:gd name="f64" fmla="*/ f60 f18 1"/>
                            <a:gd name="f65" fmla="*/ f61 f18 1"/>
                            <a:gd name="f66" fmla="*/ f63 f3 1"/>
                            <a:gd name="f67" fmla="+- 0 0 f64"/>
                            <a:gd name="f68" fmla="+- 0 0 f65"/>
                            <a:gd name="f69" fmla="*/ f66 1 f8"/>
                            <a:gd name="f70" fmla="*/ f67 f3 1"/>
                            <a:gd name="f71" fmla="*/ f68 f3 1"/>
                            <a:gd name="f72" fmla="+- f69 0 f4"/>
                            <a:gd name="f73" fmla="*/ f70 1 f8"/>
                            <a:gd name="f74" fmla="*/ f71 1 f8"/>
                            <a:gd name="f75" fmla="sin 1 f72"/>
                            <a:gd name="f76" fmla="cos 1 f72"/>
                            <a:gd name="f77" fmla="+- f73 0 f4"/>
                            <a:gd name="f78" fmla="+- f74 0 f4"/>
                            <a:gd name="f79" fmla="+- 0 0 f75"/>
                            <a:gd name="f80" fmla="+- 0 0 f76"/>
                            <a:gd name="f81" fmla="sin 1 f77"/>
                            <a:gd name="f82" fmla="cos 1 f77"/>
                            <a:gd name="f83" fmla="sin 1 f78"/>
                            <a:gd name="f84" fmla="cos 1 f78"/>
                            <a:gd name="f85" fmla="*/ 10800 f79 1"/>
                            <a:gd name="f86" fmla="*/ 10800 f80 1"/>
                            <a:gd name="f87" fmla="+- 0 0 f81"/>
                            <a:gd name="f88" fmla="+- 0 0 f82"/>
                            <a:gd name="f89" fmla="+- 0 0 f83"/>
                            <a:gd name="f90" fmla="+- 0 0 f84"/>
                            <a:gd name="f91" fmla="+- f85 10800 0"/>
                            <a:gd name="f92" fmla="+- f86 10800 0"/>
                            <a:gd name="f93" fmla="*/ 10800 f87 1"/>
                            <a:gd name="f94" fmla="*/ 10800 f88 1"/>
                            <a:gd name="f95" fmla="*/ 10800 f89 1"/>
                            <a:gd name="f96" fmla="*/ 10800 f90 1"/>
                            <a:gd name="f97" fmla="?: f54 f19 f91"/>
                            <a:gd name="f98" fmla="?: f54 f20 f92"/>
                            <a:gd name="f99" fmla="+- f93 10800 0"/>
                            <a:gd name="f100" fmla="+- f94 10800 0"/>
                            <a:gd name="f101" fmla="+- f95 10800 0"/>
                            <a:gd name="f102" fmla="+- f96 10800 0"/>
                            <a:gd name="f103" fmla="+- f101 0 f45"/>
                            <a:gd name="f104" fmla="+- f102 0 f45"/>
                            <a:gd name="f105" fmla="+- f99 0 f45"/>
                            <a:gd name="f106" fmla="+- f100 0 f45"/>
                            <a:gd name="f107" fmla="*/ f97 f16 1"/>
                            <a:gd name="f108" fmla="*/ f98 f17 1"/>
                            <a:gd name="f109" fmla="at2 f103 f104"/>
                            <a:gd name="f110" fmla="at2 f105 f106"/>
                            <a:gd name="f111" fmla="+- f109 f4 0"/>
                            <a:gd name="f112" fmla="+- f110 f4 0"/>
                            <a:gd name="f113" fmla="*/ f111 f8 1"/>
                            <a:gd name="f114" fmla="*/ f112 f8 1"/>
                            <a:gd name="f115" fmla="*/ f113 1 f3"/>
                            <a:gd name="f116" fmla="*/ f114 1 f3"/>
                            <a:gd name="f117" fmla="+- 0 0 f115"/>
                            <a:gd name="f118" fmla="+- 0 0 f116"/>
                            <a:gd name="f119" fmla="+- 0 0 f117"/>
                            <a:gd name="f120" fmla="+- 0 0 f118"/>
                            <a:gd name="f121" fmla="*/ f119 f3 1"/>
                            <a:gd name="f122" fmla="*/ f120 f3 1"/>
                            <a:gd name="f123" fmla="*/ f121 1 f8"/>
                            <a:gd name="f124" fmla="*/ f122 1 f8"/>
                            <a:gd name="f125" fmla="+- f123 0 f4"/>
                            <a:gd name="f126" fmla="+- f124 0 f4"/>
                            <a:gd name="f127" fmla="cos 1 f125"/>
                            <a:gd name="f128" fmla="sin 1 f125"/>
                            <a:gd name="f129" fmla="+- f126 0 f125"/>
                            <a:gd name="f130" fmla="+- 0 0 f127"/>
                            <a:gd name="f131" fmla="+- 0 0 f128"/>
                            <a:gd name="f132" fmla="+- f129 f2 0"/>
                            <a:gd name="f133" fmla="*/ f33 f130 1"/>
                            <a:gd name="f134" fmla="*/ f33 f131 1"/>
                            <a:gd name="f135" fmla="?: f129 f129 f132"/>
                            <a:gd name="f136" fmla="*/ f133 f133 1"/>
                            <a:gd name="f137" fmla="*/ f134 f134 1"/>
                            <a:gd name="f138" fmla="+- f136 f137 0"/>
                            <a:gd name="f139" fmla="sqrt f138"/>
                            <a:gd name="f140" fmla="*/ f46 1 f139"/>
                            <a:gd name="f141" fmla="*/ f130 f140 1"/>
                            <a:gd name="f142" fmla="*/ f131 f140 1"/>
                            <a:gd name="f143" fmla="+- f45 0 f141"/>
                            <a:gd name="f144" fmla="+- f45 0 f142"/>
                          </a:gdLst>
                          <a:ahLst>
                            <a:ahXY gdRefX="f0" minX="f9" maxX="f10" gdRefY="f1" minY="f9" maxY="f10">
                              <a:pos x="f27" y="f28"/>
                            </a:ahXY>
                          </a:ahLst>
                          <a:cxnLst>
                            <a:cxn ang="3cd4">
                              <a:pos x="hc" y="t"/>
                            </a:cxn>
                            <a:cxn ang="0">
                              <a:pos x="r" y="vc"/>
                            </a:cxn>
                            <a:cxn ang="cd4">
                              <a:pos x="hc" y="b"/>
                            </a:cxn>
                            <a:cxn ang="cd2">
                              <a:pos x="l" y="vc"/>
                            </a:cxn>
                            <a:cxn ang="f47">
                              <a:pos x="f34" y="f35"/>
                            </a:cxn>
                            <a:cxn ang="f48">
                              <a:pos x="f34" y="f37"/>
                            </a:cxn>
                            <a:cxn ang="f48">
                              <a:pos x="f39" y="f37"/>
                            </a:cxn>
                            <a:cxn ang="f47">
                              <a:pos x="f39" y="f35"/>
                            </a:cxn>
                            <a:cxn ang="f49">
                              <a:pos x="f107" y="f108"/>
                            </a:cxn>
                          </a:cxnLst>
                          <a:rect l="f29" t="f32" r="f30" b="f31"/>
                          <a:pathLst>
                            <a:path w="21600" h="21600">
                              <a:moveTo>
                                <a:pt x="f143" y="f144"/>
                              </a:moveTo>
                              <a:arcTo wR="f33" hR="f33" stAng="f125" swAng="f135"/>
                              <a:lnTo>
                                <a:pt x="f97" y="f98"/>
                              </a:lnTo>
                              <a:close/>
                            </a:path>
                          </a:pathLst>
                        </a:custGeom>
                        <a:noFill/>
                        <a:ln w="12701" cap="flat">
                          <a:solidFill>
                            <a:srgbClr val="000000"/>
                          </a:solidFill>
                          <a:prstDash val="solid"/>
                          <a:miter/>
                        </a:ln>
                      </wps:spPr>
                      <wps:txbx>
                        <w:txbxContent>
                          <w:p w14:paraId="5029E86E" w14:textId="77777777" w:rsidR="00E10000" w:rsidRDefault="00E10000" w:rsidP="00E10000">
                            <w:pPr>
                              <w:jc w:val="center"/>
                            </w:pPr>
                            <w:r>
                              <w:rPr>
                                <w:b/>
                                <w:color w:val="FF0000"/>
                              </w:rPr>
                              <w:t>b</w:t>
                            </w:r>
                            <w:r>
                              <w:rPr>
                                <w:color w:val="FF0000"/>
                              </w:rPr>
                              <w:t xml:space="preserve">o, </w:t>
                            </w:r>
                            <w:r>
                              <w:rPr>
                                <w:b/>
                                <w:color w:val="FF0000"/>
                              </w:rPr>
                              <w:t>b</w:t>
                            </w:r>
                            <w:r>
                              <w:rPr>
                                <w:color w:val="FF0000"/>
                              </w:rPr>
                              <w:t xml:space="preserve">i, </w:t>
                            </w:r>
                            <w:r>
                              <w:rPr>
                                <w:b/>
                                <w:color w:val="FF0000"/>
                              </w:rPr>
                              <w:t>b</w:t>
                            </w:r>
                            <w:r>
                              <w:rPr>
                                <w:color w:val="FF0000"/>
                              </w:rPr>
                              <w:t>u!</w:t>
                            </w:r>
                          </w:p>
                        </w:txbxContent>
                      </wps:txbx>
                      <wps:bodyPr vert="horz" wrap="square" lIns="91440" tIns="45720" rIns="91440" bIns="45720" anchor="ctr" anchorCtr="0" compatLnSpc="1">
                        <a:noAutofit/>
                      </wps:bodyPr>
                    </wps:wsp>
                  </a:graphicData>
                </a:graphic>
              </wp:anchor>
            </w:drawing>
          </mc:Choice>
          <mc:Fallback>
            <w:pict>
              <v:shape w14:anchorId="56657943" id="Sprechblase: oval 4" o:spid="_x0000_s1055" style="position:absolute;margin-left:113.65pt;margin-top:18.1pt;width:72.75pt;height:45.9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" adj="-11796480,,5400" path="m564,14244wa,,21600,21600,564,14244,2359,17537l-3473,18581,564,14244xe" filled="f" strokeweight=".35281mm">
                <v:stroke joinstyle="miter"/>
                <v:formulas/>
                <v:path arrowok="t" o:connecttype="custom" o:connectlocs="461964,0;923928,291465;461964,582930;0,291465;135167,85280;135167,497649;788761,497649;788761,85280;-148556,501455" o:connectangles="270,0,90,180,270,90,90,270,90" textboxrect="3200,3200,18400,18400"/>
                <v:textbox>
                  <w:txbxContent>
                    <w:p w14:paraId="5029E86E" w14:textId="77777777" w:rsidR="00E10000" w:rsidRDefault="00E10000" w:rsidP="00E10000">
                      <w:pPr>
                        <w:jc w:val="center"/>
                      </w:pPr>
                      <w:r>
                        <w:rPr>
                          <w:b/>
                          <w:color w:val="FF0000"/>
                        </w:rPr>
                        <w:t>b</w:t>
                      </w:r>
                      <w:r>
                        <w:rPr>
                          <w:color w:val="FF0000"/>
                        </w:rPr>
                        <w:t xml:space="preserve">o, </w:t>
                      </w:r>
                      <w:r>
                        <w:rPr>
                          <w:b/>
                          <w:color w:val="FF0000"/>
                        </w:rPr>
                        <w:t>b</w:t>
                      </w:r>
                      <w:r>
                        <w:rPr>
                          <w:color w:val="FF0000"/>
                        </w:rPr>
                        <w:t xml:space="preserve">i, </w:t>
                      </w:r>
                      <w:r>
                        <w:rPr>
                          <w:b/>
                          <w:color w:val="FF0000"/>
                        </w:rPr>
                        <w:t>b</w:t>
                      </w:r>
                      <w:r>
                        <w:rPr>
                          <w:color w:val="FF0000"/>
                        </w:rPr>
                        <w:t>u!</w:t>
                      </w:r>
                    </w:p>
                  </w:txbxContent>
                </v:textbox>
              </v:shape>
            </w:pict>
          </mc:Fallback>
        </mc:AlternateContent>
      </w:r>
      <w:r>
        <w:rPr>
          <w:noProof/>
        </w:rPr>
        <w:drawing>
          <wp:anchor distT="0" distB="0" distL="114300" distR="114300" simplePos="0" relativeHeight="251782144" behindDoc="0" locked="0" layoutInCell="1" allowOverlap="1" wp14:anchorId="61EC8C79" wp14:editId="4AD5E3DC">
            <wp:simplePos x="0" y="0"/>
            <wp:positionH relativeFrom="column">
              <wp:posOffset>398148</wp:posOffset>
            </wp:positionH>
            <wp:positionV relativeFrom="paragraph">
              <wp:posOffset>322911</wp:posOffset>
            </wp:positionV>
            <wp:extent cx="1376043" cy="1081406"/>
            <wp:effectExtent l="0" t="0" r="0" b="4444"/>
            <wp:wrapThrough wrapText="bothSides">
              <wp:wrapPolygon edited="0">
                <wp:start x="9274" y="0"/>
                <wp:lineTo x="8676" y="761"/>
                <wp:lineTo x="6582" y="5708"/>
                <wp:lineTo x="0" y="17123"/>
                <wp:lineTo x="0" y="21308"/>
                <wp:lineTo x="13163" y="21308"/>
                <wp:lineTo x="21241" y="21308"/>
                <wp:lineTo x="21241" y="15601"/>
                <wp:lineTo x="18548" y="12176"/>
                <wp:lineTo x="17053" y="5708"/>
                <wp:lineTo x="14958" y="1903"/>
                <wp:lineTo x="13463" y="0"/>
                <wp:lineTo x="9274" y="0"/>
              </wp:wrapPolygon>
            </wp:wrapThrough>
            <wp:docPr id="48"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rcRect/>
                    <a:stretch>
                      <a:fillRect/>
                    </a:stretch>
                  </pic:blipFill>
                  <pic:spPr>
                    <a:xfrm flipH="1">
                      <a:off x="0" y="0"/>
                      <a:ext cx="1376043" cy="1081406"/>
                    </a:xfrm>
                    <a:prstGeom prst="rect">
                      <a:avLst/>
                    </a:prstGeom>
                    <a:noFill/>
                    <a:ln>
                      <a:noFill/>
                      <a:prstDash/>
                    </a:ln>
                  </pic:spPr>
                </pic:pic>
              </a:graphicData>
            </a:graphic>
          </wp:anchor>
        </w:drawing>
      </w:r>
      <w:r>
        <w:rPr>
          <w:noProof/>
        </w:rPr>
        <w:drawing>
          <wp:anchor distT="0" distB="0" distL="114300" distR="114300" simplePos="0" relativeHeight="251783168" behindDoc="0" locked="0" layoutInCell="1" allowOverlap="1" wp14:anchorId="0A9349F7" wp14:editId="4F893071">
            <wp:simplePos x="0" y="0"/>
            <wp:positionH relativeFrom="column">
              <wp:posOffset>3376293</wp:posOffset>
            </wp:positionH>
            <wp:positionV relativeFrom="paragraph">
              <wp:posOffset>328242</wp:posOffset>
            </wp:positionV>
            <wp:extent cx="1572896" cy="1085850"/>
            <wp:effectExtent l="0" t="0" r="8254" b="0"/>
            <wp:wrapThrough wrapText="bothSides">
              <wp:wrapPolygon edited="0">
                <wp:start x="13604" y="0"/>
                <wp:lineTo x="6279" y="2653"/>
                <wp:lineTo x="4186" y="4168"/>
                <wp:lineTo x="4186" y="6063"/>
                <wp:lineTo x="2616" y="9095"/>
                <wp:lineTo x="2093" y="12126"/>
                <wp:lineTo x="0" y="15916"/>
                <wp:lineTo x="0" y="18568"/>
                <wp:lineTo x="7587" y="21221"/>
                <wp:lineTo x="8371" y="21221"/>
                <wp:lineTo x="12819" y="21221"/>
                <wp:lineTo x="21452" y="20842"/>
                <wp:lineTo x="21452" y="20084"/>
                <wp:lineTo x="19621" y="18189"/>
                <wp:lineTo x="18312" y="12126"/>
                <wp:lineTo x="18312" y="6063"/>
                <wp:lineTo x="19882" y="4547"/>
                <wp:lineTo x="19097" y="1516"/>
                <wp:lineTo x="15173" y="0"/>
                <wp:lineTo x="13604" y="0"/>
              </wp:wrapPolygon>
            </wp:wrapThrough>
            <wp:docPr id="50"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rcRect/>
                    <a:stretch>
                      <a:fillRect/>
                    </a:stretch>
                  </pic:blipFill>
                  <pic:spPr>
                    <a:xfrm>
                      <a:off x="0" y="0"/>
                      <a:ext cx="1572896" cy="1085850"/>
                    </a:xfrm>
                    <a:prstGeom prst="rect">
                      <a:avLst/>
                    </a:prstGeom>
                    <a:noFill/>
                    <a:ln>
                      <a:noFill/>
                      <a:prstDash/>
                    </a:ln>
                  </pic:spPr>
                </pic:pic>
              </a:graphicData>
            </a:graphic>
          </wp:anchor>
        </w:drawing>
      </w:r>
    </w:p>
    <w:p w14:paraId="7048AC67" w14:textId="77777777" w:rsidR="00E10000" w:rsidRDefault="00E10000" w:rsidP="00E10000">
      <w:pPr>
        <w:rPr>
          <w:b/>
          <w:sz w:val="28"/>
          <w:szCs w:val="24"/>
        </w:rPr>
      </w:pPr>
    </w:p>
    <w:p w14:paraId="2F0AE1BB" w14:textId="77777777" w:rsidR="00E10000" w:rsidRDefault="00E10000" w:rsidP="00E10000">
      <w:pPr>
        <w:rPr>
          <w:sz w:val="24"/>
          <w:szCs w:val="22"/>
        </w:rPr>
      </w:pPr>
    </w:p>
    <w:p w14:paraId="4F829594" w14:textId="77777777" w:rsidR="00E10000" w:rsidRDefault="00E10000" w:rsidP="00E10000">
      <w:pPr>
        <w:rPr>
          <w:b/>
          <w:sz w:val="28"/>
          <w:szCs w:val="24"/>
        </w:rPr>
      </w:pPr>
    </w:p>
    <w:p w14:paraId="6A038B80" w14:textId="77777777" w:rsidR="00E10000" w:rsidRDefault="00E10000" w:rsidP="00E10000">
      <w:pPr>
        <w:rPr>
          <w:b/>
          <w:sz w:val="28"/>
          <w:szCs w:val="24"/>
        </w:rPr>
        <w:sectPr w:rsidR="00E10000">
          <w:headerReference w:type="default" r:id="rId147"/>
          <w:pgSz w:w="11906" w:h="16838"/>
          <w:pgMar w:top="993" w:right="1417" w:bottom="1134" w:left="1417" w:header="708" w:footer="708" w:gutter="0"/>
          <w:cols w:space="720"/>
        </w:sectPr>
      </w:pPr>
    </w:p>
    <w:tbl>
      <w:tblPr>
        <w:tblW w:w="13856" w:type="dxa"/>
        <w:tblCellMar>
          <w:left w:w="10" w:type="dxa"/>
          <w:right w:w="10" w:type="dxa"/>
        </w:tblCellMar>
        <w:tblLook w:val="0000" w:firstRow="0" w:lastRow="0" w:firstColumn="0" w:lastColumn="0" w:noHBand="0" w:noVBand="0"/>
      </w:tblPr>
      <w:tblGrid>
        <w:gridCol w:w="975"/>
        <w:gridCol w:w="2147"/>
        <w:gridCol w:w="2154"/>
        <w:gridCol w:w="1944"/>
        <w:gridCol w:w="2222"/>
        <w:gridCol w:w="2361"/>
        <w:gridCol w:w="2053"/>
      </w:tblGrid>
      <w:tr w:rsidR="00E10000" w14:paraId="17CD0F42" w14:textId="77777777" w:rsidTr="009C6493">
        <w:trPr>
          <w:trHeight w:val="241"/>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2A3694B" w14:textId="77777777" w:rsidR="00E10000" w:rsidRDefault="00E10000" w:rsidP="009C6493">
            <w:pPr>
              <w:spacing w:after="0" w:line="276" w:lineRule="auto"/>
              <w:rPr>
                <w:bCs/>
                <w:sz w:val="24"/>
                <w:szCs w:val="24"/>
              </w:rPr>
            </w:pPr>
          </w:p>
        </w:tc>
        <w:tc>
          <w:tcPr>
            <w:tcW w:w="2147"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220B28C1" w14:textId="77777777" w:rsidR="00E10000" w:rsidRDefault="00E10000" w:rsidP="009C6493">
            <w:pPr>
              <w:spacing w:after="0" w:line="276" w:lineRule="auto"/>
              <w:jc w:val="center"/>
            </w:pPr>
            <w:r>
              <w:rPr>
                <w:rFonts w:cs="Arial"/>
                <w:b/>
                <w:bCs/>
                <w:sz w:val="24"/>
                <w:szCs w:val="24"/>
              </w:rPr>
              <w:t>a-Konjugation</w:t>
            </w:r>
          </w:p>
        </w:tc>
        <w:tc>
          <w:tcPr>
            <w:tcW w:w="2154"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21274B08" w14:textId="77777777" w:rsidR="00E10000" w:rsidRDefault="00E10000" w:rsidP="009C6493">
            <w:pPr>
              <w:spacing w:after="0" w:line="276" w:lineRule="auto"/>
              <w:jc w:val="center"/>
              <w:rPr>
                <w:b/>
                <w:bCs/>
                <w:sz w:val="24"/>
                <w:szCs w:val="24"/>
              </w:rPr>
            </w:pPr>
            <w:r>
              <w:rPr>
                <w:b/>
                <w:bCs/>
                <w:sz w:val="24"/>
                <w:szCs w:val="24"/>
              </w:rPr>
              <w:t>e-Konjugation</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7B76405A" w14:textId="77777777" w:rsidR="00E10000" w:rsidRDefault="00E10000" w:rsidP="009C6493">
            <w:pPr>
              <w:spacing w:after="0" w:line="276" w:lineRule="auto"/>
              <w:jc w:val="center"/>
              <w:rPr>
                <w:b/>
                <w:bCs/>
                <w:sz w:val="24"/>
                <w:szCs w:val="24"/>
              </w:rPr>
            </w:pPr>
            <w:r>
              <w:rPr>
                <w:b/>
                <w:bCs/>
                <w:sz w:val="24"/>
                <w:szCs w:val="24"/>
              </w:rPr>
              <w:t>i -Konjugation</w:t>
            </w:r>
          </w:p>
        </w:tc>
        <w:tc>
          <w:tcPr>
            <w:tcW w:w="4583" w:type="dxa"/>
            <w:gridSpan w:val="2"/>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28FC3B8" w14:textId="77777777" w:rsidR="00E10000" w:rsidRDefault="00E10000" w:rsidP="009C6493">
            <w:pPr>
              <w:spacing w:after="0" w:line="276" w:lineRule="auto"/>
              <w:jc w:val="center"/>
              <w:rPr>
                <w:b/>
                <w:bCs/>
                <w:sz w:val="24"/>
                <w:szCs w:val="24"/>
              </w:rPr>
            </w:pPr>
            <w:r>
              <w:rPr>
                <w:b/>
                <w:bCs/>
                <w:sz w:val="24"/>
                <w:szCs w:val="24"/>
              </w:rPr>
              <w:t>3. Konjugation</w:t>
            </w:r>
          </w:p>
        </w:tc>
        <w:tc>
          <w:tcPr>
            <w:tcW w:w="2053" w:type="dxa"/>
            <w:vMerge w:val="restart"/>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6054299B" w14:textId="77777777" w:rsidR="00E10000" w:rsidRDefault="00E10000" w:rsidP="009C6493">
            <w:pPr>
              <w:spacing w:after="0" w:line="276" w:lineRule="auto"/>
              <w:jc w:val="center"/>
              <w:rPr>
                <w:b/>
                <w:bCs/>
                <w:i/>
                <w:sz w:val="24"/>
                <w:szCs w:val="24"/>
              </w:rPr>
            </w:pPr>
            <w:r>
              <w:rPr>
                <w:b/>
                <w:bCs/>
                <w:i/>
                <w:sz w:val="24"/>
                <w:szCs w:val="24"/>
              </w:rPr>
              <w:t>esse</w:t>
            </w:r>
          </w:p>
        </w:tc>
      </w:tr>
      <w:tr w:rsidR="00E10000" w14:paraId="7586542F" w14:textId="77777777" w:rsidTr="009C6493">
        <w:trPr>
          <w:trHeight w:val="241"/>
        </w:trPr>
        <w:tc>
          <w:tcPr>
            <w:tcW w:w="975"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0CF0954" w14:textId="77777777" w:rsidR="00E10000" w:rsidRDefault="00E10000" w:rsidP="009C6493">
            <w:pPr>
              <w:spacing w:after="0" w:line="276" w:lineRule="auto"/>
              <w:rPr>
                <w:bCs/>
                <w:sz w:val="24"/>
                <w:szCs w:val="24"/>
              </w:rPr>
            </w:pPr>
          </w:p>
        </w:tc>
        <w:tc>
          <w:tcPr>
            <w:tcW w:w="2147"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1A5B7C1" w14:textId="77777777" w:rsidR="00E10000" w:rsidRDefault="00E10000" w:rsidP="009C6493">
            <w:pPr>
              <w:spacing w:after="0" w:line="276" w:lineRule="auto"/>
              <w:rPr>
                <w:rFonts w:cs="Arial"/>
                <w:b/>
                <w:bCs/>
                <w:sz w:val="24"/>
                <w:szCs w:val="24"/>
              </w:rPr>
            </w:pPr>
          </w:p>
        </w:tc>
        <w:tc>
          <w:tcPr>
            <w:tcW w:w="2154"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D873198" w14:textId="77777777" w:rsidR="00E10000" w:rsidRDefault="00E10000" w:rsidP="009C6493">
            <w:pPr>
              <w:spacing w:after="0" w:line="276" w:lineRule="auto"/>
              <w:rPr>
                <w:rFonts w:cs="Arial"/>
                <w:b/>
                <w:bCs/>
                <w:sz w:val="24"/>
                <w:szCs w:val="24"/>
              </w:rPr>
            </w:pPr>
          </w:p>
        </w:tc>
        <w:tc>
          <w:tcPr>
            <w:tcW w:w="1944"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66865CD2" w14:textId="77777777" w:rsidR="00E10000" w:rsidRDefault="00E10000" w:rsidP="009C6493">
            <w:pPr>
              <w:spacing w:after="0" w:line="276" w:lineRule="auto"/>
              <w:rPr>
                <w:rFonts w:cs="Arial"/>
                <w:b/>
                <w:bCs/>
                <w:sz w:val="24"/>
                <w:szCs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4BA3E4DE" w14:textId="77777777" w:rsidR="00E10000" w:rsidRDefault="00E10000" w:rsidP="009C6493">
            <w:pPr>
              <w:spacing w:after="0" w:line="276" w:lineRule="auto"/>
              <w:jc w:val="center"/>
              <w:rPr>
                <w:b/>
                <w:bCs/>
                <w:sz w:val="24"/>
                <w:szCs w:val="24"/>
              </w:rPr>
            </w:pPr>
            <w:r>
              <w:rPr>
                <w:b/>
                <w:bCs/>
                <w:sz w:val="24"/>
                <w:szCs w:val="24"/>
              </w:rPr>
              <w:t>konsonantische</w:t>
            </w:r>
          </w:p>
          <w:p w14:paraId="698FE6CC" w14:textId="77777777" w:rsidR="00E10000" w:rsidRDefault="00E10000" w:rsidP="009C6493">
            <w:pPr>
              <w:spacing w:after="0" w:line="276" w:lineRule="auto"/>
              <w:jc w:val="center"/>
              <w:rPr>
                <w:b/>
                <w:bCs/>
                <w:sz w:val="24"/>
                <w:szCs w:val="24"/>
              </w:rPr>
            </w:pPr>
            <w:r>
              <w:rPr>
                <w:b/>
                <w:bCs/>
                <w:sz w:val="24"/>
                <w:szCs w:val="24"/>
              </w:rPr>
              <w:t>Konjugation</w:t>
            </w:r>
          </w:p>
        </w:tc>
        <w:tc>
          <w:tcPr>
            <w:tcW w:w="2361"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50960B42" w14:textId="77777777" w:rsidR="00E10000" w:rsidRDefault="00E10000" w:rsidP="009C6493">
            <w:pPr>
              <w:spacing w:after="0" w:line="276" w:lineRule="auto"/>
              <w:jc w:val="center"/>
              <w:rPr>
                <w:b/>
                <w:bCs/>
                <w:sz w:val="24"/>
                <w:szCs w:val="24"/>
              </w:rPr>
            </w:pPr>
            <w:r>
              <w:rPr>
                <w:b/>
                <w:bCs/>
                <w:sz w:val="24"/>
                <w:szCs w:val="24"/>
              </w:rPr>
              <w:t>gemischte</w:t>
            </w:r>
          </w:p>
          <w:p w14:paraId="273AB314" w14:textId="77777777" w:rsidR="00E10000" w:rsidRDefault="00E10000" w:rsidP="009C6493">
            <w:pPr>
              <w:spacing w:after="0" w:line="276" w:lineRule="auto"/>
              <w:jc w:val="center"/>
              <w:rPr>
                <w:b/>
                <w:bCs/>
                <w:sz w:val="24"/>
                <w:szCs w:val="24"/>
              </w:rPr>
            </w:pPr>
            <w:r>
              <w:rPr>
                <w:b/>
                <w:bCs/>
                <w:sz w:val="24"/>
                <w:szCs w:val="24"/>
              </w:rPr>
              <w:t>Konjugation</w:t>
            </w:r>
          </w:p>
        </w:tc>
        <w:tc>
          <w:tcPr>
            <w:tcW w:w="2053" w:type="dxa"/>
            <w:vMerge/>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1F4C06A" w14:textId="77777777" w:rsidR="00E10000" w:rsidRDefault="00E10000" w:rsidP="009C6493">
            <w:pPr>
              <w:spacing w:after="0" w:line="276" w:lineRule="auto"/>
              <w:rPr>
                <w:b/>
                <w:bCs/>
                <w:i/>
                <w:sz w:val="24"/>
                <w:szCs w:val="24"/>
              </w:rPr>
            </w:pPr>
          </w:p>
        </w:tc>
      </w:tr>
      <w:tr w:rsidR="00E10000" w14:paraId="496FBD46" w14:textId="77777777" w:rsidTr="009C6493">
        <w:trPr>
          <w:trHeight w:val="11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D587953" w14:textId="77777777" w:rsidR="00E10000" w:rsidRDefault="00E10000" w:rsidP="009C6493">
            <w:pPr>
              <w:spacing w:after="0" w:line="276" w:lineRule="auto"/>
              <w:rPr>
                <w:b/>
                <w:sz w:val="24"/>
                <w:szCs w:val="24"/>
              </w:rPr>
            </w:pPr>
            <w:r>
              <w:rPr>
                <w:b/>
                <w:sz w:val="24"/>
                <w:szCs w:val="24"/>
              </w:rPr>
              <w:t>Inf.</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32E83" w14:textId="77777777" w:rsidR="00E10000" w:rsidRDefault="00E10000" w:rsidP="009C6493">
            <w:pPr>
              <w:spacing w:after="0" w:line="276" w:lineRule="auto"/>
              <w:rPr>
                <w:bCs/>
                <w:i/>
                <w:sz w:val="24"/>
                <w:szCs w:val="24"/>
              </w:rPr>
            </w:pPr>
            <w:r>
              <w:rPr>
                <w:bCs/>
                <w:i/>
                <w:sz w:val="24"/>
                <w:szCs w:val="24"/>
              </w:rPr>
              <w:t>laudare (loben)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C0465" w14:textId="77777777" w:rsidR="00E10000" w:rsidRDefault="00E10000" w:rsidP="009C6493">
            <w:pPr>
              <w:spacing w:after="0" w:line="276" w:lineRule="auto"/>
              <w:rPr>
                <w:bCs/>
                <w:i/>
                <w:sz w:val="24"/>
                <w:szCs w:val="24"/>
              </w:rPr>
            </w:pPr>
            <w:r>
              <w:rPr>
                <w:bCs/>
                <w:i/>
                <w:sz w:val="24"/>
                <w:szCs w:val="24"/>
              </w:rPr>
              <w:t>monere (mahnen)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1885C" w14:textId="77777777" w:rsidR="00E10000" w:rsidRDefault="00E10000" w:rsidP="009C6493">
            <w:pPr>
              <w:spacing w:after="0" w:line="276" w:lineRule="auto"/>
              <w:rPr>
                <w:bCs/>
                <w:i/>
                <w:sz w:val="24"/>
                <w:szCs w:val="24"/>
              </w:rPr>
            </w:pPr>
            <w:r>
              <w:rPr>
                <w:bCs/>
                <w:i/>
                <w:sz w:val="24"/>
                <w:szCs w:val="24"/>
              </w:rPr>
              <w:t>audire (hören)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8FA06" w14:textId="77777777" w:rsidR="00E10000" w:rsidRDefault="00E10000" w:rsidP="009C6493">
            <w:pPr>
              <w:spacing w:after="0" w:line="276" w:lineRule="auto"/>
              <w:rPr>
                <w:bCs/>
                <w:i/>
                <w:sz w:val="24"/>
                <w:szCs w:val="24"/>
              </w:rPr>
            </w:pPr>
            <w:r>
              <w:rPr>
                <w:bCs/>
                <w:i/>
                <w:sz w:val="24"/>
                <w:szCs w:val="24"/>
              </w:rPr>
              <w:t>agere (handeln)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B8C2" w14:textId="77777777" w:rsidR="00E10000" w:rsidRDefault="00E10000" w:rsidP="009C6493">
            <w:pPr>
              <w:spacing w:after="0" w:line="276" w:lineRule="auto"/>
              <w:rPr>
                <w:bCs/>
                <w:i/>
                <w:sz w:val="24"/>
                <w:szCs w:val="24"/>
              </w:rPr>
            </w:pPr>
            <w:r>
              <w:rPr>
                <w:bCs/>
                <w:i/>
                <w:sz w:val="24"/>
                <w:szCs w:val="24"/>
              </w:rPr>
              <w:t>cupere (wünschen)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B8A1" w14:textId="77777777" w:rsidR="00E10000" w:rsidRDefault="00E10000" w:rsidP="009C6493">
            <w:pPr>
              <w:spacing w:after="0" w:line="276" w:lineRule="auto"/>
              <w:rPr>
                <w:bCs/>
                <w:i/>
                <w:sz w:val="24"/>
                <w:szCs w:val="24"/>
              </w:rPr>
            </w:pPr>
            <w:r>
              <w:rPr>
                <w:bCs/>
                <w:i/>
                <w:sz w:val="24"/>
                <w:szCs w:val="24"/>
              </w:rPr>
              <w:t>esse (sein)</w:t>
            </w:r>
          </w:p>
        </w:tc>
      </w:tr>
      <w:tr w:rsidR="00E10000" w14:paraId="5321161F" w14:textId="77777777" w:rsidTr="009C6493">
        <w:trPr>
          <w:trHeight w:val="234"/>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5EBCF687" w14:textId="77777777" w:rsidR="00E10000" w:rsidRDefault="00E10000" w:rsidP="009C6493">
            <w:pPr>
              <w:spacing w:after="0" w:line="276" w:lineRule="auto"/>
              <w:rPr>
                <w:b/>
                <w:sz w:val="24"/>
                <w:szCs w:val="24"/>
              </w:rPr>
            </w:pPr>
            <w:r>
              <w:rPr>
                <w:b/>
                <w:sz w:val="24"/>
                <w:szCs w:val="24"/>
              </w:rPr>
              <w:t>1.P.Sg.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798E" w14:textId="77777777" w:rsidR="00E10000" w:rsidRDefault="00E10000" w:rsidP="009C6493">
            <w:pPr>
              <w:tabs>
                <w:tab w:val="left" w:pos="799"/>
              </w:tabs>
              <w:spacing w:after="0" w:line="276" w:lineRule="auto"/>
            </w:pPr>
            <w:r>
              <w:rPr>
                <w:bCs/>
                <w:sz w:val="24"/>
                <w:szCs w:val="24"/>
              </w:rPr>
              <w:t xml:space="preserve">lauda- </w:t>
            </w:r>
            <w:r>
              <w:rPr>
                <w:b/>
                <w:bCs/>
                <w:color w:val="FF0000"/>
                <w:sz w:val="24"/>
                <w:szCs w:val="24"/>
              </w:rPr>
              <w:t xml:space="preserve">b </w:t>
            </w:r>
            <w:r>
              <w:rPr>
                <w:bCs/>
                <w:sz w:val="24"/>
                <w:szCs w:val="24"/>
              </w:rPr>
              <w:t>-o</w:t>
            </w:r>
          </w:p>
          <w:p w14:paraId="4E25EE43"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6A97" w14:textId="77777777" w:rsidR="00E10000" w:rsidRDefault="00E10000" w:rsidP="009C6493">
            <w:pPr>
              <w:tabs>
                <w:tab w:val="left" w:pos="799"/>
              </w:tabs>
              <w:spacing w:after="0" w:line="276" w:lineRule="auto"/>
            </w:pPr>
            <w:r>
              <w:rPr>
                <w:bCs/>
                <w:sz w:val="24"/>
                <w:szCs w:val="24"/>
              </w:rPr>
              <w:t xml:space="preserve">mone- </w:t>
            </w:r>
            <w:r>
              <w:rPr>
                <w:b/>
                <w:bCs/>
                <w:color w:val="FF0000"/>
                <w:sz w:val="24"/>
                <w:szCs w:val="24"/>
              </w:rPr>
              <w:t xml:space="preserve">b </w:t>
            </w:r>
            <w:r>
              <w:rPr>
                <w:bCs/>
                <w:sz w:val="24"/>
                <w:szCs w:val="24"/>
              </w:rPr>
              <w:t>-o</w:t>
            </w:r>
          </w:p>
          <w:p w14:paraId="492FEC0F" w14:textId="77777777" w:rsidR="00E10000" w:rsidRDefault="00E10000" w:rsidP="009C6493">
            <w:pPr>
              <w:spacing w:after="0" w:line="276" w:lineRule="auto"/>
              <w:jc w:val="both"/>
            </w:pPr>
            <w:r>
              <w:rPr>
                <w:bCs/>
                <w:i/>
                <w:sz w:val="24"/>
                <w:szCs w:val="24"/>
              </w:rPr>
              <w:t xml:space="preserve">ich </w:t>
            </w:r>
            <w:r>
              <w:rPr>
                <w:bCs/>
                <w:i/>
                <w:color w:val="FF0000"/>
                <w:sz w:val="24"/>
                <w:szCs w:val="24"/>
              </w:rPr>
              <w:t xml:space="preserve">werde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FE70C"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a </w:t>
            </w:r>
            <w:r>
              <w:rPr>
                <w:rFonts w:cs="Arial"/>
                <w:bCs/>
                <w:sz w:val="24"/>
                <w:szCs w:val="24"/>
              </w:rPr>
              <w:t>-m (!)</w:t>
            </w:r>
          </w:p>
          <w:p w14:paraId="1BCF8AE8"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0AE11"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 xml:space="preserve">a </w:t>
            </w:r>
            <w:r>
              <w:rPr>
                <w:rFonts w:cs="Arial"/>
                <w:bCs/>
                <w:sz w:val="24"/>
                <w:szCs w:val="24"/>
              </w:rPr>
              <w:t>-m (!)</w:t>
            </w:r>
          </w:p>
          <w:p w14:paraId="0EF2761B"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99891"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 xml:space="preserve">a </w:t>
            </w:r>
            <w:r>
              <w:rPr>
                <w:rFonts w:cs="Arial"/>
                <w:bCs/>
                <w:sz w:val="24"/>
                <w:szCs w:val="24"/>
              </w:rPr>
              <w:t>-m (!)</w:t>
            </w:r>
          </w:p>
          <w:p w14:paraId="334EB357" w14:textId="77777777" w:rsidR="00E10000" w:rsidRDefault="00E10000" w:rsidP="009C6493">
            <w:pPr>
              <w:spacing w:after="0" w:line="276" w:lineRule="auto"/>
            </w:pPr>
            <w:r>
              <w:rPr>
                <w:bCs/>
                <w:i/>
                <w:sz w:val="24"/>
                <w:szCs w:val="24"/>
              </w:rPr>
              <w:t xml:space="preserve">ich </w:t>
            </w:r>
            <w:r>
              <w:rPr>
                <w:bCs/>
                <w:i/>
                <w:color w:val="FF0000"/>
                <w:sz w:val="24"/>
                <w:szCs w:val="24"/>
              </w:rPr>
              <w:t xml:space="preserve">werde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E113" w14:textId="77777777" w:rsidR="00E10000" w:rsidRDefault="00E10000" w:rsidP="009C6493">
            <w:pPr>
              <w:spacing w:after="0" w:line="276" w:lineRule="auto"/>
            </w:pPr>
            <w:r>
              <w:rPr>
                <w:bCs/>
                <w:sz w:val="24"/>
                <w:szCs w:val="24"/>
              </w:rPr>
              <w:t>er-</w:t>
            </w:r>
            <w:r>
              <w:rPr>
                <w:rFonts w:cs="Arial"/>
                <w:bCs/>
                <w:sz w:val="24"/>
                <w:szCs w:val="24"/>
              </w:rPr>
              <w:t>ō</w:t>
            </w:r>
          </w:p>
          <w:p w14:paraId="39C19941" w14:textId="77777777" w:rsidR="00E10000" w:rsidRDefault="00E10000" w:rsidP="009C6493">
            <w:pPr>
              <w:spacing w:after="0" w:line="276" w:lineRule="auto"/>
            </w:pPr>
            <w:r>
              <w:rPr>
                <w:rFonts w:cs="Arial"/>
                <w:bCs/>
                <w:i/>
                <w:sz w:val="24"/>
                <w:szCs w:val="24"/>
              </w:rPr>
              <w:t xml:space="preserve">ich </w:t>
            </w:r>
            <w:r>
              <w:rPr>
                <w:rFonts w:cs="Arial"/>
                <w:bCs/>
                <w:i/>
                <w:color w:val="FF0000"/>
                <w:sz w:val="24"/>
                <w:szCs w:val="24"/>
              </w:rPr>
              <w:t xml:space="preserve">werde </w:t>
            </w:r>
            <w:r>
              <w:rPr>
                <w:rFonts w:cs="Arial"/>
                <w:bCs/>
                <w:i/>
                <w:sz w:val="24"/>
                <w:szCs w:val="24"/>
              </w:rPr>
              <w:t>sein</w:t>
            </w:r>
          </w:p>
        </w:tc>
      </w:tr>
      <w:tr w:rsidR="00E10000" w14:paraId="4AB1A55A" w14:textId="77777777" w:rsidTr="009C6493">
        <w:trPr>
          <w:trHeight w:val="241"/>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75A965A" w14:textId="77777777" w:rsidR="00E10000" w:rsidRDefault="00E10000" w:rsidP="009C6493">
            <w:pPr>
              <w:spacing w:after="0" w:line="276" w:lineRule="auto"/>
              <w:rPr>
                <w:b/>
                <w:sz w:val="24"/>
                <w:szCs w:val="24"/>
              </w:rPr>
            </w:pPr>
            <w:r>
              <w:rPr>
                <w:b/>
                <w:sz w:val="24"/>
                <w:szCs w:val="24"/>
              </w:rPr>
              <w:t>2.P. 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6D489"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 xml:space="preserve">-i </w:t>
            </w:r>
            <w:r>
              <w:rPr>
                <w:bCs/>
                <w:sz w:val="24"/>
                <w:szCs w:val="24"/>
              </w:rPr>
              <w:t>-s</w:t>
            </w:r>
          </w:p>
          <w:p w14:paraId="1D545D72" w14:textId="77777777" w:rsidR="00E10000" w:rsidRDefault="00E10000" w:rsidP="009C6493">
            <w:pPr>
              <w:spacing w:after="0" w:line="276" w:lineRule="auto"/>
            </w:pPr>
            <w:r>
              <w:rPr>
                <w:bCs/>
                <w:i/>
                <w:sz w:val="24"/>
                <w:szCs w:val="24"/>
              </w:rPr>
              <w:t xml:space="preserve">du </w:t>
            </w:r>
            <w:r>
              <w:rPr>
                <w:bCs/>
                <w:i/>
                <w:color w:val="FF0000"/>
                <w:sz w:val="24"/>
                <w:szCs w:val="24"/>
              </w:rPr>
              <w:t>wirst</w:t>
            </w:r>
            <w:r>
              <w:rPr>
                <w:bCs/>
                <w:i/>
                <w:color w:val="A8D08D"/>
                <w:sz w:val="24"/>
                <w:szCs w:val="24"/>
              </w:rPr>
              <w:t xml:space="preserve">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9171"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 xml:space="preserve">-i </w:t>
            </w:r>
            <w:r>
              <w:rPr>
                <w:bCs/>
                <w:sz w:val="24"/>
                <w:szCs w:val="24"/>
              </w:rPr>
              <w:t>-s</w:t>
            </w:r>
          </w:p>
          <w:p w14:paraId="13856A47"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AF18D"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-s</w:t>
            </w:r>
          </w:p>
          <w:p w14:paraId="562153D6" w14:textId="77777777" w:rsidR="00E10000" w:rsidRDefault="00E10000" w:rsidP="009C6493">
            <w:pPr>
              <w:spacing w:after="0" w:line="276" w:lineRule="auto"/>
            </w:pPr>
            <w:r>
              <w:rPr>
                <w:bCs/>
                <w:i/>
                <w:sz w:val="24"/>
                <w:szCs w:val="24"/>
              </w:rPr>
              <w:t xml:space="preserve">du </w:t>
            </w:r>
            <w:r>
              <w:rPr>
                <w:bCs/>
                <w:i/>
                <w:color w:val="FF0000"/>
                <w:sz w:val="24"/>
                <w:szCs w:val="24"/>
              </w:rPr>
              <w:t>wirst</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19A0"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4DD5F208"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EDC2"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2257DE94" w14:textId="77777777" w:rsidR="00E10000" w:rsidRDefault="00E10000" w:rsidP="009C6493">
            <w:pPr>
              <w:spacing w:after="0" w:line="276" w:lineRule="auto"/>
            </w:pPr>
            <w:r>
              <w:rPr>
                <w:bCs/>
                <w:i/>
                <w:sz w:val="24"/>
                <w:szCs w:val="24"/>
              </w:rPr>
              <w:t xml:space="preserve">du </w:t>
            </w:r>
            <w:r>
              <w:rPr>
                <w:bCs/>
                <w:i/>
                <w:color w:val="FF0000"/>
                <w:sz w:val="24"/>
                <w:szCs w:val="24"/>
              </w:rPr>
              <w:t xml:space="preserve">wirst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A8F6"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-s</w:t>
            </w:r>
          </w:p>
          <w:p w14:paraId="2118AD00" w14:textId="77777777" w:rsidR="00E10000" w:rsidRDefault="00E10000" w:rsidP="009C6493">
            <w:pPr>
              <w:spacing w:after="0" w:line="276" w:lineRule="auto"/>
            </w:pPr>
            <w:r>
              <w:rPr>
                <w:rFonts w:cs="Arial"/>
                <w:bCs/>
                <w:i/>
                <w:sz w:val="24"/>
                <w:szCs w:val="24"/>
              </w:rPr>
              <w:t xml:space="preserve">du </w:t>
            </w:r>
            <w:r>
              <w:rPr>
                <w:rFonts w:cs="Arial"/>
                <w:bCs/>
                <w:i/>
                <w:color w:val="FF0000"/>
                <w:sz w:val="24"/>
                <w:szCs w:val="24"/>
              </w:rPr>
              <w:t xml:space="preserve">wirst </w:t>
            </w:r>
            <w:r>
              <w:rPr>
                <w:rFonts w:cs="Arial"/>
                <w:bCs/>
                <w:i/>
                <w:sz w:val="24"/>
                <w:szCs w:val="24"/>
              </w:rPr>
              <w:t>sein</w:t>
            </w:r>
          </w:p>
        </w:tc>
      </w:tr>
      <w:tr w:rsidR="00E10000" w14:paraId="10811F2A" w14:textId="77777777" w:rsidTr="009C6493">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1C214B0F" w14:textId="77777777" w:rsidR="00E10000" w:rsidRDefault="00E10000" w:rsidP="009C6493">
            <w:pPr>
              <w:spacing w:after="0" w:line="276" w:lineRule="auto"/>
              <w:rPr>
                <w:b/>
                <w:sz w:val="24"/>
                <w:szCs w:val="24"/>
              </w:rPr>
            </w:pPr>
            <w:r>
              <w:rPr>
                <w:b/>
                <w:sz w:val="24"/>
                <w:szCs w:val="24"/>
              </w:rPr>
              <w:t>3.P.Sg.</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3E5D"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-t</w:t>
            </w:r>
          </w:p>
          <w:p w14:paraId="48EA4D4D"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462CE"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-t</w:t>
            </w:r>
          </w:p>
          <w:p w14:paraId="406F5EE3"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81371"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642E9BE2" w14:textId="77777777" w:rsidR="00E10000" w:rsidRDefault="00E10000" w:rsidP="009C6493">
            <w:pPr>
              <w:spacing w:after="0" w:line="276" w:lineRule="auto"/>
            </w:pPr>
            <w:r>
              <w:rPr>
                <w:bCs/>
                <w:sz w:val="24"/>
                <w:szCs w:val="24"/>
              </w:rPr>
              <w:t xml:space="preserve">er/sie/es </w:t>
            </w:r>
            <w:r>
              <w:rPr>
                <w:bCs/>
                <w:color w:val="FF0000"/>
                <w:sz w:val="24"/>
                <w:szCs w:val="24"/>
              </w:rPr>
              <w:t>wird</w:t>
            </w:r>
            <w:r>
              <w:rPr>
                <w:bCs/>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F1207"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22038A16"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52510"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-s</w:t>
            </w:r>
          </w:p>
          <w:p w14:paraId="17FBC410" w14:textId="77777777" w:rsidR="00E10000" w:rsidRDefault="00E10000" w:rsidP="009C6493">
            <w:pPr>
              <w:spacing w:after="0" w:line="276" w:lineRule="auto"/>
            </w:pPr>
            <w:r>
              <w:rPr>
                <w:bCs/>
                <w:sz w:val="24"/>
                <w:szCs w:val="24"/>
              </w:rPr>
              <w:t xml:space="preserve">er/sie/es </w:t>
            </w:r>
            <w:r>
              <w:rPr>
                <w:bCs/>
                <w:color w:val="FF0000"/>
                <w:sz w:val="24"/>
                <w:szCs w:val="24"/>
              </w:rPr>
              <w:t xml:space="preserve">wird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46FF"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-t</w:t>
            </w:r>
          </w:p>
          <w:p w14:paraId="1CB96C6C" w14:textId="77777777" w:rsidR="00E10000" w:rsidRDefault="00E10000" w:rsidP="009C6493">
            <w:pPr>
              <w:spacing w:after="0" w:line="276" w:lineRule="auto"/>
            </w:pPr>
            <w:r>
              <w:rPr>
                <w:rFonts w:cs="Arial"/>
                <w:bCs/>
                <w:i/>
                <w:sz w:val="24"/>
                <w:szCs w:val="24"/>
              </w:rPr>
              <w:t xml:space="preserve">er/sie/es </w:t>
            </w:r>
            <w:r>
              <w:rPr>
                <w:rFonts w:cs="Arial"/>
                <w:bCs/>
                <w:i/>
                <w:color w:val="FF0000"/>
                <w:sz w:val="24"/>
                <w:szCs w:val="24"/>
              </w:rPr>
              <w:t xml:space="preserve">wird </w:t>
            </w:r>
            <w:r>
              <w:rPr>
                <w:rFonts w:cs="Arial"/>
                <w:bCs/>
                <w:i/>
                <w:sz w:val="24"/>
                <w:szCs w:val="24"/>
              </w:rPr>
              <w:t>sein</w:t>
            </w:r>
          </w:p>
        </w:tc>
      </w:tr>
      <w:tr w:rsidR="00E10000" w14:paraId="3D0D1D05" w14:textId="77777777" w:rsidTr="009C6493">
        <w:trPr>
          <w:trHeight w:val="33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44953D03" w14:textId="77777777" w:rsidR="00E10000" w:rsidRDefault="00E10000" w:rsidP="009C6493">
            <w:pPr>
              <w:spacing w:after="0" w:line="276" w:lineRule="auto"/>
              <w:rPr>
                <w:b/>
                <w:sz w:val="24"/>
                <w:szCs w:val="24"/>
              </w:rPr>
            </w:pPr>
            <w:r>
              <w:rPr>
                <w:b/>
                <w:sz w:val="24"/>
                <w:szCs w:val="24"/>
              </w:rPr>
              <w:t>1.P.Pl.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831E"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-mus</w:t>
            </w:r>
          </w:p>
          <w:p w14:paraId="747CE65E"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EA77F"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-mus</w:t>
            </w:r>
          </w:p>
          <w:p w14:paraId="3F8C9D03"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048E5"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3EA933A3" w14:textId="77777777" w:rsidR="00E10000" w:rsidRDefault="00E10000" w:rsidP="009C6493">
            <w:pPr>
              <w:spacing w:after="0" w:line="276" w:lineRule="auto"/>
            </w:pPr>
            <w:r>
              <w:rPr>
                <w:bCs/>
                <w:i/>
                <w:sz w:val="24"/>
                <w:szCs w:val="24"/>
              </w:rPr>
              <w:t xml:space="preserve">wir </w:t>
            </w:r>
            <w:r>
              <w:rPr>
                <w:bCs/>
                <w:i/>
                <w:color w:val="FF0000"/>
                <w:sz w:val="24"/>
                <w:szCs w:val="24"/>
              </w:rPr>
              <w:t>werden</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EC1C3"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28CC55F8"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AD5F3"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-mus</w:t>
            </w:r>
          </w:p>
          <w:p w14:paraId="34BE905D" w14:textId="77777777" w:rsidR="00E10000" w:rsidRDefault="00E10000" w:rsidP="009C6493">
            <w:pPr>
              <w:spacing w:after="0" w:line="276" w:lineRule="auto"/>
            </w:pPr>
            <w:r>
              <w:rPr>
                <w:bCs/>
                <w:i/>
                <w:sz w:val="24"/>
                <w:szCs w:val="24"/>
              </w:rPr>
              <w:t xml:space="preserve">wir </w:t>
            </w:r>
            <w:r>
              <w:rPr>
                <w:bCs/>
                <w:i/>
                <w:color w:val="FF0000"/>
                <w:sz w:val="24"/>
                <w:szCs w:val="24"/>
              </w:rPr>
              <w:t xml:space="preserve">werden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0566"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-mus</w:t>
            </w:r>
          </w:p>
          <w:p w14:paraId="749CC3B6" w14:textId="77777777" w:rsidR="00E10000" w:rsidRDefault="00E10000" w:rsidP="009C6493">
            <w:pPr>
              <w:spacing w:after="0" w:line="276" w:lineRule="auto"/>
            </w:pPr>
            <w:r>
              <w:rPr>
                <w:rFonts w:cs="Arial"/>
                <w:bCs/>
                <w:i/>
                <w:sz w:val="24"/>
                <w:szCs w:val="24"/>
              </w:rPr>
              <w:t xml:space="preserve">wir </w:t>
            </w:r>
            <w:r>
              <w:rPr>
                <w:rFonts w:cs="Arial"/>
                <w:bCs/>
                <w:i/>
                <w:color w:val="FF0000"/>
                <w:sz w:val="24"/>
                <w:szCs w:val="24"/>
              </w:rPr>
              <w:t xml:space="preserve">werden </w:t>
            </w:r>
            <w:r>
              <w:rPr>
                <w:rFonts w:cs="Arial"/>
                <w:bCs/>
                <w:i/>
                <w:sz w:val="24"/>
                <w:szCs w:val="24"/>
              </w:rPr>
              <w:t>sein</w:t>
            </w:r>
          </w:p>
        </w:tc>
      </w:tr>
      <w:tr w:rsidR="00E10000" w14:paraId="3FABA1BD" w14:textId="77777777" w:rsidTr="009C6493">
        <w:trPr>
          <w:trHeight w:val="345"/>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B1F250E" w14:textId="77777777" w:rsidR="00E10000" w:rsidRDefault="00E10000" w:rsidP="009C6493">
            <w:pPr>
              <w:spacing w:after="0" w:line="276" w:lineRule="auto"/>
              <w:rPr>
                <w:b/>
                <w:sz w:val="24"/>
                <w:szCs w:val="24"/>
              </w:rPr>
            </w:pPr>
            <w:r>
              <w:rPr>
                <w:b/>
                <w:sz w:val="24"/>
                <w:szCs w:val="24"/>
              </w:rPr>
              <w:t>2.P.Pl.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491"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-i</w:t>
            </w:r>
            <w:r>
              <w:rPr>
                <w:bCs/>
                <w:sz w:val="24"/>
                <w:szCs w:val="24"/>
              </w:rPr>
              <w:t xml:space="preserve"> -tis</w:t>
            </w:r>
          </w:p>
          <w:p w14:paraId="2A020748"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2F5F"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-i</w:t>
            </w:r>
            <w:r>
              <w:rPr>
                <w:bCs/>
                <w:sz w:val="24"/>
                <w:szCs w:val="24"/>
              </w:rPr>
              <w:t xml:space="preserve"> -tis</w:t>
            </w:r>
          </w:p>
          <w:p w14:paraId="28CC1DAA"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C78B"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-tis</w:t>
            </w:r>
          </w:p>
          <w:p w14:paraId="01E5EF99" w14:textId="77777777" w:rsidR="00E10000" w:rsidRDefault="00E10000" w:rsidP="009C6493">
            <w:pPr>
              <w:spacing w:after="0" w:line="276" w:lineRule="auto"/>
            </w:pPr>
            <w:r>
              <w:rPr>
                <w:bCs/>
                <w:i/>
                <w:sz w:val="24"/>
                <w:szCs w:val="24"/>
              </w:rPr>
              <w:t xml:space="preserve">ihr </w:t>
            </w:r>
            <w:r>
              <w:rPr>
                <w:bCs/>
                <w:i/>
                <w:color w:val="FF0000"/>
                <w:sz w:val="24"/>
                <w:szCs w:val="24"/>
              </w:rPr>
              <w:t>werdet</w:t>
            </w:r>
            <w:r>
              <w:rPr>
                <w:bCs/>
                <w:i/>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57AB9"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-tis</w:t>
            </w:r>
          </w:p>
          <w:p w14:paraId="51E2099D"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7A6EC"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-tis</w:t>
            </w:r>
          </w:p>
          <w:p w14:paraId="3FEB923D" w14:textId="77777777" w:rsidR="00E10000" w:rsidRDefault="00E10000" w:rsidP="009C6493">
            <w:pPr>
              <w:spacing w:after="0" w:line="276" w:lineRule="auto"/>
            </w:pPr>
            <w:r>
              <w:rPr>
                <w:bCs/>
                <w:i/>
                <w:sz w:val="24"/>
                <w:szCs w:val="24"/>
              </w:rPr>
              <w:t xml:space="preserve">ihr </w:t>
            </w:r>
            <w:r>
              <w:rPr>
                <w:bCs/>
                <w:i/>
                <w:color w:val="FF0000"/>
                <w:sz w:val="24"/>
                <w:szCs w:val="24"/>
              </w:rPr>
              <w:t xml:space="preserve">werdet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F438" w14:textId="77777777" w:rsidR="00E10000" w:rsidRDefault="00E10000" w:rsidP="009C6493">
            <w:pPr>
              <w:spacing w:after="0" w:line="276" w:lineRule="auto"/>
            </w:pPr>
            <w:r>
              <w:rPr>
                <w:bCs/>
                <w:sz w:val="24"/>
                <w:szCs w:val="24"/>
              </w:rPr>
              <w:t xml:space="preserve">er- </w:t>
            </w:r>
            <w:r>
              <w:rPr>
                <w:bCs/>
                <w:color w:val="FF0000"/>
                <w:sz w:val="24"/>
                <w:szCs w:val="24"/>
              </w:rPr>
              <w:t xml:space="preserve">i </w:t>
            </w:r>
            <w:r>
              <w:rPr>
                <w:bCs/>
                <w:sz w:val="24"/>
                <w:szCs w:val="24"/>
              </w:rPr>
              <w:t>-tis</w:t>
            </w:r>
          </w:p>
          <w:p w14:paraId="3B86DBD1" w14:textId="77777777" w:rsidR="00E10000" w:rsidRDefault="00E10000" w:rsidP="009C6493">
            <w:pPr>
              <w:spacing w:after="0" w:line="276" w:lineRule="auto"/>
            </w:pPr>
            <w:r>
              <w:rPr>
                <w:rFonts w:cs="Arial"/>
                <w:bCs/>
                <w:i/>
                <w:sz w:val="24"/>
                <w:szCs w:val="24"/>
              </w:rPr>
              <w:t xml:space="preserve">ihr </w:t>
            </w:r>
            <w:r>
              <w:rPr>
                <w:rFonts w:cs="Arial"/>
                <w:bCs/>
                <w:i/>
                <w:color w:val="FF0000"/>
                <w:sz w:val="24"/>
                <w:szCs w:val="24"/>
              </w:rPr>
              <w:t xml:space="preserve">werdet </w:t>
            </w:r>
            <w:r>
              <w:rPr>
                <w:rFonts w:cs="Arial"/>
                <w:bCs/>
                <w:i/>
                <w:sz w:val="24"/>
                <w:szCs w:val="24"/>
              </w:rPr>
              <w:t>sein</w:t>
            </w:r>
          </w:p>
        </w:tc>
      </w:tr>
      <w:tr w:rsidR="00E10000" w14:paraId="2C589DF6" w14:textId="77777777" w:rsidTr="009C6493">
        <w:trPr>
          <w:trHeight w:val="234"/>
        </w:trPr>
        <w:tc>
          <w:tcPr>
            <w:tcW w:w="975"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668AE12" w14:textId="77777777" w:rsidR="00E10000" w:rsidRDefault="00E10000" w:rsidP="009C6493">
            <w:pPr>
              <w:spacing w:after="0" w:line="276" w:lineRule="auto"/>
              <w:rPr>
                <w:b/>
                <w:sz w:val="24"/>
                <w:szCs w:val="24"/>
              </w:rPr>
            </w:pPr>
            <w:r>
              <w:rPr>
                <w:b/>
                <w:sz w:val="24"/>
                <w:szCs w:val="24"/>
              </w:rPr>
              <w:t>3.P.Pl.</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ABD48" w14:textId="77777777" w:rsidR="00E10000" w:rsidRDefault="00E10000" w:rsidP="009C6493">
            <w:pPr>
              <w:spacing w:after="0" w:line="276" w:lineRule="auto"/>
            </w:pPr>
            <w:r>
              <w:rPr>
                <w:bCs/>
                <w:sz w:val="24"/>
                <w:szCs w:val="24"/>
              </w:rPr>
              <w:t xml:space="preserve">lauda- </w:t>
            </w:r>
            <w:r>
              <w:rPr>
                <w:b/>
                <w:bCs/>
                <w:color w:val="FF0000"/>
                <w:sz w:val="24"/>
                <w:szCs w:val="24"/>
              </w:rPr>
              <w:t>b</w:t>
            </w:r>
            <w:r>
              <w:rPr>
                <w:bCs/>
                <w:color w:val="FF0000"/>
                <w:sz w:val="24"/>
                <w:szCs w:val="24"/>
              </w:rPr>
              <w:t>-u</w:t>
            </w:r>
            <w:r>
              <w:rPr>
                <w:bCs/>
                <w:sz w:val="24"/>
                <w:szCs w:val="24"/>
              </w:rPr>
              <w:t xml:space="preserve"> -nt</w:t>
            </w:r>
          </w:p>
          <w:p w14:paraId="106C5DB5"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iCs/>
                <w:sz w:val="24"/>
                <w:szCs w:val="24"/>
              </w:rPr>
              <w:t>loben</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3A778" w14:textId="77777777" w:rsidR="00E10000" w:rsidRDefault="00E10000" w:rsidP="009C6493">
            <w:pPr>
              <w:spacing w:after="0" w:line="276" w:lineRule="auto"/>
            </w:pPr>
            <w:r>
              <w:rPr>
                <w:bCs/>
                <w:sz w:val="24"/>
                <w:szCs w:val="24"/>
              </w:rPr>
              <w:t xml:space="preserve">mone- </w:t>
            </w:r>
            <w:r>
              <w:rPr>
                <w:b/>
                <w:bCs/>
                <w:color w:val="FF0000"/>
                <w:sz w:val="24"/>
                <w:szCs w:val="24"/>
              </w:rPr>
              <w:t>b</w:t>
            </w:r>
            <w:r>
              <w:rPr>
                <w:bCs/>
                <w:color w:val="FF0000"/>
                <w:sz w:val="24"/>
                <w:szCs w:val="24"/>
              </w:rPr>
              <w:t>-u</w:t>
            </w:r>
            <w:r>
              <w:rPr>
                <w:bCs/>
                <w:sz w:val="24"/>
                <w:szCs w:val="24"/>
              </w:rPr>
              <w:t xml:space="preserve"> -nt</w:t>
            </w:r>
          </w:p>
          <w:p w14:paraId="2C4C81B5"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mahnen</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8D1CD" w14:textId="77777777" w:rsidR="00E10000" w:rsidRDefault="00E10000" w:rsidP="009C6493">
            <w:pPr>
              <w:spacing w:after="0" w:line="276" w:lineRule="auto"/>
            </w:pPr>
            <w:r>
              <w:rPr>
                <w:bCs/>
                <w:sz w:val="24"/>
                <w:szCs w:val="24"/>
              </w:rPr>
              <w:t>audi</w:t>
            </w:r>
            <w:r>
              <w:rPr>
                <w:rFonts w:cs="Arial"/>
                <w:bCs/>
                <w:sz w:val="24"/>
                <w:szCs w:val="24"/>
              </w:rPr>
              <w:t xml:space="preserve">- </w:t>
            </w:r>
            <w:r>
              <w:rPr>
                <w:rFonts w:cs="Arial"/>
                <w:b/>
                <w:bCs/>
                <w:color w:val="FF0000"/>
                <w:sz w:val="24"/>
                <w:szCs w:val="24"/>
              </w:rPr>
              <w:t xml:space="preserve">e </w:t>
            </w:r>
            <w:r>
              <w:rPr>
                <w:rFonts w:cs="Arial"/>
                <w:bCs/>
                <w:sz w:val="24"/>
                <w:szCs w:val="24"/>
              </w:rPr>
              <w:t>-nt</w:t>
            </w:r>
          </w:p>
          <w:p w14:paraId="69355F2A" w14:textId="77777777" w:rsidR="00E10000" w:rsidRDefault="00E10000" w:rsidP="009C6493">
            <w:pPr>
              <w:spacing w:after="0" w:line="276" w:lineRule="auto"/>
            </w:pPr>
            <w:r>
              <w:rPr>
                <w:bCs/>
                <w:i/>
                <w:iCs/>
                <w:sz w:val="24"/>
                <w:szCs w:val="24"/>
              </w:rPr>
              <w:t xml:space="preserve">sie </w:t>
            </w:r>
            <w:r>
              <w:rPr>
                <w:bCs/>
                <w:i/>
                <w:iCs/>
                <w:color w:val="FF0000"/>
                <w:sz w:val="24"/>
                <w:szCs w:val="24"/>
              </w:rPr>
              <w:t>werden</w:t>
            </w:r>
            <w:r>
              <w:rPr>
                <w:bCs/>
                <w:i/>
                <w:iCs/>
                <w:color w:val="A8D08D"/>
                <w:sz w:val="24"/>
                <w:szCs w:val="24"/>
              </w:rPr>
              <w:t xml:space="preserve"> </w:t>
            </w:r>
            <w:r>
              <w:rPr>
                <w:bCs/>
                <w:i/>
                <w:sz w:val="24"/>
                <w:szCs w:val="24"/>
              </w:rPr>
              <w:t>hören</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0C937" w14:textId="77777777" w:rsidR="00E10000" w:rsidRDefault="00E10000" w:rsidP="009C6493">
            <w:pPr>
              <w:spacing w:after="0" w:line="276" w:lineRule="auto"/>
            </w:pPr>
            <w:r>
              <w:rPr>
                <w:bCs/>
                <w:sz w:val="24"/>
                <w:szCs w:val="24"/>
              </w:rPr>
              <w:t>ag</w:t>
            </w:r>
            <w:r>
              <w:rPr>
                <w:rFonts w:cs="Arial"/>
                <w:bCs/>
                <w:sz w:val="24"/>
                <w:szCs w:val="24"/>
              </w:rPr>
              <w:t xml:space="preserve">- </w:t>
            </w:r>
            <w:r>
              <w:rPr>
                <w:rFonts w:cs="Arial"/>
                <w:b/>
                <w:bCs/>
                <w:color w:val="FF0000"/>
                <w:sz w:val="24"/>
                <w:szCs w:val="24"/>
              </w:rPr>
              <w:t>e</w:t>
            </w:r>
            <w:r>
              <w:rPr>
                <w:rFonts w:cs="Arial"/>
                <w:b/>
                <w:bCs/>
                <w:color w:val="6600CC"/>
                <w:sz w:val="24"/>
                <w:szCs w:val="24"/>
              </w:rPr>
              <w:t xml:space="preserve"> </w:t>
            </w:r>
            <w:r>
              <w:rPr>
                <w:rFonts w:cs="Arial"/>
                <w:bCs/>
                <w:sz w:val="24"/>
                <w:szCs w:val="24"/>
              </w:rPr>
              <w:t>-nt</w:t>
            </w:r>
          </w:p>
          <w:p w14:paraId="30841F98"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handeln</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D12D" w14:textId="77777777" w:rsidR="00E10000" w:rsidRDefault="00E10000" w:rsidP="009C6493">
            <w:pPr>
              <w:spacing w:after="0" w:line="276" w:lineRule="auto"/>
            </w:pPr>
            <w:r>
              <w:rPr>
                <w:rFonts w:cs="Arial"/>
                <w:bCs/>
                <w:sz w:val="24"/>
                <w:szCs w:val="24"/>
              </w:rPr>
              <w:t xml:space="preserve">cupi- </w:t>
            </w:r>
            <w:r>
              <w:rPr>
                <w:rFonts w:cs="Arial"/>
                <w:b/>
                <w:bCs/>
                <w:color w:val="FF0000"/>
                <w:sz w:val="24"/>
                <w:szCs w:val="24"/>
              </w:rPr>
              <w:t>e</w:t>
            </w:r>
            <w:r>
              <w:rPr>
                <w:rFonts w:cs="Arial"/>
                <w:b/>
                <w:bCs/>
                <w:color w:val="6600CC"/>
                <w:sz w:val="24"/>
                <w:szCs w:val="24"/>
              </w:rPr>
              <w:t xml:space="preserve"> </w:t>
            </w:r>
            <w:r>
              <w:rPr>
                <w:rFonts w:cs="Arial"/>
                <w:bCs/>
                <w:sz w:val="24"/>
                <w:szCs w:val="24"/>
              </w:rPr>
              <w:t>-nt</w:t>
            </w:r>
          </w:p>
          <w:p w14:paraId="01B185B7" w14:textId="77777777" w:rsidR="00E10000" w:rsidRDefault="00E10000" w:rsidP="009C6493">
            <w:pPr>
              <w:spacing w:after="0" w:line="276" w:lineRule="auto"/>
            </w:pPr>
            <w:r>
              <w:rPr>
                <w:bCs/>
                <w:i/>
                <w:iCs/>
                <w:sz w:val="24"/>
                <w:szCs w:val="24"/>
              </w:rPr>
              <w:t xml:space="preserve">sie </w:t>
            </w:r>
            <w:r>
              <w:rPr>
                <w:bCs/>
                <w:i/>
                <w:iCs/>
                <w:color w:val="FF0000"/>
                <w:sz w:val="24"/>
                <w:szCs w:val="24"/>
              </w:rPr>
              <w:t xml:space="preserve">werden </w:t>
            </w:r>
            <w:r>
              <w:rPr>
                <w:bCs/>
                <w:i/>
                <w:sz w:val="24"/>
                <w:szCs w:val="24"/>
              </w:rPr>
              <w:t>wünschen</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37335" w14:textId="77777777" w:rsidR="00E10000" w:rsidRDefault="00E10000" w:rsidP="009C6493">
            <w:pPr>
              <w:spacing w:after="0" w:line="276" w:lineRule="auto"/>
            </w:pPr>
            <w:r>
              <w:rPr>
                <w:bCs/>
                <w:sz w:val="24"/>
                <w:szCs w:val="24"/>
              </w:rPr>
              <w:t>er-</w:t>
            </w:r>
            <w:r>
              <w:rPr>
                <w:bCs/>
                <w:color w:val="FF0000"/>
                <w:sz w:val="24"/>
                <w:szCs w:val="24"/>
              </w:rPr>
              <w:t xml:space="preserve"> u </w:t>
            </w:r>
            <w:r>
              <w:rPr>
                <w:bCs/>
                <w:sz w:val="24"/>
                <w:szCs w:val="24"/>
              </w:rPr>
              <w:t>-nt</w:t>
            </w:r>
          </w:p>
          <w:p w14:paraId="0C4774CD" w14:textId="77777777" w:rsidR="00E10000" w:rsidRDefault="00E10000" w:rsidP="009C6493">
            <w:pPr>
              <w:spacing w:after="0" w:line="276" w:lineRule="auto"/>
            </w:pPr>
            <w:r>
              <w:rPr>
                <w:rFonts w:cs="Arial"/>
                <w:bCs/>
                <w:i/>
                <w:sz w:val="24"/>
                <w:szCs w:val="24"/>
              </w:rPr>
              <w:t xml:space="preserve">sie </w:t>
            </w:r>
            <w:r>
              <w:rPr>
                <w:rFonts w:cs="Arial"/>
                <w:bCs/>
                <w:i/>
                <w:color w:val="FF0000"/>
                <w:sz w:val="24"/>
                <w:szCs w:val="24"/>
              </w:rPr>
              <w:t xml:space="preserve">werden </w:t>
            </w:r>
            <w:r>
              <w:rPr>
                <w:rFonts w:cs="Arial"/>
                <w:bCs/>
                <w:i/>
                <w:sz w:val="24"/>
                <w:szCs w:val="24"/>
              </w:rPr>
              <w:t>sein</w:t>
            </w:r>
          </w:p>
        </w:tc>
      </w:tr>
    </w:tbl>
    <w:p w14:paraId="5EB0B6C4" w14:textId="77777777" w:rsidR="00E10000" w:rsidRDefault="00E10000" w:rsidP="00E10000">
      <w:pPr>
        <w:rPr>
          <w:b/>
          <w:sz w:val="28"/>
          <w:szCs w:val="24"/>
        </w:rPr>
      </w:pPr>
    </w:p>
    <w:p w14:paraId="3C605339" w14:textId="77777777" w:rsidR="00E10000" w:rsidRDefault="00E10000" w:rsidP="00E10000">
      <w:pPr>
        <w:spacing w:line="360" w:lineRule="auto"/>
        <w:rPr>
          <w:bCs/>
          <w:sz w:val="24"/>
          <w:szCs w:val="22"/>
        </w:rPr>
      </w:pPr>
    </w:p>
    <w:p w14:paraId="63B82FCF" w14:textId="4B965D8C" w:rsidR="00BC0B3F" w:rsidRDefault="00BC0B3F" w:rsidP="00BC0B3F">
      <w:pPr>
        <w:rPr>
          <w:rStyle w:val="Fett"/>
          <w:rFonts w:eastAsia="Times New Roman"/>
          <w:sz w:val="27"/>
          <w:szCs w:val="27"/>
          <w:lang w:eastAsia="de-DE"/>
        </w:rPr>
      </w:pPr>
    </w:p>
    <w:p w14:paraId="546BEBBA" w14:textId="30BAE2FF" w:rsidR="00BC0B3F" w:rsidRPr="00BC0B3F" w:rsidRDefault="00BC0B3F" w:rsidP="00BC0B3F">
      <w:pPr>
        <w:tabs>
          <w:tab w:val="left" w:pos="3377"/>
        </w:tabs>
        <w:rPr>
          <w:lang w:eastAsia="de-DE"/>
        </w:rPr>
        <w:sectPr w:rsidR="00BC0B3F" w:rsidRPr="00BC0B3F" w:rsidSect="00A3212F">
          <w:headerReference w:type="default" r:id="rId148"/>
          <w:pgSz w:w="16838" w:h="11906" w:orient="landscape" w:code="9"/>
          <w:pgMar w:top="1276" w:right="1134" w:bottom="1418" w:left="1418" w:header="709" w:footer="709" w:gutter="0"/>
          <w:cols w:space="708"/>
          <w:docGrid w:linePitch="360"/>
        </w:sectPr>
      </w:pPr>
      <w:r>
        <w:rPr>
          <w:lang w:eastAsia="de-DE"/>
        </w:rPr>
        <w:tab/>
      </w:r>
    </w:p>
    <w:p w14:paraId="14E1510A" w14:textId="3CC688A9" w:rsidR="00EE5CE3" w:rsidRDefault="00EE5CE3" w:rsidP="00A923B1">
      <w:pPr>
        <w:pStyle w:val="berschrift4"/>
      </w:pPr>
      <w:bookmarkStart w:id="61" w:name="_Toc84238618"/>
      <w:r w:rsidRPr="008D2004">
        <w:rPr>
          <w:rStyle w:val="Fett"/>
          <w:b/>
        </w:rPr>
        <w:lastRenderedPageBreak/>
        <w:t>Trage</w:t>
      </w:r>
      <w:r w:rsidRPr="008D2004">
        <w:t xml:space="preserve"> </w:t>
      </w:r>
      <w:r w:rsidRPr="008D2004">
        <w:rPr>
          <w:rStyle w:val="Fett"/>
          <w:b/>
        </w:rPr>
        <w:t>hier wichtige Wörter</w:t>
      </w:r>
      <w:r w:rsidRPr="008D2004">
        <w:t xml:space="preserve"> zur Flucht des frommen Aeneas </w:t>
      </w:r>
      <w:r w:rsidRPr="008D2004">
        <w:rPr>
          <w:rStyle w:val="Fett"/>
          <w:b/>
        </w:rPr>
        <w:t>ein</w:t>
      </w:r>
      <w:r w:rsidR="00FE5505">
        <w:t>.</w:t>
      </w:r>
      <w:bookmarkEnd w:id="61"/>
    </w:p>
    <w:p w14:paraId="005CB2AB" w14:textId="1A32D3FC" w:rsidR="009413C1" w:rsidRPr="009413C1" w:rsidRDefault="009413C1" w:rsidP="00A3659B">
      <w:pPr>
        <w:rPr>
          <w:i/>
        </w:rPr>
      </w:pPr>
      <w:r>
        <w:rPr>
          <w:i/>
        </w:rPr>
        <w:t>Beispiellösung:</w:t>
      </w:r>
      <w:r>
        <w:rPr>
          <w:noProof/>
        </w:rPr>
        <w:drawing>
          <wp:anchor distT="0" distB="0" distL="114300" distR="114300" simplePos="0" relativeHeight="251679744" behindDoc="0" locked="0" layoutInCell="1" allowOverlap="1" wp14:anchorId="18594557" wp14:editId="74054AB7">
            <wp:simplePos x="0" y="0"/>
            <wp:positionH relativeFrom="column">
              <wp:posOffset>0</wp:posOffset>
            </wp:positionH>
            <wp:positionV relativeFrom="paragraph">
              <wp:posOffset>270510</wp:posOffset>
            </wp:positionV>
            <wp:extent cx="5851525" cy="2450465"/>
            <wp:effectExtent l="0" t="0" r="0" b="6985"/>
            <wp:wrapThrough wrapText="bothSides">
              <wp:wrapPolygon edited="0">
                <wp:start x="0" y="0"/>
                <wp:lineTo x="0" y="21494"/>
                <wp:lineTo x="21518" y="21494"/>
                <wp:lineTo x="21518" y="0"/>
                <wp:lineTo x="0" y="0"/>
              </wp:wrapPolygon>
            </wp:wrapThrough>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851525" cy="2450465"/>
                    </a:xfrm>
                    <a:prstGeom prst="rect">
                      <a:avLst/>
                    </a:prstGeom>
                  </pic:spPr>
                </pic:pic>
              </a:graphicData>
            </a:graphic>
          </wp:anchor>
        </w:drawing>
      </w:r>
    </w:p>
    <w:p w14:paraId="034209BD" w14:textId="77777777" w:rsidR="009413C1" w:rsidRDefault="009413C1" w:rsidP="00417188">
      <w:pPr>
        <w:pStyle w:val="berschrift3"/>
        <w:rPr>
          <w:rStyle w:val="Fett"/>
          <w:b/>
          <w:bCs/>
        </w:rPr>
      </w:pPr>
    </w:p>
    <w:p w14:paraId="22EEA5CE" w14:textId="77805A7A" w:rsidR="00EE5CE3" w:rsidRDefault="00EE5CE3" w:rsidP="00A923B1">
      <w:pPr>
        <w:pStyle w:val="berschrift4"/>
      </w:pPr>
      <w:bookmarkStart w:id="62" w:name="_Toc84238619"/>
      <w:r w:rsidRPr="008D2004">
        <w:rPr>
          <w:rStyle w:val="Fett"/>
          <w:b/>
        </w:rPr>
        <w:t>Trage die lateinischen Begriffe</w:t>
      </w:r>
      <w:r w:rsidRPr="008D2004">
        <w:t xml:space="preserve">, mit denen </w:t>
      </w:r>
      <w:r w:rsidRPr="008D2004">
        <w:rPr>
          <w:rStyle w:val="Fett"/>
          <w:b/>
        </w:rPr>
        <w:t>Aeneas charakterisiert</w:t>
      </w:r>
      <w:r w:rsidRPr="008D2004">
        <w:t xml:space="preserve"> wird, in "menti" </w:t>
      </w:r>
      <w:r w:rsidRPr="008D2004">
        <w:rPr>
          <w:rStyle w:val="Fett"/>
          <w:b/>
        </w:rPr>
        <w:t>ein</w:t>
      </w:r>
      <w:r w:rsidR="00FE5505">
        <w:t>.</w:t>
      </w:r>
      <w:bookmarkEnd w:id="62"/>
    </w:p>
    <w:p w14:paraId="24039418" w14:textId="3ABBE361" w:rsidR="008D2004" w:rsidRDefault="008D2004" w:rsidP="008D2004">
      <w:pPr>
        <w:rPr>
          <w:i/>
          <w:iCs/>
        </w:rPr>
      </w:pPr>
      <w:r w:rsidRPr="008D2004">
        <w:rPr>
          <w:i/>
          <w:iCs/>
        </w:rPr>
        <w:t>Beispiellösung:</w:t>
      </w:r>
    </w:p>
    <w:p w14:paraId="550EC89E" w14:textId="177C3F86" w:rsidR="008D2004" w:rsidRDefault="008D2004" w:rsidP="008D2004">
      <w:pPr>
        <w:rPr>
          <w:i/>
          <w:iCs/>
        </w:rPr>
      </w:pPr>
      <w:r>
        <w:rPr>
          <w:i/>
          <w:iCs/>
          <w:noProof/>
        </w:rPr>
        <w:drawing>
          <wp:inline distT="0" distB="0" distL="0" distR="0" wp14:anchorId="0B6D5152" wp14:editId="0A10361C">
            <wp:extent cx="5851525" cy="278574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pic:nvPicPr>
                  <pic:blipFill>
                    <a:blip r:embed="rId150">
                      <a:extLst>
                        <a:ext uri="{28A0092B-C50C-407E-A947-70E740481C1C}">
                          <a14:useLocalDpi xmlns:a14="http://schemas.microsoft.com/office/drawing/2010/main" val="0"/>
                        </a:ext>
                      </a:extLst>
                    </a:blip>
                    <a:stretch>
                      <a:fillRect/>
                    </a:stretch>
                  </pic:blipFill>
                  <pic:spPr>
                    <a:xfrm>
                      <a:off x="0" y="0"/>
                      <a:ext cx="5851525" cy="2785745"/>
                    </a:xfrm>
                    <a:prstGeom prst="rect">
                      <a:avLst/>
                    </a:prstGeom>
                  </pic:spPr>
                </pic:pic>
              </a:graphicData>
            </a:graphic>
          </wp:inline>
        </w:drawing>
      </w:r>
    </w:p>
    <w:p w14:paraId="149DC370" w14:textId="035F5C4F" w:rsidR="009413C1" w:rsidRDefault="009413C1" w:rsidP="008D2004">
      <w:pPr>
        <w:rPr>
          <w:i/>
          <w:iCs/>
        </w:rPr>
      </w:pPr>
    </w:p>
    <w:p w14:paraId="7C64F426" w14:textId="13316ED3" w:rsidR="009413C1" w:rsidRDefault="009413C1" w:rsidP="008D2004">
      <w:pPr>
        <w:rPr>
          <w:i/>
          <w:iCs/>
        </w:rPr>
      </w:pPr>
    </w:p>
    <w:p w14:paraId="6A754F52" w14:textId="3170DF3F" w:rsidR="00A923B1" w:rsidRDefault="00A923B1" w:rsidP="008D2004">
      <w:pPr>
        <w:rPr>
          <w:i/>
          <w:iCs/>
        </w:rPr>
      </w:pPr>
    </w:p>
    <w:p w14:paraId="52314149" w14:textId="630A3C10" w:rsidR="00A923B1" w:rsidRDefault="00A923B1" w:rsidP="008D2004">
      <w:pPr>
        <w:rPr>
          <w:i/>
          <w:iCs/>
        </w:rPr>
      </w:pPr>
    </w:p>
    <w:p w14:paraId="1D3D1784" w14:textId="6607E87C" w:rsidR="009413C1" w:rsidRDefault="009413C1" w:rsidP="008D2004">
      <w:pPr>
        <w:rPr>
          <w:i/>
          <w:iCs/>
        </w:rPr>
      </w:pPr>
    </w:p>
    <w:p w14:paraId="586EC114" w14:textId="6F4CBE0A" w:rsidR="009413C1" w:rsidRDefault="009413C1" w:rsidP="008D2004">
      <w:pPr>
        <w:rPr>
          <w:i/>
          <w:iCs/>
        </w:rPr>
      </w:pPr>
    </w:p>
    <w:p w14:paraId="6E238B87" w14:textId="7DC121F3" w:rsidR="009413C1" w:rsidRDefault="009413C1" w:rsidP="008D2004">
      <w:pPr>
        <w:rPr>
          <w:i/>
          <w:iCs/>
        </w:rPr>
      </w:pPr>
    </w:p>
    <w:p w14:paraId="7540568B" w14:textId="77777777" w:rsidR="009413C1" w:rsidRPr="008D2004" w:rsidRDefault="009413C1" w:rsidP="008D2004">
      <w:pPr>
        <w:rPr>
          <w:i/>
          <w:iCs/>
        </w:rPr>
      </w:pPr>
    </w:p>
    <w:p w14:paraId="385B9A04" w14:textId="03C21D39" w:rsidR="00EE5CE3" w:rsidRPr="008D2004" w:rsidRDefault="00EE5CE3" w:rsidP="00A923B1">
      <w:pPr>
        <w:pStyle w:val="berschrift4"/>
      </w:pPr>
      <w:bookmarkStart w:id="63" w:name="_Toc84238620"/>
      <w:r w:rsidRPr="008D2004">
        <w:rPr>
          <w:rStyle w:val="Fett"/>
          <w:b/>
        </w:rPr>
        <w:lastRenderedPageBreak/>
        <w:t>Trage die lateinischen Begriffe</w:t>
      </w:r>
      <w:r w:rsidRPr="008D2004">
        <w:t xml:space="preserve">, mit denen </w:t>
      </w:r>
      <w:r w:rsidRPr="008D2004">
        <w:rPr>
          <w:rStyle w:val="Fett"/>
          <w:b/>
        </w:rPr>
        <w:t xml:space="preserve">Creūsa charakterisiert </w:t>
      </w:r>
      <w:r w:rsidRPr="008D2004">
        <w:t xml:space="preserve">wird, in "menti" </w:t>
      </w:r>
      <w:r w:rsidRPr="008D2004">
        <w:rPr>
          <w:rStyle w:val="Fett"/>
          <w:b/>
        </w:rPr>
        <w:t>ein</w:t>
      </w:r>
      <w:r w:rsidR="00FE5505">
        <w:t>.</w:t>
      </w:r>
      <w:bookmarkEnd w:id="63"/>
    </w:p>
    <w:p w14:paraId="2F4C1416" w14:textId="77777777" w:rsidR="008D2004" w:rsidRDefault="008D2004" w:rsidP="008D2004">
      <w:pPr>
        <w:rPr>
          <w:i/>
          <w:iCs/>
        </w:rPr>
      </w:pPr>
      <w:r w:rsidRPr="008D2004">
        <w:rPr>
          <w:i/>
          <w:iCs/>
        </w:rPr>
        <w:t>Beispiellösung:</w:t>
      </w:r>
    </w:p>
    <w:p w14:paraId="2C13EF32" w14:textId="62F28E8A" w:rsidR="00EE5CE3" w:rsidRDefault="008D2004" w:rsidP="008129D9">
      <w:r>
        <w:rPr>
          <w:noProof/>
        </w:rPr>
        <w:drawing>
          <wp:inline distT="0" distB="0" distL="0" distR="0" wp14:anchorId="5481B9F2" wp14:editId="2AF88BBE">
            <wp:extent cx="5851525" cy="3063875"/>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pic:nvPicPr>
                  <pic:blipFill>
                    <a:blip r:embed="rId151">
                      <a:extLst>
                        <a:ext uri="{28A0092B-C50C-407E-A947-70E740481C1C}">
                          <a14:useLocalDpi xmlns:a14="http://schemas.microsoft.com/office/drawing/2010/main" val="0"/>
                        </a:ext>
                      </a:extLst>
                    </a:blip>
                    <a:stretch>
                      <a:fillRect/>
                    </a:stretch>
                  </pic:blipFill>
                  <pic:spPr>
                    <a:xfrm>
                      <a:off x="0" y="0"/>
                      <a:ext cx="5851525" cy="3063875"/>
                    </a:xfrm>
                    <a:prstGeom prst="rect">
                      <a:avLst/>
                    </a:prstGeom>
                  </pic:spPr>
                </pic:pic>
              </a:graphicData>
            </a:graphic>
          </wp:inline>
        </w:drawing>
      </w:r>
    </w:p>
    <w:p w14:paraId="0E5321A6" w14:textId="263E84CB" w:rsidR="008D2004" w:rsidRPr="008D2004" w:rsidRDefault="008D2004" w:rsidP="00D01FA3">
      <w:pPr>
        <w:pStyle w:val="berschrift2"/>
      </w:pPr>
    </w:p>
    <w:p w14:paraId="4818A9E3" w14:textId="77777777" w:rsidR="008D2004" w:rsidRDefault="008D2004" w:rsidP="00D01FA3">
      <w:pPr>
        <w:pStyle w:val="berschrift2"/>
        <w:sectPr w:rsidR="008D2004" w:rsidSect="00992864">
          <w:headerReference w:type="default" r:id="rId152"/>
          <w:pgSz w:w="11906" w:h="16838"/>
          <w:pgMar w:top="1417" w:right="1274" w:bottom="1134" w:left="1417" w:header="708" w:footer="708" w:gutter="0"/>
          <w:cols w:space="708"/>
          <w:docGrid w:linePitch="360"/>
        </w:sectPr>
      </w:pPr>
    </w:p>
    <w:p w14:paraId="0F0DB367" w14:textId="3D9A100A" w:rsidR="008D2004" w:rsidRPr="008D2004" w:rsidRDefault="008D2004" w:rsidP="00417188">
      <w:pPr>
        <w:pStyle w:val="berschrift3"/>
      </w:pPr>
      <w:bookmarkStart w:id="64" w:name="_Toc84238621"/>
      <w:r w:rsidRPr="008D2004">
        <w:lastRenderedPageBreak/>
        <w:t>Spektakulär: Die Geschichte im Bild erzählt</w:t>
      </w:r>
      <w:bookmarkEnd w:id="64"/>
    </w:p>
    <w:p w14:paraId="440F10A2" w14:textId="3EED54FD" w:rsidR="008D2004" w:rsidRDefault="008D2004" w:rsidP="00A923B1">
      <w:pPr>
        <w:pStyle w:val="berschrift4"/>
      </w:pPr>
      <w:bookmarkStart w:id="65" w:name="_Toc84238622"/>
      <w:r w:rsidRPr="006E2735">
        <w:rPr>
          <w:rStyle w:val="Fett"/>
          <w:b/>
        </w:rPr>
        <w:t>Ordne</w:t>
      </w:r>
      <w:r w:rsidRPr="008D2004">
        <w:t xml:space="preserve"> die lateinischen Begriffe aus dem Text den entsprechenden Elementen im Bild </w:t>
      </w:r>
      <w:r w:rsidRPr="006E2735">
        <w:rPr>
          <w:rStyle w:val="Fett"/>
          <w:b/>
        </w:rPr>
        <w:t>zu</w:t>
      </w:r>
      <w:r w:rsidR="009413C1" w:rsidRPr="006E2735">
        <w:t>.</w:t>
      </w:r>
      <w:bookmarkEnd w:id="65"/>
    </w:p>
    <w:p w14:paraId="52667296" w14:textId="5CBBC9A2" w:rsidR="00CA4B19" w:rsidRDefault="00CA4B19" w:rsidP="00BC5859">
      <w:r>
        <w:rPr>
          <w:b/>
          <w:bCs/>
          <w:noProof/>
        </w:rPr>
        <mc:AlternateContent>
          <mc:Choice Requires="wpg">
            <w:drawing>
              <wp:anchor distT="0" distB="0" distL="114300" distR="114300" simplePos="0" relativeHeight="251675648" behindDoc="0" locked="0" layoutInCell="1" allowOverlap="1" wp14:anchorId="0054F40F" wp14:editId="529AC2EA">
                <wp:simplePos x="0" y="0"/>
                <wp:positionH relativeFrom="column">
                  <wp:posOffset>285750</wp:posOffset>
                </wp:positionH>
                <wp:positionV relativeFrom="paragraph">
                  <wp:posOffset>61758</wp:posOffset>
                </wp:positionV>
                <wp:extent cx="5547360" cy="2942590"/>
                <wp:effectExtent l="0" t="0" r="15240" b="10160"/>
                <wp:wrapNone/>
                <wp:docPr id="117" name="Gruppieren 117"/>
                <wp:cNvGraphicFramePr/>
                <a:graphic xmlns:a="http://schemas.openxmlformats.org/drawingml/2006/main">
                  <a:graphicData uri="http://schemas.microsoft.com/office/word/2010/wordprocessingGroup">
                    <wpg:wgp>
                      <wpg:cNvGrpSpPr/>
                      <wpg:grpSpPr>
                        <a:xfrm>
                          <a:off x="0" y="0"/>
                          <a:ext cx="5547360" cy="2942590"/>
                          <a:chOff x="0" y="0"/>
                          <a:chExt cx="5547824" cy="2943073"/>
                        </a:xfrm>
                      </wpg:grpSpPr>
                      <wps:wsp>
                        <wps:cNvPr id="3" name="Rechteck 2"/>
                        <wps:cNvSpPr/>
                        <wps:spPr>
                          <a:xfrm>
                            <a:off x="4390931" y="633743"/>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3"/>
                        <wps:cNvSpPr/>
                        <wps:spPr>
                          <a:xfrm>
                            <a:off x="1321806" y="0"/>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4"/>
                        <wps:cNvSpPr/>
                        <wps:spPr>
                          <a:xfrm>
                            <a:off x="0" y="814812"/>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5"/>
                        <wps:cNvSpPr/>
                        <wps:spPr>
                          <a:xfrm>
                            <a:off x="4354717" y="2661719"/>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6"/>
                        <wps:cNvSpPr/>
                        <wps:spPr>
                          <a:xfrm>
                            <a:off x="4490519" y="2290527"/>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7"/>
                        <wps:cNvSpPr/>
                        <wps:spPr>
                          <a:xfrm>
                            <a:off x="4599160" y="1892175"/>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ck 8"/>
                        <wps:cNvSpPr/>
                        <wps:spPr>
                          <a:xfrm>
                            <a:off x="4689695" y="1502876"/>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9"/>
                        <wps:cNvSpPr/>
                        <wps:spPr>
                          <a:xfrm>
                            <a:off x="63374" y="1222218"/>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2"/>
                        <wps:cNvSpPr/>
                        <wps:spPr>
                          <a:xfrm>
                            <a:off x="199176" y="1629624"/>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A9CDF" id="Gruppieren 117" o:spid="_x0000_s1026" style="position:absolute;margin-left:22.5pt;margin-top:4.85pt;width:436.8pt;height:231.7pt;z-index:251675648" coordsize="55478,2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">
                <v:rect id="Rechteck 2" o:spid="_x0000_s1027" style="position:absolute;left:43909;top:6337;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" strokeweight="1pt">
                  <v:fill opacity="43947f"/>
                  <v:stroke opacity="32896f"/>
                </v:rect>
                <v:rect id="Rechteck 3" o:spid="_x0000_s1028" style="position:absolute;left:13218;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" strokeweight="1pt">
                  <v:fill opacity="43947f"/>
                  <v:stroke opacity="32896f"/>
                </v:rect>
                <v:rect id="Rechteck 4" o:spid="_x0000_s1029" style="position:absolute;top:8148;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" strokeweight="1pt">
                  <v:fill opacity="43947f"/>
                  <v:stroke opacity="32896f"/>
                </v:rect>
                <v:rect id="Rechteck 5" o:spid="_x0000_s1030" style="position:absolute;left:43547;top:26617;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" strokeweight="1pt">
                  <v:fill opacity="43947f"/>
                  <v:stroke opacity="32896f"/>
                </v:rect>
                <v:rect id="Rechteck 6" o:spid="_x0000_s1031" style="position:absolute;left:44905;top:22905;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" strokeweight="1pt">
                  <v:fill opacity="43947f"/>
                  <v:stroke opacity="32896f"/>
                </v:rect>
                <v:rect id="Rechteck 7" o:spid="_x0000_s1032" style="position:absolute;left:45991;top:18921;width:8581;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" strokeweight="1pt">
                  <v:fill opacity="43947f"/>
                  <v:stroke opacity="32896f"/>
                </v:rect>
                <v:rect id="Rechteck 8" o:spid="_x0000_s1033" style="position:absolute;left:46896;top:15028;width:8582;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" strokeweight="1pt">
                  <v:fill opacity="43947f"/>
                  <v:stroke opacity="32896f"/>
                </v:rect>
                <v:rect id="Rechteck 9" o:spid="_x0000_s1034" style="position:absolute;left:633;top:12222;width:8582;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" strokeweight="1pt">
                  <v:fill opacity="43947f"/>
                  <v:stroke opacity="32896f"/>
                </v:rect>
                <v:rect id="Rechteck 12" o:spid="_x0000_s1035" style="position:absolute;left:1991;top:16296;width:8582;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" strokeweight="1pt">
                  <v:fill opacity="43947f"/>
                  <v:stroke opacity="32896f"/>
                </v:rect>
              </v:group>
            </w:pict>
          </mc:Fallback>
        </mc:AlternateContent>
      </w:r>
      <w:r>
        <w:rPr>
          <w:noProof/>
        </w:rPr>
        <w:drawing>
          <wp:inline distT="0" distB="0" distL="0" distR="0" wp14:anchorId="1953C54B" wp14:editId="1B7F1C07">
            <wp:extent cx="5851525" cy="4427537"/>
            <wp:effectExtent l="0" t="0" r="0" b="0"/>
            <wp:docPr id="82" name="Grafik 82" descr="Ein Bild, das Text, Person, Mann,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Text, Person, Mann, Buch enthält.&#10;&#10;Automatisch generierte Beschreibung"/>
                    <pic:cNvPicPr/>
                  </pic:nvPicPr>
                  <pic:blipFill>
                    <a:blip r:embed="rId113">
                      <a:extLst>
                        <a:ext uri="{28A0092B-C50C-407E-A947-70E740481C1C}">
                          <a14:useLocalDpi xmlns:a14="http://schemas.microsoft.com/office/drawing/2010/main" val="0"/>
                        </a:ext>
                      </a:extLst>
                    </a:blip>
                    <a:stretch>
                      <a:fillRect/>
                    </a:stretch>
                  </pic:blipFill>
                  <pic:spPr>
                    <a:xfrm>
                      <a:off x="0" y="0"/>
                      <a:ext cx="5851525" cy="4427537"/>
                    </a:xfrm>
                    <a:prstGeom prst="rect">
                      <a:avLst/>
                    </a:prstGeom>
                  </pic:spPr>
                </pic:pic>
              </a:graphicData>
            </a:graphic>
          </wp:inline>
        </w:drawing>
      </w:r>
    </w:p>
    <w:p w14:paraId="297BE77E" w14:textId="2CABB5B4" w:rsidR="005472A4" w:rsidRDefault="005472A4" w:rsidP="00BC5859">
      <w:r>
        <w:t>Zur Auswahl stehende Adjektive/Attribute:</w:t>
      </w:r>
    </w:p>
    <w:p w14:paraId="77529BA1" w14:textId="59BCCA2E" w:rsidR="008D2004" w:rsidRDefault="005472A4" w:rsidP="005472A4">
      <w:r>
        <w:t xml:space="preserve">Aeneas (Z.1) </w:t>
      </w:r>
      <w:r>
        <w:sym w:font="Wingdings" w:char="F09F"/>
      </w:r>
      <w:r>
        <w:t xml:space="preserve"> Cre</w:t>
      </w:r>
      <w:r w:rsidRPr="005472A4">
        <w:rPr>
          <w:rFonts w:cs="Arial"/>
        </w:rPr>
        <w:t>ū</w:t>
      </w:r>
      <w:r>
        <w:t xml:space="preserve">sa (Z. 3) </w:t>
      </w:r>
      <w:r>
        <w:sym w:font="Wingdings" w:char="F09F"/>
      </w:r>
      <w:r>
        <w:t xml:space="preserve"> m</w:t>
      </w:r>
      <w:r w:rsidR="00FC2C22">
        <w:t>a</w:t>
      </w:r>
      <w:r>
        <w:t xml:space="preserve">estus (Z.3) </w:t>
      </w:r>
      <w:r>
        <w:sym w:font="Wingdings" w:char="F09F"/>
      </w:r>
      <w:r>
        <w:t xml:space="preserve"> pium (Z.4) </w:t>
      </w:r>
      <w:r>
        <w:sym w:font="Wingdings" w:char="F09F"/>
      </w:r>
      <w:r>
        <w:t xml:space="preserve"> miserum (Z.4) </w:t>
      </w:r>
      <w:r>
        <w:sym w:font="Wingdings" w:char="F09F"/>
      </w:r>
      <w:r>
        <w:t xml:space="preserve"> dulcem (Z.5) </w:t>
      </w:r>
      <w:r>
        <w:sym w:font="Wingdings" w:char="F09F"/>
      </w:r>
      <w:r>
        <w:t xml:space="preserve"> infelicis (Z.5) </w:t>
      </w:r>
      <w:r>
        <w:sym w:font="Wingdings" w:char="F09F"/>
      </w:r>
      <w:r>
        <w:t xml:space="preserve"> miseram (Z.7) </w:t>
      </w:r>
      <w:r>
        <w:sym w:font="Wingdings" w:char="F09F"/>
      </w:r>
      <w:r>
        <w:t xml:space="preserve"> pius (Z.9) </w:t>
      </w:r>
    </w:p>
    <w:p w14:paraId="0BF825C6" w14:textId="77777777" w:rsidR="00A923B1" w:rsidRDefault="00A923B1" w:rsidP="005472A4">
      <w:pPr>
        <w:rPr>
          <w:b/>
        </w:rPr>
      </w:pPr>
    </w:p>
    <w:p w14:paraId="247B4620" w14:textId="6866645E" w:rsidR="005472A4" w:rsidRPr="005472A4" w:rsidRDefault="005472A4" w:rsidP="005472A4">
      <w:pPr>
        <w:rPr>
          <w:b/>
        </w:rPr>
      </w:pPr>
      <w:r>
        <w:rPr>
          <w:b/>
        </w:rPr>
        <w:t xml:space="preserve">Welche Szene des lateinischen Textes </w:t>
      </w:r>
      <w:r w:rsidRPr="00C766DB">
        <w:rPr>
          <w:b/>
          <w:i/>
          <w:iCs/>
        </w:rPr>
        <w:t>Aeneas pius non desperat</w:t>
      </w:r>
      <w:r>
        <w:rPr>
          <w:b/>
        </w:rPr>
        <w:t xml:space="preserve"> wird auf dem </w:t>
      </w:r>
      <w:r w:rsidR="001E0BED">
        <w:rPr>
          <w:b/>
        </w:rPr>
        <w:t>Bi</w:t>
      </w:r>
      <w:r>
        <w:rPr>
          <w:b/>
        </w:rPr>
        <w:t>ld dargestellt?</w:t>
      </w:r>
    </w:p>
    <w:p w14:paraId="2C8EE815" w14:textId="7F01D297" w:rsidR="005472A4" w:rsidRDefault="005472A4" w:rsidP="00FE5505">
      <w:pPr>
        <w:pStyle w:val="Listenabsatz"/>
        <w:numPr>
          <w:ilvl w:val="0"/>
          <w:numId w:val="5"/>
        </w:numPr>
        <w:ind w:left="426"/>
      </w:pPr>
      <w:r>
        <w:t>Das Bild zeigt den Moment, in dem Creusa während der Suche nach ihrem Mann diesen endlich findet. Aeneas erscheint Creusa jedoch als Schatten und fordert sie dazu auf, das brennende Troja ohne ihn zu verlassen und eine neue Heimat zu suchen.</w:t>
      </w:r>
    </w:p>
    <w:p w14:paraId="03F8E9B7" w14:textId="7CF93FAD" w:rsidR="005472A4" w:rsidRDefault="005472A4" w:rsidP="00FE5505">
      <w:pPr>
        <w:pStyle w:val="Listenabsatz"/>
        <w:numPr>
          <w:ilvl w:val="0"/>
          <w:numId w:val="5"/>
        </w:numPr>
        <w:ind w:left="426"/>
      </w:pPr>
      <w:r>
        <w:t>Das Bild zeigt den Moment, in dem Aeneas während der Suche nach seiner Frau Creusa diese endlich findet. Creusa erscheint</w:t>
      </w:r>
      <w:r w:rsidR="007C7FCC">
        <w:t xml:space="preserve"> </w:t>
      </w:r>
      <w:r>
        <w:t>Aeneas jedoch als Schatten und fordert ihn dazu auf, das brennende Troja ohne sie zu verlassen und eine neue Heimat zu suchen.</w:t>
      </w:r>
    </w:p>
    <w:p w14:paraId="45B4173F" w14:textId="65690BC6" w:rsidR="005472A4" w:rsidRDefault="005472A4" w:rsidP="00FE5505">
      <w:pPr>
        <w:pStyle w:val="Listenabsatz"/>
        <w:numPr>
          <w:ilvl w:val="0"/>
          <w:numId w:val="5"/>
        </w:numPr>
        <w:ind w:left="426"/>
      </w:pPr>
      <w:r>
        <w:t>Das Bild zeigt den Moment, in dem Aeneas während der Suche nach seiner Frau Creusa diese endlich findet. Creusa erscheint Aeneas jedoch als Schatten. Aus Furcht wendet sich Aeneas direkt von ihr ab.</w:t>
      </w:r>
    </w:p>
    <w:p w14:paraId="48CEF24C" w14:textId="4313035D" w:rsidR="00A923B1" w:rsidRPr="008D2004" w:rsidRDefault="005472A4" w:rsidP="00A923B1">
      <w:pPr>
        <w:pStyle w:val="Listenabsatz"/>
        <w:numPr>
          <w:ilvl w:val="0"/>
          <w:numId w:val="5"/>
        </w:numPr>
        <w:ind w:left="426"/>
      </w:pPr>
      <w:r>
        <w:t>Das Bild zeigt den Moment, in dem Aeneas während der Suche nach seiner Frau Creusa diese endlich findet. Creusa erscheint Aeneas für einen kurzen Augenblick als Schatten, verschwindet dann aber wieder</w:t>
      </w:r>
      <w:r w:rsidR="007C7FCC">
        <w:t>.</w:t>
      </w:r>
    </w:p>
    <w:p w14:paraId="47792F05" w14:textId="39961059" w:rsidR="008D2004" w:rsidRDefault="006D5151" w:rsidP="00A923B1">
      <w:pPr>
        <w:pStyle w:val="berschrift4"/>
      </w:pPr>
      <w:bookmarkStart w:id="66" w:name="_Toc84238623"/>
      <w:r>
        <w:t>BONUSSTATION</w:t>
      </w:r>
      <w:r w:rsidR="008D2004" w:rsidRPr="008D2004">
        <w:t>:</w:t>
      </w:r>
      <w:r w:rsidR="00FE5505">
        <w:t xml:space="preserve"> Wenn du möchtest, kannst du deine Eindrücke auch in einer eigenen kleinen (Bilder)Geschichte darstellen.</w:t>
      </w:r>
      <w:bookmarkEnd w:id="66"/>
      <w:r w:rsidR="00FE5505">
        <w:t xml:space="preserve"> </w:t>
      </w:r>
      <w:r w:rsidR="008D2004" w:rsidRPr="008D2004">
        <w:t xml:space="preserve"> </w:t>
      </w:r>
    </w:p>
    <w:p w14:paraId="50D0CD22" w14:textId="755A6AE3" w:rsidR="00BB76E1" w:rsidRDefault="00BB76E1" w:rsidP="00BB76E1"/>
    <w:p w14:paraId="0AAD9D25" w14:textId="77777777" w:rsidR="00BB76E1" w:rsidRDefault="00BB76E1" w:rsidP="00417188">
      <w:pPr>
        <w:pStyle w:val="berschrift3"/>
        <w:rPr>
          <w:rStyle w:val="Fett"/>
          <w:sz w:val="32"/>
          <w:szCs w:val="32"/>
          <w:lang w:eastAsia="en-US"/>
        </w:rPr>
        <w:sectPr w:rsidR="00BB76E1" w:rsidSect="00992864">
          <w:pgSz w:w="11906" w:h="16838"/>
          <w:pgMar w:top="1417" w:right="1274" w:bottom="1134" w:left="1417" w:header="708" w:footer="708" w:gutter="0"/>
          <w:cols w:space="708"/>
          <w:docGrid w:linePitch="360"/>
        </w:sectPr>
      </w:pPr>
    </w:p>
    <w:p w14:paraId="6EC1DAA2" w14:textId="77777777" w:rsidR="00BB76E1" w:rsidRDefault="00BB76E1" w:rsidP="0067017D">
      <w:pPr>
        <w:pStyle w:val="berschrift1"/>
        <w:rPr>
          <w:rStyle w:val="berschrift1Zchn"/>
          <w:rFonts w:eastAsiaTheme="minorHAnsi"/>
          <w:b/>
          <w:bCs/>
        </w:rPr>
      </w:pPr>
      <w:bookmarkStart w:id="67" w:name="_Toc79920690"/>
      <w:bookmarkStart w:id="68" w:name="_Toc84238624"/>
      <w:r>
        <w:rPr>
          <w:rStyle w:val="berschrift1Zchn"/>
          <w:rFonts w:eastAsiaTheme="minorHAnsi"/>
          <w:b/>
          <w:bCs/>
        </w:rPr>
        <w:lastRenderedPageBreak/>
        <w:t>de Romulo Romano – über den römischen Helden Romulus</w:t>
      </w:r>
      <w:bookmarkEnd w:id="67"/>
      <w:bookmarkEnd w:id="68"/>
      <w:r>
        <w:rPr>
          <w:rStyle w:val="berschrift1Zchn"/>
          <w:rFonts w:eastAsiaTheme="minorHAnsi"/>
          <w:b/>
          <w:bCs/>
        </w:rPr>
        <w:t xml:space="preserve"> </w:t>
      </w:r>
    </w:p>
    <w:p w14:paraId="4BA2EA42" w14:textId="3EAFB7B9" w:rsidR="00BB76E1" w:rsidRDefault="002A0EDB" w:rsidP="004721C8">
      <w:pPr>
        <w:jc w:val="center"/>
        <w:rPr>
          <w:rStyle w:val="berschrift1Zchn"/>
          <w:rFonts w:eastAsiaTheme="minorHAnsi"/>
          <w:b w:val="0"/>
          <w:bCs w:val="0"/>
        </w:rPr>
      </w:pPr>
      <w:r>
        <w:rPr>
          <w:noProof/>
          <w:sz w:val="32"/>
          <w:szCs w:val="27"/>
        </w:rPr>
        <w:drawing>
          <wp:inline distT="0" distB="0" distL="0" distR="0" wp14:anchorId="76280FC4" wp14:editId="5FB0F671">
            <wp:extent cx="4311396" cy="3995928"/>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3">
                      <a:extLst>
                        <a:ext uri="{28A0092B-C50C-407E-A947-70E740481C1C}">
                          <a14:useLocalDpi xmlns:a14="http://schemas.microsoft.com/office/drawing/2010/main" val="0"/>
                        </a:ext>
                      </a:extLst>
                    </a:blip>
                    <a:stretch>
                      <a:fillRect/>
                    </a:stretch>
                  </pic:blipFill>
                  <pic:spPr>
                    <a:xfrm>
                      <a:off x="0" y="0"/>
                      <a:ext cx="4311396" cy="3995928"/>
                    </a:xfrm>
                    <a:prstGeom prst="rect">
                      <a:avLst/>
                    </a:prstGeom>
                  </pic:spPr>
                </pic:pic>
              </a:graphicData>
            </a:graphic>
          </wp:inline>
        </w:drawing>
      </w:r>
    </w:p>
    <w:p w14:paraId="4401C283" w14:textId="77777777" w:rsidR="00BB76E1" w:rsidRDefault="00BB76E1" w:rsidP="004721C8">
      <w:pPr>
        <w:jc w:val="center"/>
        <w:rPr>
          <w:rStyle w:val="berschrift1Zchn"/>
          <w:rFonts w:eastAsiaTheme="minorHAnsi"/>
          <w:b w:val="0"/>
          <w:bCs w:val="0"/>
        </w:rPr>
      </w:pPr>
    </w:p>
    <w:p w14:paraId="129001F2" w14:textId="77777777" w:rsidR="00BB76E1" w:rsidRPr="0067017D" w:rsidRDefault="00BB76E1" w:rsidP="00D01FA3">
      <w:pPr>
        <w:pStyle w:val="berschrift2"/>
        <w:rPr>
          <w:rStyle w:val="Fett"/>
          <w:b/>
          <w:bCs w:val="0"/>
        </w:rPr>
      </w:pPr>
      <w:bookmarkStart w:id="69" w:name="_Toc79920691"/>
      <w:bookmarkStart w:id="70" w:name="_Toc84238625"/>
      <w:r>
        <w:rPr>
          <w:rStyle w:val="berschrift1Zchn"/>
          <w:rFonts w:eastAsiaTheme="majorEastAsia"/>
          <w:b/>
          <w:bCs w:val="0"/>
          <w:sz w:val="28"/>
          <w:szCs w:val="28"/>
        </w:rPr>
        <w:t>rerum gestarum memoria principis terrarum populi</w:t>
      </w:r>
      <w:r w:rsidRPr="0067017D">
        <w:rPr>
          <w:rStyle w:val="berschrift1Zchn"/>
          <w:rFonts w:eastAsiaTheme="majorEastAsia"/>
          <w:b/>
          <w:bCs w:val="0"/>
          <w:sz w:val="28"/>
          <w:szCs w:val="28"/>
        </w:rPr>
        <w:t xml:space="preserve"> – </w:t>
      </w:r>
      <w:r w:rsidRPr="0054354C">
        <w:rPr>
          <w:rStyle w:val="berschrift1Zchn"/>
          <w:rFonts w:eastAsiaTheme="majorEastAsia"/>
          <w:b/>
          <w:bCs w:val="0"/>
          <w:sz w:val="28"/>
          <w:szCs w:val="28"/>
        </w:rPr>
        <w:t>Dein Reiseleiter Livius und seine Tour durch die Vergangenheit (ab urbe condita)</w:t>
      </w:r>
      <w:bookmarkEnd w:id="69"/>
      <w:bookmarkEnd w:id="70"/>
    </w:p>
    <w:p w14:paraId="39A75909" w14:textId="77777777" w:rsidR="00BB76E1" w:rsidRDefault="00BB76E1" w:rsidP="00762071">
      <w:pPr>
        <w:pStyle w:val="berschrift4"/>
      </w:pPr>
    </w:p>
    <w:p w14:paraId="640F89FB" w14:textId="77777777" w:rsidR="00BB76E1" w:rsidRPr="00CA0253" w:rsidRDefault="00BB76E1" w:rsidP="00CC6D3A">
      <w:pPr>
        <w:pStyle w:val="StandardWeb"/>
        <w:jc w:val="both"/>
        <w:rPr>
          <w:rFonts w:ascii="Arial Narrow" w:hAnsi="Arial Narrow"/>
        </w:rPr>
      </w:pPr>
      <w:r w:rsidRPr="00CA0253">
        <w:rPr>
          <w:rFonts w:ascii="Arial Narrow" w:hAnsi="Arial Narrow"/>
          <w:noProof/>
          <w:sz w:val="32"/>
          <w:szCs w:val="32"/>
        </w:rPr>
        <w:drawing>
          <wp:inline distT="0" distB="0" distL="0" distR="0" wp14:anchorId="333EECA2" wp14:editId="1008DEDE">
            <wp:extent cx="311785" cy="311785"/>
            <wp:effectExtent l="0" t="0" r="0" b="0"/>
            <wp:docPr id="63" name="Grafik 81">
              <a:extLst xmlns:a="http://schemas.openxmlformats.org/drawingml/2006/main">
                <a:ext uri="{FF2B5EF4-FFF2-40B4-BE49-F238E27FC236}">
                  <a16:creationId xmlns:a16="http://schemas.microsoft.com/office/drawing/2014/main" id="{E57FA974-06D2-4C82-8321-E45AAE5DC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1">
                      <a:extLst>
                        <a:ext uri="{FF2B5EF4-FFF2-40B4-BE49-F238E27FC236}">
                          <a16:creationId xmlns:a16="http://schemas.microsoft.com/office/drawing/2014/main" id="{E57FA974-06D2-4C82-8321-E45AAE5DCF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509" cy="312509"/>
                    </a:xfrm>
                    <a:prstGeom prst="rect">
                      <a:avLst/>
                    </a:prstGeom>
                  </pic:spPr>
                </pic:pic>
              </a:graphicData>
            </a:graphic>
          </wp:inline>
        </w:drawing>
      </w:r>
      <w:r w:rsidRPr="00CA0253">
        <w:rPr>
          <w:rFonts w:ascii="Arial Narrow" w:hAnsi="Arial Narrow"/>
        </w:rPr>
        <w:t xml:space="preserve">  </w:t>
      </w:r>
      <w:r w:rsidRPr="00CA0253">
        <w:rPr>
          <w:rFonts w:ascii="Arial Narrow" w:hAnsi="Arial Narrow"/>
          <w:b/>
        </w:rPr>
        <w:t>Wer war Livius?</w:t>
      </w:r>
      <w:r w:rsidRPr="00CA0253">
        <w:rPr>
          <w:rFonts w:ascii="Arial Narrow" w:hAnsi="Arial Narrow"/>
        </w:rPr>
        <w:t xml:space="preserve"> Was kannst du über seine </w:t>
      </w:r>
      <w:r w:rsidRPr="00CA0253">
        <w:rPr>
          <w:rFonts w:ascii="Arial Narrow" w:hAnsi="Arial Narrow"/>
          <w:b/>
        </w:rPr>
        <w:t>Tour durch die Vergangenheit (</w:t>
      </w:r>
      <w:r w:rsidRPr="00CA0253">
        <w:rPr>
          <w:rFonts w:ascii="Arial Narrow" w:hAnsi="Arial Narrow"/>
          <w:b/>
          <w:i/>
          <w:iCs/>
        </w:rPr>
        <w:t>ab urbe condita</w:t>
      </w:r>
      <w:r w:rsidRPr="00CA0253">
        <w:rPr>
          <w:rFonts w:ascii="Arial Narrow" w:hAnsi="Arial Narrow"/>
          <w:b/>
        </w:rPr>
        <w:t>)</w:t>
      </w:r>
      <w:r w:rsidRPr="00CA0253">
        <w:rPr>
          <w:rFonts w:ascii="Arial Narrow" w:hAnsi="Arial Narrow"/>
        </w:rPr>
        <w:t xml:space="preserve"> in Erfahrung bringen?</w:t>
      </w:r>
      <w:hyperlink r:id="rId154" w:history="1">
        <w:r w:rsidRPr="00CA0253">
          <w:rPr>
            <w:rStyle w:val="Hyperlink"/>
            <w:rFonts w:ascii="Arial Narrow" w:hAnsi="Arial Narrow"/>
          </w:rPr>
          <w:t xml:space="preserve"> Hier</w:t>
        </w:r>
      </w:hyperlink>
      <w:r w:rsidRPr="00CA0253">
        <w:rPr>
          <w:rFonts w:ascii="Arial Narrow" w:hAnsi="Arial Narrow"/>
        </w:rPr>
        <w:t xml:space="preserve"> erfährst du Wichtiges über deinen Reiseleiter Livius.</w:t>
      </w:r>
    </w:p>
    <w:p w14:paraId="432D489C" w14:textId="77777777" w:rsidR="00BB76E1" w:rsidRPr="00CA0253" w:rsidRDefault="00BB76E1" w:rsidP="00CC6D3A">
      <w:pPr>
        <w:pStyle w:val="StandardWeb"/>
        <w:jc w:val="both"/>
      </w:pPr>
      <w:r w:rsidRPr="00CA0253">
        <w:rPr>
          <w:rFonts w:ascii="Arial Narrow" w:hAnsi="Arial Narrow"/>
          <w:b/>
        </w:rPr>
        <w:t>Schaue</w:t>
      </w:r>
      <w:r w:rsidRPr="00CA0253">
        <w:rPr>
          <w:rFonts w:ascii="Arial Narrow" w:hAnsi="Arial Narrow"/>
        </w:rPr>
        <w:t xml:space="preserve"> dir das </w:t>
      </w:r>
      <w:hyperlink r:id="rId155" w:history="1">
        <w:r w:rsidRPr="00CA0253">
          <w:rPr>
            <w:rStyle w:val="Hyperlink"/>
            <w:rFonts w:ascii="Arial Narrow" w:hAnsi="Arial Narrow"/>
            <w:b/>
          </w:rPr>
          <w:t>Video</w:t>
        </w:r>
      </w:hyperlink>
      <w:r w:rsidRPr="00CA0253">
        <w:rPr>
          <w:rFonts w:ascii="Arial Narrow" w:hAnsi="Arial Narrow"/>
        </w:rPr>
        <w:t xml:space="preserve"> aufmerksam </w:t>
      </w:r>
      <w:r w:rsidRPr="00CA0253">
        <w:rPr>
          <w:rFonts w:ascii="Arial Narrow" w:hAnsi="Arial Narrow"/>
          <w:b/>
        </w:rPr>
        <w:t>an</w:t>
      </w:r>
      <w:r w:rsidRPr="00CA0253">
        <w:rPr>
          <w:rFonts w:ascii="Arial Narrow" w:hAnsi="Arial Narrow"/>
        </w:rPr>
        <w:t xml:space="preserve">, </w:t>
      </w:r>
      <w:r w:rsidRPr="00CA0253">
        <w:rPr>
          <w:rFonts w:ascii="Arial Narrow" w:hAnsi="Arial Narrow"/>
          <w:b/>
        </w:rPr>
        <w:t>bearbeite</w:t>
      </w:r>
      <w:r w:rsidRPr="00CA0253">
        <w:rPr>
          <w:rFonts w:ascii="Arial Narrow" w:hAnsi="Arial Narrow"/>
        </w:rPr>
        <w:t xml:space="preserve"> die </w:t>
      </w:r>
      <w:r w:rsidRPr="00CA0253">
        <w:rPr>
          <w:rFonts w:ascii="Arial Narrow" w:hAnsi="Arial Narrow"/>
          <w:b/>
        </w:rPr>
        <w:t>interaktiven Übungen</w:t>
      </w:r>
      <w:r w:rsidRPr="00CA0253">
        <w:rPr>
          <w:rFonts w:ascii="Arial Narrow" w:hAnsi="Arial Narrow"/>
        </w:rPr>
        <w:t xml:space="preserve"> und mache dir Notizen.</w:t>
      </w:r>
      <w:r w:rsidRPr="00CC6D3A">
        <w:rPr>
          <w:rFonts w:ascii="Arial Narrow" w:hAnsi="Arial Narrow"/>
        </w:rPr>
        <w:t xml:space="preserve"> </w:t>
      </w:r>
      <w:r w:rsidRPr="00CC6D3A">
        <w:rPr>
          <w:rStyle w:val="Fett"/>
          <w:rFonts w:ascii="Arial Narrow" w:hAnsi="Arial Narrow"/>
        </w:rPr>
        <w:t xml:space="preserve">Nutze diesen </w:t>
      </w:r>
      <w:hyperlink r:id="rId156" w:history="1">
        <w:r w:rsidRPr="00CC6D3A">
          <w:rPr>
            <w:rStyle w:val="Hyperlink"/>
            <w:rFonts w:ascii="Arial Narrow" w:hAnsi="Arial Narrow"/>
            <w:b/>
            <w:bCs/>
          </w:rPr>
          <w:t>Zeitstrahl</w:t>
        </w:r>
      </w:hyperlink>
      <w:r>
        <w:rPr>
          <w:rStyle w:val="Hyperlink"/>
          <w:rFonts w:ascii="Arial Narrow" w:hAnsi="Arial Narrow"/>
          <w:b/>
          <w:bCs/>
        </w:rPr>
        <w:t xml:space="preserve"> (beschreibbares PDF)</w:t>
      </w:r>
      <w:r w:rsidRPr="00CC6D3A">
        <w:rPr>
          <w:rFonts w:ascii="Arial Narrow" w:hAnsi="Arial Narrow"/>
        </w:rPr>
        <w:t xml:space="preserve">, um </w:t>
      </w:r>
      <w:r w:rsidRPr="00CA0253">
        <w:rPr>
          <w:rFonts w:ascii="Arial Narrow" w:hAnsi="Arial Narrow"/>
        </w:rPr>
        <w:t>das Wichtigste über deinen Reiseleiter Livius und seine Tour durch die Vergangenheit (</w:t>
      </w:r>
      <w:r w:rsidRPr="00CA0253">
        <w:rPr>
          <w:rFonts w:ascii="Arial Narrow" w:hAnsi="Arial Narrow"/>
          <w:i/>
        </w:rPr>
        <w:t>ab urbe condita</w:t>
      </w:r>
      <w:r w:rsidRPr="00CA0253">
        <w:rPr>
          <w:rFonts w:ascii="Arial Narrow" w:hAnsi="Arial Narrow"/>
        </w:rPr>
        <w:t>) festzuhalten, damit du dich auf deiner Reise besser zurechtfinden kannst.</w:t>
      </w:r>
    </w:p>
    <w:p w14:paraId="3B476E20" w14:textId="77777777" w:rsidR="00BB76E1" w:rsidRPr="00B8050A" w:rsidRDefault="00BB76E1" w:rsidP="00CC6D3A">
      <w:pPr>
        <w:pStyle w:val="StandardWeb"/>
        <w:jc w:val="both"/>
        <w:rPr>
          <w:rFonts w:ascii="Arial Narrow" w:hAnsi="Arial Narrow"/>
        </w:rPr>
      </w:pPr>
      <w:r>
        <w:rPr>
          <w:rFonts w:ascii="Arial Narrow" w:hAnsi="Arial Narrow"/>
        </w:rPr>
        <w:t>BONUSSTATION</w:t>
      </w:r>
      <w:r w:rsidRPr="00B8050A">
        <w:rPr>
          <w:rFonts w:ascii="Arial Narrow" w:hAnsi="Arial Narrow"/>
        </w:rPr>
        <w:t xml:space="preserve">: </w:t>
      </w:r>
      <w:r w:rsidRPr="00CA0253">
        <w:rPr>
          <w:rFonts w:ascii="Arial Narrow" w:hAnsi="Arial Narrow"/>
        </w:rPr>
        <w:t xml:space="preserve">Wenn du möchtest, kannst du noch ein </w:t>
      </w:r>
      <w:hyperlink r:id="rId157" w:history="1">
        <w:r w:rsidRPr="00CA0253">
          <w:rPr>
            <w:rStyle w:val="Hyperlink"/>
            <w:rFonts w:ascii="Arial Narrow" w:hAnsi="Arial Narrow"/>
            <w:b/>
            <w:color w:val="0066FF"/>
          </w:rPr>
          <w:t>Quiz</w:t>
        </w:r>
      </w:hyperlink>
      <w:r w:rsidRPr="00CA0253">
        <w:rPr>
          <w:rFonts w:ascii="Arial Narrow" w:hAnsi="Arial Narrow"/>
        </w:rPr>
        <w:t xml:space="preserve"> zu deinem Reiseleiter Livius und seiner Tour erstellen.</w:t>
      </w:r>
    </w:p>
    <w:p w14:paraId="3E589937" w14:textId="77777777" w:rsidR="00BB76E1" w:rsidRDefault="00BB76E1" w:rsidP="00C0444F">
      <w:pPr>
        <w:spacing w:before="100" w:beforeAutospacing="1" w:after="100" w:afterAutospacing="1" w:line="240" w:lineRule="auto"/>
        <w:rPr>
          <w:szCs w:val="22"/>
        </w:rPr>
      </w:pPr>
    </w:p>
    <w:p w14:paraId="67FAB9C8" w14:textId="77777777" w:rsidR="00BB76E1" w:rsidRDefault="00BB76E1" w:rsidP="00C0444F">
      <w:pPr>
        <w:spacing w:before="100" w:beforeAutospacing="1" w:after="100" w:afterAutospacing="1" w:line="240" w:lineRule="auto"/>
        <w:rPr>
          <w:szCs w:val="22"/>
        </w:rPr>
      </w:pPr>
    </w:p>
    <w:p w14:paraId="18B60F97" w14:textId="77777777" w:rsidR="00BB76E1" w:rsidRDefault="00BB76E1" w:rsidP="00C0444F">
      <w:pPr>
        <w:spacing w:before="100" w:beforeAutospacing="1" w:after="100" w:afterAutospacing="1" w:line="240" w:lineRule="auto"/>
        <w:rPr>
          <w:szCs w:val="22"/>
        </w:rPr>
      </w:pPr>
    </w:p>
    <w:p w14:paraId="38BEDEC8" w14:textId="77777777" w:rsidR="00BB76E1" w:rsidRPr="00E01E7D" w:rsidRDefault="00BB76E1" w:rsidP="00E01E7D">
      <w:pPr>
        <w:sectPr w:rsidR="00BB76E1" w:rsidRPr="00E01E7D" w:rsidSect="00992864">
          <w:headerReference w:type="even" r:id="rId158"/>
          <w:headerReference w:type="default" r:id="rId159"/>
          <w:headerReference w:type="first" r:id="rId160"/>
          <w:pgSz w:w="11906" w:h="16838"/>
          <w:pgMar w:top="1417" w:right="1274" w:bottom="1134" w:left="1417" w:header="708" w:footer="708" w:gutter="0"/>
          <w:cols w:space="708"/>
          <w:docGrid w:linePitch="360"/>
        </w:sectPr>
      </w:pPr>
    </w:p>
    <w:p w14:paraId="0D756EFC" w14:textId="01868304" w:rsidR="00BB76E1" w:rsidRPr="00C0444F" w:rsidRDefault="00E9466D" w:rsidP="00417188">
      <w:pPr>
        <w:pStyle w:val="berschrift3"/>
        <w:rPr>
          <w:rStyle w:val="Hyperlink"/>
          <w:color w:val="auto"/>
          <w:u w:val="none"/>
        </w:rPr>
      </w:pPr>
      <w:bookmarkStart w:id="71" w:name="_Toc84238626"/>
      <w:r w:rsidRPr="00E9466D">
        <w:rPr>
          <w:noProof/>
        </w:rPr>
        <w:lastRenderedPageBreak/>
        <w:drawing>
          <wp:anchor distT="0" distB="0" distL="114300" distR="114300" simplePos="0" relativeHeight="251754496" behindDoc="0" locked="0" layoutInCell="1" allowOverlap="1" wp14:anchorId="702EEB30" wp14:editId="7DA2562F">
            <wp:simplePos x="0" y="0"/>
            <wp:positionH relativeFrom="column">
              <wp:posOffset>57186</wp:posOffset>
            </wp:positionH>
            <wp:positionV relativeFrom="page">
              <wp:posOffset>1871453</wp:posOffset>
            </wp:positionV>
            <wp:extent cx="7108190" cy="5080635"/>
            <wp:effectExtent l="0" t="0" r="0" b="5715"/>
            <wp:wrapThrough wrapText="bothSides">
              <wp:wrapPolygon edited="0">
                <wp:start x="0" y="0"/>
                <wp:lineTo x="0" y="21543"/>
                <wp:lineTo x="21534" y="21543"/>
                <wp:lineTo x="21534" y="0"/>
                <wp:lineTo x="0" y="0"/>
              </wp:wrapPolygon>
            </wp:wrapThrough>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08190" cy="5080635"/>
                    </a:xfrm>
                    <a:prstGeom prst="rect">
                      <a:avLst/>
                    </a:prstGeom>
                  </pic:spPr>
                </pic:pic>
              </a:graphicData>
            </a:graphic>
            <wp14:sizeRelH relativeFrom="margin">
              <wp14:pctWidth>0</wp14:pctWidth>
            </wp14:sizeRelH>
            <wp14:sizeRelV relativeFrom="margin">
              <wp14:pctHeight>0</wp14:pctHeight>
            </wp14:sizeRelV>
          </wp:anchor>
        </w:drawing>
      </w:r>
      <w:hyperlink r:id="rId161" w:history="1">
        <w:bookmarkStart w:id="72" w:name="_Toc79920692"/>
        <w:r w:rsidR="00BB76E1" w:rsidRPr="00E9466D">
          <w:rPr>
            <w:rStyle w:val="Fett"/>
            <w:b/>
          </w:rPr>
          <w:t>Nutze</w:t>
        </w:r>
      </w:hyperlink>
      <w:r w:rsidR="00BB76E1" w:rsidRPr="00E9466D">
        <w:rPr>
          <w:rStyle w:val="Hyperlink"/>
          <w:color w:val="auto"/>
          <w:u w:val="none"/>
        </w:rPr>
        <w:t xml:space="preserve"> den Zeitstrahl, um das Wichtigste über deinen Reiseleiter Livius und seine Tour durch die Vergangenheit (</w:t>
      </w:r>
      <w:r w:rsidR="00BB76E1" w:rsidRPr="00E9466D">
        <w:rPr>
          <w:rStyle w:val="Hyperlink"/>
          <w:i/>
          <w:color w:val="auto"/>
          <w:u w:val="none"/>
        </w:rPr>
        <w:t xml:space="preserve">ab urbe condita) </w:t>
      </w:r>
      <w:r w:rsidR="00BB76E1" w:rsidRPr="00E9466D">
        <w:rPr>
          <w:rStyle w:val="Hyperlink"/>
          <w:color w:val="auto"/>
          <w:u w:val="none"/>
        </w:rPr>
        <w:t>festzuhalten (beschreibbares PDF).</w:t>
      </w:r>
      <w:bookmarkEnd w:id="71"/>
      <w:bookmarkEnd w:id="72"/>
      <w:r w:rsidR="00BB76E1">
        <w:rPr>
          <w:rStyle w:val="Hyperlink"/>
          <w:color w:val="auto"/>
          <w:u w:val="none"/>
        </w:rPr>
        <w:t xml:space="preserve"> </w:t>
      </w:r>
      <w:r w:rsidR="00BB76E1" w:rsidRPr="00C0444F">
        <w:rPr>
          <w:noProof/>
        </w:rPr>
        <w:t xml:space="preserve"> </w:t>
      </w:r>
      <w:r w:rsidR="00BB76E1">
        <w:rPr>
          <w:rStyle w:val="Hyperlink"/>
          <w:b w:val="0"/>
          <w:color w:val="auto"/>
          <w:u w:val="none"/>
        </w:rPr>
        <w:tab/>
      </w:r>
    </w:p>
    <w:p w14:paraId="2ECBAFF7" w14:textId="292B69CC" w:rsidR="00BB76E1" w:rsidRDefault="00BB76E1" w:rsidP="00C0444F">
      <w:pPr>
        <w:tabs>
          <w:tab w:val="left" w:pos="3600"/>
        </w:tabs>
        <w:rPr>
          <w:lang w:eastAsia="de-DE"/>
        </w:rPr>
      </w:pPr>
      <w:r>
        <w:rPr>
          <w:lang w:eastAsia="de-DE"/>
        </w:rPr>
        <w:tab/>
      </w:r>
    </w:p>
    <w:p w14:paraId="0F4D83D2" w14:textId="77777777" w:rsidR="00BB7C15" w:rsidRDefault="00BB7C15" w:rsidP="00C0444F">
      <w:pPr>
        <w:tabs>
          <w:tab w:val="left" w:pos="3600"/>
        </w:tabs>
        <w:rPr>
          <w:lang w:eastAsia="de-DE"/>
        </w:rPr>
      </w:pPr>
    </w:p>
    <w:p w14:paraId="05F94A8C" w14:textId="77777777" w:rsidR="00BB7C15" w:rsidRDefault="00BB7C15" w:rsidP="00C0444F">
      <w:pPr>
        <w:tabs>
          <w:tab w:val="left" w:pos="3600"/>
        </w:tabs>
        <w:rPr>
          <w:lang w:eastAsia="de-DE"/>
        </w:rPr>
      </w:pPr>
    </w:p>
    <w:p w14:paraId="694A7C1E" w14:textId="77777777" w:rsidR="00BB7C15" w:rsidRDefault="00BB7C15" w:rsidP="00C0444F">
      <w:pPr>
        <w:tabs>
          <w:tab w:val="left" w:pos="3600"/>
        </w:tabs>
        <w:rPr>
          <w:lang w:eastAsia="de-DE"/>
        </w:rPr>
      </w:pPr>
    </w:p>
    <w:p w14:paraId="347B8B12" w14:textId="77777777" w:rsidR="00BB7C15" w:rsidRDefault="00BB7C15" w:rsidP="00C0444F">
      <w:pPr>
        <w:tabs>
          <w:tab w:val="left" w:pos="3600"/>
        </w:tabs>
        <w:rPr>
          <w:lang w:eastAsia="de-DE"/>
        </w:rPr>
      </w:pPr>
    </w:p>
    <w:p w14:paraId="5AA78242" w14:textId="77777777" w:rsidR="00BB7C15" w:rsidRDefault="00BB7C15" w:rsidP="00C0444F">
      <w:pPr>
        <w:tabs>
          <w:tab w:val="left" w:pos="3600"/>
        </w:tabs>
        <w:rPr>
          <w:lang w:eastAsia="de-DE"/>
        </w:rPr>
      </w:pPr>
    </w:p>
    <w:p w14:paraId="2BE1943C" w14:textId="77777777" w:rsidR="00BB7C15" w:rsidRDefault="00BB7C15" w:rsidP="00C0444F">
      <w:pPr>
        <w:tabs>
          <w:tab w:val="left" w:pos="3600"/>
        </w:tabs>
        <w:rPr>
          <w:lang w:eastAsia="de-DE"/>
        </w:rPr>
      </w:pPr>
    </w:p>
    <w:p w14:paraId="1A962B6F" w14:textId="77777777" w:rsidR="00BB7C15" w:rsidRDefault="00BB7C15" w:rsidP="00C0444F">
      <w:pPr>
        <w:tabs>
          <w:tab w:val="left" w:pos="3600"/>
        </w:tabs>
        <w:rPr>
          <w:lang w:eastAsia="de-DE"/>
        </w:rPr>
      </w:pPr>
    </w:p>
    <w:p w14:paraId="21CA91A3" w14:textId="77777777" w:rsidR="00BB7C15" w:rsidRDefault="00BB7C15" w:rsidP="00C0444F">
      <w:pPr>
        <w:tabs>
          <w:tab w:val="left" w:pos="3600"/>
        </w:tabs>
        <w:rPr>
          <w:lang w:eastAsia="de-DE"/>
        </w:rPr>
      </w:pPr>
    </w:p>
    <w:p w14:paraId="4398B621" w14:textId="77777777" w:rsidR="00BB7C15" w:rsidRDefault="00BB7C15" w:rsidP="00C0444F">
      <w:pPr>
        <w:tabs>
          <w:tab w:val="left" w:pos="3600"/>
        </w:tabs>
        <w:rPr>
          <w:lang w:eastAsia="de-DE"/>
        </w:rPr>
      </w:pPr>
    </w:p>
    <w:p w14:paraId="30B0F430" w14:textId="77777777" w:rsidR="00BB7C15" w:rsidRDefault="00BB7C15" w:rsidP="00C0444F">
      <w:pPr>
        <w:tabs>
          <w:tab w:val="left" w:pos="3600"/>
        </w:tabs>
        <w:rPr>
          <w:lang w:eastAsia="de-DE"/>
        </w:rPr>
      </w:pPr>
    </w:p>
    <w:p w14:paraId="54B09880" w14:textId="77777777" w:rsidR="00BB7C15" w:rsidRDefault="00BB7C15" w:rsidP="00C0444F">
      <w:pPr>
        <w:tabs>
          <w:tab w:val="left" w:pos="3600"/>
        </w:tabs>
        <w:rPr>
          <w:lang w:eastAsia="de-DE"/>
        </w:rPr>
      </w:pPr>
    </w:p>
    <w:p w14:paraId="7F9246D7" w14:textId="77777777" w:rsidR="00BB7C15" w:rsidRDefault="00BB7C15" w:rsidP="00C0444F">
      <w:pPr>
        <w:tabs>
          <w:tab w:val="left" w:pos="3600"/>
        </w:tabs>
        <w:rPr>
          <w:lang w:eastAsia="de-DE"/>
        </w:rPr>
      </w:pPr>
    </w:p>
    <w:p w14:paraId="1273F56A" w14:textId="77777777" w:rsidR="00BB7C15" w:rsidRDefault="00BB7C15" w:rsidP="00C0444F">
      <w:pPr>
        <w:tabs>
          <w:tab w:val="left" w:pos="3600"/>
        </w:tabs>
        <w:rPr>
          <w:lang w:eastAsia="de-DE"/>
        </w:rPr>
      </w:pPr>
    </w:p>
    <w:p w14:paraId="18681EA9" w14:textId="77777777" w:rsidR="00BB7C15" w:rsidRDefault="00BB7C15" w:rsidP="00C0444F">
      <w:pPr>
        <w:tabs>
          <w:tab w:val="left" w:pos="3600"/>
        </w:tabs>
        <w:rPr>
          <w:lang w:eastAsia="de-DE"/>
        </w:rPr>
      </w:pPr>
    </w:p>
    <w:p w14:paraId="0640DEC4" w14:textId="3D1FF174" w:rsidR="00BB7C15" w:rsidRDefault="00BB7C15" w:rsidP="00C0444F">
      <w:pPr>
        <w:tabs>
          <w:tab w:val="left" w:pos="3600"/>
        </w:tabs>
        <w:rPr>
          <w:lang w:eastAsia="de-DE"/>
        </w:rPr>
      </w:pPr>
    </w:p>
    <w:p w14:paraId="0D7EB79A" w14:textId="77777777" w:rsidR="002708AF" w:rsidRDefault="002708AF" w:rsidP="00C0444F">
      <w:pPr>
        <w:tabs>
          <w:tab w:val="left" w:pos="3600"/>
        </w:tabs>
        <w:rPr>
          <w:lang w:eastAsia="de-DE"/>
        </w:rPr>
      </w:pPr>
    </w:p>
    <w:p w14:paraId="117F2AD3" w14:textId="77777777" w:rsidR="00BB7C15" w:rsidRDefault="00BB7C15" w:rsidP="00C0444F">
      <w:pPr>
        <w:tabs>
          <w:tab w:val="left" w:pos="3600"/>
        </w:tabs>
        <w:rPr>
          <w:lang w:eastAsia="de-DE"/>
        </w:rPr>
      </w:pPr>
    </w:p>
    <w:p w14:paraId="0ACB149E" w14:textId="2B641957" w:rsidR="00BB7C15" w:rsidRDefault="00BB7C15" w:rsidP="00417188">
      <w:pPr>
        <w:pStyle w:val="berschrift3"/>
      </w:pPr>
      <w:bookmarkStart w:id="73" w:name="_Toc84238627"/>
      <w:r>
        <w:lastRenderedPageBreak/>
        <w:t>Mögliche Lösung</w:t>
      </w:r>
      <w:bookmarkEnd w:id="73"/>
    </w:p>
    <w:p w14:paraId="2F60A75E" w14:textId="218A47FA" w:rsidR="007B38D1" w:rsidRDefault="007B38D1" w:rsidP="007B38D1">
      <w:r>
        <w:rPr>
          <w:noProof/>
        </w:rPr>
        <w:drawing>
          <wp:anchor distT="0" distB="0" distL="114300" distR="114300" simplePos="0" relativeHeight="251742208" behindDoc="0" locked="0" layoutInCell="1" allowOverlap="1" wp14:anchorId="3BD05856" wp14:editId="7C221CEB">
            <wp:simplePos x="0" y="0"/>
            <wp:positionH relativeFrom="column">
              <wp:posOffset>78105</wp:posOffset>
            </wp:positionH>
            <wp:positionV relativeFrom="paragraph">
              <wp:posOffset>-173355</wp:posOffset>
            </wp:positionV>
            <wp:extent cx="7278550" cy="5156200"/>
            <wp:effectExtent l="0" t="0" r="0" b="6350"/>
            <wp:wrapThrough wrapText="bothSides">
              <wp:wrapPolygon edited="0">
                <wp:start x="0" y="0"/>
                <wp:lineTo x="0" y="21547"/>
                <wp:lineTo x="21540" y="21547"/>
                <wp:lineTo x="21540" y="0"/>
                <wp:lineTo x="0" y="0"/>
              </wp:wrapPolygon>
            </wp:wrapThrough>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7280573" cy="5157633"/>
                    </a:xfrm>
                    <a:prstGeom prst="rect">
                      <a:avLst/>
                    </a:prstGeom>
                  </pic:spPr>
                </pic:pic>
              </a:graphicData>
            </a:graphic>
            <wp14:sizeRelH relativeFrom="margin">
              <wp14:pctWidth>0</wp14:pctWidth>
            </wp14:sizeRelH>
            <wp14:sizeRelV relativeFrom="margin">
              <wp14:pctHeight>0</wp14:pctHeight>
            </wp14:sizeRelV>
          </wp:anchor>
        </w:drawing>
      </w:r>
    </w:p>
    <w:p w14:paraId="256D447B" w14:textId="77777777" w:rsidR="007B38D1" w:rsidRDefault="007B38D1" w:rsidP="007B38D1"/>
    <w:p w14:paraId="6D2F623B" w14:textId="60A1280C" w:rsidR="007B38D1" w:rsidRPr="00C0444F" w:rsidRDefault="007B38D1" w:rsidP="00417188">
      <w:pPr>
        <w:pStyle w:val="berschrift3"/>
        <w:sectPr w:rsidR="007B38D1" w:rsidRPr="00C0444F" w:rsidSect="004C262A">
          <w:headerReference w:type="even" r:id="rId163"/>
          <w:headerReference w:type="default" r:id="rId164"/>
          <w:headerReference w:type="first" r:id="rId165"/>
          <w:pgSz w:w="16838" w:h="11906" w:orient="landscape"/>
          <w:pgMar w:top="1274" w:right="1134" w:bottom="1417" w:left="1417" w:header="708" w:footer="708" w:gutter="0"/>
          <w:cols w:space="708"/>
          <w:docGrid w:linePitch="360"/>
        </w:sectPr>
      </w:pPr>
    </w:p>
    <w:p w14:paraId="4DD86379" w14:textId="77777777" w:rsidR="00BB76E1" w:rsidRDefault="00BB76E1" w:rsidP="00417188">
      <w:pPr>
        <w:pStyle w:val="berschrift3"/>
        <w:rPr>
          <w:rStyle w:val="Fett"/>
          <w:b/>
          <w:bCs/>
        </w:rPr>
      </w:pPr>
      <w:bookmarkStart w:id="74" w:name="_Toc79920693"/>
      <w:bookmarkStart w:id="75" w:name="_Toc84238628"/>
      <w:r>
        <w:rPr>
          <w:rStyle w:val="Fett"/>
          <w:b/>
        </w:rPr>
        <w:lastRenderedPageBreak/>
        <w:t>BONUSSTATION: Wenn du möchtest, kannst du noch ein Quiz zu deinem Reiseleiter Livius und seiner Tour erstellen.</w:t>
      </w:r>
      <w:bookmarkEnd w:id="74"/>
      <w:bookmarkEnd w:id="75"/>
    </w:p>
    <w:p w14:paraId="016D047C" w14:textId="652EBF3F" w:rsidR="00BB76E1" w:rsidRDefault="00BB76E1" w:rsidP="00C0444F">
      <w:pPr>
        <w:sectPr w:rsidR="00BB76E1" w:rsidSect="004C262A">
          <w:headerReference w:type="even" r:id="rId166"/>
          <w:headerReference w:type="default" r:id="rId167"/>
          <w:headerReference w:type="first" r:id="rId168"/>
          <w:pgSz w:w="11906" w:h="16838"/>
          <w:pgMar w:top="1417" w:right="1274" w:bottom="1134" w:left="1417" w:header="708" w:footer="708" w:gutter="0"/>
          <w:cols w:space="708"/>
          <w:docGrid w:linePitch="360"/>
        </w:sectPr>
      </w:pPr>
      <w:r>
        <w:t xml:space="preserve">Du kannst das Quiz entweder „analog“ erstellen oder mit Hilfe eines digitalen Tools, </w:t>
      </w:r>
      <w:r w:rsidR="005B5299">
        <w:t xml:space="preserve">z. B. </w:t>
      </w:r>
      <w:hyperlink r:id="rId169" w:history="1">
        <w:r w:rsidRPr="000B5237">
          <w:rPr>
            <w:rStyle w:val="Hyperlink"/>
          </w:rPr>
          <w:t>wordwall</w:t>
        </w:r>
      </w:hyperlink>
      <w:r>
        <w:t xml:space="preserve">, </w:t>
      </w:r>
      <w:hyperlink r:id="rId170" w:history="1">
        <w:r w:rsidRPr="000B5237">
          <w:rPr>
            <w:rStyle w:val="Hyperlink"/>
          </w:rPr>
          <w:t>brandquiz</w:t>
        </w:r>
      </w:hyperlink>
      <w:r>
        <w:t xml:space="preserve">, </w:t>
      </w:r>
      <w:hyperlink r:id="rId171" w:history="1">
        <w:r w:rsidRPr="000B5237">
          <w:rPr>
            <w:rStyle w:val="Hyperlink"/>
          </w:rPr>
          <w:t>riddle</w:t>
        </w:r>
      </w:hyperlink>
      <w:r>
        <w:t xml:space="preserve">, </w:t>
      </w:r>
      <w:hyperlink r:id="rId172" w:history="1">
        <w:r w:rsidRPr="000B5237">
          <w:rPr>
            <w:rStyle w:val="Hyperlink"/>
          </w:rPr>
          <w:t>kahoot</w:t>
        </w:r>
      </w:hyperlink>
    </w:p>
    <w:p w14:paraId="4E51AF42" w14:textId="77777777" w:rsidR="00BB76E1" w:rsidRDefault="00BB76E1" w:rsidP="00E7559D">
      <w:pPr>
        <w:widowControl w:val="0"/>
      </w:pPr>
      <w:r>
        <w:br w:type="page"/>
      </w:r>
    </w:p>
    <w:p w14:paraId="2EBD693F" w14:textId="77777777" w:rsidR="00BB76E1" w:rsidRPr="00C0444F" w:rsidRDefault="00BB76E1" w:rsidP="00E7559D">
      <w:pPr>
        <w:widowControl w:val="0"/>
        <w:sectPr w:rsidR="00BB76E1" w:rsidRPr="00C0444F" w:rsidSect="00E7559D">
          <w:headerReference w:type="even" r:id="rId173"/>
          <w:headerReference w:type="default" r:id="rId174"/>
          <w:headerReference w:type="first" r:id="rId175"/>
          <w:type w:val="continuous"/>
          <w:pgSz w:w="11906" w:h="16838" w:code="9"/>
          <w:pgMar w:top="1418" w:right="1276" w:bottom="1134" w:left="1418" w:header="709" w:footer="709" w:gutter="0"/>
          <w:cols w:space="708"/>
          <w:docGrid w:linePitch="360"/>
        </w:sectPr>
      </w:pPr>
    </w:p>
    <w:p w14:paraId="337B54E7" w14:textId="77777777" w:rsidR="00BB76E1" w:rsidRPr="0054354C" w:rsidRDefault="00BB76E1" w:rsidP="00D01FA3">
      <w:pPr>
        <w:pStyle w:val="berschrift2"/>
      </w:pPr>
      <w:bookmarkStart w:id="76" w:name="_Toc79920694"/>
      <w:bookmarkStart w:id="77" w:name="_Toc84238629"/>
      <w:r w:rsidRPr="0054354C">
        <w:lastRenderedPageBreak/>
        <w:t>Vergangenes erzählen: Imperfekt und Perfekt</w:t>
      </w:r>
      <w:bookmarkEnd w:id="76"/>
      <w:bookmarkEnd w:id="77"/>
    </w:p>
    <w:p w14:paraId="1D74F28B" w14:textId="77777777" w:rsidR="00BB76E1" w:rsidRPr="00EB5472" w:rsidRDefault="00BB76E1" w:rsidP="00EB5472"/>
    <w:p w14:paraId="2A89830F" w14:textId="47AE0061" w:rsidR="00BB76E1" w:rsidRPr="00EB5472" w:rsidRDefault="00BB76E1" w:rsidP="00DE5DB4">
      <w:pPr>
        <w:rPr>
          <w:rStyle w:val="berschrift2Zchn"/>
          <w:sz w:val="24"/>
          <w:szCs w:val="24"/>
        </w:rPr>
      </w:pPr>
      <w:r w:rsidRPr="00EB5472">
        <w:rPr>
          <w:noProof/>
        </w:rPr>
        <w:drawing>
          <wp:inline distT="0" distB="0" distL="0" distR="0" wp14:anchorId="244BE8F0" wp14:editId="0F3417E8">
            <wp:extent cx="341548" cy="341548"/>
            <wp:effectExtent l="0" t="0" r="1905" b="1905"/>
            <wp:docPr id="65" name="Grafik 99">
              <a:extLst xmlns:a="http://schemas.openxmlformats.org/drawingml/2006/main">
                <a:ext uri="{FF2B5EF4-FFF2-40B4-BE49-F238E27FC236}">
                  <a16:creationId xmlns:a16="http://schemas.microsoft.com/office/drawing/2014/main" id="{69E40BCB-E686-40F3-B42A-98ECF830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99">
                      <a:extLst>
                        <a:ext uri="{FF2B5EF4-FFF2-40B4-BE49-F238E27FC236}">
                          <a16:creationId xmlns:a16="http://schemas.microsoft.com/office/drawing/2014/main" id="{69E40BCB-E686-40F3-B42A-98ECF830CAF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422" cy="347422"/>
                    </a:xfrm>
                    <a:prstGeom prst="rect">
                      <a:avLst/>
                    </a:prstGeom>
                  </pic:spPr>
                </pic:pic>
              </a:graphicData>
            </a:graphic>
          </wp:inline>
        </w:drawing>
      </w:r>
      <w:r w:rsidRPr="00EB5472">
        <w:t xml:space="preserve"> </w:t>
      </w:r>
      <w:r>
        <w:t xml:space="preserve">Auf deiner weiteren Reise wirst du dich mit Livius </w:t>
      </w:r>
      <w:r w:rsidRPr="001909EF">
        <w:t>in</w:t>
      </w:r>
      <w:r>
        <w:t xml:space="preserve"> die Gründungszeit Roms begeben. Familienintrigen, Brudermord und Jungfrauenraub – </w:t>
      </w:r>
      <w:r w:rsidRPr="001909EF">
        <w:t>in</w:t>
      </w:r>
      <w:r>
        <w:t xml:space="preserve"> welcher Reihenfolge ist was passiert, welche Elemente seiner Erzählung sind Livius wichtiger? Imperfekt und Perfekt helfen dir bei dieser Reise</w:t>
      </w:r>
      <w:r w:rsidR="00906217" w:rsidRPr="00FD09B9">
        <w:t>,</w:t>
      </w:r>
      <w:r>
        <w:t xml:space="preserve"> die Bedeutung der einzelnen Elemente </w:t>
      </w:r>
      <w:r w:rsidRPr="001909EF">
        <w:t>in</w:t>
      </w:r>
      <w:r>
        <w:t xml:space="preserve"> den Erzählungen des Livius zu erkennen. Deswegen schaust du dir hier diese beiden Tempora genauer an. Nach drei Snacks wirst du mit Hilfe von Livius energiegeladen zu 5 Stationen aus dem Leben des Romulus reisen können.</w:t>
      </w:r>
    </w:p>
    <w:p w14:paraId="787591A4" w14:textId="77777777" w:rsidR="00BB76E1" w:rsidRPr="005212C2" w:rsidRDefault="00BB76E1" w:rsidP="00417188">
      <w:pPr>
        <w:pStyle w:val="berschrift3"/>
        <w:rPr>
          <w:sz w:val="24"/>
          <w:szCs w:val="22"/>
        </w:rPr>
      </w:pPr>
      <w:bookmarkStart w:id="78" w:name="_Toc79920695"/>
      <w:bookmarkStart w:id="79" w:name="_Toc84238630"/>
      <w:r w:rsidRPr="005212C2">
        <w:rPr>
          <w:rStyle w:val="berschrift2Zchn"/>
        </w:rPr>
        <w:t>Snacke hier 3-mal!</w:t>
      </w:r>
      <w:bookmarkEnd w:id="78"/>
      <w:bookmarkEnd w:id="79"/>
    </w:p>
    <w:p w14:paraId="51612D73" w14:textId="77777777" w:rsidR="00BB76E1" w:rsidRPr="00E7559D" w:rsidRDefault="00D75960" w:rsidP="00E428EE">
      <w:pPr>
        <w:numPr>
          <w:ilvl w:val="1"/>
          <w:numId w:val="2"/>
        </w:numPr>
        <w:spacing w:before="100" w:beforeAutospacing="1" w:after="100" w:afterAutospacing="1" w:line="240" w:lineRule="auto"/>
        <w:jc w:val="both"/>
        <w:rPr>
          <w:rStyle w:val="Hyperlink"/>
          <w:color w:val="auto"/>
          <w:sz w:val="24"/>
          <w:szCs w:val="24"/>
          <w:u w:val="none"/>
        </w:rPr>
      </w:pPr>
      <w:hyperlink r:id="rId176" w:history="1">
        <w:r w:rsidR="00BB76E1" w:rsidRPr="008A0FE4">
          <w:rPr>
            <w:rStyle w:val="Hyperlink"/>
          </w:rPr>
          <w:t>Zeiten als Wegweiser durch die Vergangenheit</w:t>
        </w:r>
      </w:hyperlink>
    </w:p>
    <w:p w14:paraId="18196BC6" w14:textId="77777777" w:rsidR="00BB76E1" w:rsidRDefault="00D75960" w:rsidP="00E7559D">
      <w:pPr>
        <w:numPr>
          <w:ilvl w:val="1"/>
          <w:numId w:val="2"/>
        </w:numPr>
        <w:spacing w:before="100" w:beforeAutospacing="1" w:after="100" w:afterAutospacing="1" w:line="240" w:lineRule="auto"/>
        <w:jc w:val="both"/>
        <w:rPr>
          <w:rStyle w:val="Hyperlink"/>
          <w:color w:val="auto"/>
          <w:sz w:val="24"/>
          <w:szCs w:val="24"/>
          <w:u w:val="none"/>
        </w:rPr>
      </w:pPr>
      <w:hyperlink r:id="rId177" w:history="1">
        <w:r w:rsidR="00BB76E1" w:rsidRPr="00BF3C51">
          <w:rPr>
            <w:rStyle w:val="Hyperlink"/>
            <w:rFonts w:eastAsia="Times New Roman"/>
            <w:szCs w:val="24"/>
            <w:lang w:eastAsia="de-DE"/>
          </w:rPr>
          <w:t>Bildung des Perfekts</w:t>
        </w:r>
      </w:hyperlink>
    </w:p>
    <w:p w14:paraId="224839FD" w14:textId="77777777" w:rsidR="00BB76E1" w:rsidRPr="00E7559D" w:rsidRDefault="00D75960" w:rsidP="00E7559D">
      <w:pPr>
        <w:numPr>
          <w:ilvl w:val="1"/>
          <w:numId w:val="2"/>
        </w:numPr>
        <w:spacing w:before="100" w:beforeAutospacing="1" w:after="100" w:afterAutospacing="1" w:line="240" w:lineRule="auto"/>
        <w:jc w:val="both"/>
        <w:rPr>
          <w:sz w:val="24"/>
          <w:szCs w:val="24"/>
        </w:rPr>
      </w:pPr>
      <w:hyperlink r:id="rId178" w:history="1">
        <w:r w:rsidR="00BB76E1" w:rsidRPr="00E7559D">
          <w:rPr>
            <w:rStyle w:val="Hyperlink"/>
            <w:rFonts w:eastAsia="Times New Roman"/>
            <w:szCs w:val="24"/>
            <w:lang w:eastAsia="de-DE"/>
          </w:rPr>
          <w:t>Bildung des Imperfekts</w:t>
        </w:r>
      </w:hyperlink>
      <w:r w:rsidR="00BB76E1" w:rsidRPr="00E7559D">
        <w:rPr>
          <w:rStyle w:val="Hyperlink"/>
          <w:rFonts w:eastAsia="Times New Roman"/>
          <w:szCs w:val="24"/>
          <w:lang w:eastAsia="de-DE"/>
        </w:rPr>
        <w:t xml:space="preserve">  </w:t>
      </w:r>
    </w:p>
    <w:p w14:paraId="47E55515" w14:textId="2C1E1F76" w:rsidR="00BB76E1" w:rsidRPr="00EB5472" w:rsidRDefault="00BB76E1" w:rsidP="00E428EE">
      <w:pPr>
        <w:jc w:val="both"/>
        <w:rPr>
          <w:sz w:val="24"/>
          <w:szCs w:val="24"/>
        </w:rPr>
      </w:pPr>
      <w:r w:rsidRPr="00FD09B9">
        <w:rPr>
          <w:rStyle w:val="Fett"/>
          <w:sz w:val="24"/>
          <w:szCs w:val="24"/>
        </w:rPr>
        <w:t xml:space="preserve">Hefte das </w:t>
      </w:r>
      <w:hyperlink r:id="rId179" w:history="1">
        <w:r w:rsidRPr="00FD09B9">
          <w:rPr>
            <w:rStyle w:val="Hyperlink"/>
            <w:b/>
            <w:bCs/>
            <w:sz w:val="24"/>
            <w:szCs w:val="24"/>
          </w:rPr>
          <w:t>Grammatikblatt</w:t>
        </w:r>
      </w:hyperlink>
      <w:r w:rsidRPr="00FD09B9">
        <w:rPr>
          <w:sz w:val="24"/>
          <w:szCs w:val="24"/>
        </w:rPr>
        <w:t xml:space="preserve"> zur </w:t>
      </w:r>
      <w:r w:rsidR="004E43C3" w:rsidRPr="00FD09B9">
        <w:rPr>
          <w:sz w:val="24"/>
          <w:szCs w:val="24"/>
        </w:rPr>
        <w:t>Funktion und Bildung der Vergangenheitstempora Imperfekt und Perfekt</w:t>
      </w:r>
      <w:r w:rsidR="004E43C3">
        <w:rPr>
          <w:sz w:val="24"/>
          <w:szCs w:val="24"/>
        </w:rPr>
        <w:t xml:space="preserve"> </w:t>
      </w:r>
      <w:r w:rsidRPr="00EB5472">
        <w:rPr>
          <w:sz w:val="24"/>
          <w:szCs w:val="24"/>
        </w:rPr>
        <w:t xml:space="preserve">in deinem Grammatikteil </w:t>
      </w:r>
      <w:r w:rsidRPr="00EB5472">
        <w:rPr>
          <w:rStyle w:val="Fett"/>
          <w:sz w:val="24"/>
          <w:szCs w:val="24"/>
        </w:rPr>
        <w:t>ab</w:t>
      </w:r>
      <w:r w:rsidRPr="00EB5472">
        <w:rPr>
          <w:sz w:val="24"/>
          <w:szCs w:val="24"/>
        </w:rPr>
        <w:t>! Du kannst es als Hilfe für die Übungen nutzen.</w:t>
      </w:r>
    </w:p>
    <w:p w14:paraId="43FDECFB" w14:textId="77777777" w:rsidR="00BB76E1" w:rsidRPr="00EB5472" w:rsidRDefault="00BB76E1" w:rsidP="00E428EE">
      <w:pPr>
        <w:jc w:val="both"/>
        <w:rPr>
          <w:sz w:val="24"/>
          <w:szCs w:val="24"/>
        </w:rPr>
      </w:pPr>
    </w:p>
    <w:p w14:paraId="7F7937AA" w14:textId="77777777" w:rsidR="00BB76E1" w:rsidRDefault="00BB76E1" w:rsidP="00417188">
      <w:pPr>
        <w:pStyle w:val="berschrift3"/>
      </w:pPr>
      <w:bookmarkStart w:id="80" w:name="_Toc79920696"/>
      <w:bookmarkStart w:id="81" w:name="_Toc84238631"/>
      <w:r>
        <w:rPr>
          <w:rStyle w:val="Fett"/>
          <w:b/>
        </w:rPr>
        <w:t xml:space="preserve">BONUSSTATION: </w:t>
      </w:r>
      <w:r w:rsidRPr="00A87F90">
        <w:rPr>
          <w:rStyle w:val="Fett"/>
          <w:b/>
        </w:rPr>
        <w:t>Wenn du möchtest</w:t>
      </w:r>
      <w:r w:rsidRPr="007B1321">
        <w:rPr>
          <w:rStyle w:val="Fett"/>
          <w:b/>
        </w:rPr>
        <w:t>, kannst</w:t>
      </w:r>
      <w:r w:rsidRPr="00A87F90">
        <w:t xml:space="preserve"> du </w:t>
      </w:r>
      <w:hyperlink r:id="rId180" w:history="1">
        <w:r w:rsidRPr="00A87F90">
          <w:rPr>
            <w:rStyle w:val="Hyperlink"/>
          </w:rPr>
          <w:t>selbstständig die Grammatikregeln formulieren</w:t>
        </w:r>
      </w:hyperlink>
      <w:r w:rsidRPr="00A87F90">
        <w:t xml:space="preserve">, indem du entweder ein Erklärvideo oder eine Audioerklärung zu einem </w:t>
      </w:r>
      <w:r>
        <w:t>bereits vorhandenen</w:t>
      </w:r>
      <w:r w:rsidRPr="00A87F90">
        <w:t xml:space="preserve"> Grammatikblatt</w:t>
      </w:r>
      <w:r>
        <w:t xml:space="preserve"> </w:t>
      </w:r>
      <w:r w:rsidRPr="00A87F90">
        <w:t>erstellst. „Übersetze“ dabei die grammatischen Erläuterungen in eine eigene (gut verständliche) Sprache</w:t>
      </w:r>
      <w:r>
        <w:t>.</w:t>
      </w:r>
      <w:bookmarkEnd w:id="80"/>
      <w:bookmarkEnd w:id="81"/>
    </w:p>
    <w:p w14:paraId="685976D5" w14:textId="77777777" w:rsidR="00BB76E1" w:rsidRPr="006177AA" w:rsidRDefault="00BB76E1" w:rsidP="006177AA">
      <w:pPr>
        <w:rPr>
          <w:i/>
        </w:rPr>
      </w:pPr>
      <w:r>
        <w:rPr>
          <w:i/>
        </w:rPr>
        <w:t xml:space="preserve">Beispiel für ein bereits vorhandenes Grammatikblatt: </w:t>
      </w:r>
      <w:hyperlink r:id="rId181" w:history="1">
        <w:r w:rsidRPr="006177AA">
          <w:rPr>
            <w:rStyle w:val="Hyperlink"/>
          </w:rPr>
          <w:t>http://home.schule.at/cometo/latein-griechisch/grammatikmerkblaetter/perfektimperfektverwendung.htm</w:t>
        </w:r>
      </w:hyperlink>
    </w:p>
    <w:p w14:paraId="4B30AFCE" w14:textId="77777777" w:rsidR="00BB76E1" w:rsidRDefault="00BB76E1" w:rsidP="006177AA">
      <w:pPr>
        <w:rPr>
          <w:rFonts w:eastAsiaTheme="majorEastAsia" w:cstheme="majorBidi"/>
          <w:b/>
          <w:bCs/>
          <w:iCs/>
          <w:sz w:val="26"/>
          <w:szCs w:val="27"/>
          <w:lang w:eastAsia="de-DE"/>
        </w:rPr>
      </w:pPr>
    </w:p>
    <w:p w14:paraId="25D5574A" w14:textId="77777777" w:rsidR="00BB76E1" w:rsidRPr="006177AA" w:rsidRDefault="00BB76E1" w:rsidP="006177AA">
      <w:pPr>
        <w:rPr>
          <w:lang w:eastAsia="de-DE"/>
        </w:rPr>
        <w:sectPr w:rsidR="00BB76E1" w:rsidRPr="006177AA" w:rsidSect="00E2267E">
          <w:headerReference w:type="even" r:id="rId182"/>
          <w:headerReference w:type="default" r:id="rId183"/>
          <w:headerReference w:type="first" r:id="rId184"/>
          <w:pgSz w:w="11906" w:h="16838"/>
          <w:pgMar w:top="1134" w:right="1417" w:bottom="1417" w:left="1274" w:header="708" w:footer="708" w:gutter="0"/>
          <w:cols w:space="708"/>
          <w:docGrid w:linePitch="360"/>
        </w:sectPr>
      </w:pPr>
    </w:p>
    <w:p w14:paraId="04EE2FD8" w14:textId="77777777" w:rsidR="006D5CA0" w:rsidRDefault="006D5CA0" w:rsidP="006D5CA0">
      <w:pPr>
        <w:spacing w:before="120"/>
        <w:rPr>
          <w:rFonts w:ascii="OpenDyslexic" w:hAnsi="OpenDyslexic" w:cs="Calibri"/>
          <w:b/>
          <w:sz w:val="32"/>
          <w:szCs w:val="32"/>
        </w:rPr>
      </w:pPr>
      <w:r>
        <w:rPr>
          <w:rFonts w:ascii="OpenDyslexic" w:hAnsi="OpenDyslexic" w:cs="Calibri"/>
          <w:b/>
          <w:sz w:val="32"/>
          <w:szCs w:val="32"/>
        </w:rPr>
        <w:lastRenderedPageBreak/>
        <w:t>Zeiten als Wegweiser durch die Vergangenheit</w:t>
      </w:r>
    </w:p>
    <w:p w14:paraId="76950983" w14:textId="77777777" w:rsidR="006D5CA0" w:rsidRDefault="006D5CA0" w:rsidP="006D5CA0">
      <w:pPr>
        <w:spacing w:before="120"/>
        <w:jc w:val="both"/>
        <w:rPr>
          <w:i/>
          <w:iCs/>
          <w:szCs w:val="22"/>
        </w:rPr>
      </w:pPr>
      <w:r>
        <w:rPr>
          <w:i/>
          <w:iCs/>
          <w:szCs w:val="22"/>
        </w:rPr>
        <w:t>Ein Tipp vorab: Grammatische Bezeichnungen haben immer auch eine Bedeutung. Gerade zum Verstehen der Aufgabe der Vergangenheitstempora hilft dir die Bedeutung des Begriffs sehr!</w:t>
      </w:r>
    </w:p>
    <w:p w14:paraId="23D4B6B1" w14:textId="77777777" w:rsidR="006D5CA0" w:rsidRDefault="006D5CA0" w:rsidP="006D5CA0">
      <w:pPr>
        <w:spacing w:before="120"/>
      </w:pPr>
      <w:r>
        <w:rPr>
          <w:noProof/>
          <w:sz w:val="28"/>
          <w:szCs w:val="28"/>
        </w:rPr>
        <w:drawing>
          <wp:inline distT="0" distB="0" distL="0" distR="0" wp14:anchorId="49AF5517" wp14:editId="66603177">
            <wp:extent cx="5760720" cy="1160775"/>
            <wp:effectExtent l="0" t="0" r="0" b="1275"/>
            <wp:docPr id="40" name="Grafik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60720" cy="1160775"/>
                    </a:xfrm>
                    <a:prstGeom prst="rect">
                      <a:avLst/>
                    </a:prstGeom>
                    <a:noFill/>
                    <a:ln>
                      <a:noFill/>
                      <a:prstDash/>
                    </a:ln>
                  </pic:spPr>
                </pic:pic>
              </a:graphicData>
            </a:graphic>
          </wp:inline>
        </w:drawing>
      </w:r>
    </w:p>
    <w:p w14:paraId="327159A7" w14:textId="77777777" w:rsidR="006D5CA0" w:rsidRDefault="006D5CA0" w:rsidP="006D5CA0">
      <w:pPr>
        <w:spacing w:before="120"/>
        <w:jc w:val="both"/>
        <w:rPr>
          <w:rFonts w:ascii="OpenDyslexic" w:hAnsi="OpenDyslexic" w:cs="Calibri"/>
          <w:b/>
          <w:bCs/>
        </w:rPr>
      </w:pPr>
    </w:p>
    <w:p w14:paraId="41891BBB" w14:textId="77777777" w:rsidR="006D5CA0" w:rsidRDefault="006D5CA0" w:rsidP="006D5CA0">
      <w:pPr>
        <w:spacing w:before="120" w:after="120"/>
        <w:jc w:val="both"/>
      </w:pPr>
      <w:r>
        <w:rPr>
          <w:rFonts w:cs="Calibri"/>
          <w:b/>
          <w:bCs/>
          <w:sz w:val="28"/>
          <w:szCs w:val="28"/>
        </w:rPr>
        <w:t xml:space="preserve">Um von der Vergangenheit zu berichten, kennt die lateinische Sprache – ebenso wie die deutsche - </w:t>
      </w:r>
      <w:r>
        <w:rPr>
          <w:rFonts w:cs="Calibri"/>
          <w:b/>
          <w:bCs/>
          <w:color w:val="FF0000"/>
          <w:sz w:val="28"/>
          <w:szCs w:val="28"/>
        </w:rPr>
        <w:t>drei Tempora</w:t>
      </w:r>
      <w:r>
        <w:rPr>
          <w:rFonts w:cs="Calibri"/>
          <w:b/>
          <w:bCs/>
          <w:sz w:val="28"/>
          <w:szCs w:val="28"/>
        </w:rPr>
        <w:t xml:space="preserve">. </w:t>
      </w:r>
    </w:p>
    <w:p w14:paraId="43F9BA63" w14:textId="77777777" w:rsidR="006D5CA0" w:rsidRDefault="006D5CA0" w:rsidP="006D5CA0">
      <w:pPr>
        <w:spacing w:before="120"/>
        <w:jc w:val="both"/>
        <w:rPr>
          <w:rFonts w:cs="Calibri"/>
        </w:rPr>
      </w:pPr>
      <w:r>
        <w:rPr>
          <w:rFonts w:cs="Calibri"/>
        </w:rPr>
        <w:t>Neben Adverbialphrasen wie „zur Zeit des Kaisers Augustus“ oder „im letzten Jahr“ helfen sie zu erkennen,</w:t>
      </w:r>
    </w:p>
    <w:p w14:paraId="5E703F8E"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rPr>
          <w:rFonts w:cs="Calibri"/>
        </w:rPr>
      </w:pPr>
      <w:r>
        <w:rPr>
          <w:rFonts w:cs="Calibri"/>
        </w:rPr>
        <w:t xml:space="preserve">wann etwas passiert ist, </w:t>
      </w:r>
    </w:p>
    <w:p w14:paraId="13431164"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rPr>
          <w:rFonts w:cs="Calibri"/>
        </w:rPr>
      </w:pPr>
      <w:r>
        <w:rPr>
          <w:rFonts w:cs="Calibri"/>
        </w:rPr>
        <w:t xml:space="preserve">zu welchem (bestimmten) Zeitpunkt in der Vergangenheit etwas passiert ist, </w:t>
      </w:r>
    </w:p>
    <w:p w14:paraId="0EFEE4E6" w14:textId="77777777" w:rsidR="006D5CA0" w:rsidRDefault="006D5CA0" w:rsidP="006D5CA0">
      <w:pPr>
        <w:pStyle w:val="Listenabsatz"/>
        <w:numPr>
          <w:ilvl w:val="0"/>
          <w:numId w:val="22"/>
        </w:numPr>
        <w:suppressAutoHyphens/>
        <w:autoSpaceDN w:val="0"/>
        <w:spacing w:before="120" w:after="0" w:line="240" w:lineRule="auto"/>
        <w:contextualSpacing w:val="0"/>
        <w:jc w:val="both"/>
        <w:textAlignment w:val="baseline"/>
      </w:pPr>
      <w:r>
        <w:rPr>
          <w:rFonts w:cs="Segoe UI Emoji"/>
        </w:rPr>
        <w:t>ü</w:t>
      </w:r>
      <w:r>
        <w:rPr>
          <w:rFonts w:cs="Calibri"/>
        </w:rPr>
        <w:t>ber welchen Zeitraum in der Vergangenheit etwas passiert ist.</w:t>
      </w:r>
    </w:p>
    <w:p w14:paraId="63A00E8A" w14:textId="77777777" w:rsidR="006D5CA0" w:rsidRDefault="006D5CA0" w:rsidP="006D5CA0">
      <w:pPr>
        <w:spacing w:before="120"/>
        <w:jc w:val="both"/>
        <w:rPr>
          <w:sz w:val="28"/>
          <w:szCs w:val="28"/>
        </w:rPr>
      </w:pPr>
    </w:p>
    <w:p w14:paraId="0E5AACD0" w14:textId="77777777" w:rsidR="006D5CA0" w:rsidRDefault="006D5CA0" w:rsidP="006D5CA0">
      <w:pPr>
        <w:spacing w:before="120"/>
        <w:jc w:val="both"/>
        <w:rPr>
          <w:u w:val="single"/>
        </w:rPr>
      </w:pPr>
      <w:r>
        <w:rPr>
          <w:u w:val="single"/>
        </w:rPr>
        <w:t xml:space="preserve">Ein Beispiel: </w:t>
      </w:r>
    </w:p>
    <w:p w14:paraId="47A45186" w14:textId="77777777" w:rsidR="006D5CA0" w:rsidRDefault="006D5CA0" w:rsidP="006D5CA0">
      <w:pPr>
        <w:spacing w:before="120"/>
        <w:jc w:val="both"/>
      </w:pPr>
      <w:r>
        <w:t>Romulus, quod Remum auspicio debella</w:t>
      </w:r>
      <w:r>
        <w:rPr>
          <w:b/>
          <w:bCs/>
        </w:rPr>
        <w:t>verat</w:t>
      </w:r>
      <w:r>
        <w:t>, multos annos regna</w:t>
      </w:r>
      <w:r>
        <w:rPr>
          <w:b/>
          <w:bCs/>
        </w:rPr>
        <w:t>bat</w:t>
      </w:r>
      <w:r>
        <w:t xml:space="preserve">. </w:t>
      </w:r>
      <w:r>
        <w:rPr>
          <w:lang w:val="en-US"/>
        </w:rPr>
        <w:t>Romulus in concilium propera</w:t>
      </w:r>
      <w:r>
        <w:rPr>
          <w:b/>
          <w:bCs/>
          <w:lang w:val="en-US"/>
        </w:rPr>
        <w:t>vit</w:t>
      </w:r>
      <w:r>
        <w:rPr>
          <w:lang w:val="en-US"/>
        </w:rPr>
        <w:t>.</w:t>
      </w:r>
    </w:p>
    <w:p w14:paraId="05D850BC" w14:textId="77777777" w:rsidR="006D5CA0" w:rsidRDefault="006D5CA0" w:rsidP="006D5CA0">
      <w:pPr>
        <w:spacing w:before="120"/>
        <w:jc w:val="both"/>
      </w:pPr>
    </w:p>
    <w:p w14:paraId="569DE19C" w14:textId="77777777" w:rsidR="006D5CA0" w:rsidRDefault="006D5CA0" w:rsidP="006D5CA0">
      <w:pPr>
        <w:spacing w:before="120" w:after="240"/>
        <w:jc w:val="both"/>
        <w:rPr>
          <w:b/>
          <w:bCs/>
          <w:sz w:val="28"/>
          <w:szCs w:val="28"/>
        </w:rPr>
      </w:pPr>
    </w:p>
    <w:p w14:paraId="01E5090C" w14:textId="77777777" w:rsidR="006D5CA0" w:rsidRDefault="006D5CA0" w:rsidP="006D5CA0">
      <w:pPr>
        <w:spacing w:before="120" w:after="120"/>
        <w:jc w:val="both"/>
        <w:rPr>
          <w:b/>
          <w:bCs/>
          <w:sz w:val="28"/>
          <w:szCs w:val="28"/>
        </w:rPr>
      </w:pPr>
      <w:r>
        <w:rPr>
          <w:b/>
          <w:bCs/>
          <w:sz w:val="28"/>
          <w:szCs w:val="28"/>
        </w:rPr>
        <w:t xml:space="preserve">Die Aufgabe des jeweiligen Tempus lässt sich aus der Bezeichnung ableiten: </w:t>
      </w:r>
    </w:p>
    <w:p w14:paraId="4A98D000" w14:textId="77777777" w:rsidR="006D5CA0" w:rsidRDefault="006D5CA0" w:rsidP="006D5CA0">
      <w:pPr>
        <w:spacing w:before="120"/>
        <w:jc w:val="both"/>
      </w:pPr>
      <w:r>
        <w:rPr>
          <w:b/>
          <w:bCs/>
          <w:color w:val="FF0000"/>
        </w:rPr>
        <w:t>Plus-quam-perfekt</w:t>
      </w:r>
      <w:r>
        <w:rPr>
          <w:color w:val="FF0000"/>
        </w:rPr>
        <w:t xml:space="preserve"> </w:t>
      </w:r>
      <w:r>
        <w:t>heißt übersetzt „mehr als Perfekt“ und liegt am weitesten zeitlich zurück. Es hilft Zeitverhältnisse zwischen Ereignissen in der Vergangenheit auszudrücken: Das Plusquamperfekt stellt solche Dinge in der Vergangenheit dar, die vor einem anderen Ereignis in der Vergangenheit liegen bzw. begonnen haben.</w:t>
      </w:r>
    </w:p>
    <w:p w14:paraId="63706425" w14:textId="77777777" w:rsidR="006D5CA0" w:rsidRDefault="006D5CA0" w:rsidP="006D5CA0">
      <w:pPr>
        <w:spacing w:before="120"/>
        <w:jc w:val="both"/>
      </w:pPr>
      <w:r>
        <w:rPr>
          <w:u w:val="single"/>
        </w:rPr>
        <w:t>Beispiel</w:t>
      </w:r>
      <w:r>
        <w:rPr>
          <w:i/>
          <w:iCs/>
        </w:rPr>
        <w:t>:</w:t>
      </w:r>
      <w:r>
        <w:rPr>
          <w:i/>
          <w:iCs/>
        </w:rPr>
        <w:tab/>
        <w:t>Romulus, quod Remum auspicio debella-</w:t>
      </w:r>
      <w:r>
        <w:rPr>
          <w:b/>
          <w:bCs/>
          <w:i/>
          <w:iCs/>
        </w:rPr>
        <w:t>v</w:t>
      </w:r>
      <w:r>
        <w:rPr>
          <w:i/>
          <w:iCs/>
        </w:rPr>
        <w:t>-</w:t>
      </w:r>
      <w:r>
        <w:rPr>
          <w:b/>
          <w:bCs/>
          <w:i/>
          <w:iCs/>
        </w:rPr>
        <w:t>erat</w:t>
      </w:r>
      <w:r>
        <w:rPr>
          <w:i/>
          <w:iCs/>
        </w:rPr>
        <w:t>, multos annos regna-</w:t>
      </w:r>
      <w:r>
        <w:rPr>
          <w:b/>
          <w:bCs/>
          <w:i/>
          <w:iCs/>
        </w:rPr>
        <w:t>ba</w:t>
      </w:r>
      <w:r>
        <w:rPr>
          <w:i/>
          <w:iCs/>
        </w:rPr>
        <w:t>-</w:t>
      </w:r>
      <w:r>
        <w:rPr>
          <w:b/>
          <w:bCs/>
          <w:i/>
          <w:iCs/>
        </w:rPr>
        <w:t>t</w:t>
      </w:r>
      <w:r>
        <w:rPr>
          <w:i/>
          <w:iCs/>
        </w:rPr>
        <w:t xml:space="preserve">. </w:t>
      </w:r>
    </w:p>
    <w:p w14:paraId="69BECF9B" w14:textId="77777777" w:rsidR="006D5CA0" w:rsidRDefault="006D5CA0" w:rsidP="006D5CA0">
      <w:pPr>
        <w:spacing w:before="120"/>
        <w:ind w:left="708" w:firstLine="708"/>
        <w:jc w:val="both"/>
        <w:rPr>
          <w:i/>
          <w:iCs/>
        </w:rPr>
      </w:pPr>
      <w:r>
        <w:rPr>
          <w:i/>
          <w:iCs/>
        </w:rPr>
        <w:t>Weil Romulus durch ein Auspizium Remus besiegt hatte, herrschte er viele Jahre lang.</w:t>
      </w:r>
    </w:p>
    <w:p w14:paraId="582F6A4A" w14:textId="77777777" w:rsidR="006D5CA0" w:rsidRDefault="006D5CA0" w:rsidP="006D5CA0">
      <w:pPr>
        <w:spacing w:before="120"/>
        <w:jc w:val="both"/>
      </w:pPr>
    </w:p>
    <w:p w14:paraId="2E0D71D3" w14:textId="77777777" w:rsidR="006D5CA0" w:rsidRDefault="006D5CA0" w:rsidP="006D5CA0">
      <w:pPr>
        <w:spacing w:before="120"/>
        <w:jc w:val="both"/>
        <w:rPr>
          <w:b/>
          <w:bCs/>
          <w:color w:val="FF0000"/>
        </w:rPr>
      </w:pPr>
    </w:p>
    <w:p w14:paraId="54D4766E" w14:textId="77777777" w:rsidR="006D5CA0" w:rsidRDefault="006D5CA0" w:rsidP="006D5CA0">
      <w:pPr>
        <w:spacing w:before="120"/>
        <w:jc w:val="both"/>
      </w:pPr>
      <w:r>
        <w:rPr>
          <w:b/>
          <w:bCs/>
          <w:color w:val="FF0000"/>
        </w:rPr>
        <w:t>Perfekt</w:t>
      </w:r>
      <w:r>
        <w:t xml:space="preserve"> bedeutet „vollendet“. Es ist die Erzählzeit des Lateinischen. Dieses Tempus wird im Lateinischen genutzt, um punktuelle Ereignisse – die vor einem Hintergrund stattfinden – in der Vergangenheit zu erzählen. Das lateinische Perfekt erfüllt deswegen oft die gleiche Aufgabe wie das deutsche Praeter</w:t>
      </w:r>
      <w:r>
        <w:rPr>
          <w:i/>
          <w:iCs/>
        </w:rPr>
        <w:t>-</w:t>
      </w:r>
      <w:r>
        <w:t>itum (= Vorbeigegangenes).</w:t>
      </w:r>
    </w:p>
    <w:p w14:paraId="75D03E70" w14:textId="77777777" w:rsidR="006D5CA0" w:rsidRDefault="006D5CA0" w:rsidP="006D5CA0">
      <w:pPr>
        <w:spacing w:before="120"/>
        <w:jc w:val="both"/>
      </w:pPr>
      <w:r>
        <w:rPr>
          <w:u w:val="single"/>
          <w:lang w:val="en-US"/>
        </w:rPr>
        <w:t>Beispiel</w:t>
      </w:r>
      <w:r>
        <w:rPr>
          <w:i/>
          <w:iCs/>
          <w:lang w:val="en-US"/>
        </w:rPr>
        <w:t>:</w:t>
      </w:r>
      <w:r>
        <w:rPr>
          <w:i/>
          <w:iCs/>
          <w:lang w:val="en-US"/>
        </w:rPr>
        <w:tab/>
        <w:t>Romulus in concilium propera-</w:t>
      </w:r>
      <w:r>
        <w:rPr>
          <w:b/>
          <w:bCs/>
          <w:i/>
          <w:iCs/>
          <w:lang w:val="en-US"/>
        </w:rPr>
        <w:t>v</w:t>
      </w:r>
      <w:r>
        <w:rPr>
          <w:i/>
          <w:iCs/>
          <w:lang w:val="en-US"/>
        </w:rPr>
        <w:t>-</w:t>
      </w:r>
      <w:r>
        <w:rPr>
          <w:b/>
          <w:bCs/>
          <w:i/>
          <w:iCs/>
          <w:lang w:val="en-US"/>
        </w:rPr>
        <w:t>it</w:t>
      </w:r>
      <w:r>
        <w:rPr>
          <w:i/>
          <w:iCs/>
          <w:lang w:val="en-US"/>
        </w:rPr>
        <w:t xml:space="preserve">. </w:t>
      </w:r>
    </w:p>
    <w:p w14:paraId="50F83EC8" w14:textId="77777777" w:rsidR="006D5CA0" w:rsidRDefault="006D5CA0" w:rsidP="006D5CA0">
      <w:pPr>
        <w:spacing w:before="120"/>
        <w:ind w:left="708" w:firstLine="708"/>
        <w:jc w:val="both"/>
      </w:pPr>
      <w:r>
        <w:rPr>
          <w:i/>
          <w:iCs/>
        </w:rPr>
        <w:t>Romulus eilte zur Versammlung.</w:t>
      </w:r>
    </w:p>
    <w:p w14:paraId="5E8D4E4E" w14:textId="77777777" w:rsidR="006D5CA0" w:rsidRDefault="006D5CA0" w:rsidP="006D5CA0">
      <w:pPr>
        <w:spacing w:before="120"/>
        <w:jc w:val="both"/>
      </w:pPr>
    </w:p>
    <w:p w14:paraId="6E01E365" w14:textId="77777777" w:rsidR="006D5CA0" w:rsidRDefault="006D5CA0" w:rsidP="006D5CA0">
      <w:pPr>
        <w:spacing w:before="120"/>
        <w:jc w:val="both"/>
      </w:pPr>
      <w:r>
        <w:lastRenderedPageBreak/>
        <w:t xml:space="preserve">Im Gegensatz dazu nutzt die lateinische Sprache das Imperfekt, um die Hintergrundhandlung des Perfekts auszudrücken. Dieses Tempus bezeichnet man deswegen auch als </w:t>
      </w:r>
      <w:r>
        <w:rPr>
          <w:b/>
          <w:bCs/>
          <w:color w:val="FF0000"/>
        </w:rPr>
        <w:t>Im-perfectum = Nicht-Perfekt</w:t>
      </w:r>
      <w:r>
        <w:t>.</w:t>
      </w:r>
      <w:r>
        <w:rPr>
          <w:rStyle w:val="Funotenzeichen"/>
        </w:rPr>
        <w:footnoteReference w:id="1"/>
      </w:r>
      <w:r>
        <w:t xml:space="preserve"> </w:t>
      </w:r>
    </w:p>
    <w:p w14:paraId="597D8A75" w14:textId="77777777" w:rsidR="006D5CA0" w:rsidRDefault="006D5CA0" w:rsidP="006D5CA0">
      <w:pPr>
        <w:spacing w:before="120"/>
        <w:jc w:val="both"/>
      </w:pPr>
      <w:r>
        <w:rPr>
          <w:u w:val="single"/>
          <w:lang w:val="fr-FR"/>
        </w:rPr>
        <w:t>Beispiel</w:t>
      </w:r>
      <w:r>
        <w:rPr>
          <w:lang w:val="fr-FR"/>
        </w:rPr>
        <w:t> :</w:t>
      </w:r>
      <w:r>
        <w:rPr>
          <w:i/>
          <w:iCs/>
          <w:lang w:val="fr-FR"/>
        </w:rPr>
        <w:tab/>
        <w:t>Romulus multos annos regna-</w:t>
      </w:r>
      <w:r>
        <w:rPr>
          <w:b/>
          <w:bCs/>
          <w:i/>
          <w:iCs/>
          <w:lang w:val="fr-FR"/>
        </w:rPr>
        <w:t>ba</w:t>
      </w:r>
      <w:r>
        <w:rPr>
          <w:i/>
          <w:iCs/>
          <w:lang w:val="fr-FR"/>
        </w:rPr>
        <w:t>-</w:t>
      </w:r>
      <w:r>
        <w:rPr>
          <w:b/>
          <w:bCs/>
          <w:i/>
          <w:iCs/>
          <w:lang w:val="fr-FR"/>
        </w:rPr>
        <w:t>t</w:t>
      </w:r>
      <w:r>
        <w:rPr>
          <w:i/>
          <w:iCs/>
          <w:lang w:val="fr-FR"/>
        </w:rPr>
        <w:t xml:space="preserve">. </w:t>
      </w:r>
    </w:p>
    <w:p w14:paraId="40359294" w14:textId="77777777" w:rsidR="006D5CA0" w:rsidRDefault="006D5CA0" w:rsidP="006D5CA0">
      <w:pPr>
        <w:spacing w:before="120"/>
        <w:ind w:left="708" w:firstLine="708"/>
        <w:jc w:val="both"/>
      </w:pPr>
      <w:r>
        <w:rPr>
          <w:i/>
          <w:iCs/>
        </w:rPr>
        <w:t>Romulus herrschte viele Jahre lang.</w:t>
      </w:r>
    </w:p>
    <w:p w14:paraId="62451D11" w14:textId="77777777" w:rsidR="006D5CA0" w:rsidRDefault="006D5CA0" w:rsidP="006D5CA0">
      <w:pPr>
        <w:spacing w:before="120"/>
        <w:jc w:val="both"/>
      </w:pPr>
    </w:p>
    <w:p w14:paraId="10790532" w14:textId="77777777" w:rsidR="006D5CA0" w:rsidRDefault="006D5CA0" w:rsidP="006D5CA0">
      <w:pPr>
        <w:spacing w:before="120"/>
        <w:jc w:val="both"/>
      </w:pPr>
      <w:r>
        <w:rPr>
          <w:rFonts w:ascii="OpenDyslexic" w:hAnsi="OpenDyslexic" w:cs="Calibri"/>
          <w:b/>
          <w:bCs/>
          <w:noProof/>
        </w:rPr>
        <mc:AlternateContent>
          <mc:Choice Requires="wps">
            <w:drawing>
              <wp:anchor distT="0" distB="0" distL="114300" distR="114300" simplePos="0" relativeHeight="251780096" behindDoc="0" locked="0" layoutInCell="1" allowOverlap="1" wp14:anchorId="13568178" wp14:editId="78B186E5">
                <wp:simplePos x="0" y="0"/>
                <wp:positionH relativeFrom="column">
                  <wp:posOffset>-38733</wp:posOffset>
                </wp:positionH>
                <wp:positionV relativeFrom="paragraph">
                  <wp:posOffset>92711</wp:posOffset>
                </wp:positionV>
                <wp:extent cx="1302389" cy="320040"/>
                <wp:effectExtent l="0" t="0" r="12061" b="22860"/>
                <wp:wrapNone/>
                <wp:docPr id="23" name="Rechteck 8"/>
                <wp:cNvGraphicFramePr/>
                <a:graphic xmlns:a="http://schemas.openxmlformats.org/drawingml/2006/main">
                  <a:graphicData uri="http://schemas.microsoft.com/office/word/2010/wordprocessingShape">
                    <wps:wsp>
                      <wps:cNvSpPr/>
                      <wps:spPr>
                        <a:xfrm>
                          <a:off x="0" y="0"/>
                          <a:ext cx="1302389" cy="320040"/>
                        </a:xfrm>
                        <a:prstGeom prst="rect">
                          <a:avLst/>
                        </a:prstGeom>
                        <a:solidFill>
                          <a:srgbClr val="FFFFFF"/>
                        </a:solidFill>
                        <a:ln w="12701" cap="flat">
                          <a:solidFill>
                            <a:srgbClr val="0070C0"/>
                          </a:solidFill>
                          <a:prstDash val="solid"/>
                          <a:miter/>
                        </a:ln>
                      </wps:spPr>
                      <wps:txbx>
                        <w:txbxContent>
                          <w:p w14:paraId="7F428944" w14:textId="77777777" w:rsidR="006D5CA0" w:rsidRDefault="006D5CA0" w:rsidP="006D5CA0">
                            <w:pPr>
                              <w:rPr>
                                <w:b/>
                                <w:bCs/>
                                <w:color w:val="0070C0"/>
                              </w:rPr>
                            </w:pPr>
                            <w:r>
                              <w:rPr>
                                <w:b/>
                                <w:bCs/>
                                <w:color w:val="0070C0"/>
                              </w:rPr>
                              <w:t>Plusquamperfekt</w:t>
                            </w:r>
                          </w:p>
                        </w:txbxContent>
                      </wps:txbx>
                      <wps:bodyPr vert="horz" wrap="square" lIns="91440" tIns="45720" rIns="91440" bIns="45720" anchor="ctr" anchorCtr="0" compatLnSpc="1">
                        <a:noAutofit/>
                      </wps:bodyPr>
                    </wps:wsp>
                  </a:graphicData>
                </a:graphic>
              </wp:anchor>
            </w:drawing>
          </mc:Choice>
          <mc:Fallback>
            <w:pict>
              <v:rect w14:anchorId="13568178" id="Rechteck 8" o:spid="_x0000_s1056" style="position:absolute;left:0;text-align:left;margin-left:-3.05pt;margin-top:7.3pt;width:102.55pt;height:25.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" strokecolor="#0070c0" strokeweight=".35281mm">
                <v:textbox>
                  <w:txbxContent>
                    <w:p w14:paraId="7F428944" w14:textId="77777777" w:rsidR="006D5CA0" w:rsidRDefault="006D5CA0" w:rsidP="006D5CA0">
                      <w:pPr>
                        <w:rPr>
                          <w:b/>
                          <w:bCs/>
                          <w:color w:val="0070C0"/>
                        </w:rPr>
                      </w:pPr>
                      <w:r>
                        <w:rPr>
                          <w:b/>
                          <w:bCs/>
                          <w:color w:val="0070C0"/>
                        </w:rPr>
                        <w:t>Plusquamperfekt</w:t>
                      </w:r>
                    </w:p>
                  </w:txbxContent>
                </v:textbox>
              </v:rect>
            </w:pict>
          </mc:Fallback>
        </mc:AlternateContent>
      </w:r>
      <w:r>
        <w:rPr>
          <w:rFonts w:ascii="OpenDyslexic" w:hAnsi="OpenDyslexic" w:cs="Calibri"/>
          <w:b/>
          <w:bCs/>
          <w:noProof/>
        </w:rPr>
        <mc:AlternateContent>
          <mc:Choice Requires="wps">
            <w:drawing>
              <wp:anchor distT="0" distB="0" distL="114300" distR="114300" simplePos="0" relativeHeight="251777024" behindDoc="0" locked="0" layoutInCell="1" allowOverlap="1" wp14:anchorId="4D910922" wp14:editId="501846A0">
                <wp:simplePos x="0" y="0"/>
                <wp:positionH relativeFrom="column">
                  <wp:posOffset>3413126</wp:posOffset>
                </wp:positionH>
                <wp:positionV relativeFrom="paragraph">
                  <wp:posOffset>127631</wp:posOffset>
                </wp:positionV>
                <wp:extent cx="3176909" cy="518163"/>
                <wp:effectExtent l="0" t="0" r="4441" b="0"/>
                <wp:wrapNone/>
                <wp:docPr id="24" name="Textfeld 5"/>
                <wp:cNvGraphicFramePr/>
                <a:graphic xmlns:a="http://schemas.openxmlformats.org/drawingml/2006/main">
                  <a:graphicData uri="http://schemas.microsoft.com/office/word/2010/wordprocessingShape">
                    <wps:wsp>
                      <wps:cNvSpPr txBox="1"/>
                      <wps:spPr>
                        <a:xfrm>
                          <a:off x="0" y="0"/>
                          <a:ext cx="3176909" cy="518163"/>
                        </a:xfrm>
                        <a:prstGeom prst="rect">
                          <a:avLst/>
                        </a:prstGeom>
                        <a:solidFill>
                          <a:srgbClr val="FFFFFF"/>
                        </a:solidFill>
                        <a:ln>
                          <a:noFill/>
                          <a:prstDash/>
                        </a:ln>
                      </wps:spPr>
                      <wps:txbx>
                        <w:txbxContent>
                          <w:p w14:paraId="23724A60" w14:textId="77777777" w:rsidR="006D5CA0" w:rsidRDefault="006D5CA0" w:rsidP="006D5CA0">
                            <w:pPr>
                              <w:rPr>
                                <w:i/>
                                <w:iCs/>
                                <w:color w:val="0070C0"/>
                                <w:sz w:val="18"/>
                                <w:szCs w:val="18"/>
                              </w:rPr>
                            </w:pPr>
                            <w:r>
                              <w:rPr>
                                <w:i/>
                                <w:iCs/>
                                <w:color w:val="0070C0"/>
                                <w:sz w:val="18"/>
                                <w:szCs w:val="18"/>
                              </w:rPr>
                              <w:t>Zu einem bestimmten Zeitpunkt während seiner Herrschaft:</w:t>
                            </w:r>
                          </w:p>
                          <w:p w14:paraId="729C060F" w14:textId="77777777" w:rsidR="006D5CA0" w:rsidRDefault="006D5CA0" w:rsidP="006D5CA0">
                            <w:r>
                              <w:rPr>
                                <w:sz w:val="18"/>
                                <w:szCs w:val="18"/>
                              </w:rPr>
                              <w:t>Eines Tages eilte Romulus sehr früh zur Versammlung, ...</w:t>
                            </w:r>
                            <w:r>
                              <w:rPr>
                                <w:color w:val="0070C0"/>
                                <w:sz w:val="18"/>
                                <w:szCs w:val="18"/>
                              </w:rPr>
                              <w:t>.</w:t>
                            </w:r>
                          </w:p>
                        </w:txbxContent>
                      </wps:txbx>
                      <wps:bodyPr vert="horz" wrap="square" lIns="91440" tIns="45720" rIns="91440" bIns="45720" anchor="t" anchorCtr="0" compatLnSpc="1">
                        <a:noAutofit/>
                      </wps:bodyPr>
                    </wps:wsp>
                  </a:graphicData>
                </a:graphic>
              </wp:anchor>
            </w:drawing>
          </mc:Choice>
          <mc:Fallback>
            <w:pict>
              <v:shape w14:anchorId="4D910922" id="Textfeld 5" o:spid="_x0000_s1057" type="#_x0000_t202" style="position:absolute;left:0;text-align:left;margin-left:268.75pt;margin-top:10.05pt;width:250.15pt;height:40.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" stroked="f">
                <v:textbox>
                  <w:txbxContent>
                    <w:p w14:paraId="23724A60" w14:textId="77777777" w:rsidR="006D5CA0" w:rsidRDefault="006D5CA0" w:rsidP="006D5CA0">
                      <w:pPr>
                        <w:rPr>
                          <w:i/>
                          <w:iCs/>
                          <w:color w:val="0070C0"/>
                          <w:sz w:val="18"/>
                          <w:szCs w:val="18"/>
                        </w:rPr>
                      </w:pPr>
                      <w:r>
                        <w:rPr>
                          <w:i/>
                          <w:iCs/>
                          <w:color w:val="0070C0"/>
                          <w:sz w:val="18"/>
                          <w:szCs w:val="18"/>
                        </w:rPr>
                        <w:t>Zu einem bestimmten Zeitpunkt während seiner Herrschaft:</w:t>
                      </w:r>
                    </w:p>
                    <w:p w14:paraId="729C060F" w14:textId="77777777" w:rsidR="006D5CA0" w:rsidRDefault="006D5CA0" w:rsidP="006D5CA0">
                      <w:r>
                        <w:rPr>
                          <w:sz w:val="18"/>
                          <w:szCs w:val="18"/>
                        </w:rPr>
                        <w:t>Eines Tages eilte Romulus sehr früh zur Versammlung, ...</w:t>
                      </w:r>
                      <w:r>
                        <w:rPr>
                          <w:color w:val="0070C0"/>
                          <w:sz w:val="18"/>
                          <w:szCs w:val="18"/>
                        </w:rPr>
                        <w:t>.</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4976" behindDoc="0" locked="0" layoutInCell="1" allowOverlap="1" wp14:anchorId="4E5A49D5" wp14:editId="78CF44D2">
                <wp:simplePos x="0" y="0"/>
                <wp:positionH relativeFrom="column">
                  <wp:posOffset>2681606</wp:posOffset>
                </wp:positionH>
                <wp:positionV relativeFrom="paragraph">
                  <wp:posOffset>104771</wp:posOffset>
                </wp:positionV>
                <wp:extent cx="678183" cy="320040"/>
                <wp:effectExtent l="0" t="0" r="26667" b="22860"/>
                <wp:wrapNone/>
                <wp:docPr id="25" name="Rechteck 3"/>
                <wp:cNvGraphicFramePr/>
                <a:graphic xmlns:a="http://schemas.openxmlformats.org/drawingml/2006/main">
                  <a:graphicData uri="http://schemas.microsoft.com/office/word/2010/wordprocessingShape">
                    <wps:wsp>
                      <wps:cNvSpPr/>
                      <wps:spPr>
                        <a:xfrm>
                          <a:off x="0" y="0"/>
                          <a:ext cx="678183" cy="320040"/>
                        </a:xfrm>
                        <a:prstGeom prst="rect">
                          <a:avLst/>
                        </a:prstGeom>
                        <a:solidFill>
                          <a:srgbClr val="FFFFFF"/>
                        </a:solidFill>
                        <a:ln w="12701" cap="flat">
                          <a:solidFill>
                            <a:srgbClr val="0070C0"/>
                          </a:solidFill>
                          <a:prstDash val="solid"/>
                          <a:miter/>
                        </a:ln>
                      </wps:spPr>
                      <wps:txbx>
                        <w:txbxContent>
                          <w:p w14:paraId="5A20AF9A" w14:textId="77777777" w:rsidR="006D5CA0" w:rsidRDefault="006D5CA0" w:rsidP="006D5CA0">
                            <w:pPr>
                              <w:rPr>
                                <w:b/>
                                <w:bCs/>
                                <w:color w:val="0070C0"/>
                              </w:rPr>
                            </w:pPr>
                            <w:r>
                              <w:rPr>
                                <w:b/>
                                <w:bCs/>
                                <w:color w:val="0070C0"/>
                              </w:rPr>
                              <w:t>Perfekt</w:t>
                            </w:r>
                          </w:p>
                        </w:txbxContent>
                      </wps:txbx>
                      <wps:bodyPr vert="horz" wrap="square" lIns="91440" tIns="45720" rIns="91440" bIns="45720" anchor="ctr" anchorCtr="0" compatLnSpc="1">
                        <a:noAutofit/>
                      </wps:bodyPr>
                    </wps:wsp>
                  </a:graphicData>
                </a:graphic>
              </wp:anchor>
            </w:drawing>
          </mc:Choice>
          <mc:Fallback>
            <w:pict>
              <v:rect w14:anchorId="4E5A49D5" id="Rechteck 3" o:spid="_x0000_s1058" style="position:absolute;left:0;text-align:left;margin-left:211.15pt;margin-top:8.25pt;width:53.4pt;height:25.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" strokecolor="#0070c0" strokeweight=".35281mm">
                <v:textbox>
                  <w:txbxContent>
                    <w:p w14:paraId="5A20AF9A" w14:textId="77777777" w:rsidR="006D5CA0" w:rsidRDefault="006D5CA0" w:rsidP="006D5CA0">
                      <w:pPr>
                        <w:rPr>
                          <w:b/>
                          <w:bCs/>
                          <w:color w:val="0070C0"/>
                        </w:rPr>
                      </w:pPr>
                      <w:r>
                        <w:rPr>
                          <w:b/>
                          <w:bCs/>
                          <w:color w:val="0070C0"/>
                        </w:rPr>
                        <w:t>Perfekt</w:t>
                      </w:r>
                    </w:p>
                  </w:txbxContent>
                </v:textbox>
              </v:rect>
            </w:pict>
          </mc:Fallback>
        </mc:AlternateContent>
      </w:r>
    </w:p>
    <w:p w14:paraId="0DC917D9" w14:textId="77777777" w:rsidR="006D5CA0" w:rsidRDefault="006D5CA0" w:rsidP="006D5CA0">
      <w:pPr>
        <w:spacing w:before="120"/>
        <w:jc w:val="both"/>
      </w:pPr>
      <w:r>
        <w:rPr>
          <w:rFonts w:ascii="OpenDyslexic" w:hAnsi="OpenDyslexic" w:cs="Calibri"/>
          <w:b/>
          <w:bCs/>
          <w:noProof/>
        </w:rPr>
        <mc:AlternateContent>
          <mc:Choice Requires="wps">
            <w:drawing>
              <wp:anchor distT="0" distB="0" distL="114300" distR="114300" simplePos="0" relativeHeight="251779072" behindDoc="0" locked="0" layoutInCell="1" allowOverlap="1" wp14:anchorId="42902154" wp14:editId="22FB9D58">
                <wp:simplePos x="0" y="0"/>
                <wp:positionH relativeFrom="column">
                  <wp:posOffset>-315595</wp:posOffset>
                </wp:positionH>
                <wp:positionV relativeFrom="paragraph">
                  <wp:posOffset>79303</wp:posOffset>
                </wp:positionV>
                <wp:extent cx="3161666" cy="515074"/>
                <wp:effectExtent l="0" t="0" r="635" b="0"/>
                <wp:wrapNone/>
                <wp:docPr id="26" name="Textfeld 7"/>
                <wp:cNvGraphicFramePr/>
                <a:graphic xmlns:a="http://schemas.openxmlformats.org/drawingml/2006/main">
                  <a:graphicData uri="http://schemas.microsoft.com/office/word/2010/wordprocessingShape">
                    <wps:wsp>
                      <wps:cNvSpPr txBox="1"/>
                      <wps:spPr>
                        <a:xfrm>
                          <a:off x="0" y="0"/>
                          <a:ext cx="3161666" cy="515074"/>
                        </a:xfrm>
                        <a:prstGeom prst="rect">
                          <a:avLst/>
                        </a:prstGeom>
                        <a:solidFill>
                          <a:srgbClr val="FFFFFF"/>
                        </a:solidFill>
                        <a:ln>
                          <a:noFill/>
                          <a:prstDash/>
                        </a:ln>
                      </wps:spPr>
                      <wps:txbx>
                        <w:txbxContent>
                          <w:p w14:paraId="4616A497" w14:textId="77777777" w:rsidR="006D5CA0" w:rsidRDefault="006D5CA0" w:rsidP="006D5CA0">
                            <w:pPr>
                              <w:rPr>
                                <w:i/>
                                <w:iCs/>
                                <w:color w:val="0070C0"/>
                                <w:sz w:val="18"/>
                                <w:szCs w:val="18"/>
                              </w:rPr>
                            </w:pPr>
                            <w:r>
                              <w:rPr>
                                <w:i/>
                                <w:iCs/>
                                <w:color w:val="0070C0"/>
                                <w:sz w:val="18"/>
                                <w:szCs w:val="18"/>
                              </w:rPr>
                              <w:t>Zuerst geschah:</w:t>
                            </w:r>
                          </w:p>
                          <w:p w14:paraId="6DB51C67" w14:textId="77777777" w:rsidR="006D5CA0" w:rsidRDefault="006D5CA0" w:rsidP="006D5CA0">
                            <w:pPr>
                              <w:rPr>
                                <w:sz w:val="18"/>
                                <w:szCs w:val="18"/>
                              </w:rPr>
                            </w:pPr>
                            <w:r>
                              <w:rPr>
                                <w:sz w:val="18"/>
                                <w:szCs w:val="18"/>
                              </w:rPr>
                              <w:t>Weil Romulus seinen Bruder Remus im Auspizium besiegt hatte, …</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42902154" id="Textfeld 7" o:spid="_x0000_s1059" type="#_x0000_t202" style="position:absolute;left:0;text-align:left;margin-left:-24.85pt;margin-top:6.25pt;width:248.95pt;height:40.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" stroked="f">
                <v:textbox>
                  <w:txbxContent>
                    <w:p w14:paraId="4616A497" w14:textId="77777777" w:rsidR="006D5CA0" w:rsidRDefault="006D5CA0" w:rsidP="006D5CA0">
                      <w:pPr>
                        <w:rPr>
                          <w:i/>
                          <w:iCs/>
                          <w:color w:val="0070C0"/>
                          <w:sz w:val="18"/>
                          <w:szCs w:val="18"/>
                        </w:rPr>
                      </w:pPr>
                      <w:r>
                        <w:rPr>
                          <w:i/>
                          <w:iCs/>
                          <w:color w:val="0070C0"/>
                          <w:sz w:val="18"/>
                          <w:szCs w:val="18"/>
                        </w:rPr>
                        <w:t>Zuerst geschah:</w:t>
                      </w:r>
                    </w:p>
                    <w:p w14:paraId="6DB51C67" w14:textId="77777777" w:rsidR="006D5CA0" w:rsidRDefault="006D5CA0" w:rsidP="006D5CA0">
                      <w:pPr>
                        <w:rPr>
                          <w:sz w:val="18"/>
                          <w:szCs w:val="18"/>
                        </w:rPr>
                      </w:pPr>
                      <w:r>
                        <w:rPr>
                          <w:sz w:val="18"/>
                          <w:szCs w:val="18"/>
                        </w:rPr>
                        <w:t>Weil Romulus seinen Bruder Remus im Auspizium besiegt hatte, …</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8048" behindDoc="0" locked="0" layoutInCell="1" allowOverlap="1" wp14:anchorId="02EC9FD7" wp14:editId="4ABCAFA1">
                <wp:simplePos x="0" y="0"/>
                <wp:positionH relativeFrom="column">
                  <wp:posOffset>1477642</wp:posOffset>
                </wp:positionH>
                <wp:positionV relativeFrom="paragraph">
                  <wp:posOffset>1047746</wp:posOffset>
                </wp:positionV>
                <wp:extent cx="3657600" cy="358143"/>
                <wp:effectExtent l="0" t="0" r="0" b="3807"/>
                <wp:wrapNone/>
                <wp:docPr id="27" name="Textfeld 27"/>
                <wp:cNvGraphicFramePr/>
                <a:graphic xmlns:a="http://schemas.openxmlformats.org/drawingml/2006/main">
                  <a:graphicData uri="http://schemas.microsoft.com/office/word/2010/wordprocessingShape">
                    <wps:wsp>
                      <wps:cNvSpPr txBox="1"/>
                      <wps:spPr>
                        <a:xfrm>
                          <a:off x="0" y="0"/>
                          <a:ext cx="3657600" cy="358143"/>
                        </a:xfrm>
                        <a:prstGeom prst="rect">
                          <a:avLst/>
                        </a:prstGeom>
                        <a:solidFill>
                          <a:srgbClr val="FFFFFF"/>
                        </a:solidFill>
                        <a:ln>
                          <a:noFill/>
                          <a:prstDash/>
                        </a:ln>
                      </wps:spPr>
                      <wps:txbx>
                        <w:txbxContent>
                          <w:p w14:paraId="69FA32B2" w14:textId="77777777" w:rsidR="006D5CA0" w:rsidRDefault="006D5CA0" w:rsidP="006D5CA0">
                            <w:pPr>
                              <w:rPr>
                                <w:i/>
                                <w:iCs/>
                                <w:color w:val="0070C0"/>
                                <w:sz w:val="18"/>
                                <w:szCs w:val="18"/>
                              </w:rPr>
                            </w:pPr>
                            <w:r>
                              <w:rPr>
                                <w:i/>
                                <w:iCs/>
                                <w:color w:val="0070C0"/>
                                <w:sz w:val="18"/>
                                <w:szCs w:val="18"/>
                              </w:rPr>
                              <w:t xml:space="preserve">Dies ereignete sich während seiner Herrschaftszeit: </w:t>
                            </w:r>
                          </w:p>
                          <w:p w14:paraId="3E77CA0E" w14:textId="77777777" w:rsidR="006D5CA0" w:rsidRDefault="006D5CA0" w:rsidP="006D5CA0">
                            <w:pPr>
                              <w:rPr>
                                <w:sz w:val="18"/>
                                <w:szCs w:val="18"/>
                              </w:rPr>
                            </w:pPr>
                            <w:r>
                              <w:rPr>
                                <w:sz w:val="18"/>
                                <w:szCs w:val="18"/>
                              </w:rPr>
                              <w:t>…, konnte er viele Jahre lang als König in Rom herrschen.</w:t>
                            </w:r>
                          </w:p>
                        </w:txbxContent>
                      </wps:txbx>
                      <wps:bodyPr vert="horz" wrap="square" lIns="91440" tIns="45720" rIns="91440" bIns="45720" anchor="t" anchorCtr="0" compatLnSpc="1">
                        <a:noAutofit/>
                      </wps:bodyPr>
                    </wps:wsp>
                  </a:graphicData>
                </a:graphic>
              </wp:anchor>
            </w:drawing>
          </mc:Choice>
          <mc:Fallback>
            <w:pict>
              <v:shape w14:anchorId="02EC9FD7" id="Textfeld 27" o:spid="_x0000_s1060" type="#_x0000_t202" style="position:absolute;left:0;text-align:left;margin-left:116.35pt;margin-top:82.5pt;width:4in;height:28.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" stroked="f">
                <v:textbox>
                  <w:txbxContent>
                    <w:p w14:paraId="69FA32B2" w14:textId="77777777" w:rsidR="006D5CA0" w:rsidRDefault="006D5CA0" w:rsidP="006D5CA0">
                      <w:pPr>
                        <w:rPr>
                          <w:i/>
                          <w:iCs/>
                          <w:color w:val="0070C0"/>
                          <w:sz w:val="18"/>
                          <w:szCs w:val="18"/>
                        </w:rPr>
                      </w:pPr>
                      <w:r>
                        <w:rPr>
                          <w:i/>
                          <w:iCs/>
                          <w:color w:val="0070C0"/>
                          <w:sz w:val="18"/>
                          <w:szCs w:val="18"/>
                        </w:rPr>
                        <w:t xml:space="preserve">Dies ereignete sich während seiner Herrschaftszeit: </w:t>
                      </w:r>
                    </w:p>
                    <w:p w14:paraId="3E77CA0E" w14:textId="77777777" w:rsidR="006D5CA0" w:rsidRDefault="006D5CA0" w:rsidP="006D5CA0">
                      <w:pPr>
                        <w:rPr>
                          <w:sz w:val="18"/>
                          <w:szCs w:val="18"/>
                        </w:rPr>
                      </w:pPr>
                      <w:r>
                        <w:rPr>
                          <w:sz w:val="18"/>
                          <w:szCs w:val="18"/>
                        </w:rPr>
                        <w:t>…, konnte er viele Jahre lang als König in Rom herrschen.</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6000" behindDoc="0" locked="0" layoutInCell="1" allowOverlap="1" wp14:anchorId="43AA99FE" wp14:editId="02E28257">
                <wp:simplePos x="0" y="0"/>
                <wp:positionH relativeFrom="column">
                  <wp:posOffset>1264286</wp:posOffset>
                </wp:positionH>
                <wp:positionV relativeFrom="paragraph">
                  <wp:posOffset>641981</wp:posOffset>
                </wp:positionV>
                <wp:extent cx="4076066" cy="327026"/>
                <wp:effectExtent l="0" t="0" r="19684" b="15874"/>
                <wp:wrapNone/>
                <wp:docPr id="28" name="Textfeld 4"/>
                <wp:cNvGraphicFramePr/>
                <a:graphic xmlns:a="http://schemas.openxmlformats.org/drawingml/2006/main">
                  <a:graphicData uri="http://schemas.microsoft.com/office/word/2010/wordprocessingShape">
                    <wps:wsp>
                      <wps:cNvSpPr txBox="1"/>
                      <wps:spPr>
                        <a:xfrm>
                          <a:off x="0" y="0"/>
                          <a:ext cx="4076066" cy="327026"/>
                        </a:xfrm>
                        <a:prstGeom prst="rect">
                          <a:avLst/>
                        </a:prstGeom>
                        <a:solidFill>
                          <a:srgbClr val="FFFFFF"/>
                        </a:solidFill>
                        <a:ln w="19046">
                          <a:solidFill>
                            <a:srgbClr val="0070C0"/>
                          </a:solidFill>
                          <a:prstDash val="solid"/>
                        </a:ln>
                      </wps:spPr>
                      <wps:txbx>
                        <w:txbxContent>
                          <w:p w14:paraId="58276BE0" w14:textId="77777777" w:rsidR="006D5CA0" w:rsidRDefault="006D5CA0" w:rsidP="006D5CA0">
                            <w:pPr>
                              <w:rPr>
                                <w:b/>
                                <w:bCs/>
                                <w:color w:val="0070C0"/>
                              </w:rPr>
                            </w:pPr>
                            <w:r>
                              <w:rPr>
                                <w:b/>
                                <w:bCs/>
                                <w:color w:val="0070C0"/>
                              </w:rPr>
                              <w:t xml:space="preserve">Imperfekt </w:t>
                            </w:r>
                          </w:p>
                        </w:txbxContent>
                      </wps:txbx>
                      <wps:bodyPr vert="horz" wrap="square" lIns="91440" tIns="45720" rIns="91440" bIns="45720" anchor="t" anchorCtr="0" compatLnSpc="1">
                        <a:noAutofit/>
                      </wps:bodyPr>
                    </wps:wsp>
                  </a:graphicData>
                </a:graphic>
              </wp:anchor>
            </w:drawing>
          </mc:Choice>
          <mc:Fallback>
            <w:pict>
              <v:shape w14:anchorId="43AA99FE" id="Textfeld 4" o:spid="_x0000_s1061" type="#_x0000_t202" style="position:absolute;left:0;text-align:left;margin-left:99.55pt;margin-top:50.55pt;width:320.95pt;height:25.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" strokecolor="#0070c0" strokeweight=".52906mm">
                <v:textbox>
                  <w:txbxContent>
                    <w:p w14:paraId="58276BE0" w14:textId="77777777" w:rsidR="006D5CA0" w:rsidRDefault="006D5CA0" w:rsidP="006D5CA0">
                      <w:pPr>
                        <w:rPr>
                          <w:b/>
                          <w:bCs/>
                          <w:color w:val="0070C0"/>
                        </w:rPr>
                      </w:pPr>
                      <w:r>
                        <w:rPr>
                          <w:b/>
                          <w:bCs/>
                          <w:color w:val="0070C0"/>
                        </w:rPr>
                        <w:t xml:space="preserve">Imperfekt </w:t>
                      </w:r>
                    </w:p>
                  </w:txbxContent>
                </v:textbox>
              </v:shape>
            </w:pict>
          </mc:Fallback>
        </mc:AlternateContent>
      </w:r>
      <w:r>
        <w:rPr>
          <w:rFonts w:ascii="OpenDyslexic" w:hAnsi="OpenDyslexic" w:cs="Calibri"/>
          <w:b/>
          <w:bCs/>
          <w:noProof/>
        </w:rPr>
        <mc:AlternateContent>
          <mc:Choice Requires="wps">
            <w:drawing>
              <wp:anchor distT="0" distB="0" distL="114300" distR="114300" simplePos="0" relativeHeight="251773952" behindDoc="0" locked="0" layoutInCell="1" allowOverlap="1" wp14:anchorId="46AEE7A5" wp14:editId="3EF98CF2">
                <wp:simplePos x="0" y="0"/>
                <wp:positionH relativeFrom="column">
                  <wp:posOffset>3001646</wp:posOffset>
                </wp:positionH>
                <wp:positionV relativeFrom="paragraph">
                  <wp:posOffset>24761</wp:posOffset>
                </wp:positionV>
                <wp:extent cx="0" cy="571500"/>
                <wp:effectExtent l="95250" t="0" r="57150" b="57150"/>
                <wp:wrapNone/>
                <wp:docPr id="31" name="Gerade Verbindung mit Pfeil 2"/>
                <wp:cNvGraphicFramePr/>
                <a:graphic xmlns:a="http://schemas.openxmlformats.org/drawingml/2006/main">
                  <a:graphicData uri="http://schemas.microsoft.com/office/word/2010/wordprocessingShape">
                    <wps:wsp>
                      <wps:cNvCnPr/>
                      <wps:spPr>
                        <a:xfrm>
                          <a:off x="0" y="0"/>
                          <a:ext cx="0" cy="571500"/>
                        </a:xfrm>
                        <a:prstGeom prst="straightConnector1">
                          <a:avLst/>
                        </a:prstGeom>
                        <a:noFill/>
                        <a:ln w="6345" cap="flat">
                          <a:solidFill>
                            <a:srgbClr val="4472C4"/>
                          </a:solidFill>
                          <a:prstDash val="solid"/>
                          <a:miter/>
                          <a:tailEnd type="arrow"/>
                        </a:ln>
                      </wps:spPr>
                      <wps:bodyPr/>
                    </wps:wsp>
                  </a:graphicData>
                </a:graphic>
              </wp:anchor>
            </w:drawing>
          </mc:Choice>
          <mc:Fallback>
            <w:pict>
              <v:shapetype w14:anchorId="2EE886CF" id="_x0000_t32" coordsize="21600,21600" o:spt="32" o:oned="t" path="m,l21600,21600e" filled="f">
                <v:path arrowok="t" fillok="f" o:connecttype="none"/>
                <o:lock v:ext="edit" shapetype="t"/>
              </v:shapetype>
              <v:shape id="Gerade Verbindung mit Pfeil 2" o:spid="_x0000_s1026" type="#_x0000_t32" style="position:absolute;margin-left:236.35pt;margin-top:1.95pt;width:0;height:4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" strokecolor="#4472c4" strokeweight=".17625mm">
                <v:stroke endarrow="open" joinstyle="miter"/>
              </v:shape>
            </w:pict>
          </mc:Fallback>
        </mc:AlternateContent>
      </w:r>
      <w:r>
        <w:rPr>
          <w:rFonts w:ascii="OpenDyslexic" w:hAnsi="OpenDyslexic" w:cs="Calibri"/>
          <w:b/>
          <w:bCs/>
          <w:noProof/>
        </w:rPr>
        <mc:AlternateContent>
          <mc:Choice Requires="wps">
            <w:drawing>
              <wp:anchor distT="0" distB="0" distL="114300" distR="114300" simplePos="0" relativeHeight="251772928" behindDoc="0" locked="0" layoutInCell="1" allowOverlap="1" wp14:anchorId="06A0EEE4" wp14:editId="66F96589">
                <wp:simplePos x="0" y="0"/>
                <wp:positionH relativeFrom="column">
                  <wp:posOffset>-61593</wp:posOffset>
                </wp:positionH>
                <wp:positionV relativeFrom="paragraph">
                  <wp:posOffset>596261</wp:posOffset>
                </wp:positionV>
                <wp:extent cx="5805808" cy="0"/>
                <wp:effectExtent l="0" t="0" r="0" b="0"/>
                <wp:wrapNone/>
                <wp:docPr id="38" name="Gerader Verbinder 1"/>
                <wp:cNvGraphicFramePr/>
                <a:graphic xmlns:a="http://schemas.openxmlformats.org/drawingml/2006/main">
                  <a:graphicData uri="http://schemas.microsoft.com/office/word/2010/wordprocessingShape">
                    <wps:wsp>
                      <wps:cNvCnPr/>
                      <wps:spPr>
                        <a:xfrm>
                          <a:off x="0" y="0"/>
                          <a:ext cx="5805808" cy="0"/>
                        </a:xfrm>
                        <a:prstGeom prst="straightConnector1">
                          <a:avLst/>
                        </a:prstGeom>
                        <a:noFill/>
                        <a:ln w="19046" cap="flat">
                          <a:solidFill>
                            <a:srgbClr val="000000"/>
                          </a:solidFill>
                          <a:prstDash val="solid"/>
                          <a:miter/>
                        </a:ln>
                      </wps:spPr>
                      <wps:bodyPr/>
                    </wps:wsp>
                  </a:graphicData>
                </a:graphic>
              </wp:anchor>
            </w:drawing>
          </mc:Choice>
          <mc:Fallback>
            <w:pict>
              <v:shape w14:anchorId="7FECFF69" id="Gerader Verbinder 1" o:spid="_x0000_s1026" type="#_x0000_t32" style="position:absolute;margin-left:-4.85pt;margin-top:46.95pt;width:457.1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" strokeweight=".52906mm">
                <v:stroke joinstyle="miter"/>
              </v:shape>
            </w:pict>
          </mc:Fallback>
        </mc:AlternateContent>
      </w:r>
    </w:p>
    <w:p w14:paraId="76A49AA6" w14:textId="77777777" w:rsidR="006D5CA0" w:rsidRDefault="006D5CA0" w:rsidP="006D5CA0">
      <w:pPr>
        <w:spacing w:before="120"/>
        <w:jc w:val="both"/>
      </w:pPr>
    </w:p>
    <w:p w14:paraId="23CDC2B3" w14:textId="77777777" w:rsidR="006D5CA0" w:rsidRDefault="006D5CA0" w:rsidP="006D5CA0">
      <w:pPr>
        <w:spacing w:before="120"/>
        <w:jc w:val="both"/>
      </w:pPr>
    </w:p>
    <w:p w14:paraId="27B31230" w14:textId="77777777" w:rsidR="006D5CA0" w:rsidRDefault="006D5CA0" w:rsidP="006D5CA0">
      <w:pPr>
        <w:spacing w:before="120"/>
        <w:jc w:val="both"/>
      </w:pPr>
    </w:p>
    <w:p w14:paraId="1BCD8804" w14:textId="77777777" w:rsidR="006D5CA0" w:rsidRDefault="006D5CA0" w:rsidP="006D5CA0">
      <w:pPr>
        <w:spacing w:before="120"/>
        <w:jc w:val="both"/>
      </w:pPr>
    </w:p>
    <w:p w14:paraId="36E7CD5B" w14:textId="77777777" w:rsidR="006D5CA0" w:rsidRDefault="006D5CA0" w:rsidP="006D5CA0">
      <w:pPr>
        <w:spacing w:before="120"/>
        <w:jc w:val="both"/>
      </w:pPr>
      <w:r>
        <w:rPr>
          <w:rFonts w:cs="Calibri"/>
          <w:i/>
          <w:iCs/>
          <w:color w:val="808080"/>
          <w:sz w:val="28"/>
          <w:szCs w:val="28"/>
        </w:rPr>
        <w:t xml:space="preserve">Zunächst ein Blick zurück </w:t>
      </w:r>
    </w:p>
    <w:p w14:paraId="75BDF5F8"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t>Bildungsregel Präsens:</w:t>
      </w:r>
    </w:p>
    <w:p w14:paraId="13922A1A" w14:textId="77777777" w:rsidR="006D5CA0" w:rsidRDefault="006D5CA0" w:rsidP="006D5CA0">
      <w:pPr>
        <w:spacing w:before="120"/>
        <w:jc w:val="both"/>
      </w:pPr>
      <w:r>
        <w:t xml:space="preserve">Bislang kennst du das </w:t>
      </w:r>
      <w:r>
        <w:rPr>
          <w:b/>
          <w:bCs/>
        </w:rPr>
        <w:t>Präsens</w:t>
      </w:r>
      <w:r>
        <w:t xml:space="preserve">. Dort hast du gelernt, Verben durch ihren </w:t>
      </w:r>
      <w:r>
        <w:rPr>
          <w:b/>
          <w:bCs/>
        </w:rPr>
        <w:t>Stammauslaut</w:t>
      </w:r>
      <w:r>
        <w:t xml:space="preserve"> zu </w:t>
      </w:r>
      <w:r>
        <w:rPr>
          <w:b/>
          <w:bCs/>
        </w:rPr>
        <w:t>unterscheiden</w:t>
      </w:r>
      <w:r>
        <w:t xml:space="preserve"> und deswegen verschiedenen Konjugationen zuzuordnen. </w:t>
      </w:r>
    </w:p>
    <w:p w14:paraId="6965D66C" w14:textId="77777777" w:rsidR="006D5CA0" w:rsidRDefault="006D5CA0" w:rsidP="006D5CA0">
      <w:pPr>
        <w:spacing w:before="120"/>
        <w:jc w:val="both"/>
      </w:pPr>
      <w:r>
        <w:t xml:space="preserve">Du hast gelernt, dass es </w:t>
      </w:r>
      <w:r>
        <w:rPr>
          <w:b/>
          <w:bCs/>
        </w:rPr>
        <w:t>vier</w:t>
      </w:r>
      <w:r>
        <w:t xml:space="preserve"> </w:t>
      </w:r>
      <w:r>
        <w:rPr>
          <w:b/>
          <w:bCs/>
        </w:rPr>
        <w:t>Konjugationsgruppen</w:t>
      </w:r>
      <w:r>
        <w:t xml:space="preserve"> gibt:</w:t>
      </w:r>
    </w:p>
    <w:p w14:paraId="02DFE92B"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lang w:val="en-US"/>
        </w:rPr>
        <w:t>a-Konjugation</w:t>
      </w:r>
      <w:r>
        <w:rPr>
          <w:lang w:val="en-US"/>
        </w:rPr>
        <w:t xml:space="preserve"> (pugn</w:t>
      </w:r>
      <w:r>
        <w:rPr>
          <w:b/>
          <w:bCs/>
          <w:lang w:val="en-US"/>
        </w:rPr>
        <w:t>a</w:t>
      </w:r>
      <w:r>
        <w:rPr>
          <w:lang w:val="en-US"/>
        </w:rPr>
        <w:t xml:space="preserve">-re, pugno, pugna-s …) </w:t>
      </w:r>
    </w:p>
    <w:p w14:paraId="6300DABB"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rPr>
        <w:t>e-</w:t>
      </w:r>
      <w:r>
        <w:rPr>
          <w:b/>
          <w:bCs/>
        </w:rPr>
        <w:t>Konjugation</w:t>
      </w:r>
      <w:r>
        <w:t xml:space="preserve"> (hab</w:t>
      </w:r>
      <w:r>
        <w:rPr>
          <w:b/>
          <w:bCs/>
        </w:rPr>
        <w:t>e</w:t>
      </w:r>
      <w:r>
        <w:t>-re, habe-o, habe-s …)</w:t>
      </w:r>
    </w:p>
    <w:p w14:paraId="32D4160C"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rPr>
        <w:t>dritte</w:t>
      </w:r>
      <w:r>
        <w:t xml:space="preserve"> </w:t>
      </w:r>
      <w:r>
        <w:rPr>
          <w:b/>
          <w:bCs/>
        </w:rPr>
        <w:t>Konjugation</w:t>
      </w:r>
      <w:r>
        <w:t xml:space="preserve"> (a</w:t>
      </w:r>
      <w:r>
        <w:rPr>
          <w:b/>
        </w:rPr>
        <w:t>g</w:t>
      </w:r>
      <w:r>
        <w:t>-e-re, ago, agis …)</w:t>
      </w:r>
    </w:p>
    <w:p w14:paraId="0D5E9A3D" w14:textId="77777777" w:rsidR="006D5CA0" w:rsidRDefault="006D5CA0" w:rsidP="006D5CA0">
      <w:pPr>
        <w:pStyle w:val="Listenabsatz"/>
        <w:numPr>
          <w:ilvl w:val="0"/>
          <w:numId w:val="23"/>
        </w:numPr>
        <w:suppressAutoHyphens/>
        <w:autoSpaceDN w:val="0"/>
        <w:spacing w:before="120" w:after="0" w:line="240" w:lineRule="auto"/>
        <w:contextualSpacing w:val="0"/>
        <w:jc w:val="both"/>
      </w:pPr>
      <w:r>
        <w:rPr>
          <w:b/>
          <w:bCs/>
          <w:lang w:val="fr-FR"/>
        </w:rPr>
        <w:t>i-Konjugation</w:t>
      </w:r>
      <w:r>
        <w:rPr>
          <w:lang w:val="fr-FR"/>
        </w:rPr>
        <w:t xml:space="preserve"> (aud</w:t>
      </w:r>
      <w:r>
        <w:rPr>
          <w:b/>
          <w:bCs/>
          <w:lang w:val="fr-FR"/>
        </w:rPr>
        <w:t>i</w:t>
      </w:r>
      <w:r>
        <w:rPr>
          <w:lang w:val="fr-FR"/>
        </w:rPr>
        <w:t xml:space="preserve">-re, audio, audis …) </w:t>
      </w:r>
    </w:p>
    <w:p w14:paraId="014FBB67" w14:textId="77777777" w:rsidR="006D5CA0" w:rsidRDefault="006D5CA0" w:rsidP="006D5CA0">
      <w:pPr>
        <w:spacing w:before="120"/>
        <w:jc w:val="both"/>
        <w:rPr>
          <w:lang w:val="fr-FR"/>
        </w:rPr>
      </w:pPr>
    </w:p>
    <w:p w14:paraId="6AD51C75" w14:textId="77777777" w:rsidR="006D5CA0" w:rsidRDefault="006D5CA0" w:rsidP="006D5CA0">
      <w:pPr>
        <w:spacing w:before="120"/>
        <w:jc w:val="both"/>
      </w:pPr>
      <w:r>
        <w:t xml:space="preserve">Bei den Präsensformen hast du auch schon gelernt, dass lateinische Verben immer </w:t>
      </w:r>
      <w:r>
        <w:rPr>
          <w:b/>
          <w:bCs/>
        </w:rPr>
        <w:t>zusammengesetzt</w:t>
      </w:r>
      <w:r>
        <w:t xml:space="preserve"> werden. Im Präsens setzen sich die Verben zusammen aus dem </w:t>
      </w:r>
    </w:p>
    <w:p w14:paraId="0CB19DA2" w14:textId="77777777" w:rsidR="006D5CA0" w:rsidRDefault="006D5CA0" w:rsidP="006D5CA0">
      <w:pPr>
        <w:spacing w:before="120"/>
        <w:ind w:left="708"/>
        <w:jc w:val="both"/>
      </w:pPr>
      <w:r>
        <w:rPr>
          <w:b/>
          <w:bCs/>
        </w:rPr>
        <w:t>Wortstamm</w:t>
      </w:r>
      <w:r>
        <w:t xml:space="preserve"> + (gegebenenfalls) Bindevokal + </w:t>
      </w:r>
      <w:r>
        <w:rPr>
          <w:b/>
          <w:bCs/>
        </w:rPr>
        <w:t>Personalendung</w:t>
      </w:r>
    </w:p>
    <w:p w14:paraId="14F908E0" w14:textId="77777777" w:rsidR="006D5CA0" w:rsidRDefault="006D5CA0" w:rsidP="006D5CA0">
      <w:pPr>
        <w:spacing w:before="120"/>
        <w:ind w:left="708"/>
        <w:jc w:val="both"/>
      </w:pPr>
    </w:p>
    <w:p w14:paraId="30D6359E" w14:textId="77777777" w:rsidR="006D5CA0" w:rsidRDefault="006D5CA0" w:rsidP="006D5CA0">
      <w:pPr>
        <w:spacing w:before="120"/>
        <w:jc w:val="both"/>
      </w:pPr>
      <w:r>
        <w:t xml:space="preserve">Dabei hat das lateinische Verb für die Personen folgende Endungen: </w:t>
      </w:r>
    </w:p>
    <w:p w14:paraId="24D3C9BD" w14:textId="77777777" w:rsidR="006D5CA0" w:rsidRDefault="006D5CA0" w:rsidP="006D5CA0">
      <w:pPr>
        <w:pStyle w:val="Listenabsatz"/>
        <w:jc w:val="both"/>
      </w:pPr>
      <w:r>
        <w:t>-</w:t>
      </w:r>
      <w:r>
        <w:rPr>
          <w:b/>
          <w:bCs/>
        </w:rPr>
        <w:t>o</w:t>
      </w:r>
      <w:r>
        <w:t>/-</w:t>
      </w:r>
      <w:r>
        <w:rPr>
          <w:b/>
          <w:bCs/>
        </w:rPr>
        <w:t>m</w:t>
      </w:r>
      <w:r>
        <w:t xml:space="preserve"> (ich) </w:t>
      </w:r>
    </w:p>
    <w:p w14:paraId="6BEF1B3E" w14:textId="77777777" w:rsidR="006D5CA0" w:rsidRDefault="006D5CA0" w:rsidP="006D5CA0">
      <w:pPr>
        <w:pStyle w:val="Listenabsatz"/>
        <w:spacing w:before="120"/>
        <w:jc w:val="both"/>
      </w:pPr>
      <w:r>
        <w:t>-</w:t>
      </w:r>
      <w:r>
        <w:rPr>
          <w:b/>
          <w:bCs/>
        </w:rPr>
        <w:t>s</w:t>
      </w:r>
      <w:r>
        <w:t xml:space="preserve"> (du)</w:t>
      </w:r>
    </w:p>
    <w:p w14:paraId="4EF51395" w14:textId="77777777" w:rsidR="006D5CA0" w:rsidRDefault="006D5CA0" w:rsidP="006D5CA0">
      <w:pPr>
        <w:pStyle w:val="Listenabsatz"/>
        <w:spacing w:before="120"/>
        <w:jc w:val="both"/>
      </w:pPr>
      <w:r>
        <w:t>-</w:t>
      </w:r>
      <w:r>
        <w:rPr>
          <w:b/>
          <w:bCs/>
        </w:rPr>
        <w:t>t</w:t>
      </w:r>
      <w:r>
        <w:t xml:space="preserve"> (er, sie, es)</w:t>
      </w:r>
    </w:p>
    <w:p w14:paraId="2AFD10EC" w14:textId="77777777" w:rsidR="006D5CA0" w:rsidRDefault="006D5CA0" w:rsidP="006D5CA0">
      <w:pPr>
        <w:pStyle w:val="Listenabsatz"/>
        <w:spacing w:before="120"/>
        <w:jc w:val="both"/>
      </w:pPr>
      <w:r>
        <w:t>-</w:t>
      </w:r>
      <w:r>
        <w:rPr>
          <w:b/>
          <w:bCs/>
        </w:rPr>
        <w:t>mus</w:t>
      </w:r>
      <w:r>
        <w:t xml:space="preserve"> (wir)</w:t>
      </w:r>
    </w:p>
    <w:p w14:paraId="497F06C0" w14:textId="77777777" w:rsidR="006D5CA0" w:rsidRDefault="006D5CA0" w:rsidP="006D5CA0">
      <w:pPr>
        <w:pStyle w:val="Listenabsatz"/>
        <w:spacing w:before="120"/>
        <w:jc w:val="both"/>
      </w:pPr>
      <w:r>
        <w:t>-</w:t>
      </w:r>
      <w:r>
        <w:rPr>
          <w:b/>
          <w:bCs/>
        </w:rPr>
        <w:t>tis</w:t>
      </w:r>
      <w:r>
        <w:t xml:space="preserve"> (ihr)</w:t>
      </w:r>
    </w:p>
    <w:p w14:paraId="2932C580" w14:textId="77777777" w:rsidR="006D5CA0" w:rsidRDefault="006D5CA0" w:rsidP="006D5CA0">
      <w:pPr>
        <w:pStyle w:val="Listenabsatz"/>
        <w:spacing w:before="120"/>
        <w:jc w:val="both"/>
      </w:pPr>
      <w:r>
        <w:t>-</w:t>
      </w:r>
      <w:r>
        <w:rPr>
          <w:b/>
          <w:bCs/>
        </w:rPr>
        <w:t>nt</w:t>
      </w:r>
      <w:r>
        <w:t xml:space="preserve"> (sie)</w:t>
      </w:r>
    </w:p>
    <w:p w14:paraId="1BCF797F" w14:textId="77777777" w:rsidR="006D5CA0" w:rsidRDefault="006D5CA0" w:rsidP="006D5CA0">
      <w:pPr>
        <w:spacing w:before="120"/>
        <w:jc w:val="both"/>
        <w:sectPr w:rsidR="006D5CA0">
          <w:headerReference w:type="default" r:id="rId186"/>
          <w:footerReference w:type="default" r:id="rId187"/>
          <w:pgSz w:w="11906" w:h="16838"/>
          <w:pgMar w:top="1134" w:right="1134" w:bottom="851" w:left="1134" w:header="708" w:footer="708" w:gutter="0"/>
          <w:cols w:space="720"/>
        </w:sectPr>
      </w:pPr>
      <w:r>
        <w:t>Diese Personalendungen kehren in sämtlichen Konjugationen gleichmäßig wieder.</w:t>
      </w:r>
    </w:p>
    <w:p w14:paraId="0174C73F"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lastRenderedPageBreak/>
        <w:t>Bildungsregel Imperfekt:</w:t>
      </w:r>
    </w:p>
    <w:p w14:paraId="780C61A6" w14:textId="77777777" w:rsidR="006D5CA0" w:rsidRDefault="006D5CA0" w:rsidP="006D5CA0">
      <w:pPr>
        <w:spacing w:before="120"/>
        <w:jc w:val="both"/>
      </w:pPr>
      <w:r>
        <w:t>In allen Konjugationen wird einfach das Tempuszeichen -</w:t>
      </w:r>
      <w:r>
        <w:rPr>
          <w:b/>
          <w:bCs/>
        </w:rPr>
        <w:t>ba</w:t>
      </w:r>
      <w:r>
        <w:t xml:space="preserve">- bzw. </w:t>
      </w:r>
      <w:r>
        <w:rPr>
          <w:b/>
          <w:bCs/>
        </w:rPr>
        <w:t>Bindevokal(e)</w:t>
      </w:r>
      <w:r>
        <w:t xml:space="preserve"> + -</w:t>
      </w:r>
      <w:r>
        <w:rPr>
          <w:b/>
          <w:bCs/>
        </w:rPr>
        <w:t>ba</w:t>
      </w:r>
      <w:r>
        <w:t>- an den Präsensstamm hinzugefügt und so das Imperfekt angezeigt:</w:t>
      </w:r>
    </w:p>
    <w:p w14:paraId="0E0B0C21" w14:textId="77777777" w:rsidR="006D5CA0" w:rsidRDefault="006D5CA0" w:rsidP="006D5CA0">
      <w:pPr>
        <w:spacing w:before="120"/>
        <w:jc w:val="both"/>
      </w:pPr>
    </w:p>
    <w:p w14:paraId="58DCFF84" w14:textId="77777777" w:rsidR="006D5CA0" w:rsidRDefault="006D5CA0" w:rsidP="006D5CA0">
      <w:pPr>
        <w:spacing w:before="120"/>
      </w:pPr>
      <w:r>
        <w:t>Wortstamm + (gegebenenfalls) Bindevokal + Tempuszeichen – ba – + Personalendung</w:t>
      </w:r>
    </w:p>
    <w:p w14:paraId="31434744" w14:textId="77777777" w:rsidR="006D5CA0" w:rsidRDefault="006D5CA0" w:rsidP="006D5CA0">
      <w:pPr>
        <w:spacing w:before="120"/>
        <w:jc w:val="both"/>
      </w:pPr>
      <w:r>
        <w:rPr>
          <w:u w:val="single"/>
        </w:rPr>
        <w:t>Beispiele</w:t>
      </w:r>
      <w:r>
        <w:t xml:space="preserve">: </w:t>
      </w:r>
    </w:p>
    <w:p w14:paraId="7D11CD26" w14:textId="77777777" w:rsidR="006D5CA0" w:rsidRDefault="006D5CA0" w:rsidP="006D5CA0">
      <w:pPr>
        <w:spacing w:before="120"/>
        <w:ind w:left="284"/>
        <w:jc w:val="both"/>
      </w:pPr>
      <w:r>
        <w:rPr>
          <w:b/>
          <w:bCs/>
        </w:rPr>
        <w:t>pugna</w:t>
      </w:r>
      <w:r>
        <w:t xml:space="preserve"> + </w:t>
      </w:r>
      <w:r>
        <w:rPr>
          <w:b/>
          <w:bCs/>
        </w:rPr>
        <w:t>ba</w:t>
      </w:r>
      <w:r>
        <w:t xml:space="preserve"> + </w:t>
      </w:r>
      <w:r>
        <w:rPr>
          <w:b/>
          <w:bCs/>
        </w:rPr>
        <w:t>m</w:t>
      </w:r>
      <w:r>
        <w:t xml:space="preserve"> - ich kämpfte</w:t>
      </w:r>
    </w:p>
    <w:p w14:paraId="2EF815A7" w14:textId="77777777" w:rsidR="006D5CA0" w:rsidRDefault="006D5CA0" w:rsidP="006D5CA0">
      <w:pPr>
        <w:spacing w:before="120"/>
        <w:ind w:left="284"/>
        <w:jc w:val="both"/>
      </w:pPr>
      <w:r>
        <w:rPr>
          <w:b/>
          <w:bCs/>
        </w:rPr>
        <w:t>audi</w:t>
      </w:r>
      <w:r>
        <w:t xml:space="preserve"> + </w:t>
      </w:r>
      <w:r>
        <w:rPr>
          <w:b/>
          <w:bCs/>
        </w:rPr>
        <w:t>e</w:t>
      </w:r>
      <w:r>
        <w:t xml:space="preserve"> + </w:t>
      </w:r>
      <w:r>
        <w:rPr>
          <w:b/>
          <w:bCs/>
        </w:rPr>
        <w:t>ba</w:t>
      </w:r>
      <w:r>
        <w:t xml:space="preserve"> + </w:t>
      </w:r>
      <w:r>
        <w:rPr>
          <w:b/>
          <w:bCs/>
        </w:rPr>
        <w:t>m</w:t>
      </w:r>
      <w:r>
        <w:t xml:space="preserve"> - ich hörte</w:t>
      </w:r>
    </w:p>
    <w:p w14:paraId="7E638267" w14:textId="77777777" w:rsidR="006D5CA0" w:rsidRDefault="006D5CA0" w:rsidP="006D5CA0">
      <w:pPr>
        <w:spacing w:before="120"/>
        <w:ind w:left="284"/>
        <w:jc w:val="both"/>
      </w:pPr>
      <w:r>
        <w:rPr>
          <w:b/>
          <w:bCs/>
        </w:rPr>
        <w:t>ag</w:t>
      </w:r>
      <w:r>
        <w:t xml:space="preserve"> + </w:t>
      </w:r>
      <w:r>
        <w:rPr>
          <w:b/>
          <w:bCs/>
        </w:rPr>
        <w:t>e</w:t>
      </w:r>
      <w:r>
        <w:t xml:space="preserve"> + </w:t>
      </w:r>
      <w:r>
        <w:rPr>
          <w:b/>
          <w:bCs/>
        </w:rPr>
        <w:t>ba</w:t>
      </w:r>
      <w:r>
        <w:t xml:space="preserve"> + </w:t>
      </w:r>
      <w:r>
        <w:rPr>
          <w:b/>
          <w:bCs/>
        </w:rPr>
        <w:t>m</w:t>
      </w:r>
      <w:r>
        <w:t xml:space="preserve"> - ich tat</w:t>
      </w:r>
    </w:p>
    <w:p w14:paraId="4A8EA859" w14:textId="77777777" w:rsidR="006D5CA0" w:rsidRDefault="006D5CA0" w:rsidP="006D5CA0">
      <w:pPr>
        <w:spacing w:before="120"/>
        <w:jc w:val="both"/>
      </w:pPr>
    </w:p>
    <w:p w14:paraId="5DDD2CC8" w14:textId="77777777" w:rsidR="006D5CA0" w:rsidRDefault="006D5CA0" w:rsidP="006D5CA0">
      <w:pPr>
        <w:autoSpaceDE w:val="0"/>
      </w:pPr>
      <w:r>
        <w:t xml:space="preserve">Einzig das Verb </w:t>
      </w:r>
      <w:r>
        <w:rPr>
          <w:b/>
          <w:bCs/>
          <w:i/>
          <w:iCs/>
        </w:rPr>
        <w:t>esse</w:t>
      </w:r>
      <w:r>
        <w:t xml:space="preserve"> tanzt ein wenig aus der Reihe; </w:t>
      </w:r>
      <w:r>
        <w:rPr>
          <w:rFonts w:cs="Segoe UI"/>
          <w:color w:val="000000"/>
        </w:rPr>
        <w:t xml:space="preserve">der Stamm ändert sich vollständig </w:t>
      </w:r>
      <w:r>
        <w:t xml:space="preserve">und wird deswegen folgendermaßen konjugiert: </w:t>
      </w:r>
    </w:p>
    <w:p w14:paraId="090BD551" w14:textId="77777777" w:rsidR="006D5CA0" w:rsidRDefault="006D5CA0" w:rsidP="006D5CA0">
      <w:pPr>
        <w:spacing w:before="120"/>
        <w:ind w:left="284"/>
        <w:jc w:val="both"/>
      </w:pPr>
      <w:r>
        <w:rPr>
          <w:b/>
          <w:bCs/>
          <w:i/>
          <w:iCs/>
        </w:rPr>
        <w:t>era-m</w:t>
      </w:r>
      <w:r>
        <w:rPr>
          <w:i/>
          <w:iCs/>
        </w:rPr>
        <w:t xml:space="preserve"> (ich war), </w:t>
      </w:r>
      <w:r>
        <w:rPr>
          <w:b/>
          <w:bCs/>
          <w:i/>
          <w:iCs/>
        </w:rPr>
        <w:t xml:space="preserve">era-s </w:t>
      </w:r>
      <w:r>
        <w:rPr>
          <w:i/>
          <w:iCs/>
        </w:rPr>
        <w:t xml:space="preserve">(du warst), </w:t>
      </w:r>
      <w:r>
        <w:rPr>
          <w:b/>
          <w:bCs/>
          <w:i/>
          <w:iCs/>
        </w:rPr>
        <w:t>era-t</w:t>
      </w:r>
      <w:r>
        <w:rPr>
          <w:i/>
          <w:iCs/>
        </w:rPr>
        <w:t xml:space="preserve"> (er, sie, es war), </w:t>
      </w:r>
      <w:r>
        <w:rPr>
          <w:b/>
          <w:bCs/>
          <w:i/>
          <w:iCs/>
        </w:rPr>
        <w:t>era-mus</w:t>
      </w:r>
      <w:r>
        <w:rPr>
          <w:i/>
          <w:iCs/>
        </w:rPr>
        <w:t xml:space="preserve"> (wir waren), </w:t>
      </w:r>
      <w:r>
        <w:rPr>
          <w:b/>
          <w:bCs/>
          <w:i/>
          <w:iCs/>
        </w:rPr>
        <w:t>era-tis</w:t>
      </w:r>
      <w:r>
        <w:rPr>
          <w:i/>
          <w:iCs/>
        </w:rPr>
        <w:t xml:space="preserve"> (ihr wart), </w:t>
      </w:r>
    </w:p>
    <w:p w14:paraId="2603440B" w14:textId="77777777" w:rsidR="006D5CA0" w:rsidRDefault="006D5CA0" w:rsidP="006D5CA0">
      <w:pPr>
        <w:spacing w:before="120"/>
        <w:ind w:left="284"/>
        <w:jc w:val="both"/>
      </w:pPr>
      <w:r>
        <w:rPr>
          <w:b/>
          <w:bCs/>
          <w:i/>
          <w:iCs/>
        </w:rPr>
        <w:t>era-nt</w:t>
      </w:r>
      <w:r>
        <w:rPr>
          <w:i/>
          <w:iCs/>
        </w:rPr>
        <w:t xml:space="preserve"> (sie waren)</w:t>
      </w:r>
    </w:p>
    <w:p w14:paraId="665615A3" w14:textId="77777777" w:rsidR="006D5CA0" w:rsidRDefault="006D5CA0" w:rsidP="006D5CA0">
      <w:pPr>
        <w:spacing w:before="120"/>
        <w:jc w:val="both"/>
        <w:rPr>
          <w:rFonts w:ascii="OpenDyslexic" w:hAnsi="OpenDyslexic" w:cs="Calibri"/>
          <w:b/>
          <w:bCs/>
          <w:sz w:val="28"/>
          <w:szCs w:val="28"/>
        </w:rPr>
      </w:pPr>
    </w:p>
    <w:p w14:paraId="0F88FE89" w14:textId="77777777" w:rsidR="006D5CA0" w:rsidRDefault="006D5CA0" w:rsidP="006D5CA0">
      <w:pPr>
        <w:spacing w:before="120"/>
        <w:jc w:val="both"/>
        <w:rPr>
          <w:rFonts w:ascii="OpenDyslexic" w:hAnsi="OpenDyslexic" w:cs="Calibri"/>
          <w:b/>
          <w:bCs/>
          <w:sz w:val="28"/>
          <w:szCs w:val="28"/>
        </w:rPr>
      </w:pPr>
      <w:r>
        <w:rPr>
          <w:rFonts w:ascii="OpenDyslexic" w:hAnsi="OpenDyslexic" w:cs="Calibri"/>
          <w:b/>
          <w:bCs/>
          <w:sz w:val="28"/>
          <w:szCs w:val="28"/>
        </w:rPr>
        <w:t>Bildungsregel Perfekt (aktiv):</w:t>
      </w:r>
    </w:p>
    <w:p w14:paraId="15998BF7" w14:textId="77777777" w:rsidR="006D5CA0" w:rsidRDefault="006D5CA0" w:rsidP="006D5CA0">
      <w:pPr>
        <w:spacing w:before="120"/>
        <w:jc w:val="both"/>
      </w:pPr>
      <w:r>
        <w:rPr>
          <w:color w:val="808080"/>
          <w:szCs w:val="22"/>
        </w:rPr>
        <w:t xml:space="preserve">Im Deutschen: Ein Prädikat im Perfekt (aktiv) besteht im Deutschen immer aus zwei Teilen: einem Partizip und dem Hilfsverb </w:t>
      </w:r>
      <w:r>
        <w:rPr>
          <w:b/>
          <w:bCs/>
          <w:i/>
          <w:iCs/>
          <w:color w:val="808080"/>
          <w:szCs w:val="22"/>
        </w:rPr>
        <w:t>sein</w:t>
      </w:r>
      <w:r>
        <w:rPr>
          <w:color w:val="808080"/>
          <w:szCs w:val="22"/>
        </w:rPr>
        <w:t xml:space="preserve"> oder </w:t>
      </w:r>
      <w:r>
        <w:rPr>
          <w:b/>
          <w:bCs/>
          <w:i/>
          <w:iCs/>
          <w:color w:val="808080"/>
          <w:szCs w:val="22"/>
        </w:rPr>
        <w:t>haben</w:t>
      </w:r>
      <w:r>
        <w:rPr>
          <w:color w:val="808080"/>
          <w:szCs w:val="22"/>
        </w:rPr>
        <w:t>.</w:t>
      </w:r>
      <w:r>
        <w:rPr>
          <w:i/>
          <w:iCs/>
          <w:color w:val="808080"/>
          <w:szCs w:val="22"/>
        </w:rPr>
        <w:t xml:space="preserve"> </w:t>
      </w:r>
      <w:r>
        <w:rPr>
          <w:color w:val="808080"/>
          <w:szCs w:val="22"/>
        </w:rPr>
        <w:t xml:space="preserve">Dabei steht das Hilfsverb </w:t>
      </w:r>
      <w:r>
        <w:rPr>
          <w:b/>
          <w:bCs/>
          <w:i/>
          <w:iCs/>
          <w:color w:val="808080"/>
          <w:szCs w:val="22"/>
        </w:rPr>
        <w:t>sein</w:t>
      </w:r>
      <w:r>
        <w:rPr>
          <w:color w:val="808080"/>
          <w:szCs w:val="22"/>
        </w:rPr>
        <w:t xml:space="preserve"> fast immer nur bei Verben der Bewegung; das Hilfsverb </w:t>
      </w:r>
      <w:r>
        <w:rPr>
          <w:b/>
          <w:bCs/>
          <w:i/>
          <w:iCs/>
          <w:color w:val="808080"/>
          <w:szCs w:val="22"/>
        </w:rPr>
        <w:t>haben</w:t>
      </w:r>
      <w:r>
        <w:rPr>
          <w:color w:val="808080"/>
          <w:szCs w:val="22"/>
        </w:rPr>
        <w:t xml:space="preserve"> bei allen anderen Verben. Das Partizip kann im Deutschen entweder </w:t>
      </w:r>
      <w:r>
        <w:rPr>
          <w:b/>
          <w:bCs/>
          <w:color w:val="808080"/>
          <w:szCs w:val="22"/>
        </w:rPr>
        <w:t xml:space="preserve">regelmäßig </w:t>
      </w:r>
      <w:r>
        <w:rPr>
          <w:bCs/>
          <w:color w:val="808080"/>
          <w:szCs w:val="22"/>
        </w:rPr>
        <w:t>mit</w:t>
      </w:r>
      <w:r>
        <w:rPr>
          <w:b/>
          <w:bCs/>
          <w:color w:val="808080"/>
          <w:szCs w:val="22"/>
        </w:rPr>
        <w:t xml:space="preserve"> ge…t</w:t>
      </w:r>
      <w:r>
        <w:rPr>
          <w:color w:val="808080"/>
          <w:szCs w:val="22"/>
        </w:rPr>
        <w:t xml:space="preserve"> (z. B. </w:t>
      </w:r>
      <w:r>
        <w:rPr>
          <w:b/>
          <w:bCs/>
          <w:color w:val="808080"/>
          <w:szCs w:val="22"/>
        </w:rPr>
        <w:t>ge</w:t>
      </w:r>
      <w:r>
        <w:rPr>
          <w:color w:val="808080"/>
          <w:szCs w:val="22"/>
        </w:rPr>
        <w:t>fürchte</w:t>
      </w:r>
      <w:r>
        <w:rPr>
          <w:b/>
          <w:bCs/>
          <w:color w:val="808080"/>
          <w:szCs w:val="22"/>
        </w:rPr>
        <w:t>t</w:t>
      </w:r>
      <w:r>
        <w:rPr>
          <w:color w:val="808080"/>
          <w:szCs w:val="22"/>
        </w:rPr>
        <w:t xml:space="preserve">, </w:t>
      </w:r>
      <w:r>
        <w:rPr>
          <w:b/>
          <w:bCs/>
          <w:color w:val="808080"/>
          <w:szCs w:val="22"/>
        </w:rPr>
        <w:t>ge</w:t>
      </w:r>
      <w:r>
        <w:rPr>
          <w:color w:val="808080"/>
          <w:szCs w:val="22"/>
        </w:rPr>
        <w:t>wein</w:t>
      </w:r>
      <w:r>
        <w:rPr>
          <w:b/>
          <w:bCs/>
          <w:color w:val="808080"/>
          <w:szCs w:val="22"/>
        </w:rPr>
        <w:t xml:space="preserve">t) </w:t>
      </w:r>
      <w:r>
        <w:rPr>
          <w:color w:val="808080"/>
          <w:szCs w:val="22"/>
        </w:rPr>
        <w:t xml:space="preserve">oder </w:t>
      </w:r>
      <w:r>
        <w:rPr>
          <w:b/>
          <w:bCs/>
          <w:color w:val="808080"/>
          <w:szCs w:val="22"/>
        </w:rPr>
        <w:t>unregelmäßig</w:t>
      </w:r>
      <w:r>
        <w:rPr>
          <w:color w:val="808080"/>
          <w:szCs w:val="22"/>
        </w:rPr>
        <w:t xml:space="preserve">, (z. B. geboren, gelungen, gekommen, geblieben) gebildet werden. </w:t>
      </w:r>
    </w:p>
    <w:p w14:paraId="3E9B2D11" w14:textId="77777777" w:rsidR="006D5CA0" w:rsidRDefault="006D5CA0" w:rsidP="006D5CA0">
      <w:pPr>
        <w:spacing w:before="120"/>
        <w:jc w:val="both"/>
        <w:rPr>
          <w:sz w:val="16"/>
          <w:szCs w:val="16"/>
        </w:rPr>
      </w:pPr>
    </w:p>
    <w:p w14:paraId="621CB0B4" w14:textId="77777777" w:rsidR="006D5CA0" w:rsidRDefault="006D5CA0" w:rsidP="006D5CA0">
      <w:pPr>
        <w:spacing w:before="120"/>
        <w:jc w:val="both"/>
        <w:rPr>
          <w:b/>
          <w:bCs/>
        </w:rPr>
      </w:pPr>
      <w:r>
        <w:rPr>
          <w:b/>
          <w:bCs/>
        </w:rPr>
        <w:t>Im Lateinischen musst du bei der Bildung nur zwei kleine Herausforderungen beachten:</w:t>
      </w:r>
    </w:p>
    <w:p w14:paraId="01B3C6D5" w14:textId="77777777" w:rsidR="006D5CA0" w:rsidRDefault="006D5CA0" w:rsidP="006D5CA0">
      <w:pPr>
        <w:spacing w:before="120"/>
        <w:jc w:val="both"/>
        <w:rPr>
          <w:b/>
          <w:bCs/>
          <w:sz w:val="12"/>
          <w:szCs w:val="12"/>
        </w:rPr>
      </w:pPr>
    </w:p>
    <w:p w14:paraId="68DF79E5" w14:textId="77777777" w:rsidR="006D5CA0" w:rsidRDefault="006D5CA0" w:rsidP="006D5CA0">
      <w:pPr>
        <w:spacing w:before="120"/>
        <w:jc w:val="both"/>
      </w:pPr>
      <w:r>
        <w:rPr>
          <w:b/>
          <w:bCs/>
        </w:rPr>
        <w:t xml:space="preserve">Herausforderung 1: </w:t>
      </w:r>
      <w:r>
        <w:t xml:space="preserve">Das Perfekt (aktiv) verwendet </w:t>
      </w:r>
      <w:r>
        <w:rPr>
          <w:b/>
          <w:bCs/>
        </w:rPr>
        <w:t>eigene</w:t>
      </w:r>
      <w:r>
        <w:t xml:space="preserve"> </w:t>
      </w:r>
      <w:r>
        <w:rPr>
          <w:b/>
          <w:bCs/>
        </w:rPr>
        <w:t>Personalendungen</w:t>
      </w:r>
      <w:r>
        <w:t xml:space="preserve">. Diese sind: </w:t>
      </w:r>
    </w:p>
    <w:p w14:paraId="60543FF3" w14:textId="77777777" w:rsidR="006D5CA0" w:rsidRDefault="006D5CA0" w:rsidP="006D5CA0">
      <w:pPr>
        <w:spacing w:before="120"/>
        <w:ind w:left="284"/>
        <w:jc w:val="both"/>
      </w:pPr>
      <w:r>
        <w:t>-</w:t>
      </w:r>
      <w:r>
        <w:rPr>
          <w:b/>
          <w:bCs/>
        </w:rPr>
        <w:t>i</w:t>
      </w:r>
      <w:r>
        <w:t xml:space="preserve"> (ich) </w:t>
      </w:r>
    </w:p>
    <w:p w14:paraId="1B26447E" w14:textId="77777777" w:rsidR="006D5CA0" w:rsidRDefault="006D5CA0" w:rsidP="006D5CA0">
      <w:pPr>
        <w:spacing w:before="120"/>
        <w:ind w:left="284"/>
        <w:jc w:val="both"/>
      </w:pPr>
      <w:r>
        <w:t>-</w:t>
      </w:r>
      <w:r>
        <w:rPr>
          <w:b/>
          <w:bCs/>
        </w:rPr>
        <w:t>isti</w:t>
      </w:r>
      <w:r>
        <w:t xml:space="preserve"> (du)</w:t>
      </w:r>
    </w:p>
    <w:p w14:paraId="261E48E0" w14:textId="77777777" w:rsidR="006D5CA0" w:rsidRDefault="006D5CA0" w:rsidP="006D5CA0">
      <w:pPr>
        <w:spacing w:before="120"/>
        <w:ind w:left="284"/>
        <w:jc w:val="both"/>
      </w:pPr>
      <w:r>
        <w:t>-</w:t>
      </w:r>
      <w:r>
        <w:rPr>
          <w:b/>
          <w:bCs/>
        </w:rPr>
        <w:t>it</w:t>
      </w:r>
      <w:r>
        <w:t xml:space="preserve">  (er, sie, es)</w:t>
      </w:r>
    </w:p>
    <w:p w14:paraId="72DE8E91" w14:textId="77777777" w:rsidR="006D5CA0" w:rsidRDefault="006D5CA0" w:rsidP="006D5CA0">
      <w:pPr>
        <w:spacing w:before="120"/>
        <w:ind w:left="284"/>
        <w:jc w:val="both"/>
      </w:pPr>
      <w:r>
        <w:t>-</w:t>
      </w:r>
      <w:r>
        <w:rPr>
          <w:b/>
          <w:bCs/>
        </w:rPr>
        <w:t>imus</w:t>
      </w:r>
      <w:r>
        <w:t xml:space="preserve"> (wir)</w:t>
      </w:r>
    </w:p>
    <w:p w14:paraId="5F103EAB" w14:textId="77777777" w:rsidR="006D5CA0" w:rsidRDefault="006D5CA0" w:rsidP="006D5CA0">
      <w:pPr>
        <w:spacing w:before="120"/>
        <w:ind w:left="284"/>
        <w:jc w:val="both"/>
      </w:pPr>
      <w:r>
        <w:t>-</w:t>
      </w:r>
      <w:r>
        <w:rPr>
          <w:b/>
          <w:bCs/>
        </w:rPr>
        <w:t>istis</w:t>
      </w:r>
      <w:r>
        <w:t xml:space="preserve"> ihr)</w:t>
      </w:r>
    </w:p>
    <w:p w14:paraId="0D4118D7" w14:textId="77777777" w:rsidR="006D5CA0" w:rsidRDefault="006D5CA0" w:rsidP="006D5CA0">
      <w:pPr>
        <w:spacing w:before="120"/>
        <w:ind w:left="284"/>
        <w:jc w:val="both"/>
      </w:pPr>
      <w:r>
        <w:t>-</w:t>
      </w:r>
      <w:r>
        <w:rPr>
          <w:b/>
          <w:bCs/>
        </w:rPr>
        <w:t>erunt</w:t>
      </w:r>
      <w:r>
        <w:t xml:space="preserve"> (sie)</w:t>
      </w:r>
    </w:p>
    <w:p w14:paraId="1562A71B" w14:textId="29D00E8A" w:rsidR="006D5CA0" w:rsidRDefault="006D5CA0" w:rsidP="006D5CA0">
      <w:pPr>
        <w:spacing w:before="120"/>
        <w:jc w:val="both"/>
      </w:pPr>
    </w:p>
    <w:p w14:paraId="2DCA9F3F" w14:textId="77777777" w:rsidR="00A61970" w:rsidRDefault="00A61970" w:rsidP="006D5CA0">
      <w:pPr>
        <w:spacing w:before="120"/>
        <w:jc w:val="both"/>
      </w:pPr>
    </w:p>
    <w:p w14:paraId="04B176BA" w14:textId="77777777" w:rsidR="006D5CA0" w:rsidRDefault="006D5CA0" w:rsidP="006D5CA0">
      <w:pPr>
        <w:jc w:val="both"/>
      </w:pPr>
      <w:r>
        <w:rPr>
          <w:b/>
          <w:bCs/>
        </w:rPr>
        <w:lastRenderedPageBreak/>
        <w:t xml:space="preserve">Herausforderung 2: </w:t>
      </w:r>
      <w:r>
        <w:t xml:space="preserve">Es gibt neben dem Präsensstamm (z.B. </w:t>
      </w:r>
      <w:r>
        <w:rPr>
          <w:i/>
        </w:rPr>
        <w:t>pugna</w:t>
      </w:r>
      <w:r>
        <w:t xml:space="preserve">- bei </w:t>
      </w:r>
      <w:r>
        <w:rPr>
          <w:i/>
        </w:rPr>
        <w:t>pugnare</w:t>
      </w:r>
      <w:r>
        <w:t xml:space="preserve">) einen eigenen Perfektstamm im Lateinischen. Dieser wird entweder regelmäßig gebildet mit den Perfektzeichen </w:t>
      </w:r>
    </w:p>
    <w:p w14:paraId="27246EBA"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w:t>
      </w:r>
      <w:r>
        <w:rPr>
          <w:b/>
          <w:bCs/>
        </w:rPr>
        <w:t>v</w:t>
      </w:r>
      <w:r>
        <w:t xml:space="preserve">- pugnare – kämpfen </w:t>
      </w:r>
      <w:r>
        <w:rPr>
          <w:rFonts w:ascii="Wingdings" w:eastAsia="Wingdings" w:hAnsi="Wingdings" w:cs="Wingdings"/>
        </w:rPr>
        <w:t></w:t>
      </w:r>
      <w:r>
        <w:t xml:space="preserve"> pugnav-</w:t>
      </w:r>
    </w:p>
    <w:p w14:paraId="3BB88F0A"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w:t>
      </w:r>
      <w:r>
        <w:rPr>
          <w:b/>
          <w:bCs/>
        </w:rPr>
        <w:t>u</w:t>
      </w:r>
      <w:r>
        <w:t xml:space="preserve">- habere – haben </w:t>
      </w:r>
      <w:r>
        <w:rPr>
          <w:rFonts w:ascii="Wingdings" w:eastAsia="Wingdings" w:hAnsi="Wingdings" w:cs="Wingdings"/>
        </w:rPr>
        <w:t></w:t>
      </w:r>
      <w:r>
        <w:t xml:space="preserve"> habu- </w:t>
      </w:r>
    </w:p>
    <w:p w14:paraId="325458B0" w14:textId="77777777" w:rsidR="006D5CA0" w:rsidRDefault="006D5CA0" w:rsidP="006D5CA0">
      <w:pPr>
        <w:pStyle w:val="Listenabsatz"/>
        <w:ind w:left="1428"/>
        <w:jc w:val="both"/>
      </w:pPr>
    </w:p>
    <w:p w14:paraId="68DB1A8C" w14:textId="77777777" w:rsidR="006D5CA0" w:rsidRDefault="006D5CA0" w:rsidP="006D5CA0">
      <w:pPr>
        <w:jc w:val="both"/>
      </w:pPr>
      <w:r>
        <w:t xml:space="preserve">oder aber unregelmäßig gebildet, z. B. </w:t>
      </w:r>
    </w:p>
    <w:p w14:paraId="3896590E"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fugere – fliehen</w:t>
      </w:r>
      <w:r>
        <w:rPr>
          <w:rFonts w:ascii="Wingdings" w:eastAsia="Wingdings" w:hAnsi="Wingdings" w:cs="Wingdings"/>
        </w:rPr>
        <w:t></w:t>
      </w:r>
      <w:r>
        <w:t xml:space="preserve"> fug- (Dehnung)</w:t>
      </w:r>
    </w:p>
    <w:p w14:paraId="7AE35303" w14:textId="77777777" w:rsidR="006D5CA0" w:rsidRDefault="006D5CA0" w:rsidP="006D5CA0">
      <w:pPr>
        <w:pStyle w:val="Listenabsatz"/>
        <w:numPr>
          <w:ilvl w:val="0"/>
          <w:numId w:val="24"/>
        </w:numPr>
        <w:suppressAutoHyphens/>
        <w:autoSpaceDN w:val="0"/>
        <w:spacing w:after="0" w:line="240" w:lineRule="auto"/>
        <w:ind w:left="1428"/>
        <w:contextualSpacing w:val="0"/>
        <w:jc w:val="both"/>
      </w:pPr>
      <w:r>
        <w:t xml:space="preserve">sentire – fühlen  </w:t>
      </w:r>
      <w:r>
        <w:rPr>
          <w:rFonts w:ascii="Wingdings" w:eastAsia="Wingdings" w:hAnsi="Wingdings" w:cs="Wingdings"/>
        </w:rPr>
        <w:t></w:t>
      </w:r>
      <w:r>
        <w:t xml:space="preserve"> sens- (s-Perfekt) </w:t>
      </w:r>
    </w:p>
    <w:p w14:paraId="7DF48DA0" w14:textId="77777777" w:rsidR="006D5CA0" w:rsidRDefault="006D5CA0" w:rsidP="006D5CA0">
      <w:pPr>
        <w:spacing w:before="120"/>
        <w:jc w:val="both"/>
      </w:pPr>
    </w:p>
    <w:p w14:paraId="29EA36ED" w14:textId="77777777" w:rsidR="006D5CA0" w:rsidRDefault="006D5CA0" w:rsidP="006D5CA0">
      <w:pPr>
        <w:spacing w:before="120"/>
        <w:jc w:val="both"/>
      </w:pPr>
      <w:r>
        <w:rPr>
          <w:b/>
          <w:bCs/>
          <w:i/>
        </w:rPr>
        <w:t>esse</w:t>
      </w:r>
      <w:r>
        <w:t xml:space="preserve"> tanzt komplett aus der Reihe. Der Perfektstamm lautet: </w:t>
      </w:r>
      <w:r>
        <w:rPr>
          <w:b/>
          <w:bCs/>
          <w:i/>
          <w:iCs/>
        </w:rPr>
        <w:t>fu</w:t>
      </w:r>
      <w:r>
        <w:t>-</w:t>
      </w:r>
    </w:p>
    <w:p w14:paraId="1949E90F" w14:textId="77777777" w:rsidR="006D5CA0" w:rsidRDefault="006D5CA0" w:rsidP="006D5CA0">
      <w:pPr>
        <w:spacing w:before="120"/>
        <w:jc w:val="both"/>
      </w:pPr>
    </w:p>
    <w:p w14:paraId="437E9873" w14:textId="77777777" w:rsidR="006D5CA0" w:rsidRDefault="006D5CA0" w:rsidP="006D5CA0">
      <w:pPr>
        <w:spacing w:before="120"/>
        <w:jc w:val="both"/>
      </w:pPr>
      <w:r>
        <w:t xml:space="preserve">Du solltest daher ab sofort beim Vokabellernen die 1. Person Singular Perfekt bei allen Verben mitlernen: </w:t>
      </w:r>
    </w:p>
    <w:p w14:paraId="6AAB4FDD" w14:textId="77777777" w:rsidR="006D5CA0" w:rsidRDefault="006D5CA0" w:rsidP="006D5CA0">
      <w:pPr>
        <w:spacing w:before="120"/>
        <w:jc w:val="both"/>
      </w:pPr>
      <w:r>
        <w:t>Infinitiv Präsens, 1. Person Singular Präsens, 1. Person Singular Perfekt.</w:t>
      </w:r>
    </w:p>
    <w:p w14:paraId="4923B431" w14:textId="77777777" w:rsidR="006D5CA0" w:rsidRDefault="006D5CA0" w:rsidP="006D5CA0">
      <w:pPr>
        <w:spacing w:before="120"/>
        <w:jc w:val="both"/>
      </w:pPr>
      <w:r>
        <w:rPr>
          <w:u w:val="single"/>
        </w:rPr>
        <w:t>Beispiele</w:t>
      </w:r>
      <w:r>
        <w:t>:</w:t>
      </w:r>
    </w:p>
    <w:p w14:paraId="79C48CA5" w14:textId="77777777" w:rsidR="006D5CA0" w:rsidRDefault="006D5CA0" w:rsidP="006D5CA0">
      <w:pPr>
        <w:spacing w:before="120"/>
        <w:ind w:left="708"/>
        <w:jc w:val="both"/>
      </w:pPr>
      <w:r>
        <w:t xml:space="preserve">narrare, narro, </w:t>
      </w:r>
      <w:r>
        <w:rPr>
          <w:b/>
          <w:bCs/>
        </w:rPr>
        <w:t>narravi</w:t>
      </w:r>
      <w:r>
        <w:t xml:space="preserve"> – erzählen (ich erzähle, </w:t>
      </w:r>
      <w:r>
        <w:rPr>
          <w:b/>
          <w:bCs/>
        </w:rPr>
        <w:t>ich habe erzählt</w:t>
      </w:r>
      <w:r>
        <w:t>)</w:t>
      </w:r>
    </w:p>
    <w:p w14:paraId="045495C6" w14:textId="77777777" w:rsidR="006D5CA0" w:rsidRDefault="006D5CA0" w:rsidP="006D5CA0">
      <w:pPr>
        <w:spacing w:before="120"/>
        <w:ind w:left="708"/>
        <w:jc w:val="both"/>
      </w:pPr>
      <w:r>
        <w:rPr>
          <w:lang w:val="en-US"/>
        </w:rPr>
        <w:t xml:space="preserve">dicere, dico, </w:t>
      </w:r>
      <w:r>
        <w:rPr>
          <w:b/>
          <w:bCs/>
          <w:lang w:val="en-US"/>
        </w:rPr>
        <w:t>dixi</w:t>
      </w:r>
      <w:r>
        <w:rPr>
          <w:lang w:val="en-US"/>
        </w:rPr>
        <w:t xml:space="preserve"> – sagen (ich sage, </w:t>
      </w:r>
      <w:r>
        <w:rPr>
          <w:b/>
          <w:bCs/>
          <w:lang w:val="en-US"/>
        </w:rPr>
        <w:t>ich habe gesagt</w:t>
      </w:r>
      <w:r>
        <w:rPr>
          <w:lang w:val="en-US"/>
        </w:rPr>
        <w:t>)</w:t>
      </w:r>
    </w:p>
    <w:p w14:paraId="3C027BE9" w14:textId="77777777" w:rsidR="006D5CA0" w:rsidRDefault="006D5CA0" w:rsidP="006D5CA0">
      <w:pPr>
        <w:spacing w:before="120"/>
        <w:ind w:left="708"/>
        <w:jc w:val="both"/>
      </w:pPr>
      <w:r>
        <w:rPr>
          <w:lang w:val="en-US"/>
        </w:rPr>
        <w:t xml:space="preserve">condere, condo, </w:t>
      </w:r>
      <w:r>
        <w:rPr>
          <w:b/>
          <w:bCs/>
          <w:lang w:val="en-US"/>
        </w:rPr>
        <w:t>condidi</w:t>
      </w:r>
      <w:r>
        <w:rPr>
          <w:lang w:val="en-US"/>
        </w:rPr>
        <w:t xml:space="preserve"> – gründen (ich gründe, </w:t>
      </w:r>
      <w:r>
        <w:rPr>
          <w:b/>
          <w:bCs/>
          <w:lang w:val="en-US"/>
        </w:rPr>
        <w:t>ich habe gegründet</w:t>
      </w:r>
      <w:r>
        <w:rPr>
          <w:lang w:val="en-US"/>
        </w:rPr>
        <w:t>)</w:t>
      </w:r>
    </w:p>
    <w:p w14:paraId="46586F36" w14:textId="77777777" w:rsidR="006D5CA0" w:rsidRDefault="006D5CA0" w:rsidP="006D5CA0">
      <w:pPr>
        <w:spacing w:before="120"/>
        <w:ind w:left="708"/>
        <w:jc w:val="both"/>
      </w:pPr>
      <w:r>
        <w:rPr>
          <w:lang w:val="en-US"/>
        </w:rPr>
        <w:t xml:space="preserve">respondere, respondeo, </w:t>
      </w:r>
      <w:r>
        <w:rPr>
          <w:b/>
          <w:bCs/>
          <w:lang w:val="en-US"/>
        </w:rPr>
        <w:t>respondi</w:t>
      </w:r>
      <w:r>
        <w:rPr>
          <w:lang w:val="en-US"/>
        </w:rPr>
        <w:t xml:space="preserve"> – antworten (ich antworte, </w:t>
      </w:r>
      <w:r>
        <w:rPr>
          <w:b/>
          <w:bCs/>
          <w:lang w:val="en-US"/>
        </w:rPr>
        <w:t>ich habe geantwortet</w:t>
      </w:r>
      <w:r>
        <w:rPr>
          <w:lang w:val="en-US"/>
        </w:rPr>
        <w:t xml:space="preserve">) </w:t>
      </w:r>
    </w:p>
    <w:p w14:paraId="44C778AE" w14:textId="70BFBAD9" w:rsidR="00BB76E1" w:rsidRPr="0066683B" w:rsidRDefault="00BB76E1" w:rsidP="0066683B">
      <w:pPr>
        <w:sectPr w:rsidR="00BB76E1" w:rsidRPr="0066683B" w:rsidSect="004F1C7E">
          <w:headerReference w:type="even" r:id="rId188"/>
          <w:headerReference w:type="default" r:id="rId189"/>
          <w:headerReference w:type="first" r:id="rId190"/>
          <w:pgSz w:w="11906" w:h="16838"/>
          <w:pgMar w:top="815" w:right="1276" w:bottom="1134" w:left="1418" w:header="709" w:footer="709" w:gutter="0"/>
          <w:cols w:space="708"/>
          <w:docGrid w:linePitch="360"/>
        </w:sectPr>
      </w:pPr>
    </w:p>
    <w:p w14:paraId="336D76E4" w14:textId="77777777" w:rsidR="00BB76E1" w:rsidRDefault="00BB76E1" w:rsidP="00D01FA3">
      <w:pPr>
        <w:pStyle w:val="berschrift2"/>
      </w:pPr>
      <w:bookmarkStart w:id="82" w:name="_Toc79920697"/>
      <w:bookmarkStart w:id="83" w:name="_Toc84238632"/>
      <w:r>
        <w:lastRenderedPageBreak/>
        <w:t>Romulus – ein sagenhafter Typ? (Übungen)</w:t>
      </w:r>
      <w:bookmarkEnd w:id="82"/>
      <w:bookmarkEnd w:id="83"/>
    </w:p>
    <w:p w14:paraId="0976CDD7" w14:textId="77777777" w:rsidR="00BB76E1" w:rsidRDefault="00BB76E1" w:rsidP="00777B6D">
      <w:pPr>
        <w:pStyle w:val="StandardWeb"/>
        <w:rPr>
          <w:rFonts w:ascii="Arial Narrow" w:hAnsi="Arial Narrow"/>
        </w:rPr>
      </w:pPr>
      <w:r>
        <w:rPr>
          <w:rFonts w:eastAsiaTheme="majorEastAsia" w:cstheme="majorBidi"/>
          <w:b/>
          <w:bCs/>
          <w:noProof/>
          <w:sz w:val="20"/>
        </w:rPr>
        <w:drawing>
          <wp:inline distT="0" distB="0" distL="0" distR="0" wp14:anchorId="69844222" wp14:editId="11E9F2DD">
            <wp:extent cx="379324" cy="379324"/>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r w:rsidRPr="0011409A">
        <w:rPr>
          <w:rStyle w:val="Fett"/>
          <w:rFonts w:ascii="Arial Narrow" w:eastAsiaTheme="majorEastAsia" w:hAnsi="Arial Narrow"/>
          <w:b w:val="0"/>
        </w:rPr>
        <w:t xml:space="preserve">Du bist jetzt bereit </w:t>
      </w:r>
      <w:r>
        <w:rPr>
          <w:rStyle w:val="Fett"/>
          <w:rFonts w:ascii="Arial Narrow" w:eastAsiaTheme="majorEastAsia" w:hAnsi="Arial Narrow"/>
          <w:b w:val="0"/>
        </w:rPr>
        <w:t>für diese</w:t>
      </w:r>
      <w:r w:rsidRPr="0011409A">
        <w:rPr>
          <w:rStyle w:val="Fett"/>
          <w:rFonts w:ascii="Arial Narrow" w:eastAsiaTheme="majorEastAsia" w:hAnsi="Arial Narrow"/>
          <w:b w:val="0"/>
        </w:rPr>
        <w:t>n</w:t>
      </w:r>
      <w:r>
        <w:rPr>
          <w:rStyle w:val="Fett"/>
          <w:rFonts w:ascii="Arial Narrow" w:eastAsiaTheme="majorEastAsia" w:hAnsi="Arial Narrow"/>
          <w:b w:val="0"/>
        </w:rPr>
        <w:t xml:space="preserve"> Teil der Reise</w:t>
      </w:r>
      <w:r w:rsidRPr="0011409A">
        <w:rPr>
          <w:rStyle w:val="Fett"/>
          <w:rFonts w:ascii="Arial Narrow" w:eastAsiaTheme="majorEastAsia" w:hAnsi="Arial Narrow"/>
          <w:b w:val="0"/>
        </w:rPr>
        <w:t>!</w:t>
      </w:r>
      <w:r>
        <w:rPr>
          <w:rStyle w:val="Fett"/>
          <w:rFonts w:ascii="Arial Narrow" w:eastAsiaTheme="majorEastAsia" w:hAnsi="Arial Narrow"/>
        </w:rPr>
        <w:t xml:space="preserve"> </w:t>
      </w:r>
      <w:r w:rsidRPr="00777B6D">
        <w:rPr>
          <w:rStyle w:val="Fett"/>
          <w:rFonts w:ascii="Arial Narrow" w:eastAsiaTheme="majorEastAsia" w:hAnsi="Arial Narrow"/>
        </w:rPr>
        <w:t xml:space="preserve">Bearbeite </w:t>
      </w:r>
      <w:r w:rsidRPr="00777B6D">
        <w:rPr>
          <w:rFonts w:ascii="Arial Narrow" w:hAnsi="Arial Narrow"/>
        </w:rPr>
        <w:t>mindestens</w:t>
      </w:r>
      <w:r w:rsidRPr="00777B6D">
        <w:rPr>
          <w:rStyle w:val="Fett"/>
          <w:rFonts w:ascii="Arial Narrow" w:eastAsiaTheme="majorEastAsia" w:hAnsi="Arial Narrow"/>
        </w:rPr>
        <w:t xml:space="preserve"> 5 der folgenden Stationen </w:t>
      </w:r>
      <w:r>
        <w:rPr>
          <w:rFonts w:ascii="Arial Narrow" w:hAnsi="Arial Narrow"/>
        </w:rPr>
        <w:t>aus dem Leben des Romulu</w:t>
      </w:r>
      <w:r w:rsidRPr="00777B6D">
        <w:rPr>
          <w:rFonts w:ascii="Arial Narrow" w:hAnsi="Arial Narrow"/>
        </w:rPr>
        <w:t xml:space="preserve">s (=Übungen)! </w:t>
      </w:r>
      <w:r w:rsidRPr="00860BBD">
        <w:rPr>
          <w:rFonts w:ascii="Arial Narrow" w:hAnsi="Arial Narrow"/>
        </w:rPr>
        <w:t>Du kannst einzelne Übungen gerne mehrfach erledigen und dein Ergebnis so verbessern oder du kannst mehr als fünf Übungen machen und so zusätzlich Punkte sammeln</w:t>
      </w:r>
      <w:r w:rsidRPr="00860BBD">
        <w:rPr>
          <w:rStyle w:val="Funotenzeichen"/>
          <w:rFonts w:ascii="Arial Narrow" w:hAnsi="Arial Narrow"/>
        </w:rPr>
        <w:footnoteReference w:id="2"/>
      </w:r>
      <w:r w:rsidRPr="00860BBD">
        <w:rPr>
          <w:rFonts w:ascii="Arial Narrow" w:hAnsi="Arial Narrow"/>
        </w:rPr>
        <w:t>.</w:t>
      </w:r>
      <w:r>
        <w:rPr>
          <w:rFonts w:ascii="Arial Narrow" w:hAnsi="Arial Narrow"/>
        </w:rPr>
        <w:t xml:space="preserve"> </w:t>
      </w:r>
    </w:p>
    <w:p w14:paraId="2DC36FBF" w14:textId="77777777" w:rsidR="00BB76E1" w:rsidRDefault="00BB76E1" w:rsidP="00777B6D">
      <w:pPr>
        <w:pStyle w:val="StandardWeb"/>
        <w:rPr>
          <w:rFonts w:ascii="Arial Narrow" w:hAnsi="Arial Narrow"/>
        </w:rPr>
      </w:pPr>
      <w:r>
        <w:rPr>
          <w:rFonts w:ascii="Arial Narrow" w:hAnsi="Arial Narrow"/>
          <w:b/>
        </w:rPr>
        <w:t xml:space="preserve">Schreibe </w:t>
      </w:r>
      <w:hyperlink r:id="rId191" w:history="1">
        <w:r w:rsidRPr="00E2267E">
          <w:rPr>
            <w:rStyle w:val="Hyperlink"/>
            <w:rFonts w:ascii="Arial Narrow" w:hAnsi="Arial Narrow"/>
          </w:rPr>
          <w:t>hier</w:t>
        </w:r>
      </w:hyperlink>
      <w:r>
        <w:rPr>
          <w:rFonts w:ascii="Arial Narrow" w:hAnsi="Arial Narrow"/>
        </w:rPr>
        <w:t xml:space="preserve"> bei den 5 Stationen, die du besucht hast, jeweils </w:t>
      </w:r>
      <w:r>
        <w:rPr>
          <w:rFonts w:ascii="Arial Narrow" w:hAnsi="Arial Narrow"/>
          <w:b/>
        </w:rPr>
        <w:t xml:space="preserve">eine kurze Inhaltsangabe </w:t>
      </w:r>
      <w:r>
        <w:rPr>
          <w:rFonts w:ascii="Arial Narrow" w:hAnsi="Arial Narrow"/>
        </w:rPr>
        <w:t xml:space="preserve">über die Dinge, die Livius dir über Romulus erzählt hat. </w:t>
      </w:r>
    </w:p>
    <w:p w14:paraId="3DA2C688" w14:textId="77777777" w:rsidR="00BB76E1" w:rsidRPr="0011409A" w:rsidRDefault="00BB76E1" w:rsidP="00777B6D">
      <w:pPr>
        <w:pStyle w:val="StandardWeb"/>
        <w:rPr>
          <w:rFonts w:ascii="Arial Narrow" w:hAnsi="Arial Narrow"/>
        </w:rPr>
      </w:pPr>
      <w:r>
        <w:rPr>
          <w:rFonts w:ascii="Arial Narrow" w:hAnsi="Arial Narrow"/>
        </w:rPr>
        <w:t xml:space="preserve">Wenn du Unterstützung beim Erstellen einer Inhaltsangabe benötigst, lies dir das </w:t>
      </w:r>
      <w:hyperlink r:id="rId192" w:history="1">
        <w:r w:rsidRPr="00B413D5">
          <w:rPr>
            <w:rStyle w:val="Hyperlink"/>
            <w:rFonts w:ascii="Arial Narrow" w:hAnsi="Arial Narrow"/>
          </w:rPr>
          <w:t>Methodenblatt „Auf den Punkt gebracht – Wie schreibe ich eine Inhalltsangabe?“</w:t>
        </w:r>
      </w:hyperlink>
      <w:r>
        <w:rPr>
          <w:rFonts w:ascii="Arial Narrow" w:hAnsi="Arial Narrow"/>
        </w:rPr>
        <w:t xml:space="preserve"> durch.</w:t>
      </w:r>
    </w:p>
    <w:p w14:paraId="28A72893" w14:textId="77777777" w:rsidR="00BB76E1" w:rsidRPr="00E2267E" w:rsidRDefault="00BB76E1" w:rsidP="00777B6D">
      <w:pPr>
        <w:pStyle w:val="StandardWeb"/>
        <w:ind w:left="708"/>
        <w:rPr>
          <w:rStyle w:val="Hyperlink"/>
          <w:rFonts w:ascii="Arial Narrow" w:hAnsi="Arial Narrow"/>
        </w:rPr>
      </w:pPr>
      <w:r w:rsidRPr="00E2267E">
        <w:rPr>
          <w:rFonts w:ascii="Arial Narrow" w:hAnsi="Arial Narrow"/>
        </w:rPr>
        <w:t xml:space="preserve">Station 1: </w:t>
      </w:r>
      <w:hyperlink r:id="rId193" w:history="1">
        <w:r w:rsidRPr="0064295D">
          <w:rPr>
            <w:rStyle w:val="Hyperlink"/>
            <w:rFonts w:ascii="Arial Narrow" w:hAnsi="Arial Narrow"/>
            <w:i/>
          </w:rPr>
          <w:t>Plus tamen vis potuit.</w:t>
        </w:r>
        <w:r w:rsidRPr="00E2267E">
          <w:rPr>
            <w:rStyle w:val="Hyperlink"/>
            <w:rFonts w:ascii="Arial Narrow" w:hAnsi="Arial Narrow"/>
          </w:rPr>
          <w:t xml:space="preserve"> (</w:t>
        </w:r>
        <w:r>
          <w:rPr>
            <w:rStyle w:val="Hyperlink"/>
            <w:rFonts w:ascii="Arial Narrow" w:hAnsi="Arial Narrow"/>
          </w:rPr>
          <w:t>Drag-and-Drop</w:t>
        </w:r>
        <w:r w:rsidRPr="00E2267E">
          <w:rPr>
            <w:rStyle w:val="Hyperlink"/>
            <w:rFonts w:ascii="Arial Narrow" w:hAnsi="Arial Narrow"/>
          </w:rPr>
          <w:t xml:space="preserve"> auf Text; Funktion der Tempora bestimmen)</w:t>
        </w:r>
      </w:hyperlink>
    </w:p>
    <w:p w14:paraId="2FCC48B9"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2: </w:t>
      </w:r>
      <w:hyperlink r:id="rId194" w:history="1">
        <w:r w:rsidRPr="0064295D">
          <w:rPr>
            <w:rStyle w:val="Hyperlink"/>
            <w:rFonts w:ascii="Arial Narrow" w:hAnsi="Arial Narrow"/>
            <w:i/>
          </w:rPr>
          <w:t>Vestalis geminum partum edidit.</w:t>
        </w:r>
        <w:r w:rsidRPr="00E2267E">
          <w:rPr>
            <w:rStyle w:val="Hyperlink"/>
            <w:rFonts w:ascii="Arial Narrow" w:hAnsi="Arial Narrow"/>
          </w:rPr>
          <w:t xml:space="preserve"> (Lückentextauswahl; passendes Tempus auswählen)</w:t>
        </w:r>
      </w:hyperlink>
    </w:p>
    <w:p w14:paraId="4B0EB953" w14:textId="29CFD8A7" w:rsidR="00BB76E1" w:rsidRPr="00E2267E" w:rsidRDefault="00BB76E1" w:rsidP="00777B6D">
      <w:pPr>
        <w:pStyle w:val="StandardWeb"/>
        <w:ind w:left="708"/>
        <w:rPr>
          <w:rFonts w:ascii="Arial Narrow" w:hAnsi="Arial Narrow"/>
        </w:rPr>
      </w:pPr>
      <w:r w:rsidRPr="00E2267E">
        <w:rPr>
          <w:rFonts w:ascii="Arial Narrow" w:hAnsi="Arial Narrow"/>
        </w:rPr>
        <w:t xml:space="preserve">Station 3: </w:t>
      </w:r>
      <w:hyperlink r:id="rId195" w:history="1">
        <w:r w:rsidRPr="0064295D">
          <w:rPr>
            <w:rStyle w:val="Hyperlink"/>
            <w:rFonts w:ascii="Arial Narrow" w:hAnsi="Arial Narrow"/>
            <w:i/>
          </w:rPr>
          <w:t>Lupa ex montibus cursum flexit.</w:t>
        </w:r>
        <w:r w:rsidRPr="00E2267E">
          <w:rPr>
            <w:rStyle w:val="Hyperlink"/>
            <w:rFonts w:ascii="Arial Narrow" w:hAnsi="Arial Narrow"/>
          </w:rPr>
          <w:t xml:space="preserve"> (Lückentextauswahl; passende</w:t>
        </w:r>
        <w:r w:rsidR="008475D4">
          <w:rPr>
            <w:rStyle w:val="Hyperlink"/>
            <w:rFonts w:ascii="Arial Narrow" w:hAnsi="Arial Narrow"/>
          </w:rPr>
          <w:t>s Tempus</w:t>
        </w:r>
        <w:r w:rsidRPr="00E2267E">
          <w:rPr>
            <w:rStyle w:val="Hyperlink"/>
            <w:rFonts w:ascii="Arial Narrow" w:hAnsi="Arial Narrow"/>
          </w:rPr>
          <w:t xml:space="preserve"> auswählen)</w:t>
        </w:r>
      </w:hyperlink>
    </w:p>
    <w:p w14:paraId="0EE87002"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4: </w:t>
      </w:r>
      <w:hyperlink r:id="rId196" w:history="1">
        <w:r w:rsidRPr="002708AF">
          <w:rPr>
            <w:rStyle w:val="Hyperlink"/>
            <w:rFonts w:ascii="Arial Narrow" w:hAnsi="Arial Narrow"/>
            <w:i/>
          </w:rPr>
          <w:t>Ita regem obtruncaverunt.</w:t>
        </w:r>
        <w:r w:rsidRPr="00E2267E">
          <w:rPr>
            <w:rStyle w:val="Hyperlink"/>
            <w:rFonts w:ascii="Arial Narrow" w:hAnsi="Arial Narrow"/>
          </w:rPr>
          <w:t xml:space="preserve"> (Lückentextauswahl; Tempora bestimmen)</w:t>
        </w:r>
      </w:hyperlink>
    </w:p>
    <w:p w14:paraId="061DC1D0" w14:textId="474ABC73" w:rsidR="00BB76E1" w:rsidRPr="00E2267E" w:rsidRDefault="00BB76E1" w:rsidP="00777B6D">
      <w:pPr>
        <w:pStyle w:val="StandardWeb"/>
        <w:ind w:left="708"/>
        <w:rPr>
          <w:rFonts w:ascii="Arial Narrow" w:hAnsi="Arial Narrow"/>
        </w:rPr>
      </w:pPr>
      <w:r w:rsidRPr="00E2267E">
        <w:rPr>
          <w:rFonts w:ascii="Arial Narrow" w:hAnsi="Arial Narrow"/>
        </w:rPr>
        <w:t xml:space="preserve">Station 5: </w:t>
      </w:r>
      <w:hyperlink r:id="rId197" w:history="1">
        <w:r w:rsidRPr="002708AF">
          <w:rPr>
            <w:rStyle w:val="Hyperlink"/>
            <w:rFonts w:ascii="Arial Narrow" w:hAnsi="Arial Narrow"/>
            <w:i/>
          </w:rPr>
          <w:t>Locum asylum aperuit.</w:t>
        </w:r>
        <w:r w:rsidRPr="00E2267E">
          <w:rPr>
            <w:rStyle w:val="Hyperlink"/>
            <w:rFonts w:ascii="Arial Narrow" w:hAnsi="Arial Narrow"/>
          </w:rPr>
          <w:t xml:space="preserve"> (Lückentextauswahl; passende</w:t>
        </w:r>
        <w:r w:rsidR="008475D4">
          <w:rPr>
            <w:rStyle w:val="Hyperlink"/>
            <w:rFonts w:ascii="Arial Narrow" w:hAnsi="Arial Narrow"/>
          </w:rPr>
          <w:t>s Tempus</w:t>
        </w:r>
        <w:r w:rsidRPr="00E2267E">
          <w:rPr>
            <w:rStyle w:val="Hyperlink"/>
            <w:rFonts w:ascii="Arial Narrow" w:hAnsi="Arial Narrow"/>
          </w:rPr>
          <w:t xml:space="preserve"> auswählen)</w:t>
        </w:r>
      </w:hyperlink>
    </w:p>
    <w:p w14:paraId="3EA10E2C" w14:textId="795171E9" w:rsidR="00BB76E1" w:rsidRPr="00E2267E" w:rsidRDefault="00BB76E1" w:rsidP="00777B6D">
      <w:pPr>
        <w:pStyle w:val="StandardWeb"/>
        <w:ind w:left="708"/>
        <w:rPr>
          <w:rStyle w:val="Hyperlink"/>
          <w:rFonts w:ascii="Arial Narrow" w:hAnsi="Arial Narrow"/>
        </w:rPr>
      </w:pPr>
      <w:r w:rsidRPr="00E2267E">
        <w:rPr>
          <w:rFonts w:ascii="Arial Narrow" w:hAnsi="Arial Narrow"/>
        </w:rPr>
        <w:t xml:space="preserve">Station 6: </w:t>
      </w:r>
      <w:hyperlink r:id="rId198" w:history="1">
        <w:r w:rsidRPr="002708AF">
          <w:rPr>
            <w:rStyle w:val="Hyperlink"/>
            <w:rFonts w:ascii="Arial Narrow" w:hAnsi="Arial Narrow"/>
            <w:i/>
          </w:rPr>
          <w:t>Iuvenes Romani virgines rapuerunt.</w:t>
        </w:r>
        <w:r w:rsidRPr="00E2267E">
          <w:rPr>
            <w:rStyle w:val="Hyperlink"/>
            <w:rFonts w:ascii="Arial Narrow" w:hAnsi="Arial Narrow"/>
          </w:rPr>
          <w:t xml:space="preserve"> (Lückentextauswahl; passende Verbform auswählen)</w:t>
        </w:r>
      </w:hyperlink>
    </w:p>
    <w:p w14:paraId="43A97E02"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7: </w:t>
      </w:r>
      <w:hyperlink r:id="rId199" w:history="1">
        <w:r w:rsidRPr="002708AF">
          <w:rPr>
            <w:rStyle w:val="Hyperlink"/>
            <w:rFonts w:ascii="Arial Narrow" w:hAnsi="Arial Narrow"/>
            <w:i/>
          </w:rPr>
          <w:t>Parentes lacrimis civitates concitabant.</w:t>
        </w:r>
        <w:r w:rsidRPr="00E2267E">
          <w:rPr>
            <w:rStyle w:val="Hyperlink"/>
            <w:rFonts w:ascii="Arial Narrow" w:hAnsi="Arial Narrow"/>
          </w:rPr>
          <w:t xml:space="preserve"> (</w:t>
        </w:r>
        <w:r>
          <w:rPr>
            <w:rStyle w:val="Hyperlink"/>
            <w:rFonts w:ascii="Arial Narrow" w:hAnsi="Arial Narrow"/>
          </w:rPr>
          <w:t>Drag-and-Drop</w:t>
        </w:r>
        <w:r w:rsidRPr="00E2267E">
          <w:rPr>
            <w:rStyle w:val="Hyperlink"/>
            <w:rFonts w:ascii="Arial Narrow" w:hAnsi="Arial Narrow"/>
          </w:rPr>
          <w:t xml:space="preserve"> auf Text; Funktion der Tempora bestimmen)</w:t>
        </w:r>
      </w:hyperlink>
    </w:p>
    <w:p w14:paraId="5853EC44"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8: </w:t>
      </w:r>
      <w:hyperlink r:id="rId200" w:history="1">
        <w:r w:rsidRPr="002708AF">
          <w:rPr>
            <w:rStyle w:val="Hyperlink"/>
            <w:rFonts w:ascii="Arial Narrow" w:hAnsi="Arial Narrow"/>
            <w:i/>
          </w:rPr>
          <w:t>Consilio etiam dolum addiderunt.</w:t>
        </w:r>
        <w:r w:rsidRPr="00E2267E">
          <w:rPr>
            <w:rStyle w:val="Hyperlink"/>
            <w:rFonts w:ascii="Arial Narrow" w:hAnsi="Arial Narrow"/>
          </w:rPr>
          <w:t xml:space="preserve"> (Lückentextauswahl; passende Verbform auswählen)</w:t>
        </w:r>
      </w:hyperlink>
      <w:r w:rsidRPr="00E2267E">
        <w:rPr>
          <w:rFonts w:ascii="Arial Narrow" w:hAnsi="Arial Narrow"/>
        </w:rPr>
        <w:t xml:space="preserve"> </w:t>
      </w:r>
    </w:p>
    <w:p w14:paraId="269BC8DE"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9: </w:t>
      </w:r>
      <w:hyperlink r:id="rId201" w:history="1">
        <w:r w:rsidRPr="002708AF">
          <w:rPr>
            <w:rStyle w:val="Hyperlink"/>
            <w:rFonts w:ascii="Arial Narrow" w:hAnsi="Arial Narrow"/>
            <w:i/>
          </w:rPr>
          <w:t>Repente quies fuit.</w:t>
        </w:r>
        <w:r w:rsidRPr="00E2267E">
          <w:rPr>
            <w:rStyle w:val="Hyperlink"/>
            <w:rFonts w:ascii="Arial Narrow" w:hAnsi="Arial Narrow"/>
          </w:rPr>
          <w:t xml:space="preserve"> (Lückentextauswahl; passendes Tempus auswählen)</w:t>
        </w:r>
      </w:hyperlink>
    </w:p>
    <w:p w14:paraId="4175B029" w14:textId="77777777" w:rsidR="00BB76E1" w:rsidRPr="00E2267E" w:rsidRDefault="00BB76E1" w:rsidP="00777B6D">
      <w:pPr>
        <w:pStyle w:val="StandardWeb"/>
        <w:ind w:left="708"/>
        <w:rPr>
          <w:rFonts w:ascii="Arial Narrow" w:hAnsi="Arial Narrow"/>
        </w:rPr>
      </w:pPr>
      <w:r w:rsidRPr="00E2267E">
        <w:rPr>
          <w:rFonts w:ascii="Arial Narrow" w:hAnsi="Arial Narrow"/>
        </w:rPr>
        <w:t xml:space="preserve">Station 10: </w:t>
      </w:r>
      <w:hyperlink r:id="rId202" w:history="1">
        <w:r w:rsidRPr="002708AF">
          <w:rPr>
            <w:rStyle w:val="Hyperlink"/>
            <w:rFonts w:ascii="Arial Narrow" w:hAnsi="Arial Narrow"/>
            <w:i/>
          </w:rPr>
          <w:t>Nec deinde in terris Romulus fuit.</w:t>
        </w:r>
        <w:r w:rsidRPr="00E2267E">
          <w:rPr>
            <w:rStyle w:val="Hyperlink"/>
            <w:rFonts w:ascii="Arial Narrow" w:hAnsi="Arial Narrow"/>
          </w:rPr>
          <w:t xml:space="preserve"> (Lückentextauswahl; Tempora bestimmen)</w:t>
        </w:r>
      </w:hyperlink>
    </w:p>
    <w:p w14:paraId="5AF3E19F" w14:textId="77777777" w:rsidR="00BB76E1" w:rsidRDefault="00BB76E1" w:rsidP="00777B6D">
      <w:pPr>
        <w:rPr>
          <w:rStyle w:val="Fett"/>
          <w:rFonts w:eastAsia="Times New Roman"/>
          <w:b w:val="0"/>
          <w:bCs w:val="0"/>
          <w:sz w:val="32"/>
          <w:szCs w:val="27"/>
        </w:rPr>
      </w:pPr>
    </w:p>
    <w:p w14:paraId="59236A99" w14:textId="77777777" w:rsidR="00BB76E1" w:rsidRDefault="00BB76E1" w:rsidP="00777B6D">
      <w:pPr>
        <w:rPr>
          <w:rStyle w:val="Fett"/>
          <w:rFonts w:eastAsia="Times New Roman"/>
          <w:b w:val="0"/>
          <w:bCs w:val="0"/>
          <w:sz w:val="32"/>
          <w:szCs w:val="27"/>
        </w:rPr>
      </w:pPr>
    </w:p>
    <w:p w14:paraId="3EBD679E" w14:textId="77777777" w:rsidR="00BB76E1" w:rsidRDefault="00BB76E1" w:rsidP="00777B6D">
      <w:pPr>
        <w:sectPr w:rsidR="00BB76E1" w:rsidSect="0066683B">
          <w:headerReference w:type="even" r:id="rId203"/>
          <w:headerReference w:type="default" r:id="rId204"/>
          <w:headerReference w:type="first" r:id="rId205"/>
          <w:pgSz w:w="11906" w:h="16838"/>
          <w:pgMar w:top="1418" w:right="1276" w:bottom="1134" w:left="1418" w:header="709" w:footer="709" w:gutter="0"/>
          <w:cols w:space="708"/>
          <w:docGrid w:linePitch="360"/>
        </w:sectPr>
      </w:pPr>
    </w:p>
    <w:p w14:paraId="26E509A2" w14:textId="6DCD8147" w:rsidR="00CE4056" w:rsidRPr="00CE4056" w:rsidRDefault="00BB76E1" w:rsidP="00E90DF6">
      <w:pPr>
        <w:pStyle w:val="berschrift3"/>
        <w:rPr>
          <w:noProof/>
        </w:rPr>
      </w:pPr>
      <w:bookmarkStart w:id="84" w:name="_Toc79920698"/>
      <w:bookmarkStart w:id="85" w:name="_Toc84238633"/>
      <w:r w:rsidRPr="00E9466D">
        <w:rPr>
          <w:noProof/>
        </w:rPr>
        <w:lastRenderedPageBreak/>
        <w:t xml:space="preserve">Erstelle zu jeder Station aus dem Leben des Romulus, über die du etwas in den Texten der Übungen erfahren hast, eine kurze Inhaltsangabe </w:t>
      </w:r>
      <w:r w:rsidR="00D44402" w:rsidRPr="00E9466D">
        <w:rPr>
          <w:noProof/>
        </w:rPr>
        <w:t xml:space="preserve">auf Deutsch </w:t>
      </w:r>
      <w:r w:rsidRPr="00E9466D">
        <w:rPr>
          <w:noProof/>
        </w:rPr>
        <w:t>(beschreibbares</w:t>
      </w:r>
      <w:r w:rsidR="00CE4056" w:rsidRPr="00E9466D">
        <w:rPr>
          <w:noProof/>
        </w:rPr>
        <w:t xml:space="preserve"> </w:t>
      </w:r>
      <w:r w:rsidRPr="00E9466D">
        <w:rPr>
          <w:noProof/>
        </w:rPr>
        <w:t>PDF).</w:t>
      </w:r>
      <w:bookmarkEnd w:id="84"/>
      <w:bookmarkEnd w:id="85"/>
      <w:r>
        <w:rPr>
          <w:noProof/>
        </w:rPr>
        <w:t xml:space="preserve">  </w:t>
      </w:r>
    </w:p>
    <w:p w14:paraId="4FCF2C26" w14:textId="7FE561C0" w:rsidR="00CE4056" w:rsidRPr="00CE4056" w:rsidRDefault="00E90DF6" w:rsidP="00CE4056">
      <w:pPr>
        <w:rPr>
          <w:lang w:eastAsia="de-DE"/>
        </w:rPr>
      </w:pPr>
      <w:r>
        <w:rPr>
          <w:noProof/>
        </w:rPr>
        <w:drawing>
          <wp:anchor distT="0" distB="0" distL="114300" distR="114300" simplePos="0" relativeHeight="251746304" behindDoc="0" locked="0" layoutInCell="1" allowOverlap="1" wp14:anchorId="08E0827C" wp14:editId="5E741600">
            <wp:simplePos x="0" y="0"/>
            <wp:positionH relativeFrom="column">
              <wp:posOffset>53163</wp:posOffset>
            </wp:positionH>
            <wp:positionV relativeFrom="paragraph">
              <wp:posOffset>887</wp:posOffset>
            </wp:positionV>
            <wp:extent cx="5257800" cy="8001000"/>
            <wp:effectExtent l="0" t="0" r="0" b="0"/>
            <wp:wrapThrough wrapText="bothSides">
              <wp:wrapPolygon edited="0">
                <wp:start x="0" y="0"/>
                <wp:lineTo x="0" y="21549"/>
                <wp:lineTo x="21522" y="21549"/>
                <wp:lineTo x="21522" y="0"/>
                <wp:lineTo x="0" y="0"/>
              </wp:wrapPolygon>
            </wp:wrapThrough>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enthält.&#10;&#10;Automatisch generierte Beschreibung"/>
                    <pic:cNvPicPr/>
                  </pic:nvPicPr>
                  <pic:blipFill>
                    <a:blip r:embed="rId206"/>
                    <a:stretch>
                      <a:fillRect/>
                    </a:stretch>
                  </pic:blipFill>
                  <pic:spPr>
                    <a:xfrm>
                      <a:off x="0" y="0"/>
                      <a:ext cx="5257800" cy="8001000"/>
                    </a:xfrm>
                    <a:prstGeom prst="rect">
                      <a:avLst/>
                    </a:prstGeom>
                  </pic:spPr>
                </pic:pic>
              </a:graphicData>
            </a:graphic>
          </wp:anchor>
        </w:drawing>
      </w:r>
    </w:p>
    <w:p w14:paraId="23DA48E8" w14:textId="082BB6D7" w:rsidR="00CE4056" w:rsidRPr="00CE4056" w:rsidRDefault="00CE4056" w:rsidP="00CE4056">
      <w:pPr>
        <w:rPr>
          <w:lang w:eastAsia="de-DE"/>
        </w:rPr>
      </w:pPr>
    </w:p>
    <w:p w14:paraId="1011FF52" w14:textId="1D7C9C85" w:rsidR="00CE4056" w:rsidRPr="00CE4056" w:rsidRDefault="00CE4056" w:rsidP="00CE4056">
      <w:pPr>
        <w:rPr>
          <w:lang w:eastAsia="de-DE"/>
        </w:rPr>
      </w:pPr>
    </w:p>
    <w:p w14:paraId="508D68D7" w14:textId="5BFBE7BB" w:rsidR="00CE4056" w:rsidRPr="00CE4056" w:rsidRDefault="00CE4056" w:rsidP="00CE4056">
      <w:pPr>
        <w:rPr>
          <w:lang w:eastAsia="de-DE"/>
        </w:rPr>
      </w:pPr>
    </w:p>
    <w:p w14:paraId="69F5D2CA" w14:textId="16A471C4" w:rsidR="00CE4056" w:rsidRPr="00CE4056" w:rsidRDefault="00CE4056" w:rsidP="00CE4056">
      <w:pPr>
        <w:rPr>
          <w:lang w:eastAsia="de-DE"/>
        </w:rPr>
      </w:pPr>
    </w:p>
    <w:p w14:paraId="3DAD32A3" w14:textId="387C672A" w:rsidR="00CE4056" w:rsidRPr="00CE4056" w:rsidRDefault="00CE4056" w:rsidP="00CE4056">
      <w:pPr>
        <w:rPr>
          <w:lang w:eastAsia="de-DE"/>
        </w:rPr>
      </w:pPr>
    </w:p>
    <w:p w14:paraId="178E88D5" w14:textId="52240D4C" w:rsidR="00CE4056" w:rsidRPr="00CE4056" w:rsidRDefault="00CE4056" w:rsidP="00CE4056">
      <w:pPr>
        <w:rPr>
          <w:lang w:eastAsia="de-DE"/>
        </w:rPr>
      </w:pPr>
    </w:p>
    <w:p w14:paraId="4C1F061C" w14:textId="5D3A306B" w:rsidR="00CE4056" w:rsidRPr="00CE4056" w:rsidRDefault="00CE4056" w:rsidP="00CE4056">
      <w:pPr>
        <w:rPr>
          <w:lang w:eastAsia="de-DE"/>
        </w:rPr>
      </w:pPr>
    </w:p>
    <w:p w14:paraId="1C606751" w14:textId="39685E3A" w:rsidR="00CE4056" w:rsidRPr="00CE4056" w:rsidRDefault="00CE4056" w:rsidP="00CE4056">
      <w:pPr>
        <w:rPr>
          <w:lang w:eastAsia="de-DE"/>
        </w:rPr>
      </w:pPr>
    </w:p>
    <w:p w14:paraId="73F39BB4" w14:textId="63A930EA" w:rsidR="00CE4056" w:rsidRPr="00CE4056" w:rsidRDefault="00CE4056" w:rsidP="00CE4056">
      <w:pPr>
        <w:rPr>
          <w:lang w:eastAsia="de-DE"/>
        </w:rPr>
      </w:pPr>
    </w:p>
    <w:p w14:paraId="6CC669D5" w14:textId="12D6EEA4" w:rsidR="00CE4056" w:rsidRPr="00CE4056" w:rsidRDefault="00CE4056" w:rsidP="00CE4056">
      <w:pPr>
        <w:rPr>
          <w:lang w:eastAsia="de-DE"/>
        </w:rPr>
      </w:pPr>
    </w:p>
    <w:p w14:paraId="5A8DD089" w14:textId="0D85F223" w:rsidR="00CE4056" w:rsidRPr="00CE4056" w:rsidRDefault="00CE4056" w:rsidP="00CE4056">
      <w:pPr>
        <w:rPr>
          <w:lang w:eastAsia="de-DE"/>
        </w:rPr>
      </w:pPr>
    </w:p>
    <w:p w14:paraId="66A6DE70" w14:textId="2AB05198" w:rsidR="00CE4056" w:rsidRPr="00CE4056" w:rsidRDefault="00CE4056" w:rsidP="00CE4056">
      <w:pPr>
        <w:rPr>
          <w:lang w:eastAsia="de-DE"/>
        </w:rPr>
      </w:pPr>
    </w:p>
    <w:p w14:paraId="49370511" w14:textId="5ECA36A3" w:rsidR="00CE4056" w:rsidRPr="00CE4056" w:rsidRDefault="00CE4056" w:rsidP="00CE4056">
      <w:pPr>
        <w:rPr>
          <w:lang w:eastAsia="de-DE"/>
        </w:rPr>
      </w:pPr>
    </w:p>
    <w:p w14:paraId="0E9F06C6" w14:textId="05D3A191" w:rsidR="00CE4056" w:rsidRPr="00CE4056" w:rsidRDefault="00CE4056" w:rsidP="00CE4056">
      <w:pPr>
        <w:rPr>
          <w:lang w:eastAsia="de-DE"/>
        </w:rPr>
      </w:pPr>
    </w:p>
    <w:p w14:paraId="22E9DDAB" w14:textId="00E9A01F" w:rsidR="00CE4056" w:rsidRPr="00CE4056" w:rsidRDefault="00CE4056" w:rsidP="00CE4056">
      <w:pPr>
        <w:rPr>
          <w:lang w:eastAsia="de-DE"/>
        </w:rPr>
      </w:pPr>
    </w:p>
    <w:p w14:paraId="1DB0852E" w14:textId="17F1E6DE" w:rsidR="00CE4056" w:rsidRPr="00CE4056" w:rsidRDefault="00CE4056" w:rsidP="00CE4056">
      <w:pPr>
        <w:rPr>
          <w:lang w:eastAsia="de-DE"/>
        </w:rPr>
      </w:pPr>
    </w:p>
    <w:p w14:paraId="3632979F" w14:textId="4DEF7D19" w:rsidR="00CE4056" w:rsidRDefault="00CE4056" w:rsidP="00CE4056">
      <w:pPr>
        <w:rPr>
          <w:rFonts w:eastAsia="Times New Roman"/>
          <w:b/>
          <w:bCs/>
          <w:noProof/>
          <w:sz w:val="27"/>
          <w:szCs w:val="27"/>
          <w:lang w:eastAsia="de-DE"/>
        </w:rPr>
      </w:pPr>
    </w:p>
    <w:p w14:paraId="779F116E" w14:textId="2C6C91A3" w:rsidR="00CE4056" w:rsidRDefault="00CE4056" w:rsidP="00CE4056">
      <w:pPr>
        <w:rPr>
          <w:rFonts w:eastAsia="Times New Roman"/>
          <w:b/>
          <w:bCs/>
          <w:noProof/>
          <w:sz w:val="27"/>
          <w:szCs w:val="27"/>
          <w:lang w:eastAsia="de-DE"/>
        </w:rPr>
      </w:pPr>
    </w:p>
    <w:p w14:paraId="5C1BEA9D" w14:textId="36045F0E" w:rsidR="00CE4056" w:rsidRDefault="00CE4056" w:rsidP="00CE4056">
      <w:pPr>
        <w:rPr>
          <w:lang w:eastAsia="de-DE"/>
        </w:rPr>
      </w:pPr>
    </w:p>
    <w:p w14:paraId="60BF63A4" w14:textId="295E7654" w:rsidR="00CE4056" w:rsidRDefault="00CE4056" w:rsidP="00CE4056">
      <w:pPr>
        <w:rPr>
          <w:lang w:eastAsia="de-DE"/>
        </w:rPr>
      </w:pPr>
    </w:p>
    <w:p w14:paraId="27EE2FA3" w14:textId="77A63FC0" w:rsidR="00CE4056" w:rsidRDefault="00CE4056" w:rsidP="00CE4056">
      <w:pPr>
        <w:rPr>
          <w:lang w:eastAsia="de-DE"/>
        </w:rPr>
      </w:pPr>
    </w:p>
    <w:p w14:paraId="3FE8AA27" w14:textId="5BD46851" w:rsidR="00CE4056" w:rsidRDefault="00CE4056" w:rsidP="00CE4056">
      <w:pPr>
        <w:rPr>
          <w:lang w:eastAsia="de-DE"/>
        </w:rPr>
      </w:pPr>
    </w:p>
    <w:p w14:paraId="7EB2D692" w14:textId="333E3624" w:rsidR="00CE4056" w:rsidRPr="00CE4056" w:rsidRDefault="00CE4056" w:rsidP="00CE4056">
      <w:pPr>
        <w:rPr>
          <w:lang w:eastAsia="de-DE"/>
        </w:rPr>
      </w:pPr>
    </w:p>
    <w:p w14:paraId="36624C6D" w14:textId="74AFDD4B" w:rsidR="00BB76E1" w:rsidRDefault="00BB76E1" w:rsidP="005D42F4">
      <w:pPr>
        <w:ind w:left="1134"/>
        <w:rPr>
          <w:noProof/>
        </w:rPr>
      </w:pPr>
    </w:p>
    <w:p w14:paraId="741AD493" w14:textId="1BF47EF3" w:rsidR="00BB76E1" w:rsidRDefault="00E9466D" w:rsidP="005D42F4">
      <w:pPr>
        <w:ind w:left="1134"/>
        <w:rPr>
          <w:noProof/>
        </w:rPr>
      </w:pPr>
      <w:r>
        <w:rPr>
          <w:noProof/>
        </w:rPr>
        <w:lastRenderedPageBreak/>
        <w:drawing>
          <wp:anchor distT="0" distB="0" distL="114300" distR="114300" simplePos="0" relativeHeight="251748352" behindDoc="0" locked="0" layoutInCell="1" allowOverlap="1" wp14:anchorId="0DB6F9C9" wp14:editId="529320EA">
            <wp:simplePos x="0" y="0"/>
            <wp:positionH relativeFrom="column">
              <wp:posOffset>0</wp:posOffset>
            </wp:positionH>
            <wp:positionV relativeFrom="paragraph">
              <wp:posOffset>275590</wp:posOffset>
            </wp:positionV>
            <wp:extent cx="5314950" cy="8181975"/>
            <wp:effectExtent l="0" t="0" r="0" b="9525"/>
            <wp:wrapThrough wrapText="bothSides">
              <wp:wrapPolygon edited="0">
                <wp:start x="0" y="0"/>
                <wp:lineTo x="0" y="21575"/>
                <wp:lineTo x="21523" y="21575"/>
                <wp:lineTo x="21523" y="0"/>
                <wp:lineTo x="0" y="0"/>
              </wp:wrapPolygon>
            </wp:wrapThrough>
            <wp:docPr id="58" name="Grafik 5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ext enthält.&#10;&#10;Automatisch generierte Beschreibung"/>
                    <pic:cNvPicPr/>
                  </pic:nvPicPr>
                  <pic:blipFill>
                    <a:blip r:embed="rId207"/>
                    <a:stretch>
                      <a:fillRect/>
                    </a:stretch>
                  </pic:blipFill>
                  <pic:spPr>
                    <a:xfrm>
                      <a:off x="0" y="0"/>
                      <a:ext cx="5314950" cy="8181975"/>
                    </a:xfrm>
                    <a:prstGeom prst="rect">
                      <a:avLst/>
                    </a:prstGeom>
                  </pic:spPr>
                </pic:pic>
              </a:graphicData>
            </a:graphic>
          </wp:anchor>
        </w:drawing>
      </w:r>
    </w:p>
    <w:p w14:paraId="445A0995" w14:textId="77777777" w:rsidR="00BB76E1" w:rsidRDefault="00BB76E1" w:rsidP="005D42F4">
      <w:pPr>
        <w:ind w:left="1134"/>
        <w:rPr>
          <w:noProof/>
        </w:rPr>
      </w:pPr>
    </w:p>
    <w:p w14:paraId="4D2E6E79" w14:textId="77777777" w:rsidR="00BB76E1" w:rsidRDefault="00BB76E1" w:rsidP="005D42F4">
      <w:pPr>
        <w:ind w:left="1134"/>
        <w:rPr>
          <w:noProof/>
        </w:rPr>
      </w:pPr>
    </w:p>
    <w:p w14:paraId="6E5862C6" w14:textId="77777777" w:rsidR="00BB76E1" w:rsidRDefault="00BB76E1" w:rsidP="001D29FB"/>
    <w:p w14:paraId="17156079" w14:textId="77777777" w:rsidR="00E9466D" w:rsidRPr="00E9466D" w:rsidRDefault="00E9466D" w:rsidP="00E9466D"/>
    <w:p w14:paraId="12324281" w14:textId="77777777" w:rsidR="00E9466D" w:rsidRPr="00E9466D" w:rsidRDefault="00E9466D" w:rsidP="00E9466D"/>
    <w:p w14:paraId="5CB74BC3" w14:textId="77777777" w:rsidR="00E9466D" w:rsidRPr="00E9466D" w:rsidRDefault="00E9466D" w:rsidP="00E9466D"/>
    <w:p w14:paraId="4E4CD063" w14:textId="77777777" w:rsidR="00E9466D" w:rsidRPr="00E9466D" w:rsidRDefault="00E9466D" w:rsidP="00E9466D"/>
    <w:p w14:paraId="710AC862" w14:textId="77777777" w:rsidR="00E9466D" w:rsidRPr="00E9466D" w:rsidRDefault="00E9466D" w:rsidP="00E9466D"/>
    <w:p w14:paraId="7DE35C22" w14:textId="77777777" w:rsidR="00E9466D" w:rsidRPr="00E9466D" w:rsidRDefault="00E9466D" w:rsidP="00E9466D"/>
    <w:p w14:paraId="763E32B5" w14:textId="77777777" w:rsidR="00E9466D" w:rsidRPr="00E9466D" w:rsidRDefault="00E9466D" w:rsidP="00E9466D"/>
    <w:p w14:paraId="7BB6BDFD" w14:textId="77777777" w:rsidR="00E9466D" w:rsidRPr="00E9466D" w:rsidRDefault="00E9466D" w:rsidP="00E9466D"/>
    <w:p w14:paraId="190ABFF9" w14:textId="77777777" w:rsidR="00E9466D" w:rsidRPr="00E9466D" w:rsidRDefault="00E9466D" w:rsidP="00E9466D"/>
    <w:p w14:paraId="0512300A" w14:textId="77777777" w:rsidR="00E9466D" w:rsidRPr="00E9466D" w:rsidRDefault="00E9466D" w:rsidP="00E9466D"/>
    <w:p w14:paraId="43A8992A" w14:textId="77777777" w:rsidR="00E9466D" w:rsidRPr="00E9466D" w:rsidRDefault="00E9466D" w:rsidP="00E9466D"/>
    <w:p w14:paraId="057F5DC9" w14:textId="77777777" w:rsidR="00E9466D" w:rsidRPr="00E9466D" w:rsidRDefault="00E9466D" w:rsidP="00E9466D"/>
    <w:p w14:paraId="1309EBB7" w14:textId="77777777" w:rsidR="00E9466D" w:rsidRPr="00E9466D" w:rsidRDefault="00E9466D" w:rsidP="00E9466D"/>
    <w:p w14:paraId="069C11B6" w14:textId="77777777" w:rsidR="00E9466D" w:rsidRPr="00E9466D" w:rsidRDefault="00E9466D" w:rsidP="00E9466D"/>
    <w:p w14:paraId="7E39F7F5" w14:textId="77777777" w:rsidR="00E9466D" w:rsidRPr="00E9466D" w:rsidRDefault="00E9466D" w:rsidP="00E9466D"/>
    <w:p w14:paraId="0E2361E2" w14:textId="77777777" w:rsidR="00E9466D" w:rsidRPr="00E9466D" w:rsidRDefault="00E9466D" w:rsidP="00E9466D"/>
    <w:p w14:paraId="7B9339F6" w14:textId="77777777" w:rsidR="00E9466D" w:rsidRPr="00E9466D" w:rsidRDefault="00E9466D" w:rsidP="00E9466D"/>
    <w:p w14:paraId="204ACD58" w14:textId="77777777" w:rsidR="00E9466D" w:rsidRPr="00E9466D" w:rsidRDefault="00E9466D" w:rsidP="00E9466D"/>
    <w:p w14:paraId="51D57863" w14:textId="77777777" w:rsidR="00E9466D" w:rsidRPr="00E9466D" w:rsidRDefault="00E9466D" w:rsidP="00E9466D"/>
    <w:p w14:paraId="74AC2162" w14:textId="77777777" w:rsidR="00E9466D" w:rsidRPr="00E9466D" w:rsidRDefault="00E9466D" w:rsidP="00E9466D"/>
    <w:p w14:paraId="5AA0DBA8" w14:textId="77777777" w:rsidR="00E9466D" w:rsidRPr="00E9466D" w:rsidRDefault="00E9466D" w:rsidP="00E9466D"/>
    <w:p w14:paraId="6D6CEBB4" w14:textId="77777777" w:rsidR="00E9466D" w:rsidRPr="00E9466D" w:rsidRDefault="00E9466D" w:rsidP="00E9466D"/>
    <w:p w14:paraId="10F5ED25" w14:textId="77777777" w:rsidR="00E9466D" w:rsidRPr="00E9466D" w:rsidRDefault="00E9466D" w:rsidP="00E9466D"/>
    <w:p w14:paraId="5959CC73" w14:textId="77777777" w:rsidR="00E9466D" w:rsidRPr="00E9466D" w:rsidRDefault="00E9466D" w:rsidP="00E9466D"/>
    <w:p w14:paraId="13222E03" w14:textId="77777777" w:rsidR="00E9466D" w:rsidRPr="00E9466D" w:rsidRDefault="00E9466D" w:rsidP="00E9466D"/>
    <w:p w14:paraId="79CBF0A4" w14:textId="77777777" w:rsidR="00E9466D" w:rsidRDefault="00E9466D" w:rsidP="00E9466D"/>
    <w:p w14:paraId="4CA8D1D3" w14:textId="4D4B5D85" w:rsidR="00E9466D" w:rsidRDefault="00E9466D" w:rsidP="00E9466D"/>
    <w:p w14:paraId="5F4F87CA" w14:textId="77777777" w:rsidR="00E9466D" w:rsidRDefault="00E9466D" w:rsidP="00E9466D"/>
    <w:p w14:paraId="338EABB6" w14:textId="328C2CF5" w:rsidR="00E9466D" w:rsidRDefault="00E9466D" w:rsidP="00E9466D">
      <w:r>
        <w:rPr>
          <w:noProof/>
        </w:rPr>
        <w:lastRenderedPageBreak/>
        <w:drawing>
          <wp:anchor distT="0" distB="0" distL="114300" distR="114300" simplePos="0" relativeHeight="251750400" behindDoc="0" locked="0" layoutInCell="1" allowOverlap="1" wp14:anchorId="2E9F5AEF" wp14:editId="24BE6EF1">
            <wp:simplePos x="0" y="0"/>
            <wp:positionH relativeFrom="column">
              <wp:posOffset>0</wp:posOffset>
            </wp:positionH>
            <wp:positionV relativeFrom="paragraph">
              <wp:posOffset>275590</wp:posOffset>
            </wp:positionV>
            <wp:extent cx="5667375" cy="8020050"/>
            <wp:effectExtent l="0" t="0" r="9525" b="0"/>
            <wp:wrapThrough wrapText="bothSides">
              <wp:wrapPolygon edited="0">
                <wp:start x="0" y="0"/>
                <wp:lineTo x="0" y="21549"/>
                <wp:lineTo x="21564" y="21549"/>
                <wp:lineTo x="21564" y="0"/>
                <wp:lineTo x="0" y="0"/>
              </wp:wrapPolygon>
            </wp:wrapThrough>
            <wp:docPr id="60" name="Grafik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ext enthält.&#10;&#10;Automatisch generierte Beschreibung"/>
                    <pic:cNvPicPr/>
                  </pic:nvPicPr>
                  <pic:blipFill>
                    <a:blip r:embed="rId208"/>
                    <a:stretch>
                      <a:fillRect/>
                    </a:stretch>
                  </pic:blipFill>
                  <pic:spPr>
                    <a:xfrm>
                      <a:off x="0" y="0"/>
                      <a:ext cx="5667375" cy="8020050"/>
                    </a:xfrm>
                    <a:prstGeom prst="rect">
                      <a:avLst/>
                    </a:prstGeom>
                  </pic:spPr>
                </pic:pic>
              </a:graphicData>
            </a:graphic>
          </wp:anchor>
        </w:drawing>
      </w:r>
    </w:p>
    <w:p w14:paraId="033499E5" w14:textId="77777777" w:rsidR="00E9466D" w:rsidRDefault="00E9466D" w:rsidP="00E9466D"/>
    <w:p w14:paraId="77F9D0F0" w14:textId="77777777" w:rsidR="00E9466D" w:rsidRDefault="00E9466D" w:rsidP="00E9466D"/>
    <w:p w14:paraId="0F023E95" w14:textId="77777777" w:rsidR="00E9466D" w:rsidRDefault="00E9466D" w:rsidP="00E9466D"/>
    <w:p w14:paraId="0950ED87" w14:textId="4AC864A3" w:rsidR="00E9466D" w:rsidRPr="00E9466D" w:rsidRDefault="00E9466D" w:rsidP="00E9466D">
      <w:pPr>
        <w:sectPr w:rsidR="00E9466D" w:rsidRPr="00E9466D" w:rsidSect="008C01C6">
          <w:pgSz w:w="11906" w:h="16838"/>
          <w:pgMar w:top="1418" w:right="1276" w:bottom="1134" w:left="1418" w:header="709" w:footer="709" w:gutter="0"/>
          <w:cols w:space="708"/>
          <w:docGrid w:linePitch="360"/>
        </w:sectPr>
      </w:pPr>
      <w:r>
        <w:rPr>
          <w:noProof/>
        </w:rPr>
        <w:drawing>
          <wp:anchor distT="0" distB="0" distL="114300" distR="114300" simplePos="0" relativeHeight="251752448" behindDoc="0" locked="0" layoutInCell="1" allowOverlap="1" wp14:anchorId="04C98F12" wp14:editId="0B78F7F0">
            <wp:simplePos x="0" y="0"/>
            <wp:positionH relativeFrom="column">
              <wp:posOffset>0</wp:posOffset>
            </wp:positionH>
            <wp:positionV relativeFrom="paragraph">
              <wp:posOffset>1270</wp:posOffset>
            </wp:positionV>
            <wp:extent cx="5305425" cy="8077200"/>
            <wp:effectExtent l="0" t="0" r="9525" b="0"/>
            <wp:wrapThrough wrapText="bothSides">
              <wp:wrapPolygon edited="0">
                <wp:start x="0" y="0"/>
                <wp:lineTo x="0" y="21549"/>
                <wp:lineTo x="21561" y="21549"/>
                <wp:lineTo x="21561" y="0"/>
                <wp:lineTo x="0" y="0"/>
              </wp:wrapPolygon>
            </wp:wrapThrough>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ext enthält.&#10;&#10;Automatisch generierte Beschreibung"/>
                    <pic:cNvPicPr/>
                  </pic:nvPicPr>
                  <pic:blipFill>
                    <a:blip r:embed="rId209"/>
                    <a:stretch>
                      <a:fillRect/>
                    </a:stretch>
                  </pic:blipFill>
                  <pic:spPr>
                    <a:xfrm>
                      <a:off x="0" y="0"/>
                      <a:ext cx="5305425" cy="8077200"/>
                    </a:xfrm>
                    <a:prstGeom prst="rect">
                      <a:avLst/>
                    </a:prstGeom>
                  </pic:spPr>
                </pic:pic>
              </a:graphicData>
            </a:graphic>
          </wp:anchor>
        </w:drawing>
      </w:r>
    </w:p>
    <w:p w14:paraId="00B51828" w14:textId="77777777" w:rsidR="00BB76E1" w:rsidRPr="00A9572A" w:rsidRDefault="00BB76E1" w:rsidP="00417188">
      <w:pPr>
        <w:pStyle w:val="berschrift3"/>
      </w:pPr>
      <w:bookmarkStart w:id="86" w:name="_Toc79920699"/>
      <w:bookmarkStart w:id="87" w:name="_Toc84238634"/>
      <w:r w:rsidRPr="00A9572A">
        <w:rPr>
          <w:rStyle w:val="Fett"/>
          <w:b/>
        </w:rPr>
        <w:lastRenderedPageBreak/>
        <w:t xml:space="preserve">Bearbeite </w:t>
      </w:r>
      <w:r w:rsidRPr="00A9572A">
        <w:t>mindestens</w:t>
      </w:r>
      <w:r w:rsidRPr="00A9572A">
        <w:rPr>
          <w:rStyle w:val="Fett"/>
          <w:b/>
        </w:rPr>
        <w:t xml:space="preserve"> 5 der folgenden Stationen </w:t>
      </w:r>
      <w:r>
        <w:t>aus dem Leben des Romulu</w:t>
      </w:r>
      <w:r w:rsidRPr="00777B6D">
        <w:t xml:space="preserve">s </w:t>
      </w:r>
      <w:r w:rsidRPr="00A9572A">
        <w:t>(=Übungen)! Wenn du unsicher bist, kannst du eine Übung gerne mehrfach erledigen!</w:t>
      </w:r>
      <w:bookmarkEnd w:id="86"/>
      <w:bookmarkEnd w:id="87"/>
    </w:p>
    <w:p w14:paraId="3E6C6E47" w14:textId="77777777" w:rsidR="00BB76E1" w:rsidRPr="00B67D55" w:rsidRDefault="00BB76E1" w:rsidP="00762071">
      <w:pPr>
        <w:pStyle w:val="berschrift4"/>
      </w:pPr>
    </w:p>
    <w:p w14:paraId="60CF7907" w14:textId="77777777" w:rsidR="00BB76E1" w:rsidRPr="00762071" w:rsidRDefault="00BB76E1" w:rsidP="00762071">
      <w:pPr>
        <w:pStyle w:val="berschrift4"/>
        <w:rPr>
          <w:rStyle w:val="Fett"/>
          <w:b/>
          <w:bCs w:val="0"/>
        </w:rPr>
      </w:pPr>
      <w:bookmarkStart w:id="88" w:name="_Toc79920700"/>
      <w:bookmarkStart w:id="89" w:name="_Toc84238635"/>
      <w:r w:rsidRPr="001D29FB">
        <w:rPr>
          <w:rStyle w:val="Fett"/>
          <w:b/>
          <w:bCs w:val="0"/>
        </w:rPr>
        <w:t xml:space="preserve">Station 1: </w:t>
      </w:r>
      <w:r w:rsidRPr="002708AF">
        <w:rPr>
          <w:rStyle w:val="Fett"/>
          <w:b/>
          <w:bCs w:val="0"/>
          <w:i/>
        </w:rPr>
        <w:t>Plus tamen vis potuit.</w:t>
      </w:r>
      <w:r w:rsidRPr="001D29FB">
        <w:rPr>
          <w:rStyle w:val="Fett"/>
          <w:b/>
          <w:bCs w:val="0"/>
        </w:rPr>
        <w:t xml:space="preserve"> (</w:t>
      </w:r>
      <w:r>
        <w:rPr>
          <w:rStyle w:val="Fett"/>
          <w:b/>
          <w:bCs w:val="0"/>
        </w:rPr>
        <w:t>Drag-and-Drop</w:t>
      </w:r>
      <w:r w:rsidRPr="001D29FB">
        <w:rPr>
          <w:rStyle w:val="Fett"/>
          <w:b/>
          <w:bCs w:val="0"/>
        </w:rPr>
        <w:t xml:space="preserve"> auf Text; Funktion der Tempora bestimmen)</w:t>
      </w:r>
      <w:bookmarkEnd w:id="88"/>
      <w:bookmarkEnd w:id="89"/>
      <w:r w:rsidRPr="00762071">
        <w:rPr>
          <w:rStyle w:val="Fett"/>
          <w:b/>
          <w:bCs w:val="0"/>
        </w:rPr>
        <w:tab/>
      </w:r>
    </w:p>
    <w:p w14:paraId="1262E1AE" w14:textId="77777777" w:rsidR="00BB76E1" w:rsidRPr="00992864" w:rsidRDefault="00BB76E1" w:rsidP="00992864"/>
    <w:p w14:paraId="76788568" w14:textId="77777777" w:rsidR="00BB76E1" w:rsidRPr="00A066E9" w:rsidRDefault="00BB76E1" w:rsidP="00992864">
      <w:pPr>
        <w:rPr>
          <w:rStyle w:val="Fett"/>
          <w:bCs w:val="0"/>
          <w:u w:val="single"/>
        </w:rPr>
      </w:pPr>
      <w:r w:rsidRPr="00A066E9">
        <w:rPr>
          <w:rStyle w:val="Fett"/>
          <w:bCs w:val="0"/>
          <w:u w:val="single"/>
        </w:rPr>
        <w:t>Arbeitsauftrag:</w:t>
      </w:r>
    </w:p>
    <w:p w14:paraId="08A2E5A3" w14:textId="77777777" w:rsidR="00BB76E1" w:rsidRDefault="00BB76E1" w:rsidP="00992864">
      <w:pPr>
        <w:rPr>
          <w:rStyle w:val="Fett"/>
          <w:bCs w:val="0"/>
        </w:rPr>
      </w:pPr>
      <w:r>
        <w:rPr>
          <w:rStyle w:val="Fett"/>
          <w:bCs w:val="0"/>
        </w:rPr>
        <w:t>Entscheide, ob es sich um ein punktuelles Ereignis oder eine Hintergrundhandlung in der Vergangenheit handelt.</w:t>
      </w:r>
    </w:p>
    <w:p w14:paraId="6C50659E" w14:textId="77777777" w:rsidR="00BB76E1" w:rsidRPr="00992864" w:rsidRDefault="00BB76E1" w:rsidP="00992864">
      <w:pPr>
        <w:rPr>
          <w:rStyle w:val="Fett"/>
          <w:bCs w:val="0"/>
        </w:rPr>
      </w:pPr>
    </w:p>
    <w:p w14:paraId="63576292" w14:textId="77777777" w:rsidR="00BB76E1" w:rsidRPr="001D29FB" w:rsidRDefault="00BB76E1" w:rsidP="001D29FB">
      <w:pPr>
        <w:rPr>
          <w:rFonts w:ascii="Times New Roman" w:hAnsi="Times New Roman"/>
          <w:b/>
          <w:sz w:val="24"/>
          <w:szCs w:val="22"/>
        </w:rPr>
      </w:pPr>
      <w:r w:rsidRPr="00C766DB">
        <w:rPr>
          <w:b/>
          <w:i/>
          <w:iCs/>
          <w:sz w:val="24"/>
          <w:szCs w:val="22"/>
        </w:rPr>
        <w:t>Plus tamen vis potuit.</w:t>
      </w:r>
      <w:r w:rsidRPr="001D29FB">
        <w:rPr>
          <w:b/>
          <w:sz w:val="24"/>
          <w:szCs w:val="22"/>
        </w:rPr>
        <w:t xml:space="preserve"> - Amulius setzte seine Herrschaft durch</w:t>
      </w:r>
    </w:p>
    <w:p w14:paraId="2A6D64C4" w14:textId="7C3F71A7" w:rsidR="00BB76E1" w:rsidRPr="00303C83" w:rsidRDefault="00BB76E1" w:rsidP="00303C83">
      <w:pPr>
        <w:jc w:val="both"/>
        <w:rPr>
          <w:i/>
          <w:color w:val="000000" w:themeColor="text1"/>
          <w:sz w:val="20"/>
          <w:szCs w:val="18"/>
          <w14:textOutline w14:w="9525" w14:cap="rnd" w14:cmpd="sng" w14:algn="ctr">
            <w14:noFill/>
            <w14:prstDash w14:val="solid"/>
            <w14:bevel/>
          </w14:textOutline>
        </w:rPr>
      </w:pPr>
      <w:r w:rsidRPr="00303C83">
        <w:rPr>
          <w:i/>
          <w:sz w:val="20"/>
          <w:szCs w:val="18"/>
        </w:rPr>
        <w:t xml:space="preserve">Der Sohn des Aeneas, </w:t>
      </w:r>
      <w:r w:rsidRPr="00FD09B9">
        <w:rPr>
          <w:i/>
          <w:sz w:val="20"/>
          <w:szCs w:val="18"/>
        </w:rPr>
        <w:t>As</w:t>
      </w:r>
      <w:r w:rsidR="00124138" w:rsidRPr="00FD09B9">
        <w:rPr>
          <w:i/>
          <w:sz w:val="20"/>
          <w:szCs w:val="18"/>
        </w:rPr>
        <w:t>c</w:t>
      </w:r>
      <w:r w:rsidRPr="00FD09B9">
        <w:rPr>
          <w:i/>
          <w:sz w:val="20"/>
          <w:szCs w:val="18"/>
        </w:rPr>
        <w:t>anius</w:t>
      </w:r>
      <w:r w:rsidRPr="00303C83">
        <w:rPr>
          <w:i/>
          <w:sz w:val="20"/>
          <w:szCs w:val="18"/>
        </w:rPr>
        <w:t>, hatte in Italien die Stadt Alba Longa gegründet. Die Stadt wurde im Laufe der Jahrhunderte immer größer und mächtiger, als zu der Zeit des Königs Proca, einem Nachfahren des As</w:t>
      </w:r>
      <w:r w:rsidR="00124138">
        <w:rPr>
          <w:i/>
          <w:sz w:val="20"/>
          <w:szCs w:val="18"/>
        </w:rPr>
        <w:t>c</w:t>
      </w:r>
      <w:r w:rsidRPr="00303C83">
        <w:rPr>
          <w:i/>
          <w:sz w:val="20"/>
          <w:szCs w:val="18"/>
        </w:rPr>
        <w:t>anius, Folgendes geschah:</w:t>
      </w:r>
    </w:p>
    <w:p w14:paraId="41BF71FE" w14:textId="77777777" w:rsidR="00BB76E1" w:rsidRPr="00303C83" w:rsidRDefault="00BB76E1" w:rsidP="00303C83">
      <w:pPr>
        <w:jc w:val="both"/>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34C874B6" w14:textId="77777777" w:rsidTr="00073393">
        <w:trPr>
          <w:trHeight w:val="7137"/>
        </w:trPr>
        <w:tc>
          <w:tcPr>
            <w:tcW w:w="4678" w:type="dxa"/>
          </w:tcPr>
          <w:p w14:paraId="6884FF5A" w14:textId="77777777" w:rsidR="00BB76E1" w:rsidRDefault="00BB76E1" w:rsidP="00073393">
            <w:pPr>
              <w:spacing w:line="360" w:lineRule="auto"/>
              <w:jc w:val="both"/>
            </w:pPr>
            <w:r w:rsidRPr="004110A8">
              <w:t>Rex Proca Numitorem Amulium</w:t>
            </w:r>
            <w:r>
              <w:t>que</w:t>
            </w:r>
            <w:r w:rsidRPr="004110A8">
              <w:t xml:space="preserve"> filios procreavit</w:t>
            </w:r>
            <w:r>
              <w:t xml:space="preserve"> (punktuelles Ereignis/ Hintergrundhandlung)</w:t>
            </w:r>
            <w:r w:rsidRPr="004110A8">
              <w:t>. Postea Numitori</w:t>
            </w:r>
            <w:r>
              <w:t xml:space="preserve"> filio, quod stirpis maximus erat (punktuelles Ereignis/Hintergrundhandlung),</w:t>
            </w:r>
            <w:r w:rsidRPr="004110A8">
              <w:t xml:space="preserve"> regnum</w:t>
            </w:r>
            <w:r>
              <w:t xml:space="preserve"> </w:t>
            </w:r>
            <w:r w:rsidRPr="004110A8">
              <w:t>dedit</w:t>
            </w:r>
            <w:r>
              <w:t xml:space="preserve"> (punktuelles Ereignis/Hintergrundhandlung)</w:t>
            </w:r>
            <w:r w:rsidRPr="004110A8">
              <w:t xml:space="preserve">. </w:t>
            </w:r>
          </w:p>
          <w:p w14:paraId="514516FB" w14:textId="77777777" w:rsidR="00BB76E1" w:rsidRDefault="00BB76E1" w:rsidP="00073393">
            <w:pPr>
              <w:spacing w:line="360" w:lineRule="auto"/>
              <w:jc w:val="both"/>
            </w:pPr>
            <w:r w:rsidRPr="004110A8">
              <w:t xml:space="preserve">Plus tamen vis potuit </w:t>
            </w:r>
            <w:r>
              <w:t xml:space="preserve">(punktuelles Ereignis/Hintergrundhandlung) </w:t>
            </w:r>
            <w:r w:rsidRPr="004110A8">
              <w:t>quam voluntas patris aut verecundia aetatis</w:t>
            </w:r>
            <w:r>
              <w:t>:</w:t>
            </w:r>
            <w:r w:rsidRPr="004110A8">
              <w:t xml:space="preserve"> Nam Amulius Numitorem fratrem </w:t>
            </w:r>
            <w:r>
              <w:t>pulsit</w:t>
            </w:r>
            <w:r w:rsidRPr="004110A8">
              <w:t xml:space="preserve"> et </w:t>
            </w:r>
            <w:r>
              <w:t>regnum occupavit (punktuelles Ereignis/Hintergrundhandlung)</w:t>
            </w:r>
            <w:r w:rsidRPr="004110A8">
              <w:t>.</w:t>
            </w:r>
          </w:p>
          <w:p w14:paraId="628F7B9D" w14:textId="77777777" w:rsidR="00BB76E1" w:rsidRPr="00992864" w:rsidRDefault="00BB76E1" w:rsidP="00073393">
            <w:pPr>
              <w:spacing w:line="360" w:lineRule="auto"/>
              <w:jc w:val="both"/>
            </w:pPr>
            <w:r>
              <w:t>Amulius s</w:t>
            </w:r>
            <w:r w:rsidRPr="004110A8">
              <w:t>celeri scelus addebat</w:t>
            </w:r>
            <w:r>
              <w:t xml:space="preserve"> (punktuelles Ereignis/Hintergrundhandlung)</w:t>
            </w:r>
            <w:r w:rsidRPr="004110A8">
              <w:t>: posteros fratris viriles interfecit</w:t>
            </w:r>
            <w:r>
              <w:t xml:space="preserve"> (punktuelles Ereignis/Hintergrundhandlung)</w:t>
            </w:r>
            <w:r w:rsidRPr="004110A8">
              <w:t>, fratris filiam R</w:t>
            </w:r>
            <w:r>
              <w:t>h</w:t>
            </w:r>
            <w:r w:rsidRPr="004110A8">
              <w:t xml:space="preserve">eam Silviam Vestalem fecit </w:t>
            </w:r>
            <w:r>
              <w:t xml:space="preserve">(punktuelles Ereignis/Hintergrundhandlung) </w:t>
            </w:r>
            <w:r w:rsidRPr="004110A8">
              <w:t>et virginitate perpetua spem partus ei eripuit</w:t>
            </w:r>
            <w:r>
              <w:t xml:space="preserve"> (punktuelles Ereignis/Hintergrundhandlung)</w:t>
            </w:r>
            <w:r w:rsidRPr="004110A8">
              <w:t xml:space="preserve">.  </w:t>
            </w:r>
          </w:p>
        </w:tc>
        <w:tc>
          <w:tcPr>
            <w:tcW w:w="4384" w:type="dxa"/>
          </w:tcPr>
          <w:p w14:paraId="35862D79" w14:textId="4FF9C584" w:rsidR="00BB76E1" w:rsidRDefault="00BB76E1" w:rsidP="00787DFB">
            <w:pPr>
              <w:spacing w:line="360" w:lineRule="auto"/>
              <w:rPr>
                <w:i/>
              </w:rPr>
            </w:pPr>
            <w:r w:rsidRPr="00D70569">
              <w:rPr>
                <w:i/>
              </w:rPr>
              <w:t xml:space="preserve">Der König Proca zeugte die Söhne Numitor und Amulius. Später übergab er seinem Sohn Numitor die </w:t>
            </w:r>
            <w:r w:rsidRPr="00FD09B9">
              <w:rPr>
                <w:i/>
              </w:rPr>
              <w:t>Herrschaft,</w:t>
            </w:r>
            <w:r w:rsidRPr="00D70569">
              <w:rPr>
                <w:i/>
              </w:rPr>
              <w:t xml:space="preserve"> weil er der Älteste des Stammes war. </w:t>
            </w:r>
          </w:p>
          <w:p w14:paraId="778B42F6" w14:textId="77777777" w:rsidR="00BB76E1" w:rsidRDefault="00BB76E1" w:rsidP="00787DFB">
            <w:pPr>
              <w:spacing w:line="360" w:lineRule="auto"/>
              <w:rPr>
                <w:i/>
              </w:rPr>
            </w:pPr>
          </w:p>
          <w:p w14:paraId="3494C690" w14:textId="5A49E523" w:rsidR="00BB76E1" w:rsidRDefault="00BB76E1" w:rsidP="00787DFB">
            <w:pPr>
              <w:spacing w:line="360" w:lineRule="auto"/>
              <w:rPr>
                <w:i/>
              </w:rPr>
            </w:pPr>
            <w:r w:rsidRPr="00D70569">
              <w:rPr>
                <w:i/>
              </w:rPr>
              <w:t xml:space="preserve">Doch Gewalt vermochte mehr als </w:t>
            </w:r>
            <w:r w:rsidRPr="00FD09B9">
              <w:rPr>
                <w:i/>
              </w:rPr>
              <w:t>d</w:t>
            </w:r>
            <w:r w:rsidR="00124138" w:rsidRPr="00FD09B9">
              <w:rPr>
                <w:i/>
              </w:rPr>
              <w:t>er Wille</w:t>
            </w:r>
            <w:r w:rsidR="00124138">
              <w:rPr>
                <w:i/>
              </w:rPr>
              <w:t xml:space="preserve"> </w:t>
            </w:r>
            <w:r w:rsidRPr="00D70569">
              <w:rPr>
                <w:i/>
              </w:rPr>
              <w:t>des Vaters und die Achtung vor dem Alter</w:t>
            </w:r>
            <w:r>
              <w:rPr>
                <w:i/>
              </w:rPr>
              <w:t>:</w:t>
            </w:r>
            <w:r w:rsidRPr="00D70569">
              <w:rPr>
                <w:i/>
              </w:rPr>
              <w:t xml:space="preserve"> Amulius vertrieb nämlich seinen Bruder und bemächtigte sich der Herrschaft.</w:t>
            </w:r>
          </w:p>
          <w:p w14:paraId="4A924B11" w14:textId="77777777" w:rsidR="00BB76E1" w:rsidRDefault="00BB76E1" w:rsidP="00787DFB">
            <w:pPr>
              <w:spacing w:line="360" w:lineRule="auto"/>
              <w:rPr>
                <w:i/>
              </w:rPr>
            </w:pPr>
          </w:p>
          <w:p w14:paraId="6956B353" w14:textId="77777777" w:rsidR="00BB76E1" w:rsidRPr="00992864" w:rsidRDefault="00BB76E1" w:rsidP="00787DFB">
            <w:pPr>
              <w:spacing w:line="360" w:lineRule="auto"/>
              <w:rPr>
                <w:rStyle w:val="Hervorhebung"/>
              </w:rPr>
            </w:pPr>
            <w:r>
              <w:rPr>
                <w:i/>
              </w:rPr>
              <w:t>Amulius</w:t>
            </w:r>
            <w:r w:rsidRPr="00D70569">
              <w:rPr>
                <w:i/>
              </w:rPr>
              <w:t xml:space="preserve"> </w:t>
            </w:r>
            <w:r>
              <w:rPr>
                <w:i/>
              </w:rPr>
              <w:t>beging ein Verbrechen nach dem anderen: E</w:t>
            </w:r>
            <w:r w:rsidRPr="00D70569">
              <w:rPr>
                <w:i/>
              </w:rPr>
              <w:t>r tötete die männlichen Nachkommen seines Bruders, machte R</w:t>
            </w:r>
            <w:r>
              <w:rPr>
                <w:i/>
              </w:rPr>
              <w:t>h</w:t>
            </w:r>
            <w:r w:rsidRPr="00D70569">
              <w:rPr>
                <w:i/>
              </w:rPr>
              <w:t xml:space="preserve">ea Silvia, die Tochter seines Bruders, zu einer </w:t>
            </w:r>
            <w:r>
              <w:rPr>
                <w:i/>
              </w:rPr>
              <w:t>Vestalin</w:t>
            </w:r>
            <w:r>
              <w:rPr>
                <w:rStyle w:val="Funotenzeichen"/>
                <w:i/>
              </w:rPr>
              <w:footnoteReference w:id="3"/>
            </w:r>
            <w:r w:rsidRPr="00D70569">
              <w:rPr>
                <w:i/>
              </w:rPr>
              <w:t>, und nahm ihr durch lebenslange Jungfräulichkeit die Hoffnung auf ein</w:t>
            </w:r>
            <w:r>
              <w:rPr>
                <w:i/>
              </w:rPr>
              <w:t xml:space="preserve"> eigenes</w:t>
            </w:r>
            <w:r w:rsidRPr="00D70569">
              <w:rPr>
                <w:i/>
              </w:rPr>
              <w:t xml:space="preserve"> Kind.</w:t>
            </w:r>
          </w:p>
          <w:p w14:paraId="3E2A636D" w14:textId="77777777" w:rsidR="00BB76E1" w:rsidRPr="00992864" w:rsidRDefault="00BB76E1" w:rsidP="00787DFB">
            <w:pPr>
              <w:spacing w:line="360" w:lineRule="auto"/>
              <w:rPr>
                <w:rStyle w:val="Hervorhebung"/>
              </w:rPr>
            </w:pPr>
            <w:r w:rsidRPr="00992864">
              <w:rPr>
                <w:rStyle w:val="Hervorhebung"/>
              </w:rPr>
              <w:t xml:space="preserve">                           </w:t>
            </w:r>
          </w:p>
          <w:p w14:paraId="7B351221" w14:textId="77777777" w:rsidR="00BB76E1" w:rsidRDefault="00BB76E1" w:rsidP="00787DFB">
            <w:pPr>
              <w:spacing w:line="360" w:lineRule="auto"/>
              <w:rPr>
                <w:rStyle w:val="Hervorhebung"/>
              </w:rPr>
            </w:pPr>
            <w:r w:rsidRPr="00992864">
              <w:rPr>
                <w:rStyle w:val="Hervorhebung"/>
              </w:rPr>
              <w:t xml:space="preserve">                                </w:t>
            </w:r>
            <w:r>
              <w:rPr>
                <w:rStyle w:val="Hervorhebung"/>
              </w:rPr>
              <w:t xml:space="preserve"> </w:t>
            </w:r>
          </w:p>
          <w:p w14:paraId="3E056B68" w14:textId="77777777" w:rsidR="00BB76E1" w:rsidRDefault="00BB76E1" w:rsidP="00787DFB">
            <w:pPr>
              <w:spacing w:line="360" w:lineRule="auto"/>
              <w:rPr>
                <w:rStyle w:val="Hervorhebung"/>
              </w:rPr>
            </w:pPr>
          </w:p>
          <w:p w14:paraId="70F65284" w14:textId="77777777" w:rsidR="00BB76E1" w:rsidRPr="001C79FD" w:rsidRDefault="00BB76E1" w:rsidP="00787DFB">
            <w:pPr>
              <w:spacing w:line="360" w:lineRule="auto"/>
              <w:rPr>
                <w:sz w:val="24"/>
                <w:szCs w:val="24"/>
              </w:rPr>
            </w:pPr>
            <w:r>
              <w:rPr>
                <w:rStyle w:val="Hervorhebung"/>
              </w:rPr>
              <w:t xml:space="preserve">                             </w:t>
            </w:r>
            <w:r w:rsidRPr="00992864">
              <w:rPr>
                <w:rStyle w:val="Hervorhebung"/>
              </w:rPr>
              <w:t>(</w:t>
            </w:r>
            <w:r>
              <w:rPr>
                <w:rStyle w:val="Hervorhebung"/>
              </w:rPr>
              <w:t xml:space="preserve">nach Livius </w:t>
            </w:r>
            <w:r>
              <w:t>ab urbe condita</w:t>
            </w:r>
            <w:r>
              <w:rPr>
                <w:rStyle w:val="Hervorhebung"/>
              </w:rPr>
              <w:t xml:space="preserve"> 1, 3</w:t>
            </w:r>
            <w:r w:rsidRPr="00992864">
              <w:rPr>
                <w:rStyle w:val="Hervorhebung"/>
              </w:rPr>
              <w:t>)</w:t>
            </w:r>
          </w:p>
        </w:tc>
      </w:tr>
    </w:tbl>
    <w:p w14:paraId="09322D2F"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64FC06FD" w14:textId="77777777" w:rsidR="00BB76E1" w:rsidRPr="00992864" w:rsidRDefault="00BB76E1" w:rsidP="00992864">
      <w:pPr>
        <w:rPr>
          <w:rFonts w:eastAsia="Times New Roman"/>
          <w:b/>
          <w:bCs/>
          <w:sz w:val="20"/>
          <w:lang w:eastAsia="de-DE"/>
        </w:rPr>
      </w:pPr>
      <w:bookmarkStart w:id="90" w:name="_Toc79920701"/>
      <w:bookmarkStart w:id="91" w:name="_Toc84238636"/>
      <w:r w:rsidRPr="00073393">
        <w:rPr>
          <w:rStyle w:val="berschrift4Zchn"/>
          <w:iCs w:val="0"/>
        </w:rPr>
        <w:lastRenderedPageBreak/>
        <w:t xml:space="preserve">Station 2: </w:t>
      </w:r>
      <w:r w:rsidRPr="00C766DB">
        <w:rPr>
          <w:rStyle w:val="berschrift4Zchn"/>
          <w:i/>
        </w:rPr>
        <w:t>Vestalis geminum partum edidit</w:t>
      </w:r>
      <w:r w:rsidRPr="00073393">
        <w:rPr>
          <w:rStyle w:val="berschrift4Zchn"/>
          <w:iCs w:val="0"/>
        </w:rPr>
        <w:t>. (Lückentextauswahl; passendes Tempus auswählen)</w:t>
      </w:r>
      <w:bookmarkEnd w:id="90"/>
      <w:bookmarkEnd w:id="91"/>
    </w:p>
    <w:p w14:paraId="33A50A7A" w14:textId="77777777" w:rsidR="00BB76E1" w:rsidRPr="00A066E9" w:rsidRDefault="00BB76E1" w:rsidP="00992864">
      <w:pPr>
        <w:rPr>
          <w:rFonts w:eastAsia="Times New Roman"/>
          <w:b/>
          <w:bCs/>
          <w:szCs w:val="22"/>
          <w:u w:val="single"/>
          <w:lang w:eastAsia="de-DE"/>
        </w:rPr>
      </w:pPr>
      <w:r w:rsidRPr="00A066E9">
        <w:rPr>
          <w:rFonts w:eastAsia="Times New Roman"/>
          <w:b/>
          <w:bCs/>
          <w:szCs w:val="22"/>
          <w:u w:val="single"/>
          <w:lang w:eastAsia="de-DE"/>
        </w:rPr>
        <w:t>Arbeitsauftrag:</w:t>
      </w:r>
    </w:p>
    <w:p w14:paraId="5D8FB9BE" w14:textId="77777777" w:rsidR="00BB76E1" w:rsidRDefault="00BB76E1" w:rsidP="00992864">
      <w:pPr>
        <w:rPr>
          <w:rFonts w:eastAsia="Times New Roman"/>
          <w:b/>
          <w:bCs/>
          <w:szCs w:val="22"/>
          <w:lang w:eastAsia="de-DE"/>
        </w:rPr>
      </w:pPr>
      <w:r>
        <w:rPr>
          <w:rFonts w:eastAsia="Times New Roman"/>
          <w:b/>
          <w:bCs/>
          <w:szCs w:val="22"/>
          <w:lang w:eastAsia="de-DE"/>
        </w:rPr>
        <w:t xml:space="preserve">Wähle das passende Tempus aus. </w:t>
      </w:r>
    </w:p>
    <w:p w14:paraId="6DD59C8A" w14:textId="77777777" w:rsidR="00BB76E1" w:rsidRPr="00992864" w:rsidRDefault="00BB76E1" w:rsidP="00992864">
      <w:pPr>
        <w:rPr>
          <w:rFonts w:eastAsia="Times New Roman"/>
          <w:b/>
          <w:bCs/>
          <w:szCs w:val="22"/>
          <w:lang w:eastAsia="de-DE"/>
        </w:rPr>
      </w:pPr>
    </w:p>
    <w:p w14:paraId="36E35744" w14:textId="77777777" w:rsidR="00BB76E1" w:rsidRPr="00293E3C" w:rsidRDefault="00BB76E1" w:rsidP="0099286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Vestalis geminum partum edidit.</w:t>
      </w:r>
      <w:r w:rsidRPr="00293E3C">
        <w:rPr>
          <w:b/>
          <w:color w:val="000000" w:themeColor="text1"/>
          <w:sz w:val="24"/>
          <w:szCs w:val="22"/>
          <w14:textOutline w14:w="9525" w14:cap="rnd" w14:cmpd="sng" w14:algn="ctr">
            <w14:noFill/>
            <w14:prstDash w14:val="solid"/>
            <w14:bevel/>
          </w14:textOutline>
        </w:rPr>
        <w:t xml:space="preserve"> – Der Plan des Königs ging nicht auf </w:t>
      </w:r>
    </w:p>
    <w:p w14:paraId="4A978C5E" w14:textId="07EB89FF" w:rsidR="00BB76E1" w:rsidRPr="00557982" w:rsidRDefault="00BB76E1" w:rsidP="00FC6158">
      <w:pPr>
        <w:jc w:val="both"/>
        <w:rPr>
          <w:i/>
          <w:color w:val="000000" w:themeColor="text1"/>
          <w:sz w:val="20"/>
          <w:szCs w:val="18"/>
          <w14:textOutline w14:w="9525" w14:cap="rnd" w14:cmpd="sng" w14:algn="ctr">
            <w14:noFill/>
            <w14:prstDash w14:val="solid"/>
            <w14:bevel/>
          </w14:textOutline>
        </w:rPr>
      </w:pPr>
      <w:r w:rsidRPr="00557982">
        <w:rPr>
          <w:i/>
          <w:color w:val="000000" w:themeColor="text1"/>
          <w:sz w:val="20"/>
          <w:szCs w:val="18"/>
          <w14:textOutline w14:w="9525" w14:cap="rnd" w14:cmpd="sng" w14:algn="ctr">
            <w14:noFill/>
            <w14:prstDash w14:val="solid"/>
            <w14:bevel/>
          </w14:textOutline>
        </w:rPr>
        <w:t xml:space="preserve">Um </w:t>
      </w:r>
      <w:r>
        <w:rPr>
          <w:i/>
          <w:color w:val="000000" w:themeColor="text1"/>
          <w:sz w:val="20"/>
          <w:szCs w:val="18"/>
          <w14:textOutline w14:w="9525" w14:cap="rnd" w14:cmpd="sng" w14:algn="ctr">
            <w14:noFill/>
            <w14:prstDash w14:val="solid"/>
            <w14:bevel/>
          </w14:textOutline>
        </w:rPr>
        <w:t>sicherzustellen, dass es keine weiteren Nachfahren seines Bruders gibt, die seine Herrschaft in Frage stellen könnten</w:t>
      </w:r>
      <w:r w:rsidRPr="00557982">
        <w:rPr>
          <w:i/>
          <w:color w:val="000000" w:themeColor="text1"/>
          <w:sz w:val="20"/>
          <w:szCs w:val="18"/>
          <w14:textOutline w14:w="9525" w14:cap="rnd" w14:cmpd="sng" w14:algn="ctr">
            <w14:noFill/>
            <w14:prstDash w14:val="solid"/>
            <w14:bevel/>
          </w14:textOutline>
        </w:rPr>
        <w:t>, machte Amulius</w:t>
      </w:r>
      <w:r>
        <w:rPr>
          <w:i/>
          <w:color w:val="000000" w:themeColor="text1"/>
          <w:sz w:val="20"/>
          <w:szCs w:val="18"/>
          <w14:textOutline w14:w="9525" w14:cap="rnd" w14:cmpd="sng" w14:algn="ctr">
            <w14:noFill/>
            <w14:prstDash w14:val="solid"/>
            <w14:bevel/>
          </w14:textOutline>
        </w:rPr>
        <w:t xml:space="preserve"> </w:t>
      </w:r>
      <w:r w:rsidRPr="00557982">
        <w:rPr>
          <w:i/>
          <w:color w:val="000000" w:themeColor="text1"/>
          <w:sz w:val="20"/>
          <w:szCs w:val="18"/>
          <w14:textOutline w14:w="9525" w14:cap="rnd" w14:cmpd="sng" w14:algn="ctr">
            <w14:noFill/>
            <w14:prstDash w14:val="solid"/>
            <w14:bevel/>
          </w14:textOutline>
        </w:rPr>
        <w:t>R</w:t>
      </w:r>
      <w:r>
        <w:rPr>
          <w:i/>
          <w:color w:val="000000" w:themeColor="text1"/>
          <w:sz w:val="20"/>
          <w:szCs w:val="18"/>
          <w14:textOutline w14:w="9525" w14:cap="rnd" w14:cmpd="sng" w14:algn="ctr">
            <w14:noFill/>
            <w14:prstDash w14:val="solid"/>
            <w14:bevel/>
          </w14:textOutline>
        </w:rPr>
        <w:t>h</w:t>
      </w:r>
      <w:r w:rsidRPr="00557982">
        <w:rPr>
          <w:i/>
          <w:color w:val="000000" w:themeColor="text1"/>
          <w:sz w:val="20"/>
          <w:szCs w:val="18"/>
          <w14:textOutline w14:w="9525" w14:cap="rnd" w14:cmpd="sng" w14:algn="ctr">
            <w14:noFill/>
            <w14:prstDash w14:val="solid"/>
            <w14:bevel/>
          </w14:textOutline>
        </w:rPr>
        <w:t>ea Silvia, Tochter seines älteren Bruders Numitor, zur Vestalin</w:t>
      </w:r>
      <w:r>
        <w:rPr>
          <w:i/>
          <w:color w:val="000000" w:themeColor="text1"/>
          <w:sz w:val="20"/>
          <w:szCs w:val="18"/>
          <w14:textOutline w14:w="9525" w14:cap="rnd" w14:cmpd="sng" w14:algn="ctr">
            <w14:noFill/>
            <w14:prstDash w14:val="solid"/>
            <w14:bevel/>
          </w14:textOutline>
        </w:rPr>
        <w:t>.</w:t>
      </w:r>
      <w:r w:rsidRPr="00557982">
        <w:rPr>
          <w:i/>
          <w:color w:val="000000" w:themeColor="text1"/>
          <w:sz w:val="20"/>
          <w:szCs w:val="18"/>
          <w14:textOutline w14:w="9525" w14:cap="rnd" w14:cmpd="sng" w14:algn="ctr">
            <w14:noFill/>
            <w14:prstDash w14:val="solid"/>
            <w14:bevel/>
          </w14:textOutline>
        </w:rPr>
        <w:t xml:space="preserve"> </w:t>
      </w:r>
      <w:r>
        <w:rPr>
          <w:i/>
          <w:color w:val="000000" w:themeColor="text1"/>
          <w:sz w:val="20"/>
          <w:szCs w:val="18"/>
          <w14:textOutline w14:w="9525" w14:cap="rnd" w14:cmpd="sng" w14:algn="ctr">
            <w14:noFill/>
            <w14:prstDash w14:val="solid"/>
            <w14:bevel/>
          </w14:textOutline>
        </w:rPr>
        <w:t>D</w:t>
      </w:r>
      <w:r w:rsidRPr="00557982">
        <w:rPr>
          <w:i/>
          <w:color w:val="000000" w:themeColor="text1"/>
          <w:sz w:val="20"/>
          <w:szCs w:val="18"/>
          <w14:textOutline w14:w="9525" w14:cap="rnd" w14:cmpd="sng" w14:algn="ctr">
            <w14:noFill/>
            <w14:prstDash w14:val="solid"/>
            <w14:bevel/>
          </w14:textOutline>
        </w:rPr>
        <w:t xml:space="preserve">enn als Priesterin der Vesta musste sie fortan als Jungfrau leben, so dass Numitor keine Nachkommen hätte haben </w:t>
      </w:r>
      <w:r w:rsidRPr="003225FA">
        <w:rPr>
          <w:i/>
          <w:color w:val="000000" w:themeColor="text1"/>
          <w:sz w:val="20"/>
          <w:szCs w:val="18"/>
          <w14:textOutline w14:w="9525" w14:cap="rnd" w14:cmpd="sng" w14:algn="ctr">
            <w14:noFill/>
            <w14:prstDash w14:val="solid"/>
            <w14:bevel/>
          </w14:textOutline>
        </w:rPr>
        <w:t>k</w:t>
      </w:r>
      <w:r w:rsidR="00D44402" w:rsidRPr="003225FA">
        <w:rPr>
          <w:i/>
          <w:color w:val="000000" w:themeColor="text1"/>
          <w:sz w:val="20"/>
          <w:szCs w:val="18"/>
          <w14:textOutline w14:w="9525" w14:cap="rnd" w14:cmpd="sng" w14:algn="ctr">
            <w14:noFill/>
            <w14:prstDash w14:val="solid"/>
            <w14:bevel/>
          </w14:textOutline>
        </w:rPr>
        <w:t>ö</w:t>
      </w:r>
      <w:r w:rsidRPr="003225FA">
        <w:rPr>
          <w:i/>
          <w:color w:val="000000" w:themeColor="text1"/>
          <w:sz w:val="20"/>
          <w:szCs w:val="18"/>
          <w14:textOutline w14:w="9525" w14:cap="rnd" w14:cmpd="sng" w14:algn="ctr">
            <w14:noFill/>
            <w14:prstDash w14:val="solid"/>
            <w14:bevel/>
          </w14:textOutline>
        </w:rPr>
        <w:t>nnen</w:t>
      </w:r>
      <w:r w:rsidRPr="00557982">
        <w:rPr>
          <w:i/>
          <w:color w:val="000000" w:themeColor="text1"/>
          <w:sz w:val="20"/>
          <w:szCs w:val="18"/>
          <w14:textOutline w14:w="9525" w14:cap="rnd" w14:cmpd="sng" w14:algn="ctr">
            <w14:noFill/>
            <w14:prstDash w14:val="solid"/>
            <w14:bevel/>
          </w14:textOutline>
        </w:rPr>
        <w:t>. Doch es kam alles anders…</w:t>
      </w:r>
    </w:p>
    <w:p w14:paraId="32F0C29F" w14:textId="77777777" w:rsidR="00BB76E1" w:rsidRDefault="00BB76E1" w:rsidP="0099286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B76E1" w:rsidRPr="00992864" w14:paraId="7A665141" w14:textId="77777777" w:rsidTr="00C63CC2">
        <w:tc>
          <w:tcPr>
            <w:tcW w:w="4253" w:type="dxa"/>
          </w:tcPr>
          <w:p w14:paraId="59672ABF" w14:textId="4FF9C74E" w:rsidR="00BB76E1" w:rsidRDefault="00BB76E1" w:rsidP="00C63CC2">
            <w:pPr>
              <w:spacing w:line="360" w:lineRule="auto"/>
              <w:jc w:val="both"/>
            </w:pPr>
            <w:r w:rsidRPr="003225FA">
              <w:t>Rhea Silvia</w:t>
            </w:r>
            <w:r w:rsidR="009B2934" w:rsidRPr="003225FA">
              <w:t>, quamquam</w:t>
            </w:r>
            <w:r w:rsidRPr="004110A8">
              <w:t xml:space="preserve"> Vestalis</w:t>
            </w:r>
            <w:r>
              <w:t xml:space="preserve"> _________ (erat/fuit)</w:t>
            </w:r>
            <w:r w:rsidRPr="004110A8">
              <w:t>,</w:t>
            </w:r>
            <w:r>
              <w:t xml:space="preserve"> geminum partum _________ (edebat/edidit)</w:t>
            </w:r>
            <w:r w:rsidRPr="004110A8">
              <w:t xml:space="preserve"> </w:t>
            </w:r>
            <w:r>
              <w:t xml:space="preserve">et </w:t>
            </w:r>
            <w:r w:rsidRPr="004110A8">
              <w:t>Martem</w:t>
            </w:r>
            <w:r>
              <w:t xml:space="preserve"> deum</w:t>
            </w:r>
            <w:r w:rsidRPr="004110A8">
              <w:t xml:space="preserve"> patrem </w:t>
            </w:r>
            <w:r>
              <w:t>Romuli Remique geminorum</w:t>
            </w:r>
            <w:r w:rsidRPr="004110A8">
              <w:t xml:space="preserve"> </w:t>
            </w:r>
            <w:r>
              <w:t>_________ (nominabat/nomina</w:t>
            </w:r>
            <w:r w:rsidRPr="004110A8">
              <w:t>vit</w:t>
            </w:r>
            <w:r>
              <w:t>)</w:t>
            </w:r>
            <w:r w:rsidRPr="004110A8">
              <w:t>.</w:t>
            </w:r>
            <w:r>
              <w:t xml:space="preserve"> </w:t>
            </w:r>
            <w:r w:rsidRPr="004110A8">
              <w:t xml:space="preserve">Sed nec dei nec homines ipsam geminosque a crudelitate regia </w:t>
            </w:r>
            <w:r>
              <w:t>_________ (</w:t>
            </w:r>
            <w:r w:rsidRPr="004110A8">
              <w:t>vindicaverunt</w:t>
            </w:r>
            <w:r>
              <w:t xml:space="preserve">/vindicabant): </w:t>
            </w:r>
          </w:p>
          <w:p w14:paraId="65DFCB2F" w14:textId="77777777" w:rsidR="00BB76E1" w:rsidRPr="00992864" w:rsidRDefault="00BB76E1" w:rsidP="00C63CC2">
            <w:pPr>
              <w:spacing w:line="360" w:lineRule="auto"/>
              <w:jc w:val="both"/>
            </w:pPr>
            <w:r w:rsidRPr="004110A8">
              <w:t xml:space="preserve">Amulius </w:t>
            </w:r>
            <w:r>
              <w:t>partum</w:t>
            </w:r>
            <w:r w:rsidRPr="004110A8">
              <w:t xml:space="preserve"> </w:t>
            </w:r>
            <w:r>
              <w:t>geminorum _________ (cognoscebat/cognovit).</w:t>
            </w:r>
            <w:r w:rsidRPr="004110A8">
              <w:t xml:space="preserve"> </w:t>
            </w:r>
            <w:r>
              <w:t xml:space="preserve">Quoniam in aeternum regere _________ (volebat/voluit), </w:t>
            </w:r>
            <w:r w:rsidRPr="004110A8">
              <w:t>R</w:t>
            </w:r>
            <w:r>
              <w:t>h</w:t>
            </w:r>
            <w:r w:rsidRPr="004110A8">
              <w:t xml:space="preserve">eam Silviam in custodiam </w:t>
            </w:r>
            <w:r>
              <w:t>dare</w:t>
            </w:r>
            <w:r w:rsidRPr="004110A8">
              <w:t xml:space="preserve"> puerosque in aquam Tiberis </w:t>
            </w:r>
            <w:r>
              <w:t xml:space="preserve">mittere _________ (constituebat/constituit). </w:t>
            </w:r>
          </w:p>
        </w:tc>
        <w:tc>
          <w:tcPr>
            <w:tcW w:w="4809" w:type="dxa"/>
          </w:tcPr>
          <w:p w14:paraId="5582B632" w14:textId="77777777" w:rsidR="00BB76E1" w:rsidRPr="006E6CD9" w:rsidRDefault="00BB76E1" w:rsidP="00C63CC2">
            <w:pPr>
              <w:spacing w:line="360" w:lineRule="auto"/>
              <w:jc w:val="both"/>
              <w:rPr>
                <w:i/>
              </w:rPr>
            </w:pPr>
            <w:r w:rsidRPr="006E6CD9">
              <w:rPr>
                <w:i/>
              </w:rPr>
              <w:t xml:space="preserve">Obwohl Rhea Silvia eine Vestalin war, gebar sie Zwillinge und nannte den Gott Mars als Vater der Zwillinge Romulus und Remus. </w:t>
            </w:r>
          </w:p>
          <w:p w14:paraId="12947A21" w14:textId="77777777" w:rsidR="00BB76E1" w:rsidRPr="006E6CD9" w:rsidRDefault="00BB76E1" w:rsidP="00C63CC2">
            <w:pPr>
              <w:spacing w:line="360" w:lineRule="auto"/>
              <w:jc w:val="both"/>
              <w:rPr>
                <w:i/>
              </w:rPr>
            </w:pPr>
          </w:p>
          <w:p w14:paraId="651DEEEC" w14:textId="77777777" w:rsidR="00BB76E1" w:rsidRPr="006E6CD9" w:rsidRDefault="00BB76E1" w:rsidP="00C63CC2">
            <w:pPr>
              <w:spacing w:line="360" w:lineRule="auto"/>
              <w:jc w:val="both"/>
              <w:rPr>
                <w:i/>
              </w:rPr>
            </w:pPr>
            <w:r w:rsidRPr="006E6CD9">
              <w:rPr>
                <w:i/>
              </w:rPr>
              <w:t>Aber weder die Götter noch die Menschen schützten sie und ihre Zwillinge vor der Grausamkeit des Königs:</w:t>
            </w:r>
          </w:p>
          <w:p w14:paraId="4863B0A5" w14:textId="77777777" w:rsidR="00BB76E1" w:rsidRPr="006E6CD9" w:rsidRDefault="00BB76E1" w:rsidP="00C63CC2">
            <w:pPr>
              <w:spacing w:line="360" w:lineRule="auto"/>
              <w:jc w:val="both"/>
              <w:rPr>
                <w:i/>
              </w:rPr>
            </w:pPr>
          </w:p>
          <w:p w14:paraId="337C8CC6" w14:textId="0BD09035" w:rsidR="00BB76E1" w:rsidRPr="00C63CC2" w:rsidRDefault="00BB76E1" w:rsidP="00C63CC2">
            <w:pPr>
              <w:spacing w:line="360" w:lineRule="auto"/>
              <w:jc w:val="both"/>
              <w:rPr>
                <w:rStyle w:val="Hervorhebung"/>
                <w:i w:val="0"/>
                <w:iCs w:val="0"/>
              </w:rPr>
            </w:pPr>
            <w:r w:rsidRPr="006E6CD9">
              <w:rPr>
                <w:i/>
              </w:rPr>
              <w:t>Amulius erfuhr von der Geburt der Zwillinge. Weil er auf ewig herrschen wollte, beschloss er</w:t>
            </w:r>
            <w:r w:rsidR="001A11FF">
              <w:rPr>
                <w:i/>
              </w:rPr>
              <w:t>,</w:t>
            </w:r>
            <w:r w:rsidRPr="006E6CD9">
              <w:rPr>
                <w:i/>
              </w:rPr>
              <w:t xml:space="preserve"> Rhea Silvia in Haft zu nehmen und die Jungen in das Wasser des Tiber zu werfen.</w:t>
            </w:r>
            <w:r w:rsidRPr="006E6CD9">
              <w:rPr>
                <w:rStyle w:val="Hervorhebung"/>
                <w:i w:val="0"/>
              </w:rPr>
              <w:t xml:space="preserve">      </w:t>
            </w:r>
            <w:r w:rsidRPr="00992864">
              <w:rPr>
                <w:rStyle w:val="Hervorhebung"/>
              </w:rPr>
              <w:t xml:space="preserve">                     </w:t>
            </w:r>
          </w:p>
          <w:p w14:paraId="4C3151CF" w14:textId="77777777" w:rsidR="00BB76E1" w:rsidRPr="00992864" w:rsidRDefault="00BB76E1" w:rsidP="00C63CC2">
            <w:pPr>
              <w:spacing w:line="360" w:lineRule="auto"/>
              <w:rPr>
                <w:rStyle w:val="Hervorhebung"/>
              </w:rPr>
            </w:pPr>
          </w:p>
          <w:p w14:paraId="1B1C4FCA" w14:textId="77777777" w:rsidR="00BB76E1" w:rsidRPr="008129D9" w:rsidRDefault="00BB76E1" w:rsidP="00C63CC2">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w:t>
            </w:r>
            <w:r>
              <w:rPr>
                <w:rStyle w:val="Hervorhebung"/>
              </w:rPr>
              <w:t xml:space="preserve">nach Livius </w:t>
            </w:r>
            <w:r>
              <w:t>ab urbe condita</w:t>
            </w:r>
            <w:r>
              <w:rPr>
                <w:rStyle w:val="Hervorhebung"/>
              </w:rPr>
              <w:t xml:space="preserve"> 1, 4</w:t>
            </w:r>
            <w:r w:rsidRPr="008129D9">
              <w:rPr>
                <w:rStyle w:val="Hervorhebung"/>
              </w:rPr>
              <w:t>)</w:t>
            </w:r>
          </w:p>
          <w:p w14:paraId="282DA6D7" w14:textId="77777777" w:rsidR="00BB76E1" w:rsidRPr="00992864" w:rsidRDefault="00BB76E1" w:rsidP="00C63CC2">
            <w:pPr>
              <w:spacing w:line="360" w:lineRule="auto"/>
            </w:pPr>
          </w:p>
        </w:tc>
      </w:tr>
    </w:tbl>
    <w:p w14:paraId="424831EF" w14:textId="77777777" w:rsidR="00BB76E1" w:rsidRDefault="00BB76E1" w:rsidP="00992864"/>
    <w:p w14:paraId="66B07976" w14:textId="77777777" w:rsidR="00BB76E1" w:rsidRDefault="00BB76E1" w:rsidP="00992864"/>
    <w:p w14:paraId="1B308354" w14:textId="77777777" w:rsidR="00BB76E1" w:rsidRDefault="00BB76E1" w:rsidP="00992864"/>
    <w:p w14:paraId="2F2AF0BA" w14:textId="77777777" w:rsidR="00BB76E1" w:rsidRDefault="00BB76E1" w:rsidP="00992864"/>
    <w:p w14:paraId="1D61E6CA" w14:textId="77777777" w:rsidR="00BB76E1" w:rsidRDefault="00BB76E1" w:rsidP="00992864"/>
    <w:p w14:paraId="4FDF9758" w14:textId="77777777" w:rsidR="00BB76E1" w:rsidRDefault="00BB76E1" w:rsidP="00992864"/>
    <w:p w14:paraId="4FBDDB24" w14:textId="77777777" w:rsidR="00BB76E1" w:rsidRDefault="00BB76E1" w:rsidP="00992864"/>
    <w:p w14:paraId="418CDB8E"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53CFAA81" w14:textId="3A44F8B8" w:rsidR="00BB76E1" w:rsidRDefault="00BB76E1" w:rsidP="00161D40">
      <w:pPr>
        <w:pStyle w:val="berschrift4"/>
        <w:rPr>
          <w:rStyle w:val="Fett"/>
          <w:b/>
        </w:rPr>
      </w:pPr>
      <w:bookmarkStart w:id="92" w:name="_Toc79920702"/>
      <w:bookmarkStart w:id="93" w:name="_Toc84238637"/>
      <w:r w:rsidRPr="003225FA">
        <w:rPr>
          <w:rStyle w:val="Fett"/>
          <w:b/>
        </w:rPr>
        <w:lastRenderedPageBreak/>
        <w:t xml:space="preserve">Station 3: </w:t>
      </w:r>
      <w:r w:rsidRPr="00C766DB">
        <w:rPr>
          <w:rStyle w:val="Fett"/>
          <w:b/>
          <w:i/>
          <w:iCs w:val="0"/>
        </w:rPr>
        <w:t>Lupa ex montibus cursum flexit.</w:t>
      </w:r>
      <w:r w:rsidRPr="003225FA">
        <w:rPr>
          <w:rStyle w:val="Fett"/>
          <w:b/>
        </w:rPr>
        <w:t xml:space="preserve"> (Lückentextauswahl; passende</w:t>
      </w:r>
      <w:r w:rsidR="00D44402" w:rsidRPr="003225FA">
        <w:rPr>
          <w:rStyle w:val="Fett"/>
          <w:b/>
        </w:rPr>
        <w:t>s</w:t>
      </w:r>
      <w:r w:rsidRPr="003225FA">
        <w:rPr>
          <w:rStyle w:val="Fett"/>
          <w:b/>
        </w:rPr>
        <w:t xml:space="preserve"> </w:t>
      </w:r>
      <w:r w:rsidR="00D44402" w:rsidRPr="003225FA">
        <w:rPr>
          <w:rStyle w:val="Fett"/>
          <w:b/>
        </w:rPr>
        <w:t>Tempus</w:t>
      </w:r>
      <w:r w:rsidRPr="003225FA">
        <w:rPr>
          <w:rStyle w:val="Fett"/>
          <w:b/>
        </w:rPr>
        <w:t xml:space="preserve"> auswählen)</w:t>
      </w:r>
      <w:bookmarkEnd w:id="92"/>
      <w:bookmarkEnd w:id="93"/>
    </w:p>
    <w:p w14:paraId="60CD017C" w14:textId="77777777" w:rsidR="00BB76E1" w:rsidRPr="00161D40" w:rsidRDefault="00BB76E1" w:rsidP="00161D40"/>
    <w:p w14:paraId="33BEDE18" w14:textId="77777777" w:rsidR="00BB76E1" w:rsidRPr="00A066E9" w:rsidRDefault="00BB76E1" w:rsidP="00992864">
      <w:pPr>
        <w:rPr>
          <w:rStyle w:val="Fett"/>
          <w:u w:val="single"/>
        </w:rPr>
      </w:pPr>
      <w:r w:rsidRPr="00A066E9">
        <w:rPr>
          <w:rStyle w:val="Fett"/>
          <w:u w:val="single"/>
        </w:rPr>
        <w:t>Arbeitsauftrag:</w:t>
      </w:r>
    </w:p>
    <w:p w14:paraId="3C5B15B6" w14:textId="061962DD" w:rsidR="00BB76E1" w:rsidRDefault="00BB76E1" w:rsidP="00992864">
      <w:pPr>
        <w:rPr>
          <w:rStyle w:val="Fett"/>
        </w:rPr>
      </w:pPr>
      <w:r w:rsidRPr="003225FA">
        <w:rPr>
          <w:rStyle w:val="Fett"/>
        </w:rPr>
        <w:t>Wähle d</w:t>
      </w:r>
      <w:r w:rsidR="00D44402" w:rsidRPr="003225FA">
        <w:rPr>
          <w:rStyle w:val="Fett"/>
        </w:rPr>
        <w:t>as</w:t>
      </w:r>
      <w:r w:rsidRPr="003225FA">
        <w:rPr>
          <w:rStyle w:val="Fett"/>
        </w:rPr>
        <w:t xml:space="preserve"> </w:t>
      </w:r>
      <w:r w:rsidR="000802C4" w:rsidRPr="003225FA">
        <w:rPr>
          <w:rStyle w:val="Fett"/>
        </w:rPr>
        <w:t>passende</w:t>
      </w:r>
      <w:r w:rsidRPr="003225FA">
        <w:rPr>
          <w:rStyle w:val="Fett"/>
        </w:rPr>
        <w:t xml:space="preserve"> </w:t>
      </w:r>
      <w:r w:rsidR="00D44402" w:rsidRPr="003225FA">
        <w:rPr>
          <w:rStyle w:val="Fett"/>
        </w:rPr>
        <w:t>Tempus</w:t>
      </w:r>
      <w:r w:rsidRPr="003225FA">
        <w:rPr>
          <w:rStyle w:val="Fett"/>
        </w:rPr>
        <w:t xml:space="preserve"> aus.</w:t>
      </w:r>
      <w:r>
        <w:rPr>
          <w:rStyle w:val="Fett"/>
        </w:rPr>
        <w:t xml:space="preserve"> </w:t>
      </w:r>
    </w:p>
    <w:p w14:paraId="0D5CBC8A" w14:textId="77777777" w:rsidR="00BB76E1" w:rsidRPr="00992864" w:rsidRDefault="00BB76E1" w:rsidP="00992864"/>
    <w:p w14:paraId="39B9B04F" w14:textId="77777777" w:rsidR="00BB76E1" w:rsidRPr="00293E3C" w:rsidRDefault="00BB76E1" w:rsidP="0099286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Lupa ex montibus cursum flexit.</w:t>
      </w:r>
      <w:r w:rsidRPr="00293E3C">
        <w:rPr>
          <w:b/>
          <w:color w:val="000000" w:themeColor="text1"/>
          <w:sz w:val="24"/>
          <w:szCs w:val="22"/>
          <w14:textOutline w14:w="9525" w14:cap="rnd" w14:cmpd="sng" w14:algn="ctr">
            <w14:noFill/>
            <w14:prstDash w14:val="solid"/>
            <w14:bevel/>
          </w14:textOutline>
        </w:rPr>
        <w:t xml:space="preserve"> – Eine Wölfin </w:t>
      </w:r>
      <w:r>
        <w:rPr>
          <w:b/>
          <w:color w:val="000000" w:themeColor="text1"/>
          <w:sz w:val="24"/>
          <w:szCs w:val="22"/>
          <w14:textOutline w14:w="9525" w14:cap="rnd" w14:cmpd="sng" w14:algn="ctr">
            <w14:noFill/>
            <w14:prstDash w14:val="solid"/>
            <w14:bevel/>
          </w14:textOutline>
        </w:rPr>
        <w:t>aus den Bergen wich von ihrer normalen Route ab</w:t>
      </w:r>
    </w:p>
    <w:p w14:paraId="23AD86B1" w14:textId="57729B3E" w:rsidR="00BB76E1" w:rsidRPr="002D6377" w:rsidRDefault="00BB76E1" w:rsidP="00FC6158">
      <w:pPr>
        <w:jc w:val="both"/>
        <w:rPr>
          <w:i/>
          <w:color w:val="000000" w:themeColor="text1"/>
          <w:sz w:val="20"/>
          <w:szCs w:val="18"/>
          <w14:textOutline w14:w="9525" w14:cap="rnd" w14:cmpd="sng" w14:algn="ctr">
            <w14:noFill/>
            <w14:prstDash w14:val="solid"/>
            <w14:bevel/>
          </w14:textOutline>
        </w:rPr>
      </w:pPr>
      <w:r>
        <w:rPr>
          <w:i/>
          <w:color w:val="000000" w:themeColor="text1"/>
          <w:sz w:val="20"/>
          <w:szCs w:val="18"/>
          <w14:textOutline w14:w="9525" w14:cap="rnd" w14:cmpd="sng" w14:algn="ctr">
            <w14:noFill/>
            <w14:prstDash w14:val="solid"/>
            <w14:bevel/>
          </w14:textOutline>
        </w:rPr>
        <w:t xml:space="preserve">Um seine möglichen Rivalen auf den Thron endgültig loszuwerden, befahl König Amulius die Zwillinge Romulus und Remus in den Tiber zu werfen </w:t>
      </w:r>
      <w:r w:rsidRPr="003225FA">
        <w:rPr>
          <w:i/>
          <w:color w:val="000000" w:themeColor="text1"/>
          <w:sz w:val="20"/>
          <w:szCs w:val="18"/>
          <w14:textOutline w14:w="9525" w14:cap="rnd" w14:cmpd="sng" w14:algn="ctr">
            <w14:noFill/>
            <w14:prstDash w14:val="solid"/>
            <w14:bevel/>
          </w14:textOutline>
        </w:rPr>
        <w:t>und auf diese</w:t>
      </w:r>
      <w:r>
        <w:rPr>
          <w:i/>
          <w:color w:val="000000" w:themeColor="text1"/>
          <w:sz w:val="20"/>
          <w:szCs w:val="18"/>
          <w14:textOutline w14:w="9525" w14:cap="rnd" w14:cmpd="sng" w14:algn="ctr">
            <w14:noFill/>
            <w14:prstDash w14:val="solid"/>
            <w14:bevel/>
          </w14:textOutline>
        </w:rPr>
        <w:t xml:space="preserve"> Weise umzubringen. Als die Männer den Auftrag des Königs ausführen wollten</w:t>
      </w:r>
      <w:r w:rsidRPr="002D6377">
        <w:rPr>
          <w:i/>
          <w:color w:val="000000" w:themeColor="text1"/>
          <w:sz w:val="20"/>
          <w:szCs w:val="18"/>
          <w14:textOutline w14:w="9525" w14:cap="rnd" w14:cmpd="sng" w14:algn="ctr">
            <w14:noFill/>
            <w14:prstDash w14:val="solid"/>
            <w14:bevel/>
          </w14:textOutline>
        </w:rPr>
        <w:t xml:space="preserve">, war </w:t>
      </w:r>
      <w:r>
        <w:rPr>
          <w:i/>
          <w:color w:val="000000" w:themeColor="text1"/>
          <w:sz w:val="20"/>
          <w:szCs w:val="18"/>
          <w14:textOutline w14:w="9525" w14:cap="rnd" w14:cmpd="sng" w14:algn="ctr">
            <w14:noFill/>
            <w14:prstDash w14:val="solid"/>
            <w14:bevel/>
          </w14:textOutline>
        </w:rPr>
        <w:t>der Tiber</w:t>
      </w:r>
      <w:r w:rsidRPr="002D6377">
        <w:rPr>
          <w:i/>
          <w:color w:val="000000" w:themeColor="text1"/>
          <w:sz w:val="20"/>
          <w:szCs w:val="18"/>
          <w14:textOutline w14:w="9525" w14:cap="rnd" w14:cmpd="sng" w14:algn="ctr">
            <w14:noFill/>
            <w14:prstDash w14:val="solid"/>
            <w14:bevel/>
          </w14:textOutline>
        </w:rPr>
        <w:t xml:space="preserve"> gerade über seine Ufer getreten, so dass man nirgendwo an den eigentlichen Flußlauf kommen konnte und nur die Hoffnung blieb, dass die Kinder auch im </w:t>
      </w:r>
      <w:r>
        <w:rPr>
          <w:i/>
          <w:color w:val="000000" w:themeColor="text1"/>
          <w:sz w:val="20"/>
          <w:szCs w:val="18"/>
          <w14:textOutline w14:w="9525" w14:cap="rnd" w14:cmpd="sng" w14:algn="ctr">
            <w14:noFill/>
            <w14:prstDash w14:val="solid"/>
            <w14:bevel/>
          </w14:textOutline>
        </w:rPr>
        <w:t>flachen</w:t>
      </w:r>
      <w:r w:rsidRPr="002D6377">
        <w:rPr>
          <w:i/>
          <w:color w:val="000000" w:themeColor="text1"/>
          <w:sz w:val="20"/>
          <w:szCs w:val="18"/>
          <w14:textOutline w14:w="9525" w14:cap="rnd" w14:cmpd="sng" w14:algn="ctr">
            <w14:noFill/>
            <w14:prstDash w14:val="solid"/>
            <w14:bevel/>
          </w14:textOutline>
        </w:rPr>
        <w:t xml:space="preserve"> Wasser ertrinken würden. Doch das Schicksal wollte es anders…</w:t>
      </w:r>
    </w:p>
    <w:p w14:paraId="5314EC6C" w14:textId="77777777" w:rsidR="00BB76E1" w:rsidRPr="00992864" w:rsidRDefault="00BB76E1" w:rsidP="009928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07C4FA76" w14:textId="77777777" w:rsidTr="007A10D6">
        <w:tc>
          <w:tcPr>
            <w:tcW w:w="4678" w:type="dxa"/>
          </w:tcPr>
          <w:p w14:paraId="64BEC6F2" w14:textId="19E25204" w:rsidR="00BB76E1" w:rsidRPr="003225FA" w:rsidRDefault="00BB76E1" w:rsidP="00F0657A">
            <w:pPr>
              <w:tabs>
                <w:tab w:val="left" w:pos="3301"/>
              </w:tabs>
              <w:spacing w:line="360" w:lineRule="auto"/>
              <w:jc w:val="both"/>
            </w:pPr>
            <w:r>
              <w:t xml:space="preserve">Procul lupa pueros flere </w:t>
            </w:r>
            <w:r w:rsidRPr="003225FA">
              <w:t>_________ (audiebat/audi</w:t>
            </w:r>
            <w:r w:rsidR="000802C4" w:rsidRPr="003225FA">
              <w:t>vit</w:t>
            </w:r>
            <w:r w:rsidRPr="003225FA">
              <w:t>). Statim ex montibus cursum ad puerilem vagitum _________ (flect</w:t>
            </w:r>
            <w:r w:rsidR="000802C4" w:rsidRPr="003225FA">
              <w:t>ebat</w:t>
            </w:r>
            <w:r w:rsidRPr="003225FA">
              <w:t>/flexit) atque ad ripam Tiberis _________ (venit/ven</w:t>
            </w:r>
            <w:r w:rsidR="000802C4" w:rsidRPr="003225FA">
              <w:t>iebat</w:t>
            </w:r>
            <w:r w:rsidRPr="003225FA">
              <w:t>). Pueros _________ (</w:t>
            </w:r>
            <w:r w:rsidR="000802C4" w:rsidRPr="003225FA">
              <w:t>videbat</w:t>
            </w:r>
            <w:r w:rsidRPr="003225FA">
              <w:t>/vidit) e</w:t>
            </w:r>
            <w:r w:rsidR="006E6CD9" w:rsidRPr="003225FA">
              <w:t>i</w:t>
            </w:r>
            <w:r w:rsidRPr="003225FA">
              <w:t>sque mammas _________ (praebuit/praeb</w:t>
            </w:r>
            <w:r w:rsidR="000802C4" w:rsidRPr="003225FA">
              <w:t>ebat</w:t>
            </w:r>
            <w:r w:rsidRPr="003225FA">
              <w:t>). Quomodo lupa Romulum Remumque geminos _________ (serva</w:t>
            </w:r>
            <w:r w:rsidR="000802C4" w:rsidRPr="003225FA">
              <w:t>bat</w:t>
            </w:r>
            <w:r w:rsidRPr="003225FA">
              <w:t xml:space="preserve">/servavit). </w:t>
            </w:r>
          </w:p>
          <w:p w14:paraId="05E31858" w14:textId="559AA797" w:rsidR="00BB76E1" w:rsidRPr="003225FA" w:rsidRDefault="00BB76E1" w:rsidP="00F0657A">
            <w:pPr>
              <w:tabs>
                <w:tab w:val="left" w:pos="3301"/>
              </w:tabs>
              <w:spacing w:line="360" w:lineRule="auto"/>
              <w:jc w:val="both"/>
            </w:pPr>
            <w:r w:rsidRPr="003225FA">
              <w:t>Paulo post Faustulus pastor lupam puerosque in ripa Tiberis _________ (invenit/inveni</w:t>
            </w:r>
            <w:r w:rsidR="000802C4" w:rsidRPr="003225FA">
              <w:t>ebat</w:t>
            </w:r>
            <w:r w:rsidRPr="003225FA">
              <w:t>) et fratres ad uxorem Larentiam _________ (portavit/porta</w:t>
            </w:r>
            <w:r w:rsidR="000802C4" w:rsidRPr="003225FA">
              <w:t>bat</w:t>
            </w:r>
            <w:r w:rsidRPr="003225FA">
              <w:t xml:space="preserve">). </w:t>
            </w:r>
          </w:p>
          <w:p w14:paraId="7429A70E" w14:textId="532B25AF" w:rsidR="00BB76E1" w:rsidRPr="003225FA" w:rsidRDefault="00BB76E1" w:rsidP="00F0657A">
            <w:pPr>
              <w:tabs>
                <w:tab w:val="left" w:pos="3301"/>
              </w:tabs>
              <w:spacing w:line="360" w:lineRule="auto"/>
              <w:jc w:val="both"/>
            </w:pPr>
            <w:r w:rsidRPr="003225FA">
              <w:t>Multos annos Faustulus Larentiaque pueros _________ (</w:t>
            </w:r>
            <w:r w:rsidR="000802C4" w:rsidRPr="003225FA">
              <w:t>educaverunt</w:t>
            </w:r>
            <w:r w:rsidRPr="003225FA">
              <w:t xml:space="preserve">/educabant). </w:t>
            </w:r>
          </w:p>
          <w:p w14:paraId="7CFAC209" w14:textId="010B5112" w:rsidR="00BB76E1" w:rsidRDefault="00BB76E1" w:rsidP="00F0657A">
            <w:pPr>
              <w:tabs>
                <w:tab w:val="left" w:pos="3301"/>
              </w:tabs>
              <w:spacing w:line="360" w:lineRule="auto"/>
              <w:jc w:val="both"/>
            </w:pPr>
            <w:r w:rsidRPr="003225FA">
              <w:t>Romulus Remu</w:t>
            </w:r>
            <w:r w:rsidR="006E6CD9" w:rsidRPr="003225FA">
              <w:t>s</w:t>
            </w:r>
            <w:r w:rsidRPr="003225FA">
              <w:t>que fratres silvas saepe _________ (peragrabant/peragra</w:t>
            </w:r>
            <w:r w:rsidR="000802C4" w:rsidRPr="003225FA">
              <w:t>verunt</w:t>
            </w:r>
            <w:r w:rsidRPr="003225FA">
              <w:t>), bestias _________ (capiebant/c</w:t>
            </w:r>
            <w:r w:rsidR="000802C4" w:rsidRPr="003225FA">
              <w:t>eperunt</w:t>
            </w:r>
            <w:r w:rsidRPr="003225FA">
              <w:t>) atque latrones _________ (oppugnabant/</w:t>
            </w:r>
            <w:r w:rsidR="000802C4" w:rsidRPr="003225FA">
              <w:t>oppugnaverunt</w:t>
            </w:r>
            <w:r w:rsidRPr="003225FA">
              <w:t>).</w:t>
            </w:r>
          </w:p>
          <w:p w14:paraId="3AF2E083" w14:textId="77777777" w:rsidR="00BB76E1" w:rsidRPr="00992864" w:rsidRDefault="00BB76E1" w:rsidP="00787DFB">
            <w:pPr>
              <w:spacing w:line="360" w:lineRule="auto"/>
            </w:pPr>
          </w:p>
        </w:tc>
        <w:tc>
          <w:tcPr>
            <w:tcW w:w="4384" w:type="dxa"/>
          </w:tcPr>
          <w:p w14:paraId="129BC434" w14:textId="77777777" w:rsidR="00BB76E1" w:rsidRPr="006E6CD9" w:rsidRDefault="00BB76E1" w:rsidP="00F0657A">
            <w:pPr>
              <w:spacing w:line="360" w:lineRule="auto"/>
              <w:jc w:val="both"/>
              <w:rPr>
                <w:i/>
              </w:rPr>
            </w:pPr>
            <w:r w:rsidRPr="006E6CD9">
              <w:rPr>
                <w:i/>
              </w:rPr>
              <w:t xml:space="preserve">Von weitem hörte eine Wölfin die Jungen weinen.             Sofort wich sie aus den Bergen von ihrer normalen Route hin zum Kinderweinen ab und kam zum Ufer des Tibers. </w:t>
            </w:r>
          </w:p>
          <w:p w14:paraId="5701D222" w14:textId="291C32A9" w:rsidR="00BB76E1" w:rsidRPr="006E6CD9" w:rsidRDefault="00BB76E1" w:rsidP="00F0657A">
            <w:pPr>
              <w:spacing w:line="360" w:lineRule="auto"/>
              <w:jc w:val="both"/>
              <w:rPr>
                <w:i/>
              </w:rPr>
            </w:pPr>
            <w:r w:rsidRPr="006E6CD9">
              <w:rPr>
                <w:i/>
              </w:rPr>
              <w:t xml:space="preserve">Sie sah die Jungen und ließ sie an ihre Zitzen. Auf diese Weise rettete die Wölfin die Zwillinge Romulus und Remus. </w:t>
            </w:r>
          </w:p>
          <w:p w14:paraId="74D9C8FB" w14:textId="39D038F7" w:rsidR="00BB76E1" w:rsidRPr="006E6CD9" w:rsidRDefault="00BB76E1" w:rsidP="00F0657A">
            <w:pPr>
              <w:spacing w:line="360" w:lineRule="auto"/>
              <w:jc w:val="both"/>
              <w:rPr>
                <w:i/>
              </w:rPr>
            </w:pPr>
            <w:r w:rsidRPr="006E6CD9">
              <w:rPr>
                <w:i/>
              </w:rPr>
              <w:t xml:space="preserve">Ein wenig später fand der Hirte Faustulus die Wölfin und die Jungen am Ufer des Tibers und brachte die Brüder zu seiner Ehefrau Larentia. </w:t>
            </w:r>
          </w:p>
          <w:p w14:paraId="620046E2" w14:textId="2A31D5DD" w:rsidR="00BB76E1" w:rsidRPr="006E6CD9" w:rsidRDefault="00BB76E1" w:rsidP="00F0657A">
            <w:pPr>
              <w:spacing w:line="360" w:lineRule="auto"/>
              <w:jc w:val="both"/>
              <w:rPr>
                <w:i/>
              </w:rPr>
            </w:pPr>
            <w:r w:rsidRPr="006E6CD9">
              <w:rPr>
                <w:i/>
              </w:rPr>
              <w:t xml:space="preserve">Viele Jahre lang zogen </w:t>
            </w:r>
            <w:r w:rsidRPr="003225FA">
              <w:rPr>
                <w:i/>
              </w:rPr>
              <w:t>Faust</w:t>
            </w:r>
            <w:r w:rsidR="000802C4" w:rsidRPr="003225FA">
              <w:rPr>
                <w:i/>
              </w:rPr>
              <w:t>u</w:t>
            </w:r>
            <w:r w:rsidRPr="003225FA">
              <w:rPr>
                <w:i/>
              </w:rPr>
              <w:t>lus</w:t>
            </w:r>
            <w:r w:rsidRPr="006E6CD9">
              <w:rPr>
                <w:i/>
              </w:rPr>
              <w:t xml:space="preserve"> und Larentia die Jungen auf. </w:t>
            </w:r>
          </w:p>
          <w:p w14:paraId="3FAC3620" w14:textId="77777777" w:rsidR="00BB76E1" w:rsidRPr="006E6CD9" w:rsidRDefault="00BB76E1" w:rsidP="00F0657A">
            <w:pPr>
              <w:spacing w:line="360" w:lineRule="auto"/>
              <w:jc w:val="both"/>
              <w:rPr>
                <w:rStyle w:val="Hervorhebung"/>
                <w:i w:val="0"/>
                <w:iCs w:val="0"/>
              </w:rPr>
            </w:pPr>
            <w:r w:rsidRPr="006E6CD9">
              <w:rPr>
                <w:i/>
              </w:rPr>
              <w:t xml:space="preserve">Die Brüder Romulus und Remus zogen oft durch die Wälder, jagten wilde Tiere und griffen Räuber an. </w:t>
            </w:r>
          </w:p>
          <w:p w14:paraId="4CA5444A" w14:textId="77777777" w:rsidR="00BB76E1" w:rsidRDefault="00BB76E1" w:rsidP="00F0657A">
            <w:pPr>
              <w:spacing w:line="360" w:lineRule="auto"/>
              <w:jc w:val="both"/>
              <w:rPr>
                <w:rStyle w:val="Hervorhebung"/>
              </w:rPr>
            </w:pPr>
            <w:r w:rsidRPr="00992864">
              <w:rPr>
                <w:rStyle w:val="Hervorhebung"/>
              </w:rPr>
              <w:t xml:space="preserve">                           </w:t>
            </w:r>
          </w:p>
          <w:p w14:paraId="7B399C7A" w14:textId="77777777" w:rsidR="00BB76E1" w:rsidRDefault="00BB76E1" w:rsidP="00F0657A">
            <w:pPr>
              <w:spacing w:line="360" w:lineRule="auto"/>
              <w:jc w:val="both"/>
              <w:rPr>
                <w:rStyle w:val="Hervorhebung"/>
              </w:rPr>
            </w:pPr>
          </w:p>
          <w:p w14:paraId="4578F728" w14:textId="77777777" w:rsidR="00BB76E1" w:rsidRDefault="00BB76E1" w:rsidP="00F0657A">
            <w:pPr>
              <w:spacing w:line="360" w:lineRule="auto"/>
              <w:jc w:val="both"/>
              <w:rPr>
                <w:rStyle w:val="Hervorhebung"/>
              </w:rPr>
            </w:pPr>
          </w:p>
          <w:p w14:paraId="4CAE84FC" w14:textId="77777777" w:rsidR="00BB76E1" w:rsidRPr="00992864" w:rsidRDefault="00BB76E1" w:rsidP="00F0657A">
            <w:pPr>
              <w:spacing w:line="360" w:lineRule="auto"/>
              <w:jc w:val="both"/>
              <w:rPr>
                <w:rStyle w:val="Hervorhebung"/>
              </w:rPr>
            </w:pPr>
          </w:p>
          <w:p w14:paraId="5E308E03" w14:textId="77777777" w:rsidR="00BB76E1" w:rsidRPr="009F25F6" w:rsidRDefault="00BB76E1" w:rsidP="00787DFB">
            <w:pPr>
              <w:spacing w:line="360" w:lineRule="auto"/>
              <w:rPr>
                <w:sz w:val="24"/>
                <w:szCs w:val="24"/>
              </w:rPr>
            </w:pPr>
            <w:r>
              <w:rPr>
                <w:rStyle w:val="Hervorhebung"/>
              </w:rPr>
              <w:t xml:space="preserve">                             (nach Livius </w:t>
            </w:r>
            <w:r>
              <w:t>ab urbe condita</w:t>
            </w:r>
            <w:r>
              <w:rPr>
                <w:rStyle w:val="Hervorhebung"/>
              </w:rPr>
              <w:t xml:space="preserve"> 1, 4)</w:t>
            </w:r>
          </w:p>
        </w:tc>
      </w:tr>
    </w:tbl>
    <w:p w14:paraId="2AC92D87" w14:textId="77777777" w:rsidR="00BB76E1" w:rsidRDefault="00BB76E1" w:rsidP="00992864"/>
    <w:p w14:paraId="02E4516A"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0C13F9EC" w14:textId="77777777" w:rsidR="00BB76E1" w:rsidRPr="007A10D6" w:rsidRDefault="00BB76E1" w:rsidP="00161D40">
      <w:pPr>
        <w:pStyle w:val="berschrift4"/>
        <w:rPr>
          <w:rFonts w:eastAsia="Times New Roman"/>
          <w:sz w:val="20"/>
        </w:rPr>
      </w:pPr>
      <w:bookmarkStart w:id="94" w:name="_Toc79920703"/>
      <w:bookmarkStart w:id="95" w:name="_Toc84238638"/>
      <w:r w:rsidRPr="007A10D6">
        <w:rPr>
          <w:rStyle w:val="Fett"/>
          <w:b/>
        </w:rPr>
        <w:lastRenderedPageBreak/>
        <w:t xml:space="preserve">Station 4: </w:t>
      </w:r>
      <w:r w:rsidRPr="00C766DB">
        <w:rPr>
          <w:rStyle w:val="Fett"/>
          <w:b/>
          <w:i/>
          <w:iCs w:val="0"/>
        </w:rPr>
        <w:t>Ita regem obtruncaverunt</w:t>
      </w:r>
      <w:r w:rsidRPr="007A10D6">
        <w:rPr>
          <w:rStyle w:val="Fett"/>
          <w:b/>
        </w:rPr>
        <w:t>. (Lückentextauswahl; Tempora bestimmen)</w:t>
      </w:r>
      <w:bookmarkEnd w:id="94"/>
      <w:bookmarkEnd w:id="95"/>
    </w:p>
    <w:p w14:paraId="75677EDE" w14:textId="77777777" w:rsidR="00BB76E1" w:rsidRDefault="00BB76E1" w:rsidP="00A01A32">
      <w:pPr>
        <w:rPr>
          <w:rFonts w:eastAsia="Times New Roman"/>
          <w:b/>
          <w:bCs/>
          <w:szCs w:val="22"/>
          <w:u w:val="single"/>
          <w:lang w:eastAsia="de-DE"/>
        </w:rPr>
      </w:pPr>
    </w:p>
    <w:p w14:paraId="1E7AFAF5" w14:textId="77777777" w:rsidR="00BB76E1" w:rsidRPr="00A01A32" w:rsidRDefault="00BB76E1" w:rsidP="00A01A32">
      <w:pPr>
        <w:rPr>
          <w:rFonts w:eastAsia="Times New Roman"/>
          <w:b/>
          <w:bCs/>
          <w:szCs w:val="22"/>
          <w:u w:val="single"/>
          <w:lang w:eastAsia="de-DE"/>
        </w:rPr>
      </w:pPr>
      <w:r w:rsidRPr="00A01A32">
        <w:rPr>
          <w:rFonts w:eastAsia="Times New Roman"/>
          <w:b/>
          <w:bCs/>
          <w:szCs w:val="22"/>
          <w:u w:val="single"/>
          <w:lang w:eastAsia="de-DE"/>
        </w:rPr>
        <w:t>Arbeitsauftrag:</w:t>
      </w:r>
    </w:p>
    <w:p w14:paraId="6EFA5E58" w14:textId="77777777" w:rsidR="00BB76E1" w:rsidRDefault="00BB76E1" w:rsidP="00A01A32">
      <w:pPr>
        <w:rPr>
          <w:rFonts w:eastAsia="Times New Roman"/>
          <w:b/>
          <w:bCs/>
          <w:szCs w:val="22"/>
          <w:lang w:eastAsia="de-DE"/>
        </w:rPr>
      </w:pPr>
      <w:r>
        <w:rPr>
          <w:rFonts w:eastAsia="Times New Roman"/>
          <w:b/>
          <w:bCs/>
          <w:szCs w:val="22"/>
          <w:lang w:eastAsia="de-DE"/>
        </w:rPr>
        <w:t>Bestimme die Tempora im lateinischen und im deutschen Text.</w:t>
      </w:r>
    </w:p>
    <w:p w14:paraId="160251E7" w14:textId="77777777" w:rsidR="00BB76E1" w:rsidRPr="007D2CC6" w:rsidRDefault="00BB76E1" w:rsidP="00A01A32">
      <w:pPr>
        <w:rPr>
          <w:rFonts w:eastAsia="Times New Roman"/>
          <w:b/>
          <w:bCs/>
          <w:szCs w:val="22"/>
          <w:lang w:eastAsia="de-DE"/>
        </w:rPr>
      </w:pPr>
    </w:p>
    <w:p w14:paraId="720CCF2D" w14:textId="77777777" w:rsidR="00BB76E1" w:rsidRPr="00293E3C" w:rsidRDefault="00BB76E1" w:rsidP="00A01A32">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Ita regem obtruncaverunt.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So</w:t>
      </w:r>
      <w:r w:rsidRPr="00293E3C">
        <w:rPr>
          <w:b/>
          <w:color w:val="000000" w:themeColor="text1"/>
          <w:sz w:val="24"/>
          <w:szCs w:val="22"/>
          <w14:textOutline w14:w="9525" w14:cap="rnd" w14:cmpd="sng" w14:algn="ctr">
            <w14:noFill/>
            <w14:prstDash w14:val="solid"/>
            <w14:bevel/>
          </w14:textOutline>
        </w:rPr>
        <w:t xml:space="preserve"> töteten </w:t>
      </w:r>
      <w:r>
        <w:rPr>
          <w:b/>
          <w:color w:val="000000" w:themeColor="text1"/>
          <w:sz w:val="24"/>
          <w:szCs w:val="22"/>
          <w14:textOutline w14:w="9525" w14:cap="rnd" w14:cmpd="sng" w14:algn="ctr">
            <w14:noFill/>
            <w14:prstDash w14:val="solid"/>
            <w14:bevel/>
          </w14:textOutline>
        </w:rPr>
        <w:t>sie den König</w:t>
      </w:r>
      <w:r w:rsidRPr="00293E3C">
        <w:rPr>
          <w:b/>
          <w:color w:val="000000" w:themeColor="text1"/>
          <w:sz w:val="24"/>
          <w:szCs w:val="22"/>
          <w14:textOutline w14:w="9525" w14:cap="rnd" w14:cmpd="sng" w14:algn="ctr">
            <w14:noFill/>
            <w14:prstDash w14:val="solid"/>
            <w14:bevel/>
          </w14:textOutline>
        </w:rPr>
        <w:t xml:space="preserve"> </w:t>
      </w:r>
    </w:p>
    <w:p w14:paraId="7074DD64" w14:textId="77777777" w:rsidR="00BB76E1" w:rsidRPr="00160A8D" w:rsidRDefault="00BB76E1" w:rsidP="00160A8D">
      <w:pPr>
        <w:jc w:val="both"/>
        <w:rPr>
          <w:i/>
          <w:color w:val="000000" w:themeColor="text1"/>
          <w:sz w:val="20"/>
          <w:szCs w:val="18"/>
          <w14:textOutline w14:w="9525" w14:cap="rnd" w14:cmpd="sng" w14:algn="ctr">
            <w14:noFill/>
            <w14:prstDash w14:val="solid"/>
            <w14:bevel/>
          </w14:textOutline>
        </w:rPr>
      </w:pPr>
      <w:r w:rsidRPr="00860BBD">
        <w:rPr>
          <w:i/>
          <w:color w:val="000000" w:themeColor="text1"/>
          <w:sz w:val="20"/>
          <w:szCs w:val="18"/>
          <w14:textOutline w14:w="9525" w14:cap="rnd" w14:cmpd="sng" w14:algn="ctr">
            <w14:noFill/>
            <w14:prstDash w14:val="solid"/>
            <w14:bevel/>
          </w14:textOutline>
        </w:rPr>
        <w:t xml:space="preserve">Die Zwillinge und ihre Begleiter hatten immer wieder die Ländereien des abgesetzten Königs Numitor geplündert. Bei einem Fest war es dem König Amulius gelungen, Remus gefangen zu nehmen, und er hatte ihn an seinen Bruder Numitor ausgeliefert. Zu diesem Zeitpunkt erfuhren sowohl Romulus als auch Numitor, dass sie miteinander verwandt sind, und Numitor erinnerte sich seiner beiden Enkel: Romulus und Remus. Sie erkannten die Täuschung des Königs Amulius und Folgendes geschah: </w:t>
      </w:r>
    </w:p>
    <w:p w14:paraId="4E5E42D5" w14:textId="77777777" w:rsidR="00BB76E1" w:rsidRPr="00A01A32" w:rsidRDefault="00BB76E1" w:rsidP="00A01A32">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A01A32" w14:paraId="6CB7ACDA" w14:textId="77777777" w:rsidTr="007A10D6">
        <w:tc>
          <w:tcPr>
            <w:tcW w:w="4106" w:type="dxa"/>
          </w:tcPr>
          <w:p w14:paraId="1136C8D0" w14:textId="77777777" w:rsidR="00BB76E1" w:rsidRPr="00BD6831" w:rsidRDefault="00BB76E1" w:rsidP="007A10D6">
            <w:pPr>
              <w:tabs>
                <w:tab w:val="left" w:pos="3301"/>
              </w:tabs>
              <w:spacing w:line="360" w:lineRule="auto"/>
              <w:jc w:val="both"/>
            </w:pPr>
            <w:r w:rsidRPr="00BD6831">
              <w:t xml:space="preserve">Romulus ad Amulium regem impetum facere constituit et cum multis pastoribus regiam circumvenit. </w:t>
            </w:r>
          </w:p>
          <w:p w14:paraId="7DC28875" w14:textId="77777777" w:rsidR="00BB76E1" w:rsidRPr="00BD6831" w:rsidRDefault="00BB76E1" w:rsidP="007A10D6">
            <w:pPr>
              <w:tabs>
                <w:tab w:val="left" w:pos="3301"/>
              </w:tabs>
              <w:spacing w:line="360" w:lineRule="auto"/>
              <w:jc w:val="both"/>
            </w:pPr>
            <w:r w:rsidRPr="00BD6831">
              <w:t xml:space="preserve">Eodem tempore Remus a domo Numitoris cum alia manu adiuvit. Ita Amulium regem obtruncaverunt. </w:t>
            </w:r>
          </w:p>
          <w:p w14:paraId="2AF9F9D9" w14:textId="0094C3FE" w:rsidR="00BB76E1" w:rsidRPr="00BD6831" w:rsidRDefault="00BB76E1" w:rsidP="007A10D6">
            <w:pPr>
              <w:tabs>
                <w:tab w:val="left" w:pos="3301"/>
              </w:tabs>
              <w:spacing w:line="360" w:lineRule="auto"/>
              <w:jc w:val="both"/>
            </w:pPr>
            <w:r w:rsidRPr="00BD6831">
              <w:t>Numitor nepotes Romulum Remumque vidit et statim concilium convocavit. De sceler</w:t>
            </w:r>
            <w:r w:rsidR="00B37D25" w:rsidRPr="00BD6831">
              <w:t>ibus</w:t>
            </w:r>
            <w:r w:rsidRPr="00BD6831">
              <w:t xml:space="preserve"> fratris origineque nepotum diu narrabat. Denique Romulus Remu</w:t>
            </w:r>
            <w:r w:rsidR="00B37D25" w:rsidRPr="00BD6831">
              <w:t>s</w:t>
            </w:r>
            <w:r w:rsidRPr="00BD6831">
              <w:t>que contionem intraverunt et avum regem salutaverunt.</w:t>
            </w:r>
          </w:p>
          <w:p w14:paraId="52F2D1B9" w14:textId="77777777" w:rsidR="00BB76E1" w:rsidRPr="00BD6831" w:rsidRDefault="00BB76E1" w:rsidP="007A10D6">
            <w:pPr>
              <w:tabs>
                <w:tab w:val="left" w:pos="3301"/>
              </w:tabs>
              <w:spacing w:line="360" w:lineRule="auto"/>
              <w:jc w:val="both"/>
            </w:pPr>
          </w:p>
          <w:p w14:paraId="48648285" w14:textId="77777777" w:rsidR="00BB76E1" w:rsidRPr="00BD6831" w:rsidRDefault="00BB76E1" w:rsidP="007A10D6">
            <w:pPr>
              <w:spacing w:line="360" w:lineRule="auto"/>
              <w:jc w:val="both"/>
            </w:pPr>
            <w:r w:rsidRPr="00BD6831">
              <w:t>Postea fratres ipsi urbem condere constituerunt.</w:t>
            </w:r>
            <w:r w:rsidRPr="00BD6831">
              <w:rPr>
                <w:rFonts w:eastAsia="Times New Roman"/>
                <w:sz w:val="24"/>
                <w:szCs w:val="24"/>
                <w:lang w:eastAsia="de-DE"/>
              </w:rPr>
              <w:br/>
            </w:r>
          </w:p>
        </w:tc>
        <w:tc>
          <w:tcPr>
            <w:tcW w:w="4956" w:type="dxa"/>
          </w:tcPr>
          <w:p w14:paraId="52EFF9C3" w14:textId="35E5CD48" w:rsidR="00BB76E1" w:rsidRPr="00BD6831" w:rsidRDefault="00BB76E1" w:rsidP="007A10D6">
            <w:pPr>
              <w:spacing w:line="360" w:lineRule="auto"/>
              <w:jc w:val="both"/>
              <w:rPr>
                <w:i/>
              </w:rPr>
            </w:pPr>
            <w:r w:rsidRPr="00BD6831">
              <w:rPr>
                <w:i/>
              </w:rPr>
              <w:t>Romulus beschloss</w:t>
            </w:r>
            <w:r w:rsidR="00B37D25" w:rsidRPr="00BD6831">
              <w:rPr>
                <w:i/>
              </w:rPr>
              <w:t>,</w:t>
            </w:r>
            <w:r w:rsidRPr="00BD6831">
              <w:rPr>
                <w:i/>
              </w:rPr>
              <w:t xml:space="preserve"> einen Angriff auf den König Amulius zu unternehmen und umzingelte mit vielen Hirten den Königspalast.</w:t>
            </w:r>
          </w:p>
          <w:p w14:paraId="5B4D98B0" w14:textId="77777777" w:rsidR="00BB76E1" w:rsidRPr="00BD6831" w:rsidRDefault="00BB76E1" w:rsidP="007A10D6">
            <w:pPr>
              <w:spacing w:line="360" w:lineRule="auto"/>
              <w:jc w:val="both"/>
              <w:rPr>
                <w:i/>
              </w:rPr>
            </w:pPr>
            <w:r w:rsidRPr="00BD6831">
              <w:rPr>
                <w:i/>
              </w:rPr>
              <w:t xml:space="preserve">Zur selben Zeit kam Remus vom Haus des Numitors mit einer anderen Schar zur Hilfe. So töteten sie den König Amulius. </w:t>
            </w:r>
          </w:p>
          <w:p w14:paraId="4AE77287" w14:textId="77777777" w:rsidR="00BB76E1" w:rsidRPr="00BD6831" w:rsidRDefault="00BB76E1" w:rsidP="007A10D6">
            <w:pPr>
              <w:spacing w:line="360" w:lineRule="auto"/>
              <w:jc w:val="both"/>
              <w:rPr>
                <w:i/>
              </w:rPr>
            </w:pPr>
            <w:r w:rsidRPr="00BD6831">
              <w:rPr>
                <w:i/>
              </w:rPr>
              <w:t xml:space="preserve">Numitor sah seine Enkel Romulus und Remus und berief auf der Stelle eine Volksversammlung ein. Er erzählte lange von den Verbrechen seines Bruders und der Herkunft seiner Enkel. Schließlich betraten Romulus und Remus die Volksversammlung und begrüßten ihren Großvater als König. </w:t>
            </w:r>
          </w:p>
          <w:p w14:paraId="2C216FAC" w14:textId="595C1703" w:rsidR="00BB76E1" w:rsidRPr="00BD6831" w:rsidRDefault="00BB76E1" w:rsidP="007A10D6">
            <w:pPr>
              <w:spacing w:line="360" w:lineRule="auto"/>
              <w:jc w:val="both"/>
              <w:rPr>
                <w:rFonts w:eastAsia="Times New Roman"/>
                <w:i/>
                <w:szCs w:val="22"/>
                <w:lang w:eastAsia="de-DE"/>
              </w:rPr>
            </w:pPr>
            <w:r w:rsidRPr="00BD6831">
              <w:rPr>
                <w:i/>
              </w:rPr>
              <w:t>Später entschieden die Brüder</w:t>
            </w:r>
            <w:r w:rsidR="00570F69" w:rsidRPr="00BD6831">
              <w:rPr>
                <w:i/>
              </w:rPr>
              <w:t>,</w:t>
            </w:r>
            <w:r w:rsidRPr="00BD6831">
              <w:rPr>
                <w:i/>
              </w:rPr>
              <w:t xml:space="preserve"> selbst eine Stadt zu gründen.</w:t>
            </w:r>
          </w:p>
          <w:p w14:paraId="19C5F007" w14:textId="77777777" w:rsidR="00BB76E1" w:rsidRPr="00BD6831" w:rsidRDefault="00BB76E1" w:rsidP="007A10D6">
            <w:pPr>
              <w:spacing w:line="360" w:lineRule="auto"/>
              <w:rPr>
                <w:rStyle w:val="Hervorhebung"/>
                <w:szCs w:val="22"/>
              </w:rPr>
            </w:pPr>
            <w:r w:rsidRPr="00BD6831">
              <w:rPr>
                <w:rStyle w:val="Hervorhebung"/>
                <w:szCs w:val="22"/>
              </w:rPr>
              <w:t xml:space="preserve">                           </w:t>
            </w:r>
          </w:p>
          <w:p w14:paraId="59960E83" w14:textId="77777777" w:rsidR="00BB76E1" w:rsidRPr="00BD6831" w:rsidRDefault="00BB76E1" w:rsidP="007A10D6">
            <w:pPr>
              <w:spacing w:line="360" w:lineRule="auto"/>
              <w:rPr>
                <w:i/>
                <w:iCs/>
                <w:szCs w:val="22"/>
              </w:rPr>
            </w:pPr>
            <w:r w:rsidRPr="00BD6831">
              <w:rPr>
                <w:rStyle w:val="Hervorhebung"/>
                <w:szCs w:val="22"/>
              </w:rPr>
              <w:t xml:space="preserve">                                      (</w:t>
            </w:r>
            <w:r w:rsidRPr="00BD6831">
              <w:rPr>
                <w:rStyle w:val="Hervorhebung"/>
              </w:rPr>
              <w:t xml:space="preserve">nach Livius </w:t>
            </w:r>
            <w:r w:rsidRPr="00BD6831">
              <w:t>ab urbe condita</w:t>
            </w:r>
            <w:r w:rsidRPr="00BD6831">
              <w:rPr>
                <w:rStyle w:val="Hervorhebung"/>
              </w:rPr>
              <w:t xml:space="preserve"> 1, 5-6</w:t>
            </w:r>
            <w:r w:rsidRPr="00BD6831">
              <w:rPr>
                <w:rStyle w:val="Hervorhebung"/>
                <w:szCs w:val="22"/>
              </w:rPr>
              <w:t>)</w:t>
            </w:r>
          </w:p>
        </w:tc>
      </w:tr>
    </w:tbl>
    <w:p w14:paraId="5D6F0B4C" w14:textId="77777777" w:rsidR="00BB76E1" w:rsidRDefault="00BB76E1" w:rsidP="001C35A5">
      <w:pPr>
        <w:pStyle w:val="berschrift1"/>
        <w:rPr>
          <w:rStyle w:val="Fett"/>
          <w:bCs/>
        </w:rPr>
      </w:pPr>
    </w:p>
    <w:p w14:paraId="0811563A"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1C25ACF7" w14:textId="135E1BE3" w:rsidR="00BB76E1" w:rsidRDefault="00BB76E1" w:rsidP="00161D40">
      <w:pPr>
        <w:pStyle w:val="berschrift4"/>
        <w:rPr>
          <w:rStyle w:val="Fett"/>
          <w:b/>
        </w:rPr>
      </w:pPr>
      <w:bookmarkStart w:id="96" w:name="_Toc79920704"/>
      <w:bookmarkStart w:id="97" w:name="_Toc84238639"/>
      <w:r w:rsidRPr="00BD6831">
        <w:rPr>
          <w:rStyle w:val="Fett"/>
          <w:b/>
        </w:rPr>
        <w:lastRenderedPageBreak/>
        <w:t xml:space="preserve">Station 5: </w:t>
      </w:r>
      <w:r w:rsidRPr="00C766DB">
        <w:rPr>
          <w:rStyle w:val="Fett"/>
          <w:b/>
          <w:i/>
          <w:iCs w:val="0"/>
        </w:rPr>
        <w:t>Locum asylum aperuit</w:t>
      </w:r>
      <w:r w:rsidRPr="00BD6831">
        <w:rPr>
          <w:rStyle w:val="Fett"/>
          <w:b/>
        </w:rPr>
        <w:t>. (Lückentextauswahl; passende</w:t>
      </w:r>
      <w:r w:rsidR="00BE1763" w:rsidRPr="00BD6831">
        <w:rPr>
          <w:rStyle w:val="Fett"/>
          <w:b/>
        </w:rPr>
        <w:t>s Tempus</w:t>
      </w:r>
      <w:r w:rsidRPr="00BD6831">
        <w:rPr>
          <w:rStyle w:val="Fett"/>
          <w:b/>
        </w:rPr>
        <w:t xml:space="preserve"> auswählen)</w:t>
      </w:r>
      <w:bookmarkEnd w:id="96"/>
      <w:bookmarkEnd w:id="97"/>
    </w:p>
    <w:p w14:paraId="6C69348D" w14:textId="77777777" w:rsidR="00BB76E1" w:rsidRPr="00161D40" w:rsidRDefault="00BB76E1" w:rsidP="00161D40"/>
    <w:p w14:paraId="1B12079A" w14:textId="77777777" w:rsidR="00BB76E1" w:rsidRPr="00FC25E4" w:rsidRDefault="00BB76E1" w:rsidP="00992864">
      <w:pPr>
        <w:rPr>
          <w:rFonts w:eastAsia="Times New Roman"/>
          <w:b/>
          <w:bCs/>
          <w:szCs w:val="22"/>
          <w:u w:val="single"/>
          <w:lang w:eastAsia="de-DE"/>
        </w:rPr>
      </w:pPr>
      <w:r w:rsidRPr="00FC25E4">
        <w:rPr>
          <w:rFonts w:eastAsia="Times New Roman"/>
          <w:b/>
          <w:bCs/>
          <w:szCs w:val="22"/>
          <w:u w:val="single"/>
          <w:lang w:eastAsia="de-DE"/>
        </w:rPr>
        <w:t>Arbeitsauftrag:</w:t>
      </w:r>
    </w:p>
    <w:p w14:paraId="1DBA5485" w14:textId="6E1EBEC5" w:rsidR="00BB76E1" w:rsidRDefault="00BB76E1" w:rsidP="00992864">
      <w:pPr>
        <w:rPr>
          <w:rFonts w:eastAsia="Times New Roman"/>
          <w:b/>
          <w:bCs/>
          <w:szCs w:val="22"/>
          <w:lang w:eastAsia="de-DE"/>
        </w:rPr>
      </w:pPr>
      <w:r w:rsidRPr="00BD6831">
        <w:rPr>
          <w:rFonts w:eastAsia="Times New Roman"/>
          <w:b/>
          <w:bCs/>
          <w:szCs w:val="22"/>
          <w:lang w:eastAsia="de-DE"/>
        </w:rPr>
        <w:t>Wähle d</w:t>
      </w:r>
      <w:r w:rsidR="00BE1763" w:rsidRPr="00BD6831">
        <w:rPr>
          <w:rFonts w:eastAsia="Times New Roman"/>
          <w:b/>
          <w:bCs/>
          <w:szCs w:val="22"/>
          <w:lang w:eastAsia="de-DE"/>
        </w:rPr>
        <w:t xml:space="preserve">as passende Tempus </w:t>
      </w:r>
      <w:r w:rsidRPr="00BD6831">
        <w:rPr>
          <w:rFonts w:eastAsia="Times New Roman"/>
          <w:b/>
          <w:bCs/>
          <w:szCs w:val="22"/>
          <w:lang w:eastAsia="de-DE"/>
        </w:rPr>
        <w:t>aus.</w:t>
      </w:r>
    </w:p>
    <w:p w14:paraId="1049474A" w14:textId="77777777" w:rsidR="00BB76E1" w:rsidRPr="007D2CC6" w:rsidRDefault="00BB76E1" w:rsidP="00992864">
      <w:pPr>
        <w:rPr>
          <w:rFonts w:eastAsia="Times New Roman"/>
          <w:b/>
          <w:bCs/>
          <w:szCs w:val="22"/>
          <w:lang w:eastAsia="de-DE"/>
        </w:rPr>
      </w:pPr>
    </w:p>
    <w:p w14:paraId="6640949B" w14:textId="77777777" w:rsidR="00BB76E1" w:rsidRPr="00293E3C" w:rsidRDefault="00BB76E1" w:rsidP="0099286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Locum asylum aperuit.</w:t>
      </w:r>
      <w:r w:rsidRPr="00293E3C">
        <w:rPr>
          <w:b/>
          <w:color w:val="000000" w:themeColor="text1"/>
          <w:sz w:val="24"/>
          <w:szCs w:val="22"/>
          <w14:textOutline w14:w="9525" w14:cap="rnd" w14:cmpd="sng" w14:algn="ctr">
            <w14:noFill/>
            <w14:prstDash w14:val="solid"/>
            <w14:bevel/>
          </w14:textOutline>
        </w:rPr>
        <w:t xml:space="preserve"> – Romulus errichtete ein Asyl</w:t>
      </w:r>
      <w:r>
        <w:rPr>
          <w:rStyle w:val="Funotenzeichen"/>
          <w:b/>
          <w:color w:val="000000" w:themeColor="text1"/>
          <w:sz w:val="24"/>
          <w:szCs w:val="22"/>
          <w14:textOutline w14:w="9525" w14:cap="rnd" w14:cmpd="sng" w14:algn="ctr">
            <w14:noFill/>
            <w14:prstDash w14:val="solid"/>
            <w14:bevel/>
          </w14:textOutline>
        </w:rPr>
        <w:footnoteReference w:id="4"/>
      </w:r>
      <w:r w:rsidRPr="00293E3C">
        <w:rPr>
          <w:b/>
          <w:color w:val="000000" w:themeColor="text1"/>
          <w:sz w:val="24"/>
          <w:szCs w:val="22"/>
          <w14:textOutline w14:w="9525" w14:cap="rnd" w14:cmpd="sng" w14:algn="ctr">
            <w14:noFill/>
            <w14:prstDash w14:val="solid"/>
            <w14:bevel/>
          </w14:textOutline>
        </w:rPr>
        <w:t xml:space="preserve"> </w:t>
      </w:r>
    </w:p>
    <w:p w14:paraId="5691FD63" w14:textId="77777777" w:rsidR="00BB76E1" w:rsidRDefault="00BB76E1" w:rsidP="00FC6158">
      <w:pPr>
        <w:jc w:val="both"/>
        <w:rPr>
          <w:sz w:val="20"/>
          <w:szCs w:val="18"/>
        </w:rPr>
      </w:pPr>
      <w:r w:rsidRPr="009C202B">
        <w:rPr>
          <w:sz w:val="20"/>
          <w:szCs w:val="18"/>
        </w:rPr>
        <w:t>Nachdem Romulus die Stadt Rom gegründet hatte, wuchs sie schnell; immer mehr Menschen zogen in die Stadt. Beim Bevölkerungswachstum half auch folgende Maßnahme des Romulus:</w:t>
      </w:r>
    </w:p>
    <w:p w14:paraId="39B29B34" w14:textId="77777777" w:rsidR="00BB76E1" w:rsidRPr="009C202B" w:rsidRDefault="00BB76E1" w:rsidP="00992864">
      <w:pPr>
        <w:rPr>
          <w:rFonts w:eastAsia="Times New Roman"/>
          <w:i/>
          <w:iCs/>
          <w:sz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BB76E1" w:rsidRPr="00A81761" w14:paraId="222459D6" w14:textId="77777777" w:rsidTr="00161D40">
        <w:tc>
          <w:tcPr>
            <w:tcW w:w="4820" w:type="dxa"/>
          </w:tcPr>
          <w:p w14:paraId="13F8E45F" w14:textId="42DBAAD5" w:rsidR="00BB76E1" w:rsidRPr="00BD6831" w:rsidRDefault="00BB76E1" w:rsidP="00161D40">
            <w:pPr>
              <w:tabs>
                <w:tab w:val="left" w:pos="3301"/>
              </w:tabs>
              <w:spacing w:line="360" w:lineRule="auto"/>
              <w:jc w:val="both"/>
            </w:pPr>
            <w:r w:rsidRPr="00BD6831">
              <w:t>_________ (Crescebat/</w:t>
            </w:r>
            <w:r w:rsidR="00BE1763" w:rsidRPr="00BD6831">
              <w:t>Crevit</w:t>
            </w:r>
            <w:r w:rsidRPr="00BD6831">
              <w:t xml:space="preserve">) interim magis magisque urbs et alia loca </w:t>
            </w:r>
            <w:r w:rsidR="00570F69" w:rsidRPr="00BD6831">
              <w:t>moenibus</w:t>
            </w:r>
            <w:r w:rsidRPr="00BD6831">
              <w:t xml:space="preserve"> _________ (rec</w:t>
            </w:r>
            <w:r w:rsidR="00BE1763" w:rsidRPr="00BD6831">
              <w:t>epi</w:t>
            </w:r>
            <w:r w:rsidRPr="00BD6831">
              <w:t xml:space="preserve">t/recipiebat). </w:t>
            </w:r>
          </w:p>
          <w:p w14:paraId="7238D2B8" w14:textId="77777777" w:rsidR="00BE1763" w:rsidRPr="00BD6831" w:rsidRDefault="00BB76E1" w:rsidP="00161D40">
            <w:pPr>
              <w:spacing w:line="360" w:lineRule="auto"/>
              <w:jc w:val="both"/>
            </w:pPr>
            <w:r w:rsidRPr="00BD6831">
              <w:t>Tum Romulus, quoniam numerum hominum augere _________ (</w:t>
            </w:r>
            <w:r w:rsidR="00BE1763" w:rsidRPr="00BD6831">
              <w:t>voluit</w:t>
            </w:r>
            <w:r w:rsidRPr="00BD6831">
              <w:t>/volebat), locum inter duos lucos asylum _________ (aperuit/aperi</w:t>
            </w:r>
            <w:r w:rsidR="00BE1763" w:rsidRPr="00BD6831">
              <w:t>ebat</w:t>
            </w:r>
            <w:r w:rsidRPr="00BD6831">
              <w:t xml:space="preserve">). </w:t>
            </w:r>
          </w:p>
          <w:p w14:paraId="4E5DD91E" w14:textId="5F297ACD" w:rsidR="00BB76E1" w:rsidRPr="00BD6831" w:rsidRDefault="00BB76E1" w:rsidP="00161D40">
            <w:pPr>
              <w:spacing w:line="360" w:lineRule="auto"/>
              <w:jc w:val="both"/>
            </w:pPr>
            <w:r w:rsidRPr="00BD6831">
              <w:t>Eo ex finitim</w:t>
            </w:r>
            <w:r w:rsidR="00570F69" w:rsidRPr="00BD6831">
              <w:t>i</w:t>
            </w:r>
            <w:r w:rsidRPr="00BD6831">
              <w:t>s populis iterum iterumque multi homines _________ (fug</w:t>
            </w:r>
            <w:r w:rsidR="00BE1763" w:rsidRPr="00BD6831">
              <w:t>erunt</w:t>
            </w:r>
            <w:r w:rsidRPr="00BD6831">
              <w:t>/fugieba</w:t>
            </w:r>
            <w:r w:rsidR="00BE1763" w:rsidRPr="00BD6831">
              <w:t>n</w:t>
            </w:r>
            <w:r w:rsidRPr="00BD6831">
              <w:t>t), quod novas res _________ (cupiebant/cupi</w:t>
            </w:r>
            <w:r w:rsidR="00BE1763" w:rsidRPr="00BD6831">
              <w:t>v</w:t>
            </w:r>
            <w:r w:rsidRPr="00BD6831">
              <w:t xml:space="preserve">erunt). </w:t>
            </w:r>
          </w:p>
          <w:p w14:paraId="15A6DF7E" w14:textId="77777777" w:rsidR="00BE1763" w:rsidRPr="00BD6831" w:rsidRDefault="00BB76E1" w:rsidP="00161D40">
            <w:pPr>
              <w:spacing w:line="360" w:lineRule="auto"/>
              <w:jc w:val="both"/>
            </w:pPr>
            <w:r w:rsidRPr="00BD6831">
              <w:t>Et homines liberi et servi asylum _________ (conveniebant/conven</w:t>
            </w:r>
            <w:r w:rsidR="00BE1763" w:rsidRPr="00BD6831">
              <w:t>erunt</w:t>
            </w:r>
            <w:r w:rsidRPr="00BD6831">
              <w:t>). Id initium roboris Romae urbis _________ (</w:t>
            </w:r>
            <w:r w:rsidR="00BE1763" w:rsidRPr="00BD6831">
              <w:t>erat</w:t>
            </w:r>
            <w:r w:rsidRPr="00BD6831">
              <w:t xml:space="preserve">/fuit). </w:t>
            </w:r>
          </w:p>
          <w:p w14:paraId="015F2E1E" w14:textId="73015856" w:rsidR="00BB76E1" w:rsidRPr="00BD6831" w:rsidRDefault="00BB76E1" w:rsidP="00161D40">
            <w:pPr>
              <w:spacing w:line="360" w:lineRule="auto"/>
              <w:jc w:val="both"/>
              <w:rPr>
                <w:szCs w:val="22"/>
              </w:rPr>
            </w:pPr>
            <w:r w:rsidRPr="00BD6831">
              <w:t xml:space="preserve"> </w:t>
            </w:r>
            <w:r w:rsidRPr="00BD6831">
              <w:rPr>
                <w:rFonts w:eastAsia="Times New Roman"/>
                <w:szCs w:val="22"/>
                <w:lang w:eastAsia="de-DE"/>
              </w:rPr>
              <w:br/>
            </w:r>
          </w:p>
        </w:tc>
        <w:tc>
          <w:tcPr>
            <w:tcW w:w="4242" w:type="dxa"/>
          </w:tcPr>
          <w:p w14:paraId="26B710BA" w14:textId="003597EE" w:rsidR="00BB76E1" w:rsidRPr="00BD6831" w:rsidRDefault="00BB76E1" w:rsidP="00161D40">
            <w:pPr>
              <w:spacing w:line="360" w:lineRule="auto"/>
              <w:jc w:val="both"/>
              <w:rPr>
                <w:i/>
              </w:rPr>
            </w:pPr>
            <w:r w:rsidRPr="00BD6831">
              <w:rPr>
                <w:i/>
              </w:rPr>
              <w:t xml:space="preserve">Inzwischen wuchs die Stadt immer mehr an und nahm andere Orte in die Stadtmauern mit auf. </w:t>
            </w:r>
          </w:p>
          <w:p w14:paraId="580964C5" w14:textId="073EDE09" w:rsidR="00BB76E1" w:rsidRPr="00BD6831" w:rsidRDefault="00BB76E1" w:rsidP="00161D40">
            <w:pPr>
              <w:spacing w:line="360" w:lineRule="auto"/>
              <w:jc w:val="both"/>
              <w:rPr>
                <w:i/>
              </w:rPr>
            </w:pPr>
            <w:r w:rsidRPr="00BD6831">
              <w:rPr>
                <w:i/>
              </w:rPr>
              <w:t>Da Romulus die Anzahl der Menschen vergrößern wollte, eröffnete er</w:t>
            </w:r>
            <w:r w:rsidR="00570F69" w:rsidRPr="00BD6831">
              <w:rPr>
                <w:i/>
              </w:rPr>
              <w:t xml:space="preserve"> dann</w:t>
            </w:r>
            <w:r w:rsidRPr="00BD6831">
              <w:rPr>
                <w:i/>
              </w:rPr>
              <w:t xml:space="preserve"> an einer Stelle zwischen zwei Hainen ein Asyl. </w:t>
            </w:r>
          </w:p>
          <w:p w14:paraId="7B6BB20E" w14:textId="77777777" w:rsidR="00BB76E1" w:rsidRPr="00BD6831" w:rsidRDefault="00BB76E1" w:rsidP="00161D40">
            <w:pPr>
              <w:spacing w:line="360" w:lineRule="auto"/>
              <w:jc w:val="both"/>
              <w:rPr>
                <w:i/>
              </w:rPr>
            </w:pPr>
            <w:r w:rsidRPr="00BD6831">
              <w:rPr>
                <w:i/>
              </w:rPr>
              <w:t xml:space="preserve">Dorthin flüchteten von den benachbarten Völkern immer wieder viele Menschen, weil sie sich eine Veränderung wünschten. </w:t>
            </w:r>
          </w:p>
          <w:p w14:paraId="6D9AB0C7" w14:textId="77777777" w:rsidR="00BB76E1" w:rsidRPr="00BD6831" w:rsidRDefault="00BB76E1" w:rsidP="00161D40">
            <w:pPr>
              <w:spacing w:line="360" w:lineRule="auto"/>
              <w:jc w:val="both"/>
              <w:rPr>
                <w:rStyle w:val="Hervorhebung"/>
                <w:szCs w:val="22"/>
              </w:rPr>
            </w:pPr>
            <w:r w:rsidRPr="00BD6831">
              <w:rPr>
                <w:i/>
              </w:rPr>
              <w:t xml:space="preserve">Sowohl freie Menschen als auch Sklaven kamen im Asyl zusammen. Dies war der Beginn für die Stärke der Stadt Rom. </w:t>
            </w:r>
            <w:r w:rsidRPr="00BD6831">
              <w:rPr>
                <w:rStyle w:val="Hervorhebung"/>
                <w:i w:val="0"/>
                <w:szCs w:val="22"/>
              </w:rPr>
              <w:t xml:space="preserve">  </w:t>
            </w:r>
            <w:r w:rsidRPr="00BD6831">
              <w:rPr>
                <w:rStyle w:val="Hervorhebung"/>
                <w:szCs w:val="22"/>
              </w:rPr>
              <w:t xml:space="preserve">                         </w:t>
            </w:r>
          </w:p>
          <w:p w14:paraId="627CBF7F" w14:textId="77777777" w:rsidR="00BB76E1" w:rsidRPr="00BD6831" w:rsidRDefault="00BB76E1" w:rsidP="00161D40">
            <w:pPr>
              <w:spacing w:line="360" w:lineRule="auto"/>
              <w:rPr>
                <w:rStyle w:val="Hervorhebung"/>
                <w:szCs w:val="22"/>
              </w:rPr>
            </w:pPr>
            <w:r w:rsidRPr="00BD6831">
              <w:rPr>
                <w:rStyle w:val="Hervorhebung"/>
                <w:szCs w:val="22"/>
              </w:rPr>
              <w:t xml:space="preserve">                                         </w:t>
            </w:r>
          </w:p>
          <w:p w14:paraId="66CB590E" w14:textId="77777777" w:rsidR="00BB76E1" w:rsidRPr="00BD6831" w:rsidRDefault="00BB76E1" w:rsidP="00161D40">
            <w:pPr>
              <w:spacing w:line="360" w:lineRule="auto"/>
              <w:rPr>
                <w:szCs w:val="22"/>
              </w:rPr>
            </w:pPr>
            <w:r w:rsidRPr="00BD6831">
              <w:rPr>
                <w:rStyle w:val="Hervorhebung"/>
                <w:szCs w:val="22"/>
              </w:rPr>
              <w:t xml:space="preserve">                           </w:t>
            </w:r>
            <w:r w:rsidRPr="00BD6831">
              <w:rPr>
                <w:rFonts w:eastAsia="Times New Roman"/>
                <w:i/>
                <w:iCs/>
                <w:szCs w:val="22"/>
                <w:lang w:eastAsia="de-DE"/>
              </w:rPr>
              <w:t>(</w:t>
            </w:r>
            <w:r w:rsidRPr="00BD6831">
              <w:rPr>
                <w:rStyle w:val="Hervorhebung"/>
              </w:rPr>
              <w:t xml:space="preserve">nach Livius </w:t>
            </w:r>
            <w:r w:rsidRPr="00BD6831">
              <w:t>ab urbe condita</w:t>
            </w:r>
            <w:r w:rsidRPr="00BD6831">
              <w:rPr>
                <w:rStyle w:val="Hervorhebung"/>
              </w:rPr>
              <w:t xml:space="preserve"> 1, 8</w:t>
            </w:r>
            <w:r w:rsidRPr="00BD6831">
              <w:rPr>
                <w:rFonts w:eastAsia="Times New Roman"/>
                <w:i/>
                <w:iCs/>
                <w:szCs w:val="22"/>
                <w:lang w:eastAsia="de-DE"/>
              </w:rPr>
              <w:t>)</w:t>
            </w:r>
          </w:p>
        </w:tc>
      </w:tr>
    </w:tbl>
    <w:p w14:paraId="679721DC" w14:textId="77777777" w:rsidR="00BB76E1" w:rsidRPr="005A738C" w:rsidRDefault="00BB76E1" w:rsidP="00992864">
      <w:pPr>
        <w:rPr>
          <w:rFonts w:eastAsia="Times New Roman"/>
          <w:sz w:val="24"/>
          <w:szCs w:val="24"/>
          <w:lang w:eastAsia="de-DE"/>
        </w:rPr>
      </w:pPr>
      <w:r w:rsidRPr="00992864">
        <w:rPr>
          <w:rFonts w:eastAsia="Times New Roman"/>
          <w:i/>
          <w:iCs/>
          <w:sz w:val="24"/>
          <w:szCs w:val="24"/>
          <w:lang w:eastAsia="de-DE"/>
        </w:rPr>
        <w:t xml:space="preserve">                                                                                                                                                                         </w:t>
      </w:r>
    </w:p>
    <w:p w14:paraId="2BFADAD3"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51A9ABB1" w14:textId="4F2EDC3D" w:rsidR="00BB76E1" w:rsidRPr="00161D40" w:rsidRDefault="00BB76E1" w:rsidP="00161D40">
      <w:pPr>
        <w:pStyle w:val="berschrift4"/>
        <w:rPr>
          <w:rFonts w:eastAsia="Times New Roman"/>
          <w:b w:val="0"/>
          <w:sz w:val="20"/>
          <w:lang w:eastAsia="de-DE"/>
        </w:rPr>
      </w:pPr>
      <w:bookmarkStart w:id="98" w:name="_Toc79920705"/>
      <w:bookmarkStart w:id="99" w:name="_Toc84238640"/>
      <w:r w:rsidRPr="009B4178">
        <w:rPr>
          <w:rStyle w:val="Fett"/>
          <w:b/>
        </w:rPr>
        <w:lastRenderedPageBreak/>
        <w:t xml:space="preserve">Station 6: </w:t>
      </w:r>
      <w:r w:rsidRPr="00C766DB">
        <w:rPr>
          <w:rStyle w:val="Fett"/>
          <w:b/>
          <w:i/>
          <w:iCs w:val="0"/>
        </w:rPr>
        <w:t>Iuvenes Romani virgines rapuerunt</w:t>
      </w:r>
      <w:r w:rsidRPr="009B4178">
        <w:rPr>
          <w:rStyle w:val="Fett"/>
          <w:b/>
        </w:rPr>
        <w:t>. (Lückentextauswahl; passende Verbform auswählen)</w:t>
      </w:r>
      <w:bookmarkEnd w:id="98"/>
      <w:bookmarkEnd w:id="99"/>
    </w:p>
    <w:p w14:paraId="752C7360" w14:textId="77777777" w:rsidR="00BB76E1" w:rsidRDefault="00BB76E1" w:rsidP="00992864">
      <w:pPr>
        <w:rPr>
          <w:rFonts w:eastAsia="Times New Roman"/>
          <w:b/>
          <w:bCs/>
          <w:szCs w:val="22"/>
          <w:u w:val="single"/>
          <w:lang w:eastAsia="de-DE"/>
        </w:rPr>
      </w:pPr>
    </w:p>
    <w:p w14:paraId="45530E0E" w14:textId="77777777" w:rsidR="00BB76E1" w:rsidRPr="005A738C" w:rsidRDefault="00BB76E1" w:rsidP="00992864">
      <w:pPr>
        <w:rPr>
          <w:rFonts w:eastAsia="Times New Roman"/>
          <w:b/>
          <w:bCs/>
          <w:szCs w:val="22"/>
          <w:u w:val="single"/>
          <w:lang w:eastAsia="de-DE"/>
        </w:rPr>
      </w:pPr>
      <w:r w:rsidRPr="005A738C">
        <w:rPr>
          <w:rFonts w:eastAsia="Times New Roman"/>
          <w:b/>
          <w:bCs/>
          <w:szCs w:val="22"/>
          <w:u w:val="single"/>
          <w:lang w:eastAsia="de-DE"/>
        </w:rPr>
        <w:t>Arbeitsauftrag:</w:t>
      </w:r>
    </w:p>
    <w:p w14:paraId="1E4F0362" w14:textId="77777777" w:rsidR="00BB76E1" w:rsidRDefault="00BB76E1" w:rsidP="00992864">
      <w:pPr>
        <w:rPr>
          <w:rFonts w:eastAsia="Times New Roman"/>
          <w:b/>
          <w:bCs/>
          <w:szCs w:val="22"/>
          <w:lang w:eastAsia="de-DE"/>
        </w:rPr>
      </w:pPr>
      <w:r>
        <w:rPr>
          <w:rFonts w:eastAsia="Times New Roman"/>
          <w:b/>
          <w:bCs/>
          <w:szCs w:val="22"/>
          <w:lang w:eastAsia="de-DE"/>
        </w:rPr>
        <w:t>Wähle die richtige Verbform aus.</w:t>
      </w:r>
    </w:p>
    <w:p w14:paraId="58418757" w14:textId="77777777" w:rsidR="00BB76E1" w:rsidRPr="00317ACF" w:rsidRDefault="00BB76E1" w:rsidP="00992864">
      <w:pPr>
        <w:rPr>
          <w:rFonts w:eastAsia="Times New Roman"/>
          <w:b/>
          <w:bCs/>
          <w:szCs w:val="22"/>
          <w:lang w:eastAsia="de-DE"/>
        </w:rPr>
      </w:pPr>
    </w:p>
    <w:p w14:paraId="64F1EC0B" w14:textId="77777777" w:rsidR="00BB76E1" w:rsidRPr="00293E3C" w:rsidRDefault="00BB76E1" w:rsidP="00187A5B">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Iuvenes Romani virgines rapuerunt.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Junge Römer</w:t>
      </w:r>
      <w:r w:rsidRPr="00293E3C">
        <w:rPr>
          <w:b/>
          <w:color w:val="000000" w:themeColor="text1"/>
          <w:sz w:val="24"/>
          <w:szCs w:val="22"/>
          <w14:textOutline w14:w="9525" w14:cap="rnd" w14:cmpd="sng" w14:algn="ctr">
            <w14:noFill/>
            <w14:prstDash w14:val="solid"/>
            <w14:bevel/>
          </w14:textOutline>
        </w:rPr>
        <w:t xml:space="preserve"> raubte</w:t>
      </w:r>
      <w:r>
        <w:rPr>
          <w:b/>
          <w:color w:val="000000" w:themeColor="text1"/>
          <w:sz w:val="24"/>
          <w:szCs w:val="22"/>
          <w14:textOutline w14:w="9525" w14:cap="rnd" w14:cmpd="sng" w14:algn="ctr">
            <w14:noFill/>
            <w14:prstDash w14:val="solid"/>
            <w14:bevel/>
          </w14:textOutline>
        </w:rPr>
        <w:t>n</w:t>
      </w:r>
      <w:r w:rsidRPr="00293E3C">
        <w:rPr>
          <w:b/>
          <w:color w:val="000000" w:themeColor="text1"/>
          <w:sz w:val="24"/>
          <w:szCs w:val="22"/>
          <w14:textOutline w14:w="9525" w14:cap="rnd" w14:cmpd="sng" w14:algn="ctr">
            <w14:noFill/>
            <w14:prstDash w14:val="solid"/>
            <w14:bevel/>
          </w14:textOutline>
        </w:rPr>
        <w:t xml:space="preserve"> junge Frauen</w:t>
      </w:r>
      <w:r w:rsidRPr="00293E3C">
        <w:rPr>
          <w:rFonts w:eastAsia="Times New Roman"/>
          <w:i/>
          <w:iCs/>
          <w:sz w:val="24"/>
          <w:szCs w:val="24"/>
          <w:lang w:eastAsia="de-DE"/>
        </w:rPr>
        <w:t xml:space="preserve"> </w:t>
      </w:r>
    </w:p>
    <w:p w14:paraId="2FF9613A" w14:textId="1F4AE449" w:rsidR="00BB76E1" w:rsidRPr="00FC6158" w:rsidRDefault="00BB76E1" w:rsidP="00FC6158">
      <w:pPr>
        <w:jc w:val="both"/>
        <w:rPr>
          <w:i/>
          <w:color w:val="000000" w:themeColor="text1"/>
          <w:sz w:val="20"/>
          <w:szCs w:val="18"/>
          <w14:textOutline w14:w="9525" w14:cap="rnd" w14:cmpd="sng" w14:algn="ctr">
            <w14:noFill/>
            <w14:prstDash w14:val="solid"/>
            <w14:bevel/>
          </w14:textOutline>
        </w:rPr>
      </w:pPr>
      <w:r w:rsidRPr="00FC6158">
        <w:rPr>
          <w:i/>
          <w:sz w:val="20"/>
          <w:szCs w:val="18"/>
        </w:rPr>
        <w:t>Die Bevölkerung der Stadt Rom wuchs weiter und somit auch die Stärke der Stadt</w:t>
      </w:r>
      <w:r w:rsidRPr="00FC6158">
        <w:rPr>
          <w:i/>
          <w:color w:val="000000" w:themeColor="text1"/>
          <w:sz w:val="20"/>
          <w:szCs w:val="18"/>
          <w14:textOutline w14:w="9525" w14:cap="rnd" w14:cmpd="sng" w14:algn="ctr">
            <w14:noFill/>
            <w14:prstDash w14:val="solid"/>
            <w14:bevel/>
          </w14:textOutline>
        </w:rPr>
        <w:t xml:space="preserve">. Das einzige Problem bestand aber darin, dass es nicht genügend Frauen gab, die für eine Nachkommenschaft sorgen konnten. Deshalb schickte Romulus Gesandte in die benachbarten Völkerschaften, um Bündnisse und Eheverbindungen mit diesen zu erreichen. Doch nirgends traf diese Botschaft auf Wohlwollen, so dass Romulus auf anderem Wege sein Ziel zu erreichen suchte. Dafür </w:t>
      </w:r>
      <w:r w:rsidRPr="00BD6831">
        <w:rPr>
          <w:i/>
          <w:color w:val="000000" w:themeColor="text1"/>
          <w:sz w:val="20"/>
          <w:szCs w:val="18"/>
          <w14:textOutline w14:w="9525" w14:cap="rnd" w14:cmpd="sng" w14:algn="ctr">
            <w14:noFill/>
            <w14:prstDash w14:val="solid"/>
            <w14:bevel/>
          </w14:textOutline>
        </w:rPr>
        <w:t>veranstalte</w:t>
      </w:r>
      <w:r w:rsidR="00570F69" w:rsidRPr="00BD6831">
        <w:rPr>
          <w:i/>
          <w:color w:val="000000" w:themeColor="text1"/>
          <w:sz w:val="20"/>
          <w:szCs w:val="18"/>
          <w14:textOutline w14:w="9525" w14:cap="rnd" w14:cmpd="sng" w14:algn="ctr">
            <w14:noFill/>
            <w14:prstDash w14:val="solid"/>
            <w14:bevel/>
          </w14:textOutline>
        </w:rPr>
        <w:t>te</w:t>
      </w:r>
      <w:r w:rsidRPr="00FC6158">
        <w:rPr>
          <w:i/>
          <w:color w:val="000000" w:themeColor="text1"/>
          <w:sz w:val="20"/>
          <w:szCs w:val="18"/>
          <w14:textOutline w14:w="9525" w14:cap="rnd" w14:cmpd="sng" w14:algn="ctr">
            <w14:noFill/>
            <w14:prstDash w14:val="solid"/>
            <w14:bevel/>
          </w14:textOutline>
        </w:rPr>
        <w:t xml:space="preserve"> Romulus feierliche Spiele zu Ehren des Gottes Neptun und lud die benachbarten Völkerschaften dazu ein.</w:t>
      </w:r>
    </w:p>
    <w:p w14:paraId="0D13B1E2" w14:textId="77777777" w:rsidR="00BB76E1" w:rsidRPr="00317ACF" w:rsidRDefault="00BB76E1" w:rsidP="0099286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317ACF" w14:paraId="39503277" w14:textId="77777777" w:rsidTr="00260CA2">
        <w:tc>
          <w:tcPr>
            <w:tcW w:w="4678" w:type="dxa"/>
          </w:tcPr>
          <w:p w14:paraId="479BED57" w14:textId="13F755B6" w:rsidR="00BB76E1" w:rsidRPr="00BD6831" w:rsidRDefault="00BB76E1" w:rsidP="00260CA2">
            <w:pPr>
              <w:tabs>
                <w:tab w:val="left" w:pos="3301"/>
              </w:tabs>
              <w:spacing w:line="360" w:lineRule="auto"/>
              <w:jc w:val="both"/>
            </w:pPr>
            <w:r w:rsidRPr="00BD6831">
              <w:t xml:space="preserve">Iam Sabinorum omnis multitudo cum liberis ac coniugibus _________ (venit/veni/venierunt). </w:t>
            </w:r>
          </w:p>
          <w:p w14:paraId="43ECEBF6" w14:textId="60ED2EDD" w:rsidR="00BB76E1" w:rsidRPr="00BD6831" w:rsidRDefault="00BB76E1" w:rsidP="00260CA2">
            <w:pPr>
              <w:tabs>
                <w:tab w:val="left" w:pos="3301"/>
              </w:tabs>
              <w:spacing w:line="360" w:lineRule="auto"/>
              <w:jc w:val="both"/>
            </w:pPr>
            <w:r w:rsidRPr="00BD6831">
              <w:t>Ubi spectaculi tempus _________ (venit/veni/venierunt) et omnes homines ludos _________ (specta</w:t>
            </w:r>
            <w:r w:rsidR="009B4178" w:rsidRPr="00BD6831">
              <w:t>visti</w:t>
            </w:r>
            <w:r w:rsidRPr="00BD6831">
              <w:t>/spectavit/spectaverunt), statim iuvenes Romani clam virgines Sabinorum _________ (rap</w:t>
            </w:r>
            <w:r w:rsidR="009B4178" w:rsidRPr="00BD6831">
              <w:t>uistis</w:t>
            </w:r>
            <w:r w:rsidRPr="00BD6831">
              <w:t>/rapuerunt/rapuit). Parentes virginum id prohibere non _________  (poterant/poterat/poteratis).</w:t>
            </w:r>
          </w:p>
          <w:p w14:paraId="73250F89" w14:textId="5A61E0A9" w:rsidR="00BB76E1" w:rsidRPr="00BD6831" w:rsidRDefault="00BB76E1" w:rsidP="00260CA2">
            <w:pPr>
              <w:tabs>
                <w:tab w:val="left" w:pos="3301"/>
              </w:tabs>
              <w:spacing w:line="360" w:lineRule="auto"/>
              <w:jc w:val="both"/>
            </w:pPr>
            <w:r w:rsidRPr="00BD6831">
              <w:t>Postquam</w:t>
            </w:r>
            <w:r w:rsidRPr="00BD6831">
              <w:rPr>
                <w:rStyle w:val="Funotenzeichen"/>
              </w:rPr>
              <w:footnoteReference w:id="5"/>
            </w:r>
            <w:r w:rsidRPr="00BD6831">
              <w:t xml:space="preserve"> parentes virginum _________ (fug</w:t>
            </w:r>
            <w:r w:rsidR="009B4178" w:rsidRPr="00BD6831">
              <w:t>imus</w:t>
            </w:r>
            <w:r w:rsidRPr="00BD6831">
              <w:t>/fugerunt/fugi), Romulus _________ (circumibant/circumi</w:t>
            </w:r>
            <w:r w:rsidR="009B4178" w:rsidRPr="00BD6831">
              <w:t>bam</w:t>
            </w:r>
            <w:r w:rsidRPr="00BD6831">
              <w:t xml:space="preserve">/circumibat) et </w:t>
            </w:r>
            <w:r w:rsidR="00D13629" w:rsidRPr="00BD6831">
              <w:t xml:space="preserve">haec </w:t>
            </w:r>
            <w:r w:rsidRPr="00BD6831">
              <w:t>_________  (doce</w:t>
            </w:r>
            <w:r w:rsidR="009B4178" w:rsidRPr="00BD6831">
              <w:t>bant</w:t>
            </w:r>
            <w:r w:rsidRPr="00BD6831">
              <w:t>/docebat/docebatis): „Id agere _________ (debuimus/debui/deb</w:t>
            </w:r>
            <w:r w:rsidR="009B4178" w:rsidRPr="00BD6831">
              <w:t>uerunt</w:t>
            </w:r>
            <w:r w:rsidRPr="00BD6831">
              <w:t>), quod patres vestri finitimis conubium semper _________ (negabant/negabat/nega</w:t>
            </w:r>
            <w:r w:rsidR="009B4178" w:rsidRPr="00BD6831">
              <w:t>batis</w:t>
            </w:r>
            <w:r w:rsidRPr="00BD6831">
              <w:t>). Iras molli</w:t>
            </w:r>
            <w:r w:rsidR="00D13629" w:rsidRPr="00BD6831">
              <w:t>te</w:t>
            </w:r>
            <w:r w:rsidRPr="00BD6831">
              <w:t xml:space="preserve"> et viris animos da</w:t>
            </w:r>
            <w:r w:rsidR="00D13629" w:rsidRPr="00BD6831">
              <w:t>te</w:t>
            </w:r>
            <w:r w:rsidRPr="00BD6831">
              <w:t xml:space="preserve">!“ </w:t>
            </w:r>
          </w:p>
          <w:p w14:paraId="6FD1EC6F" w14:textId="4B9B1EF9" w:rsidR="00BB76E1" w:rsidRPr="00BD6831" w:rsidRDefault="00BB76E1" w:rsidP="00260CA2">
            <w:pPr>
              <w:tabs>
                <w:tab w:val="left" w:pos="3301"/>
              </w:tabs>
              <w:spacing w:line="360" w:lineRule="auto"/>
            </w:pPr>
            <w:r w:rsidRPr="00BD6831">
              <w:t>Quod Romani Sabinas raptas bene _________ (cura</w:t>
            </w:r>
            <w:r w:rsidR="009B4178" w:rsidRPr="00BD6831">
              <w:t>ba</w:t>
            </w:r>
            <w:r w:rsidRPr="00BD6831">
              <w:t>tis/curabam/curabant), virgines libenter in urbe _________ (man</w:t>
            </w:r>
            <w:r w:rsidR="009B4178" w:rsidRPr="00BD6831">
              <w:t>eba</w:t>
            </w:r>
            <w:r w:rsidRPr="00BD6831">
              <w:t xml:space="preserve">t/manebant/manebas). </w:t>
            </w:r>
          </w:p>
          <w:p w14:paraId="63684D4B" w14:textId="77777777" w:rsidR="00BB76E1" w:rsidRPr="00BD6831" w:rsidRDefault="00BB76E1" w:rsidP="00260CA2">
            <w:pPr>
              <w:spacing w:line="360" w:lineRule="auto"/>
              <w:jc w:val="both"/>
              <w:rPr>
                <w:rFonts w:eastAsia="Times New Roman"/>
                <w:szCs w:val="22"/>
                <w:lang w:eastAsia="de-DE"/>
              </w:rPr>
            </w:pPr>
          </w:p>
        </w:tc>
        <w:tc>
          <w:tcPr>
            <w:tcW w:w="4384" w:type="dxa"/>
          </w:tcPr>
          <w:p w14:paraId="336A1089" w14:textId="77777777" w:rsidR="00BB76E1" w:rsidRPr="00BD6831" w:rsidRDefault="00BB76E1" w:rsidP="00187A5B">
            <w:pPr>
              <w:spacing w:line="360" w:lineRule="auto"/>
              <w:jc w:val="both"/>
            </w:pPr>
            <w:r w:rsidRPr="00BD6831">
              <w:t xml:space="preserve">Schon kam eine ganze Menge Sabiner mit Kindern und Frauen. </w:t>
            </w:r>
          </w:p>
          <w:p w14:paraId="07092CE4" w14:textId="427B9136" w:rsidR="00BB76E1" w:rsidRPr="00BD6831" w:rsidRDefault="00BB76E1" w:rsidP="00187A5B">
            <w:pPr>
              <w:spacing w:line="360" w:lineRule="auto"/>
              <w:jc w:val="both"/>
            </w:pPr>
            <w:r w:rsidRPr="00BD6831">
              <w:t xml:space="preserve">Als die Zeit des Schauspiels kam und alle Menschen die Spiele betrachteten, raubten die jungen Römer </w:t>
            </w:r>
            <w:r w:rsidR="00570F69" w:rsidRPr="00BD6831">
              <w:t xml:space="preserve">sofort </w:t>
            </w:r>
            <w:r w:rsidRPr="00BD6831">
              <w:t>die Jungfrauen der Sabiner heimlich. Die Eltern der Jungfrauen konnten dies nicht verhindern.</w:t>
            </w:r>
          </w:p>
          <w:p w14:paraId="060BE77F" w14:textId="77777777" w:rsidR="00BB76E1" w:rsidRPr="00BD6831" w:rsidRDefault="00BB76E1" w:rsidP="00187A5B">
            <w:pPr>
              <w:spacing w:line="360" w:lineRule="auto"/>
              <w:jc w:val="both"/>
            </w:pPr>
          </w:p>
          <w:p w14:paraId="11BC9D40" w14:textId="77777777" w:rsidR="00BB76E1" w:rsidRPr="00BD6831" w:rsidRDefault="00BB76E1" w:rsidP="00187A5B">
            <w:pPr>
              <w:spacing w:line="360" w:lineRule="auto"/>
              <w:jc w:val="both"/>
            </w:pPr>
          </w:p>
          <w:p w14:paraId="0BE956E0" w14:textId="640936B5" w:rsidR="00BB76E1" w:rsidRPr="00BD6831" w:rsidRDefault="00BB76E1" w:rsidP="00187A5B">
            <w:pPr>
              <w:spacing w:line="360" w:lineRule="auto"/>
              <w:jc w:val="both"/>
            </w:pPr>
            <w:r w:rsidRPr="00BD6831">
              <w:t xml:space="preserve">Nachdem die Eltern </w:t>
            </w:r>
            <w:r w:rsidR="00570F69" w:rsidRPr="00BD6831">
              <w:t>der Jungfrauen</w:t>
            </w:r>
            <w:r w:rsidRPr="00BD6831">
              <w:t xml:space="preserve"> geflohen waren, ging Romulus herum und lehrte: „Wir mussten dies tun, weil eure Eltern ihren Nachbarn die Eheverbindung verweigert haben. Besänftigt euren Zorn und schenkt den Männern eure Herzen!“</w:t>
            </w:r>
          </w:p>
          <w:p w14:paraId="11B692D0" w14:textId="77777777" w:rsidR="00BB76E1" w:rsidRPr="00BD6831" w:rsidRDefault="00BB76E1" w:rsidP="00187A5B">
            <w:pPr>
              <w:spacing w:line="360" w:lineRule="auto"/>
              <w:jc w:val="both"/>
            </w:pPr>
          </w:p>
          <w:p w14:paraId="242AFB53" w14:textId="77777777" w:rsidR="00BB76E1" w:rsidRPr="00BD6831" w:rsidRDefault="00BB76E1" w:rsidP="00187A5B">
            <w:pPr>
              <w:spacing w:line="360" w:lineRule="auto"/>
              <w:jc w:val="both"/>
            </w:pPr>
          </w:p>
          <w:p w14:paraId="1FF856C0" w14:textId="77777777" w:rsidR="00BB76E1" w:rsidRPr="00BD6831" w:rsidRDefault="00BB76E1" w:rsidP="00187A5B">
            <w:pPr>
              <w:spacing w:line="360" w:lineRule="auto"/>
              <w:jc w:val="both"/>
            </w:pPr>
          </w:p>
          <w:p w14:paraId="1524D50D" w14:textId="77777777" w:rsidR="00BB76E1" w:rsidRPr="00BD6831" w:rsidRDefault="00BB76E1" w:rsidP="00187A5B">
            <w:pPr>
              <w:spacing w:line="360" w:lineRule="auto"/>
              <w:jc w:val="both"/>
              <w:rPr>
                <w:rStyle w:val="Hervorhebung"/>
                <w:szCs w:val="22"/>
              </w:rPr>
            </w:pPr>
            <w:r w:rsidRPr="00BD6831">
              <w:t xml:space="preserve">Da die Römer sich gut um die entführten Sabinerinnen kümmerten, blieben sie gerne in der Stadt. </w:t>
            </w:r>
          </w:p>
          <w:p w14:paraId="410E0A45" w14:textId="77777777" w:rsidR="00BB76E1" w:rsidRPr="00BD6831" w:rsidRDefault="00BB76E1" w:rsidP="00260CA2">
            <w:pPr>
              <w:spacing w:line="360" w:lineRule="auto"/>
              <w:rPr>
                <w:rStyle w:val="Hervorhebung"/>
                <w:szCs w:val="22"/>
              </w:rPr>
            </w:pPr>
            <w:r w:rsidRPr="00BD6831">
              <w:rPr>
                <w:rStyle w:val="Hervorhebung"/>
                <w:szCs w:val="22"/>
              </w:rPr>
              <w:t xml:space="preserve">                           </w:t>
            </w:r>
          </w:p>
          <w:p w14:paraId="52ACDBE5" w14:textId="77777777" w:rsidR="00BB76E1" w:rsidRPr="00BD6831" w:rsidRDefault="00BB76E1" w:rsidP="00260CA2">
            <w:pPr>
              <w:spacing w:line="360" w:lineRule="auto"/>
              <w:rPr>
                <w:rFonts w:eastAsia="Times New Roman"/>
                <w:i/>
                <w:iCs/>
                <w:szCs w:val="22"/>
                <w:lang w:eastAsia="de-DE"/>
              </w:rPr>
            </w:pPr>
            <w:r w:rsidRPr="00BD6831">
              <w:rPr>
                <w:rFonts w:eastAsia="Times New Roman"/>
                <w:i/>
                <w:iCs/>
                <w:szCs w:val="22"/>
                <w:lang w:eastAsia="de-DE"/>
              </w:rPr>
              <w:t xml:space="preserve">                                </w:t>
            </w:r>
          </w:p>
          <w:p w14:paraId="4C7CD06F" w14:textId="77777777" w:rsidR="00BB76E1" w:rsidRPr="00BD6831" w:rsidRDefault="00BB76E1" w:rsidP="00260CA2">
            <w:pPr>
              <w:spacing w:line="360" w:lineRule="auto"/>
              <w:rPr>
                <w:rFonts w:eastAsia="Times New Roman"/>
                <w:i/>
                <w:iCs/>
                <w:szCs w:val="22"/>
                <w:lang w:eastAsia="de-DE"/>
              </w:rPr>
            </w:pPr>
            <w:r w:rsidRPr="00BD6831">
              <w:rPr>
                <w:rFonts w:eastAsia="Times New Roman"/>
                <w:i/>
                <w:iCs/>
                <w:szCs w:val="22"/>
                <w:lang w:eastAsia="de-DE"/>
              </w:rPr>
              <w:t xml:space="preserve">                             (</w:t>
            </w:r>
            <w:r w:rsidRPr="00BD6831">
              <w:rPr>
                <w:rStyle w:val="Hervorhebung"/>
              </w:rPr>
              <w:t xml:space="preserve">nach Livius </w:t>
            </w:r>
            <w:r w:rsidRPr="00BD6831">
              <w:t>ab urbe condita</w:t>
            </w:r>
            <w:r w:rsidRPr="00BD6831">
              <w:rPr>
                <w:rStyle w:val="Hervorhebung"/>
              </w:rPr>
              <w:t xml:space="preserve"> 1, 9</w:t>
            </w:r>
            <w:r w:rsidRPr="00BD6831">
              <w:rPr>
                <w:rFonts w:eastAsia="Times New Roman"/>
                <w:i/>
                <w:iCs/>
                <w:szCs w:val="22"/>
                <w:lang w:eastAsia="de-DE"/>
              </w:rPr>
              <w:t>)</w:t>
            </w:r>
          </w:p>
          <w:p w14:paraId="6B550FE8" w14:textId="77777777" w:rsidR="00BB76E1" w:rsidRPr="00BD6831" w:rsidRDefault="00BB76E1" w:rsidP="00260CA2">
            <w:pPr>
              <w:spacing w:line="360" w:lineRule="auto"/>
              <w:rPr>
                <w:szCs w:val="22"/>
              </w:rPr>
            </w:pPr>
          </w:p>
        </w:tc>
      </w:tr>
    </w:tbl>
    <w:p w14:paraId="54ACCA62"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03DCF290" w14:textId="77777777" w:rsidR="00BB76E1" w:rsidRPr="00BD6831" w:rsidRDefault="00BB76E1" w:rsidP="00161D40">
      <w:pPr>
        <w:pStyle w:val="berschrift4"/>
        <w:rPr>
          <w:rStyle w:val="Fett"/>
          <w:b/>
        </w:rPr>
      </w:pPr>
      <w:bookmarkStart w:id="100" w:name="_Toc79920706"/>
      <w:bookmarkStart w:id="101" w:name="_Toc84238641"/>
      <w:r w:rsidRPr="00161D40">
        <w:rPr>
          <w:rStyle w:val="Fett"/>
          <w:b/>
        </w:rPr>
        <w:lastRenderedPageBreak/>
        <w:t>St</w:t>
      </w:r>
      <w:r w:rsidRPr="00BD6831">
        <w:rPr>
          <w:rStyle w:val="Fett"/>
          <w:b/>
        </w:rPr>
        <w:t xml:space="preserve">ation 7: </w:t>
      </w:r>
      <w:r w:rsidRPr="00C766DB">
        <w:rPr>
          <w:rStyle w:val="Fett"/>
          <w:b/>
          <w:i/>
          <w:iCs w:val="0"/>
        </w:rPr>
        <w:t>Parentes lacrimis civitates concitabant</w:t>
      </w:r>
      <w:r w:rsidRPr="00BD6831">
        <w:rPr>
          <w:rStyle w:val="Fett"/>
          <w:b/>
        </w:rPr>
        <w:t>. (Drag-and-Drop auf Text; Funktion der Tempora bestimmen)</w:t>
      </w:r>
      <w:bookmarkEnd w:id="100"/>
      <w:bookmarkEnd w:id="101"/>
    </w:p>
    <w:p w14:paraId="4E523370" w14:textId="77777777" w:rsidR="00BB76E1" w:rsidRPr="00BD6831" w:rsidRDefault="00BB76E1" w:rsidP="00161D40"/>
    <w:p w14:paraId="428C2136" w14:textId="77777777" w:rsidR="00BB76E1" w:rsidRPr="00BD6831" w:rsidRDefault="00BB76E1" w:rsidP="005A738C">
      <w:pPr>
        <w:rPr>
          <w:rFonts w:eastAsia="Times New Roman"/>
          <w:b/>
          <w:bCs/>
          <w:szCs w:val="22"/>
          <w:u w:val="single"/>
          <w:lang w:eastAsia="de-DE"/>
        </w:rPr>
      </w:pPr>
      <w:r w:rsidRPr="00BD6831">
        <w:rPr>
          <w:rFonts w:eastAsia="Times New Roman"/>
          <w:b/>
          <w:bCs/>
          <w:szCs w:val="22"/>
          <w:u w:val="single"/>
          <w:lang w:eastAsia="de-DE"/>
        </w:rPr>
        <w:t>Arbeitsauftrag:</w:t>
      </w:r>
    </w:p>
    <w:p w14:paraId="14E2E013" w14:textId="77777777" w:rsidR="00BB76E1" w:rsidRPr="00BD6831" w:rsidRDefault="00BB76E1" w:rsidP="00260CA2">
      <w:pPr>
        <w:rPr>
          <w:rStyle w:val="Fett"/>
          <w:bCs w:val="0"/>
        </w:rPr>
      </w:pPr>
      <w:r w:rsidRPr="00BD6831">
        <w:rPr>
          <w:rStyle w:val="Fett"/>
          <w:bCs w:val="0"/>
        </w:rPr>
        <w:t>Entscheide, ob es sich um ein punktuelles Ereignis oder eine Hintergrundhandlung in der Vergangenheit handelt.</w:t>
      </w:r>
    </w:p>
    <w:p w14:paraId="5EBAE901" w14:textId="77777777" w:rsidR="00BB76E1" w:rsidRPr="00BD6831" w:rsidRDefault="00BB76E1" w:rsidP="005A738C">
      <w:pPr>
        <w:rPr>
          <w:rFonts w:eastAsia="Times New Roman"/>
          <w:b/>
          <w:bCs/>
          <w:sz w:val="24"/>
          <w:szCs w:val="24"/>
          <w:lang w:eastAsia="de-DE"/>
        </w:rPr>
      </w:pPr>
    </w:p>
    <w:p w14:paraId="4389BCBB" w14:textId="7535E9AA" w:rsidR="00BB76E1" w:rsidRPr="00BD6831" w:rsidRDefault="00BB76E1" w:rsidP="005A738C">
      <w:pPr>
        <w:rPr>
          <w:rFonts w:eastAsia="Times New Roman"/>
          <w:i/>
          <w:iCs/>
          <w:sz w:val="24"/>
          <w:szCs w:val="24"/>
          <w:lang w:eastAsia="de-DE"/>
        </w:rPr>
      </w:pPr>
      <w:r w:rsidRPr="00BD6831">
        <w:rPr>
          <w:b/>
          <w:i/>
          <w:color w:val="000000" w:themeColor="text1"/>
          <w:sz w:val="24"/>
          <w:szCs w:val="22"/>
          <w14:textOutline w14:w="9525" w14:cap="rnd" w14:cmpd="sng" w14:algn="ctr">
            <w14:noFill/>
            <w14:prstDash w14:val="solid"/>
            <w14:bevel/>
          </w14:textOutline>
        </w:rPr>
        <w:t>Parentes lacrimis civitates concitabant.</w:t>
      </w:r>
      <w:r w:rsidRPr="00BD6831">
        <w:rPr>
          <w:b/>
          <w:color w:val="000000" w:themeColor="text1"/>
          <w:sz w:val="24"/>
          <w:szCs w:val="22"/>
          <w14:textOutline w14:w="9525" w14:cap="rnd" w14:cmpd="sng" w14:algn="ctr">
            <w14:noFill/>
            <w14:prstDash w14:val="solid"/>
            <w14:bevel/>
          </w14:textOutline>
        </w:rPr>
        <w:t xml:space="preserve"> – Eltern versuchten</w:t>
      </w:r>
      <w:r w:rsidR="00BE1763" w:rsidRPr="00BD6831">
        <w:rPr>
          <w:b/>
          <w:color w:val="000000" w:themeColor="text1"/>
          <w:sz w:val="24"/>
          <w:szCs w:val="22"/>
          <w14:textOutline w14:w="9525" w14:cap="rnd" w14:cmpd="sng" w14:algn="ctr">
            <w14:noFill/>
            <w14:prstDash w14:val="solid"/>
            <w14:bevel/>
          </w14:textOutline>
        </w:rPr>
        <w:t>,</w:t>
      </w:r>
      <w:r w:rsidRPr="00BD6831">
        <w:rPr>
          <w:b/>
          <w:color w:val="000000" w:themeColor="text1"/>
          <w:sz w:val="24"/>
          <w:szCs w:val="22"/>
          <w14:textOutline w14:w="9525" w14:cap="rnd" w14:cmpd="sng" w14:algn="ctr">
            <w14:noFill/>
            <w14:prstDash w14:val="solid"/>
            <w14:bevel/>
          </w14:textOutline>
        </w:rPr>
        <w:t xml:space="preserve"> mit Tränen Verbündete bei anderen Völkern zu gewinnen</w:t>
      </w:r>
    </w:p>
    <w:p w14:paraId="161A24F5" w14:textId="663CD5CB" w:rsidR="00BB76E1" w:rsidRPr="00BD6831" w:rsidRDefault="00BB76E1" w:rsidP="00D31F62">
      <w:pPr>
        <w:jc w:val="both"/>
        <w:rPr>
          <w:i/>
          <w:color w:val="000000" w:themeColor="text1"/>
          <w:sz w:val="20"/>
          <w:szCs w:val="18"/>
          <w14:textOutline w14:w="9525" w14:cap="rnd" w14:cmpd="sng" w14:algn="ctr">
            <w14:noFill/>
            <w14:prstDash w14:val="solid"/>
            <w14:bevel/>
          </w14:textOutline>
        </w:rPr>
      </w:pPr>
      <w:r w:rsidRPr="00BD6831">
        <w:rPr>
          <w:i/>
          <w:color w:val="000000" w:themeColor="text1"/>
          <w:sz w:val="20"/>
          <w:szCs w:val="18"/>
          <w14:textOutline w14:w="9525" w14:cap="rnd" w14:cmpd="sng" w14:algn="ctr">
            <w14:noFill/>
            <w14:prstDash w14:val="solid"/>
            <w14:bevel/>
          </w14:textOutline>
        </w:rPr>
        <w:t xml:space="preserve">Während der feierlichen Spiele zu Ehren des Gottes Neptun </w:t>
      </w:r>
      <w:r w:rsidR="000762C0" w:rsidRPr="00BD6831">
        <w:rPr>
          <w:i/>
          <w:color w:val="000000" w:themeColor="text1"/>
          <w:sz w:val="20"/>
          <w:szCs w:val="18"/>
          <w14:textOutline w14:w="9525" w14:cap="rnd" w14:cmpd="sng" w14:algn="ctr">
            <w14:noFill/>
            <w14:prstDash w14:val="solid"/>
            <w14:bevel/>
          </w14:textOutline>
        </w:rPr>
        <w:t>hatten</w:t>
      </w:r>
      <w:r w:rsidRPr="00BD6831">
        <w:rPr>
          <w:i/>
          <w:color w:val="000000" w:themeColor="text1"/>
          <w:sz w:val="20"/>
          <w:szCs w:val="18"/>
          <w14:textOutline w14:w="9525" w14:cap="rnd" w14:cmpd="sng" w14:algn="ctr">
            <w14:noFill/>
            <w14:prstDash w14:val="solid"/>
            <w14:bevel/>
          </w14:textOutline>
        </w:rPr>
        <w:t xml:space="preserve"> die Römer die Mädchen und Frauen benachbarter Völkerschaften (</w:t>
      </w:r>
      <w:r w:rsidRPr="00BD6831">
        <w:rPr>
          <w:color w:val="000000" w:themeColor="text1"/>
          <w:sz w:val="20"/>
          <w:szCs w:val="18"/>
          <w14:textOutline w14:w="9525" w14:cap="rnd" w14:cmpd="sng" w14:algn="ctr">
            <w14:noFill/>
            <w14:prstDash w14:val="solid"/>
            <w14:bevel/>
          </w14:textOutline>
        </w:rPr>
        <w:t>Sabini, Caeninenses, Crustumini, Antemnates</w:t>
      </w:r>
      <w:r w:rsidRPr="00BD6831">
        <w:rPr>
          <w:i/>
          <w:color w:val="000000" w:themeColor="text1"/>
          <w:sz w:val="20"/>
          <w:szCs w:val="18"/>
          <w14:textOutline w14:w="9525" w14:cap="rnd" w14:cmpd="sng" w14:algn="ctr">
            <w14:noFill/>
            <w14:prstDash w14:val="solid"/>
            <w14:bevel/>
          </w14:textOutline>
        </w:rPr>
        <w:t>)</w:t>
      </w:r>
      <w:r w:rsidR="000762C0" w:rsidRPr="00BD6831">
        <w:rPr>
          <w:i/>
          <w:color w:val="000000" w:themeColor="text1"/>
          <w:sz w:val="20"/>
          <w:szCs w:val="18"/>
          <w14:textOutline w14:w="9525" w14:cap="rnd" w14:cmpd="sng" w14:algn="ctr">
            <w14:noFill/>
            <w14:prstDash w14:val="solid"/>
            <w14:bevel/>
          </w14:textOutline>
        </w:rPr>
        <w:t xml:space="preserve"> geraubt</w:t>
      </w:r>
      <w:r w:rsidRPr="00BD6831">
        <w:rPr>
          <w:i/>
          <w:color w:val="000000" w:themeColor="text1"/>
          <w:sz w:val="20"/>
          <w:szCs w:val="18"/>
          <w14:textOutline w14:w="9525" w14:cap="rnd" w14:cmpd="sng" w14:algn="ctr">
            <w14:noFill/>
            <w14:prstDash w14:val="solid"/>
            <w14:bevel/>
          </w14:textOutline>
        </w:rPr>
        <w:t xml:space="preserve">. Auch wenn die Gemüter der Geraubten aufgrund der Schmeicheleien der Männer besänftigt waren, wollten ihre Eltern nicht aufgeben. </w:t>
      </w:r>
    </w:p>
    <w:p w14:paraId="04088860" w14:textId="77777777" w:rsidR="00BB76E1" w:rsidRPr="00BD6831" w:rsidRDefault="00BB76E1" w:rsidP="005A738C">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BD6831" w14:paraId="0FC39519" w14:textId="77777777" w:rsidTr="00260CA2">
        <w:tc>
          <w:tcPr>
            <w:tcW w:w="5103" w:type="dxa"/>
          </w:tcPr>
          <w:p w14:paraId="56647549" w14:textId="0156EC12" w:rsidR="00BB76E1" w:rsidRPr="00BD6831" w:rsidRDefault="00BB76E1" w:rsidP="00260CA2">
            <w:pPr>
              <w:tabs>
                <w:tab w:val="left" w:pos="3301"/>
              </w:tabs>
              <w:spacing w:line="360" w:lineRule="auto"/>
              <w:jc w:val="both"/>
            </w:pPr>
            <w:r w:rsidRPr="00BD6831">
              <w:t>Parentes puellarum lacrimis civitates diu concitabant (punktuelles Ereignis/ Hintergrundhandlung). Denique legationes undique ad T. Tatium regem Sabinorum convenerunt (punktuelles Ereignis/ Hintergrundhandlung), quod in i</w:t>
            </w:r>
            <w:r w:rsidR="000762C0" w:rsidRPr="00BD6831">
              <w:t>ll</w:t>
            </w:r>
            <w:r w:rsidRPr="00BD6831">
              <w:t xml:space="preserve">is regionibus nomen Tati maximum erat (punktuelles Ereignis/ Hintergrundhandlung). </w:t>
            </w:r>
          </w:p>
          <w:p w14:paraId="66F44403" w14:textId="6305BD9B" w:rsidR="00BB76E1" w:rsidRPr="00BD6831" w:rsidRDefault="00BB76E1" w:rsidP="00260CA2">
            <w:pPr>
              <w:tabs>
                <w:tab w:val="left" w:pos="3301"/>
              </w:tabs>
              <w:spacing w:line="360" w:lineRule="auto"/>
              <w:jc w:val="both"/>
            </w:pPr>
            <w:r w:rsidRPr="00BD6831">
              <w:t>Quod autem Tatius Sabinique lente agebant (punktuelles Ereignis/ Hintergrundhandlung), Caeninenses Crustuminique Antemnatesque ipsi communiter bellum para</w:t>
            </w:r>
            <w:r w:rsidR="00BE1763" w:rsidRPr="00BD6831">
              <w:t>ndi</w:t>
            </w:r>
            <w:r w:rsidRPr="00BD6831">
              <w:t xml:space="preserve"> consilium ceperunt (punktuelles Ereignis/ Hintergrundhandlung). Subito Caeninenses per se ips</w:t>
            </w:r>
            <w:r w:rsidR="000762C0" w:rsidRPr="00BD6831">
              <w:t xml:space="preserve">os </w:t>
            </w:r>
            <w:r w:rsidRPr="00BD6831">
              <w:t>in agrum Romanum impetum fec</w:t>
            </w:r>
            <w:r w:rsidR="000762C0" w:rsidRPr="00BD6831">
              <w:t>erunt</w:t>
            </w:r>
            <w:r w:rsidRPr="00BD6831">
              <w:t xml:space="preserve"> (punktuelles Ereignis/ Hintergrundhandlung).</w:t>
            </w:r>
          </w:p>
          <w:p w14:paraId="43E226C5" w14:textId="421DBF45" w:rsidR="00BB76E1" w:rsidRPr="00BD6831" w:rsidRDefault="00BB76E1" w:rsidP="00260CA2">
            <w:pPr>
              <w:spacing w:line="360" w:lineRule="auto"/>
              <w:jc w:val="both"/>
              <w:rPr>
                <w:szCs w:val="22"/>
              </w:rPr>
            </w:pPr>
            <w:r w:rsidRPr="00BD6831">
              <w:t>Sed Romulus hostibus cum milit</w:t>
            </w:r>
            <w:r w:rsidR="000762C0" w:rsidRPr="00BD6831">
              <w:t>ibus</w:t>
            </w:r>
            <w:r w:rsidRPr="00BD6831">
              <w:t xml:space="preserve"> obviam venit et exercitum fudit fugavitque (punktuelles Ereignis/ Hintergrundhandlung). Regem in proelio obtruncavit et </w:t>
            </w:r>
            <w:r w:rsidR="000762C0" w:rsidRPr="00BD6831">
              <w:t xml:space="preserve">veste </w:t>
            </w:r>
            <w:r w:rsidRPr="00BD6831">
              <w:t>spoliavit (punktuelles Ereignis/ Hintergrundhandlung). Tum Romulus Caeninam urbem primo impetu cepit (punktuelles Ereignis/ Hintergrundhandlung).</w:t>
            </w:r>
          </w:p>
        </w:tc>
        <w:tc>
          <w:tcPr>
            <w:tcW w:w="4102" w:type="dxa"/>
          </w:tcPr>
          <w:p w14:paraId="55F61AD2" w14:textId="77777777" w:rsidR="00BB76E1" w:rsidRPr="00BD6831" w:rsidRDefault="00BB76E1" w:rsidP="00260CA2">
            <w:pPr>
              <w:spacing w:line="360" w:lineRule="auto"/>
              <w:jc w:val="both"/>
            </w:pPr>
            <w:r w:rsidRPr="00BD6831">
              <w:t>Die Eltern der Mädchen setzten die Völker mit ihren Tränen lange in Aufregung.</w:t>
            </w:r>
          </w:p>
          <w:p w14:paraId="5D6FE086" w14:textId="77777777" w:rsidR="00BB76E1" w:rsidRPr="00BD6831" w:rsidRDefault="00BB76E1" w:rsidP="00260CA2">
            <w:pPr>
              <w:spacing w:line="360" w:lineRule="auto"/>
              <w:jc w:val="both"/>
            </w:pPr>
            <w:r w:rsidRPr="00BD6831">
              <w:t xml:space="preserve">Schließlich trafen Gesandtschaften von allen Seiten bei Titus Tatius, dem König der Sabiner, ein, weil in jenen Gegenden der Name des Tatius am bedeutendsten war. </w:t>
            </w:r>
          </w:p>
          <w:p w14:paraId="280566A6" w14:textId="6E47C16B" w:rsidR="00BB76E1" w:rsidRPr="00BD6831" w:rsidRDefault="00BB76E1" w:rsidP="00260CA2">
            <w:pPr>
              <w:spacing w:line="360" w:lineRule="auto"/>
              <w:jc w:val="both"/>
            </w:pPr>
            <w:r w:rsidRPr="00BD6831">
              <w:t>Weil aber Tatius und die Sabiner (nur) langsam reagierten, beschlossen die Caeninenser, Crustuminer und die Antemnaten selbst</w:t>
            </w:r>
            <w:r w:rsidR="00BE1763" w:rsidRPr="00BD6831">
              <w:t>,</w:t>
            </w:r>
            <w:r w:rsidRPr="00BD6831">
              <w:t xml:space="preserve"> sich gemeinsam für einen Krieg zu rüsten. Plötzlich machten die Caeninenser für sich alleine einen Einfall in das römische Gebiet. </w:t>
            </w:r>
          </w:p>
          <w:p w14:paraId="723FAC58" w14:textId="77777777" w:rsidR="00BB76E1" w:rsidRPr="00BD6831" w:rsidRDefault="00BB76E1" w:rsidP="00260CA2">
            <w:pPr>
              <w:spacing w:line="360" w:lineRule="auto"/>
              <w:jc w:val="both"/>
              <w:rPr>
                <w:szCs w:val="22"/>
              </w:rPr>
            </w:pPr>
            <w:r w:rsidRPr="00BD6831">
              <w:t xml:space="preserve">Aber Romulus ging den Feinden mit seinen Soldaten entgegen, zerstreute das Heer und schlug es in die Flucht. Ihren König tötete er im Kampf und nahm ihm die Rüstung. Dann nahm Romulus die Stadt Caenina im ersten Ansturm ein.  </w:t>
            </w:r>
          </w:p>
        </w:tc>
      </w:tr>
    </w:tbl>
    <w:p w14:paraId="5D3B8D90" w14:textId="77777777" w:rsidR="00BB76E1" w:rsidRPr="00BD6831" w:rsidRDefault="00BB76E1" w:rsidP="005A738C">
      <w:pPr>
        <w:rPr>
          <w:rFonts w:eastAsia="Times New Roman"/>
          <w:sz w:val="27"/>
          <w:szCs w:val="27"/>
          <w:lang w:eastAsia="de-DE"/>
        </w:rPr>
      </w:pPr>
    </w:p>
    <w:p w14:paraId="50B2B0F7" w14:textId="77777777" w:rsidR="00BB76E1" w:rsidRPr="00992864" w:rsidRDefault="00BB76E1" w:rsidP="005A738C">
      <w:pPr>
        <w:jc w:val="right"/>
        <w:rPr>
          <w:rFonts w:eastAsia="Times New Roman"/>
          <w:szCs w:val="22"/>
          <w:lang w:eastAsia="de-DE"/>
        </w:rPr>
      </w:pPr>
      <w:r w:rsidRPr="00BD6831">
        <w:rPr>
          <w:rFonts w:eastAsia="Times New Roman"/>
          <w:i/>
          <w:iCs/>
          <w:szCs w:val="22"/>
          <w:lang w:eastAsia="de-DE"/>
        </w:rPr>
        <w:t>(</w:t>
      </w:r>
      <w:r w:rsidRPr="00BD6831">
        <w:rPr>
          <w:rStyle w:val="Hervorhebung"/>
        </w:rPr>
        <w:t xml:space="preserve">nach Livius </w:t>
      </w:r>
      <w:r w:rsidRPr="00BD6831">
        <w:t>ab urbe condita</w:t>
      </w:r>
      <w:r w:rsidRPr="00BD6831">
        <w:rPr>
          <w:rStyle w:val="Hervorhebung"/>
        </w:rPr>
        <w:t xml:space="preserve"> 1, 10</w:t>
      </w:r>
      <w:r w:rsidRPr="00BD6831">
        <w:rPr>
          <w:rFonts w:eastAsia="Times New Roman"/>
          <w:i/>
          <w:iCs/>
          <w:szCs w:val="22"/>
          <w:lang w:eastAsia="de-DE"/>
        </w:rPr>
        <w:t>)</w:t>
      </w:r>
    </w:p>
    <w:p w14:paraId="723BE3E5" w14:textId="77777777" w:rsidR="00BB76E1" w:rsidRDefault="00BB76E1" w:rsidP="005A738C"/>
    <w:p w14:paraId="7EA2C52B" w14:textId="77777777" w:rsidR="00BB76E1" w:rsidRDefault="00BB76E1" w:rsidP="005A738C"/>
    <w:p w14:paraId="457301ED" w14:textId="77777777" w:rsidR="00BB76E1" w:rsidRPr="00161D40" w:rsidRDefault="00BB76E1" w:rsidP="00161D40">
      <w:pPr>
        <w:pStyle w:val="berschrift4"/>
      </w:pPr>
      <w:bookmarkStart w:id="102" w:name="_Toc79920707"/>
      <w:bookmarkStart w:id="103" w:name="_Toc84238642"/>
      <w:r w:rsidRPr="00F56781">
        <w:rPr>
          <w:rStyle w:val="Fett"/>
          <w:b/>
          <w:bCs w:val="0"/>
        </w:rPr>
        <w:lastRenderedPageBreak/>
        <w:t xml:space="preserve">Station 8: </w:t>
      </w:r>
      <w:r w:rsidRPr="00C766DB">
        <w:rPr>
          <w:rStyle w:val="Fett"/>
          <w:b/>
          <w:bCs w:val="0"/>
          <w:i/>
          <w:iCs w:val="0"/>
        </w:rPr>
        <w:t>Sabini consilio etiam dolum addiderunt</w:t>
      </w:r>
      <w:r w:rsidRPr="00F56781">
        <w:rPr>
          <w:rStyle w:val="Fett"/>
          <w:b/>
          <w:bCs w:val="0"/>
        </w:rPr>
        <w:t>. (Lückentextauswahl; passende Verbform auswählen)</w:t>
      </w:r>
      <w:bookmarkEnd w:id="102"/>
      <w:bookmarkEnd w:id="103"/>
    </w:p>
    <w:p w14:paraId="681DABF3" w14:textId="77777777" w:rsidR="00BB76E1" w:rsidRDefault="00BB76E1" w:rsidP="007827EC">
      <w:pPr>
        <w:rPr>
          <w:rFonts w:eastAsia="Times New Roman"/>
          <w:b/>
          <w:bCs/>
          <w:szCs w:val="22"/>
          <w:u w:val="single"/>
          <w:lang w:eastAsia="de-DE"/>
        </w:rPr>
      </w:pPr>
    </w:p>
    <w:p w14:paraId="555A74B9" w14:textId="77777777" w:rsidR="00BB76E1" w:rsidRPr="007827EC" w:rsidRDefault="00BB76E1" w:rsidP="007827EC">
      <w:pPr>
        <w:rPr>
          <w:rFonts w:eastAsia="Times New Roman"/>
          <w:b/>
          <w:bCs/>
          <w:szCs w:val="22"/>
          <w:u w:val="single"/>
          <w:lang w:eastAsia="de-DE"/>
        </w:rPr>
      </w:pPr>
      <w:r w:rsidRPr="007827EC">
        <w:rPr>
          <w:rFonts w:eastAsia="Times New Roman"/>
          <w:b/>
          <w:bCs/>
          <w:szCs w:val="22"/>
          <w:u w:val="single"/>
          <w:lang w:eastAsia="de-DE"/>
        </w:rPr>
        <w:t>Arbeitsauftrag:</w:t>
      </w:r>
    </w:p>
    <w:p w14:paraId="0A3CC92F" w14:textId="77777777" w:rsidR="00BB76E1" w:rsidRDefault="00BB76E1" w:rsidP="0023682B">
      <w:pPr>
        <w:rPr>
          <w:rFonts w:eastAsia="Times New Roman"/>
          <w:b/>
          <w:bCs/>
          <w:szCs w:val="22"/>
          <w:lang w:eastAsia="de-DE"/>
        </w:rPr>
      </w:pPr>
      <w:r>
        <w:rPr>
          <w:rFonts w:eastAsia="Times New Roman"/>
          <w:b/>
          <w:bCs/>
          <w:szCs w:val="22"/>
          <w:lang w:eastAsia="de-DE"/>
        </w:rPr>
        <w:t xml:space="preserve">Wähle die richtige Verbform aus. </w:t>
      </w:r>
    </w:p>
    <w:p w14:paraId="58FEB9BC" w14:textId="77777777" w:rsidR="00BB76E1" w:rsidRDefault="00BB76E1" w:rsidP="007827EC">
      <w:pPr>
        <w:rPr>
          <w:b/>
          <w:bCs/>
        </w:rPr>
      </w:pPr>
    </w:p>
    <w:p w14:paraId="3F283AD6" w14:textId="77777777" w:rsidR="00BB76E1" w:rsidRPr="005A54E8" w:rsidRDefault="00BB76E1" w:rsidP="007827EC">
      <w:pPr>
        <w:spacing w:before="100" w:beforeAutospacing="1" w:after="100" w:afterAutospacing="1" w:line="240" w:lineRule="auto"/>
        <w:rPr>
          <w:rFonts w:eastAsia="Times New Roman"/>
          <w:i/>
          <w:iCs/>
          <w:sz w:val="24"/>
          <w:szCs w:val="24"/>
          <w:lang w:eastAsia="de-DE"/>
        </w:rPr>
      </w:pPr>
      <w:r w:rsidRPr="005A54E8">
        <w:rPr>
          <w:b/>
          <w:i/>
          <w:color w:val="000000" w:themeColor="text1"/>
          <w:sz w:val="24"/>
          <w:szCs w:val="22"/>
          <w14:textOutline w14:w="9525" w14:cap="rnd" w14:cmpd="sng" w14:algn="ctr">
            <w14:noFill/>
            <w14:prstDash w14:val="solid"/>
            <w14:bevel/>
          </w14:textOutline>
        </w:rPr>
        <w:t>Sabini consilio etiam dolum addiderunt.</w:t>
      </w:r>
      <w:r w:rsidRPr="005A54E8">
        <w:rPr>
          <w:b/>
          <w:color w:val="000000" w:themeColor="text1"/>
          <w:sz w:val="24"/>
          <w:szCs w:val="22"/>
          <w14:textOutline w14:w="9525" w14:cap="rnd" w14:cmpd="sng" w14:algn="ctr">
            <w14:noFill/>
            <w14:prstDash w14:val="solid"/>
            <w14:bevel/>
          </w14:textOutline>
        </w:rPr>
        <w:t xml:space="preserve"> – Die Sabiner wollten Romulus und sein Heer durch eine List besiegen</w:t>
      </w:r>
      <w:r w:rsidRPr="005A54E8">
        <w:rPr>
          <w:rFonts w:eastAsia="Times New Roman"/>
          <w:i/>
          <w:iCs/>
          <w:sz w:val="24"/>
          <w:szCs w:val="24"/>
          <w:lang w:eastAsia="de-DE"/>
        </w:rPr>
        <w:t xml:space="preserve"> </w:t>
      </w:r>
    </w:p>
    <w:p w14:paraId="0565FFE8" w14:textId="0B6AD870" w:rsidR="00BB76E1" w:rsidRPr="005A54E8" w:rsidRDefault="00BB76E1" w:rsidP="00B95743">
      <w:pPr>
        <w:jc w:val="both"/>
        <w:rPr>
          <w:i/>
          <w:color w:val="000000" w:themeColor="text1"/>
          <w:sz w:val="20"/>
          <w:szCs w:val="18"/>
          <w14:textOutline w14:w="9525" w14:cap="rnd" w14:cmpd="sng" w14:algn="ctr">
            <w14:noFill/>
            <w14:prstDash w14:val="solid"/>
            <w14:bevel/>
          </w14:textOutline>
        </w:rPr>
      </w:pPr>
      <w:r w:rsidRPr="005A54E8">
        <w:rPr>
          <w:i/>
          <w:color w:val="000000" w:themeColor="text1"/>
          <w:sz w:val="20"/>
          <w:szCs w:val="18"/>
          <w14:textOutline w14:w="9525" w14:cap="rnd" w14:cmpd="sng" w14:algn="ctr">
            <w14:noFill/>
            <w14:prstDash w14:val="solid"/>
            <w14:bevel/>
          </w14:textOutline>
        </w:rPr>
        <w:t xml:space="preserve">Nachdem Romulus die Angriffe der Caeninenser, Crustuminer und Antemnaten, deren Frauen und Mädchen geraubt worden waren, </w:t>
      </w:r>
      <w:r w:rsidR="004C5ED3" w:rsidRPr="005A54E8">
        <w:rPr>
          <w:i/>
          <w:color w:val="000000" w:themeColor="text1"/>
          <w:sz w:val="20"/>
          <w:szCs w:val="18"/>
          <w14:textOutline w14:w="9525" w14:cap="rnd" w14:cmpd="sng" w14:algn="ctr">
            <w14:noFill/>
            <w14:prstDash w14:val="solid"/>
            <w14:bevel/>
          </w14:textOutline>
        </w:rPr>
        <w:t xml:space="preserve">hatte </w:t>
      </w:r>
      <w:r w:rsidRPr="005A54E8">
        <w:rPr>
          <w:i/>
          <w:color w:val="000000" w:themeColor="text1"/>
          <w:sz w:val="20"/>
          <w:szCs w:val="18"/>
          <w14:textOutline w14:w="9525" w14:cap="rnd" w14:cmpd="sng" w14:algn="ctr">
            <w14:noFill/>
            <w14:prstDash w14:val="solid"/>
            <w14:bevel/>
          </w14:textOutline>
        </w:rPr>
        <w:t xml:space="preserve">abwehren </w:t>
      </w:r>
      <w:r w:rsidR="004C5ED3" w:rsidRPr="005A54E8">
        <w:rPr>
          <w:i/>
          <w:color w:val="000000" w:themeColor="text1"/>
          <w:sz w:val="20"/>
          <w:szCs w:val="18"/>
          <w14:textOutline w14:w="9525" w14:cap="rnd" w14:cmpd="sng" w14:algn="ctr">
            <w14:noFill/>
            <w14:prstDash w14:val="solid"/>
            <w14:bevel/>
          </w14:textOutline>
        </w:rPr>
        <w:t>können</w:t>
      </w:r>
      <w:r w:rsidRPr="005A54E8">
        <w:rPr>
          <w:i/>
          <w:color w:val="000000" w:themeColor="text1"/>
          <w:sz w:val="20"/>
          <w:szCs w:val="18"/>
          <w14:textOutline w14:w="9525" w14:cap="rnd" w14:cmpd="sng" w14:algn="ctr">
            <w14:noFill/>
            <w14:prstDash w14:val="solid"/>
            <w14:bevel/>
          </w14:textOutline>
        </w:rPr>
        <w:t xml:space="preserve">, fingen zuallerletzt auch die Sabiner den Krieg gegen die Römer an und machten dabei von einem besonderen Plan Gebrauch. </w:t>
      </w:r>
    </w:p>
    <w:p w14:paraId="35172ACB" w14:textId="77777777" w:rsidR="00BB76E1" w:rsidRPr="005A54E8" w:rsidRDefault="00BB76E1" w:rsidP="00293E3C">
      <w:pPr>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5A54E8" w14:paraId="480F269B" w14:textId="77777777" w:rsidTr="009F73A0">
        <w:tc>
          <w:tcPr>
            <w:tcW w:w="5103" w:type="dxa"/>
          </w:tcPr>
          <w:p w14:paraId="54D17A79" w14:textId="3C8A8D5B" w:rsidR="00BB76E1" w:rsidRPr="005A54E8" w:rsidRDefault="00BB76E1" w:rsidP="00260CA2">
            <w:pPr>
              <w:tabs>
                <w:tab w:val="left" w:pos="3301"/>
              </w:tabs>
              <w:spacing w:line="360" w:lineRule="auto"/>
              <w:jc w:val="both"/>
            </w:pPr>
            <w:r w:rsidRPr="005A54E8">
              <w:t>Sabini consilio etiam dolum _________ (addid</w:t>
            </w:r>
            <w:r w:rsidR="00F56781" w:rsidRPr="005A54E8">
              <w:t>i</w:t>
            </w:r>
            <w:r w:rsidRPr="005A54E8">
              <w:t xml:space="preserve">/addidit/addiderunt): Sp. Tarpeius Romanae arci _________ (praeerat/praeeram/praeeratis). </w:t>
            </w:r>
          </w:p>
          <w:p w14:paraId="03544DCD" w14:textId="4D88C6E7" w:rsidR="00BB76E1" w:rsidRPr="005A54E8" w:rsidRDefault="00BB76E1" w:rsidP="00260CA2">
            <w:pPr>
              <w:tabs>
                <w:tab w:val="left" w:pos="3301"/>
              </w:tabs>
              <w:spacing w:line="360" w:lineRule="auto"/>
              <w:jc w:val="both"/>
            </w:pPr>
            <w:r w:rsidRPr="005A54E8">
              <w:t>Aliquando Tarpeia, filia Sp. Tarpeii, arcem _________ (reliquimus/reliquit/reliqui), quod aquam sacris petere _________ (volebat/volebatis/volebas). Tatius, rex Sabinorum, ei obvi</w:t>
            </w:r>
            <w:r w:rsidR="004C5ED3" w:rsidRPr="005A54E8">
              <w:t>am</w:t>
            </w:r>
            <w:r w:rsidRPr="005A54E8">
              <w:t xml:space="preserve"> _________ (venisti/vener</w:t>
            </w:r>
            <w:r w:rsidR="00F56781" w:rsidRPr="005A54E8">
              <w:t>un</w:t>
            </w:r>
            <w:r w:rsidRPr="005A54E8">
              <w:t>t/venit) et eam auro _________ (corruperunt/corrupis</w:t>
            </w:r>
            <w:r w:rsidR="00F56781" w:rsidRPr="005A54E8">
              <w:t>ti</w:t>
            </w:r>
            <w:r w:rsidRPr="005A54E8">
              <w:t>/corrupit). Tarpeia Sabinos armatos in arcem _________ (accepi/accepit/accepisti). Ita Sabini arcem _________ (</w:t>
            </w:r>
            <w:r w:rsidR="004C5ED3" w:rsidRPr="005A54E8">
              <w:t>expugnaverunt</w:t>
            </w:r>
            <w:r w:rsidRPr="005A54E8">
              <w:t>/</w:t>
            </w:r>
            <w:r w:rsidR="004C5ED3" w:rsidRPr="005A54E8">
              <w:t>expugnavit</w:t>
            </w:r>
            <w:r w:rsidRPr="005A54E8">
              <w:t>/</w:t>
            </w:r>
            <w:r w:rsidR="004C5ED3" w:rsidRPr="005A54E8">
              <w:t>expugnav</w:t>
            </w:r>
            <w:r w:rsidRPr="005A54E8">
              <w:t xml:space="preserve">imus). </w:t>
            </w:r>
          </w:p>
          <w:p w14:paraId="54395CC8" w14:textId="35EBF5C2" w:rsidR="00BB76E1" w:rsidRPr="005A54E8" w:rsidRDefault="00BB76E1" w:rsidP="00260CA2">
            <w:pPr>
              <w:tabs>
                <w:tab w:val="left" w:pos="3301"/>
              </w:tabs>
              <w:spacing w:line="360" w:lineRule="auto"/>
              <w:jc w:val="both"/>
            </w:pPr>
            <w:r w:rsidRPr="005A54E8">
              <w:t xml:space="preserve">Postero die Romani Sabinos _________ (oppugnavit/oppugnavisti/oppugnaverunt). </w:t>
            </w:r>
            <w:r w:rsidR="00881328" w:rsidRPr="005A54E8">
              <w:t>Postquam</w:t>
            </w:r>
            <w:r w:rsidRPr="005A54E8">
              <w:t xml:space="preserve"> Hostius, </w:t>
            </w:r>
            <w:r w:rsidR="00881328" w:rsidRPr="005A54E8">
              <w:t>dux</w:t>
            </w:r>
            <w:r w:rsidRPr="005A54E8">
              <w:t xml:space="preserve"> Romanorum, proelio _________ (cecidi/ceciderunt/cecidit), Romulus _________ (clamavit/clamavisti/clamavimus): „</w:t>
            </w:r>
            <w:r w:rsidR="00881328" w:rsidRPr="005A54E8">
              <w:t xml:space="preserve">O </w:t>
            </w:r>
            <w:r w:rsidRPr="005A54E8">
              <w:t xml:space="preserve">Iuppiter, quoniam mihi signum _________ (dedit/dedisti/dedi), hic in Palatio prima urbi fundamenta _________ (iecit/iecisti/ieci). Tu, pater deorum hominumque, hinc prohibe hostes!“ </w:t>
            </w:r>
          </w:p>
          <w:p w14:paraId="37A93E0D" w14:textId="77777777" w:rsidR="00BB76E1" w:rsidRPr="005A54E8" w:rsidRDefault="00BB76E1" w:rsidP="00260CA2">
            <w:pPr>
              <w:spacing w:line="360" w:lineRule="auto"/>
              <w:jc w:val="both"/>
              <w:rPr>
                <w:szCs w:val="22"/>
              </w:rPr>
            </w:pPr>
            <w:r w:rsidRPr="005A54E8">
              <w:t xml:space="preserve">Tum Romulus cum suis _________ (oppugnavit/oppugnavi/oppugnavistis).  </w:t>
            </w:r>
          </w:p>
        </w:tc>
        <w:tc>
          <w:tcPr>
            <w:tcW w:w="4102" w:type="dxa"/>
          </w:tcPr>
          <w:p w14:paraId="72BE3796" w14:textId="77777777" w:rsidR="00BB76E1" w:rsidRPr="005A54E8" w:rsidRDefault="00BB76E1" w:rsidP="00260CA2">
            <w:pPr>
              <w:spacing w:line="360" w:lineRule="auto"/>
              <w:jc w:val="both"/>
            </w:pPr>
            <w:r w:rsidRPr="005A54E8">
              <w:t xml:space="preserve">Die Sabiner fügten ihrem Plan noch eine List hinzu: Spurius Tarpeius hatte den Oberbefehl über die römische Burg. </w:t>
            </w:r>
          </w:p>
          <w:p w14:paraId="06675E8C" w14:textId="75B4FB5C" w:rsidR="00BB76E1" w:rsidRPr="005A54E8" w:rsidRDefault="00BB76E1" w:rsidP="00260CA2">
            <w:pPr>
              <w:spacing w:line="360" w:lineRule="auto"/>
              <w:jc w:val="both"/>
            </w:pPr>
            <w:r w:rsidRPr="005A54E8">
              <w:t>Eines Tages verließ Tarpeia, die Tochter de</w:t>
            </w:r>
            <w:r w:rsidR="004C5ED3" w:rsidRPr="005A54E8">
              <w:t>s</w:t>
            </w:r>
            <w:r w:rsidRPr="005A54E8">
              <w:t xml:space="preserve"> Spurius Tarpeius, die Burg, weil sie Wasser für die Opferfeiern holen wollte. Tatius, der König der Sabiner, begegnete ihr und bestach sie mit Gold. Tarpeia nahm die bewaffneten Sabiner in die Burg auf. So nahmen die Sabiner die Burg ein. </w:t>
            </w:r>
          </w:p>
          <w:p w14:paraId="46A2C773" w14:textId="77777777" w:rsidR="00BB76E1" w:rsidRPr="005A54E8" w:rsidRDefault="00BB76E1" w:rsidP="00260CA2">
            <w:pPr>
              <w:spacing w:line="360" w:lineRule="auto"/>
              <w:jc w:val="both"/>
            </w:pPr>
          </w:p>
          <w:p w14:paraId="6DCA4F28" w14:textId="77777777" w:rsidR="00BB76E1" w:rsidRPr="005A54E8" w:rsidRDefault="00BB76E1" w:rsidP="00260CA2">
            <w:pPr>
              <w:spacing w:line="360" w:lineRule="auto"/>
              <w:jc w:val="both"/>
            </w:pPr>
          </w:p>
          <w:p w14:paraId="40DAAE7B" w14:textId="19001E89" w:rsidR="00BB76E1" w:rsidRPr="005A54E8" w:rsidRDefault="00BB76E1" w:rsidP="00260CA2">
            <w:pPr>
              <w:spacing w:line="360" w:lineRule="auto"/>
              <w:jc w:val="both"/>
            </w:pPr>
            <w:r w:rsidRPr="005A54E8">
              <w:t xml:space="preserve">Am darauffolgenden Tag griffen die Römer die Sabiner an. </w:t>
            </w:r>
            <w:r w:rsidR="00881328" w:rsidRPr="005A54E8">
              <w:t>Nachdem</w:t>
            </w:r>
            <w:r w:rsidRPr="005A54E8">
              <w:t xml:space="preserve"> Hostius, der Anführer der Römer, im Kampf </w:t>
            </w:r>
            <w:r w:rsidR="00881328" w:rsidRPr="005A54E8">
              <w:t>gestorben war</w:t>
            </w:r>
            <w:r w:rsidRPr="005A54E8">
              <w:t xml:space="preserve">, rief Romulus: „Jupiter, weil du mir ein Zeichen gegeben hast, habe ich hier auf dem Palatium die ersten Fundamente für eine Stadt gelegt. Du, Vater der Götter und Menschen, wehre von hier die Feinde ab!“ </w:t>
            </w:r>
          </w:p>
          <w:p w14:paraId="20646F50" w14:textId="77777777" w:rsidR="00BB76E1" w:rsidRPr="005A54E8" w:rsidRDefault="00BB76E1" w:rsidP="00260CA2">
            <w:pPr>
              <w:spacing w:line="360" w:lineRule="auto"/>
              <w:jc w:val="both"/>
              <w:rPr>
                <w:szCs w:val="22"/>
              </w:rPr>
            </w:pPr>
            <w:r w:rsidRPr="005A54E8">
              <w:t>Dann griff Romulus mit seinen Leuten an.</w:t>
            </w:r>
          </w:p>
        </w:tc>
      </w:tr>
    </w:tbl>
    <w:p w14:paraId="0848DA49" w14:textId="77777777" w:rsidR="00BB76E1" w:rsidRPr="005A54E8" w:rsidRDefault="00BB76E1" w:rsidP="007827EC">
      <w:pPr>
        <w:rPr>
          <w:rFonts w:eastAsia="Times New Roman"/>
          <w:sz w:val="27"/>
          <w:szCs w:val="27"/>
          <w:lang w:eastAsia="de-DE"/>
        </w:rPr>
      </w:pPr>
    </w:p>
    <w:p w14:paraId="6DEACB0E" w14:textId="590D06F6" w:rsidR="00BB76E1" w:rsidRPr="00992864" w:rsidRDefault="00BB76E1" w:rsidP="007827EC">
      <w:pPr>
        <w:jc w:val="right"/>
        <w:rPr>
          <w:rFonts w:eastAsia="Times New Roman"/>
          <w:szCs w:val="22"/>
          <w:lang w:eastAsia="de-DE"/>
        </w:rPr>
      </w:pPr>
      <w:r w:rsidRPr="005A54E8">
        <w:rPr>
          <w:rFonts w:eastAsia="Times New Roman"/>
          <w:i/>
          <w:iCs/>
          <w:szCs w:val="22"/>
          <w:lang w:eastAsia="de-DE"/>
        </w:rPr>
        <w:t>(</w:t>
      </w:r>
      <w:r w:rsidRPr="005A54E8">
        <w:rPr>
          <w:rStyle w:val="Hervorhebung"/>
        </w:rPr>
        <w:t xml:space="preserve">nach Livius </w:t>
      </w:r>
      <w:r w:rsidRPr="005A54E8">
        <w:t>ab urbe condita</w:t>
      </w:r>
      <w:r w:rsidRPr="005A54E8">
        <w:rPr>
          <w:rStyle w:val="Hervorhebung"/>
        </w:rPr>
        <w:t xml:space="preserve"> 1, 11</w:t>
      </w:r>
      <w:r w:rsidR="00881328" w:rsidRPr="005A54E8">
        <w:rPr>
          <w:rStyle w:val="Hervorhebung"/>
        </w:rPr>
        <w:t>-12</w:t>
      </w:r>
      <w:r w:rsidRPr="005A54E8">
        <w:rPr>
          <w:rFonts w:eastAsia="Times New Roman"/>
          <w:i/>
          <w:iCs/>
          <w:szCs w:val="22"/>
          <w:lang w:eastAsia="de-DE"/>
        </w:rPr>
        <w:t>)</w:t>
      </w:r>
    </w:p>
    <w:p w14:paraId="637CBC30"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434C710D" w14:textId="77777777" w:rsidR="00BB76E1" w:rsidRPr="00161D40" w:rsidRDefault="00BB76E1" w:rsidP="00161D40">
      <w:pPr>
        <w:pStyle w:val="berschrift4"/>
      </w:pPr>
      <w:bookmarkStart w:id="104" w:name="_Toc79920708"/>
      <w:bookmarkStart w:id="105" w:name="_Toc84238643"/>
      <w:r w:rsidRPr="00F56781">
        <w:rPr>
          <w:rStyle w:val="Fett"/>
          <w:b/>
          <w:bCs w:val="0"/>
        </w:rPr>
        <w:lastRenderedPageBreak/>
        <w:t>Station 9: Repente quies fuit. (Lückentextauswahl; passendes Tempus auswählen)</w:t>
      </w:r>
      <w:bookmarkEnd w:id="104"/>
      <w:bookmarkEnd w:id="105"/>
    </w:p>
    <w:p w14:paraId="6699E3FA" w14:textId="77777777" w:rsidR="00BB76E1" w:rsidRDefault="00BB76E1" w:rsidP="008E7BE3">
      <w:pPr>
        <w:rPr>
          <w:rFonts w:eastAsia="Times New Roman"/>
          <w:b/>
          <w:bCs/>
          <w:szCs w:val="22"/>
          <w:u w:val="single"/>
          <w:lang w:eastAsia="de-DE"/>
        </w:rPr>
      </w:pPr>
    </w:p>
    <w:p w14:paraId="38CBC902" w14:textId="77777777" w:rsidR="00BB76E1" w:rsidRPr="005A738C" w:rsidRDefault="00BB76E1" w:rsidP="008E7BE3">
      <w:pPr>
        <w:rPr>
          <w:rFonts w:eastAsia="Times New Roman"/>
          <w:b/>
          <w:bCs/>
          <w:szCs w:val="22"/>
          <w:u w:val="single"/>
          <w:lang w:eastAsia="de-DE"/>
        </w:rPr>
      </w:pPr>
      <w:r w:rsidRPr="005A738C">
        <w:rPr>
          <w:rFonts w:eastAsia="Times New Roman"/>
          <w:b/>
          <w:bCs/>
          <w:szCs w:val="22"/>
          <w:u w:val="single"/>
          <w:lang w:eastAsia="de-DE"/>
        </w:rPr>
        <w:t>Arbeitsauftrag:</w:t>
      </w:r>
    </w:p>
    <w:p w14:paraId="7CEB2DBC" w14:textId="77777777" w:rsidR="00BB76E1" w:rsidRDefault="00BB76E1" w:rsidP="008E7BE3">
      <w:pPr>
        <w:rPr>
          <w:rFonts w:eastAsia="Times New Roman"/>
          <w:b/>
          <w:bCs/>
          <w:szCs w:val="22"/>
          <w:lang w:eastAsia="de-DE"/>
        </w:rPr>
      </w:pPr>
      <w:r>
        <w:rPr>
          <w:rFonts w:eastAsia="Times New Roman"/>
          <w:b/>
          <w:bCs/>
          <w:szCs w:val="22"/>
          <w:lang w:eastAsia="de-DE"/>
        </w:rPr>
        <w:t>Wähle das passende Tempus aus.</w:t>
      </w:r>
    </w:p>
    <w:p w14:paraId="65468798" w14:textId="77777777" w:rsidR="00BB76E1" w:rsidRPr="00317ACF" w:rsidRDefault="00BB76E1" w:rsidP="008E7BE3">
      <w:pPr>
        <w:rPr>
          <w:rFonts w:eastAsia="Times New Roman"/>
          <w:b/>
          <w:bCs/>
          <w:szCs w:val="22"/>
          <w:lang w:eastAsia="de-DE"/>
        </w:rPr>
      </w:pPr>
    </w:p>
    <w:p w14:paraId="5DCCCDA0" w14:textId="77777777" w:rsidR="00BB76E1" w:rsidRPr="00293E3C" w:rsidRDefault="00BB76E1" w:rsidP="008E7BE3">
      <w:pPr>
        <w:spacing w:before="100" w:beforeAutospacing="1" w:after="100" w:afterAutospacing="1" w:line="240" w:lineRule="auto"/>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Repente quies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 xml:space="preserve">Plötzlich herrschte dank der Frauen Ruhe </w:t>
      </w:r>
    </w:p>
    <w:p w14:paraId="14F95330" w14:textId="63D0F8C3" w:rsidR="00BB76E1"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Die Sabiner wollten den Kampf um ihre Töchter und </w:t>
      </w:r>
      <w:r w:rsidRPr="005A54E8">
        <w:rPr>
          <w:i/>
          <w:color w:val="000000" w:themeColor="text1"/>
          <w:sz w:val="20"/>
          <w:szCs w:val="18"/>
          <w14:textOutline w14:w="9525" w14:cap="rnd" w14:cmpd="sng" w14:algn="ctr">
            <w14:noFill/>
            <w14:prstDash w14:val="solid"/>
            <w14:bevel/>
          </w14:textOutline>
        </w:rPr>
        <w:t>Frauen nicht aufgeben, so</w:t>
      </w:r>
      <w:r w:rsidR="00881328" w:rsidRPr="005A54E8">
        <w:rPr>
          <w:i/>
          <w:color w:val="000000" w:themeColor="text1"/>
          <w:sz w:val="20"/>
          <w:szCs w:val="18"/>
          <w14:textOutline w14:w="9525" w14:cap="rnd" w14:cmpd="sng" w14:algn="ctr">
            <w14:noFill/>
            <w14:prstDash w14:val="solid"/>
            <w14:bevel/>
          </w14:textOutline>
        </w:rPr>
        <w:t xml:space="preserve"> </w:t>
      </w:r>
      <w:r w:rsidRPr="005A54E8">
        <w:rPr>
          <w:i/>
          <w:color w:val="000000" w:themeColor="text1"/>
          <w:sz w:val="20"/>
          <w:szCs w:val="18"/>
          <w14:textOutline w14:w="9525" w14:cap="rnd" w14:cmpd="sng" w14:algn="ctr">
            <w14:noFill/>
            <w14:prstDash w14:val="solid"/>
            <w14:bevel/>
          </w14:textOutline>
        </w:rPr>
        <w:t>dass es zu schlimmen Auseinandersetzungen zwischen den Römern und Sabinern kam. Schließlich mischten sich die Sabinerinnen aber ein:</w:t>
      </w:r>
    </w:p>
    <w:p w14:paraId="3BF906AB" w14:textId="77777777" w:rsidR="00BB76E1" w:rsidRPr="00185A9F" w:rsidRDefault="00BB76E1" w:rsidP="00185A9F">
      <w:pPr>
        <w:jc w:val="both"/>
        <w:rPr>
          <w:i/>
          <w:color w:val="000000" w:themeColor="text1"/>
          <w:sz w:val="20"/>
          <w:szCs w:val="18"/>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8E7BE3" w14:paraId="48EA49F9" w14:textId="77777777" w:rsidTr="009F73A0">
        <w:tc>
          <w:tcPr>
            <w:tcW w:w="4678" w:type="dxa"/>
          </w:tcPr>
          <w:p w14:paraId="5B81AABB" w14:textId="77777777" w:rsidR="00BB76E1" w:rsidRPr="005A54E8" w:rsidRDefault="00BB76E1" w:rsidP="009F73A0">
            <w:pPr>
              <w:tabs>
                <w:tab w:val="left" w:pos="3301"/>
              </w:tabs>
              <w:spacing w:line="360" w:lineRule="auto"/>
              <w:jc w:val="both"/>
            </w:pPr>
            <w:r w:rsidRPr="005A54E8">
              <w:t xml:space="preserve">Tum Sabinae mulieres se inter tela _________(ferebant/tulerunt), acies infestas _________ (diremerunt/dirimebant), patres virosque _________ (orabant/oraverunt): „In nos vertite iras! Nam nos causa belli _________ (eramus/fuimus). Nec sine viris nec sine patribus vivere volumus.“ </w:t>
            </w:r>
          </w:p>
          <w:p w14:paraId="187FB542" w14:textId="77777777" w:rsidR="00BB76E1" w:rsidRPr="005A54E8" w:rsidRDefault="00BB76E1" w:rsidP="009F73A0">
            <w:pPr>
              <w:tabs>
                <w:tab w:val="left" w:pos="3301"/>
              </w:tabs>
              <w:spacing w:line="360" w:lineRule="auto"/>
              <w:jc w:val="both"/>
            </w:pPr>
            <w:r w:rsidRPr="005A54E8">
              <w:t>Iterum iterumque haec verba _________ (exclamabant/exclamaverunt) et multitudinem ducesque _________ (moverunt/movebant). Repente quies _________ (erat/fuit).</w:t>
            </w:r>
          </w:p>
          <w:p w14:paraId="765958F9" w14:textId="62E4322B" w:rsidR="00BB76E1" w:rsidRPr="005A54E8" w:rsidRDefault="00BB76E1" w:rsidP="009F73A0">
            <w:pPr>
              <w:spacing w:line="360" w:lineRule="auto"/>
              <w:jc w:val="both"/>
              <w:rPr>
                <w:rFonts w:eastAsia="Times New Roman"/>
                <w:szCs w:val="22"/>
                <w:lang w:eastAsia="de-DE"/>
              </w:rPr>
            </w:pPr>
            <w:r w:rsidRPr="005A54E8">
              <w:t>Tum duces _________ (conveniebant/convenerunt) et foedus _________ (fecerunt/faciebant). Nec modo pacem</w:t>
            </w:r>
            <w:r w:rsidR="00881328" w:rsidRPr="005A54E8">
              <w:t>,</w:t>
            </w:r>
            <w:r w:rsidRPr="005A54E8">
              <w:t xml:space="preserve"> sed civitatem unam ex duabus _________(fecerunt/faciebant).</w:t>
            </w:r>
            <w:r w:rsidRPr="005A54E8">
              <w:rPr>
                <w:rFonts w:eastAsia="Times New Roman"/>
                <w:szCs w:val="22"/>
                <w:lang w:eastAsia="de-DE"/>
              </w:rPr>
              <w:br/>
            </w:r>
          </w:p>
        </w:tc>
        <w:tc>
          <w:tcPr>
            <w:tcW w:w="4384" w:type="dxa"/>
          </w:tcPr>
          <w:p w14:paraId="5CB74AE8" w14:textId="4E4B7791" w:rsidR="00BB76E1" w:rsidRPr="005A54E8" w:rsidRDefault="00BB76E1" w:rsidP="009F73A0">
            <w:pPr>
              <w:spacing w:line="360" w:lineRule="auto"/>
              <w:jc w:val="both"/>
            </w:pPr>
            <w:r w:rsidRPr="005A54E8">
              <w:t xml:space="preserve">Dann warfen sich die sabinischen Frauen zwischen die Wurfgeschosse, trennten die feindlichen Schlachtreihen und flehten ihre Väter und Männer an: „Richtet euren Zorn auf uns! Denn wir sind der Grund für den Krieg gewesen. Wir wollen weder ohne unsere </w:t>
            </w:r>
            <w:r w:rsidR="00BE1763" w:rsidRPr="005A54E8">
              <w:t>Männer</w:t>
            </w:r>
            <w:r w:rsidRPr="005A54E8">
              <w:t xml:space="preserve"> noch ohne unsere </w:t>
            </w:r>
            <w:r w:rsidR="00BE1763" w:rsidRPr="005A54E8">
              <w:t>Väter</w:t>
            </w:r>
            <w:r w:rsidRPr="005A54E8">
              <w:t xml:space="preserve"> leben.“</w:t>
            </w:r>
          </w:p>
          <w:p w14:paraId="7EC18942" w14:textId="77777777" w:rsidR="00BB76E1" w:rsidRPr="005A54E8" w:rsidRDefault="00BB76E1" w:rsidP="009F73A0">
            <w:pPr>
              <w:spacing w:line="360" w:lineRule="auto"/>
              <w:jc w:val="both"/>
            </w:pPr>
            <w:r w:rsidRPr="005A54E8">
              <w:t xml:space="preserve">Immer wieder riefen sie diese Worte aus und bewegten die Menge sowie die Anführer. Plötzlich herrschte Ruhe. </w:t>
            </w:r>
          </w:p>
          <w:p w14:paraId="61BBA727" w14:textId="77777777" w:rsidR="00BB76E1" w:rsidRPr="005A54E8" w:rsidRDefault="00BB76E1" w:rsidP="009F73A0">
            <w:pPr>
              <w:spacing w:line="360" w:lineRule="auto"/>
              <w:jc w:val="both"/>
            </w:pPr>
          </w:p>
          <w:p w14:paraId="77087EDF" w14:textId="77777777" w:rsidR="00BB76E1" w:rsidRPr="005A54E8" w:rsidRDefault="00BB76E1" w:rsidP="009F73A0">
            <w:pPr>
              <w:spacing w:line="360" w:lineRule="auto"/>
              <w:jc w:val="both"/>
              <w:rPr>
                <w:rStyle w:val="Hervorhebung"/>
                <w:szCs w:val="22"/>
              </w:rPr>
            </w:pPr>
            <w:r w:rsidRPr="005A54E8">
              <w:t>Dann kamen die Anführer zusammen und schlossen einen Vertrag. Und sie schlossen nicht nur Frieden, sondern machten ein einziges Gemeinwesen aus zweien.</w:t>
            </w:r>
            <w:r w:rsidRPr="005A54E8">
              <w:rPr>
                <w:rStyle w:val="Hervorhebung"/>
                <w:szCs w:val="22"/>
              </w:rPr>
              <w:t xml:space="preserve">                           </w:t>
            </w:r>
          </w:p>
          <w:p w14:paraId="1BF82CF2" w14:textId="77777777" w:rsidR="00BB76E1" w:rsidRPr="005A54E8" w:rsidRDefault="00BB76E1" w:rsidP="009F73A0">
            <w:pPr>
              <w:spacing w:line="360" w:lineRule="auto"/>
              <w:jc w:val="right"/>
              <w:rPr>
                <w:rFonts w:eastAsia="Times New Roman"/>
                <w:i/>
                <w:iCs/>
                <w:szCs w:val="22"/>
                <w:lang w:eastAsia="de-DE"/>
              </w:rPr>
            </w:pPr>
          </w:p>
          <w:p w14:paraId="1AE1042D" w14:textId="77777777" w:rsidR="00BB76E1" w:rsidRPr="005A54E8" w:rsidRDefault="00BB76E1" w:rsidP="009F73A0">
            <w:pPr>
              <w:spacing w:line="360" w:lineRule="auto"/>
              <w:jc w:val="right"/>
              <w:rPr>
                <w:rFonts w:eastAsia="Times New Roman"/>
                <w:i/>
                <w:iCs/>
                <w:szCs w:val="22"/>
                <w:lang w:eastAsia="de-DE"/>
              </w:rPr>
            </w:pPr>
          </w:p>
          <w:p w14:paraId="4569F808" w14:textId="77777777" w:rsidR="00BB76E1" w:rsidRPr="005A54E8" w:rsidRDefault="00BB76E1" w:rsidP="009F73A0">
            <w:pPr>
              <w:spacing w:line="360" w:lineRule="auto"/>
              <w:jc w:val="right"/>
              <w:rPr>
                <w:rFonts w:eastAsia="Times New Roman"/>
                <w:szCs w:val="22"/>
                <w:lang w:eastAsia="de-DE"/>
              </w:rPr>
            </w:pPr>
            <w:r w:rsidRPr="005A54E8">
              <w:rPr>
                <w:rFonts w:eastAsia="Times New Roman"/>
                <w:i/>
                <w:iCs/>
                <w:szCs w:val="22"/>
                <w:lang w:eastAsia="de-DE"/>
              </w:rPr>
              <w:t>(</w:t>
            </w:r>
            <w:r w:rsidRPr="005A54E8">
              <w:rPr>
                <w:rStyle w:val="Hervorhebung"/>
              </w:rPr>
              <w:t xml:space="preserve">nach Livius </w:t>
            </w:r>
            <w:r w:rsidRPr="005A54E8">
              <w:t>ab urbe condita</w:t>
            </w:r>
            <w:r w:rsidRPr="005A54E8">
              <w:rPr>
                <w:rStyle w:val="Hervorhebung"/>
              </w:rPr>
              <w:t xml:space="preserve"> 1, 13</w:t>
            </w:r>
            <w:r w:rsidRPr="005A54E8">
              <w:rPr>
                <w:rFonts w:eastAsia="Times New Roman"/>
                <w:i/>
                <w:iCs/>
                <w:szCs w:val="22"/>
                <w:lang w:eastAsia="de-DE"/>
              </w:rPr>
              <w:t>)</w:t>
            </w:r>
          </w:p>
          <w:p w14:paraId="0D5D21E7" w14:textId="77777777" w:rsidR="00BB76E1" w:rsidRPr="005A54E8" w:rsidRDefault="00BB76E1" w:rsidP="009F73A0">
            <w:pPr>
              <w:spacing w:line="360" w:lineRule="auto"/>
              <w:rPr>
                <w:szCs w:val="22"/>
              </w:rPr>
            </w:pPr>
          </w:p>
        </w:tc>
      </w:tr>
    </w:tbl>
    <w:p w14:paraId="5F24B1FE" w14:textId="77777777" w:rsidR="00BB76E1" w:rsidRDefault="00BB76E1" w:rsidP="001C35A5">
      <w:pPr>
        <w:pStyle w:val="berschrift1"/>
        <w:rPr>
          <w:rStyle w:val="Fett"/>
        </w:rPr>
        <w:sectPr w:rsidR="00BB76E1" w:rsidSect="00992864">
          <w:pgSz w:w="11906" w:h="16838"/>
          <w:pgMar w:top="1417" w:right="1274" w:bottom="1134" w:left="1417" w:header="708" w:footer="708" w:gutter="0"/>
          <w:cols w:space="708"/>
          <w:docGrid w:linePitch="360"/>
        </w:sectPr>
      </w:pPr>
    </w:p>
    <w:p w14:paraId="1DCD43A1" w14:textId="77777777" w:rsidR="00BB76E1" w:rsidRDefault="00BB76E1" w:rsidP="00161D40">
      <w:pPr>
        <w:pStyle w:val="berschrift4"/>
        <w:rPr>
          <w:rStyle w:val="Fett"/>
          <w:b/>
          <w:bCs w:val="0"/>
        </w:rPr>
      </w:pPr>
      <w:bookmarkStart w:id="106" w:name="_Toc79920709"/>
      <w:bookmarkStart w:id="107" w:name="_Toc84238644"/>
      <w:r w:rsidRPr="00161D40">
        <w:rPr>
          <w:rStyle w:val="Fett"/>
          <w:b/>
          <w:bCs w:val="0"/>
        </w:rPr>
        <w:lastRenderedPageBreak/>
        <w:t xml:space="preserve">Station 10: </w:t>
      </w:r>
      <w:r w:rsidRPr="00C766DB">
        <w:rPr>
          <w:rStyle w:val="Fett"/>
          <w:b/>
          <w:bCs w:val="0"/>
          <w:i/>
          <w:iCs w:val="0"/>
        </w:rPr>
        <w:t>Nec deinde in terris Romulus fuit</w:t>
      </w:r>
      <w:r w:rsidRPr="00161D40">
        <w:rPr>
          <w:rStyle w:val="Fett"/>
          <w:b/>
          <w:bCs w:val="0"/>
        </w:rPr>
        <w:t>. (Lückentextauswahl; Tempora bestimmen)</w:t>
      </w:r>
      <w:bookmarkEnd w:id="106"/>
      <w:bookmarkEnd w:id="107"/>
    </w:p>
    <w:p w14:paraId="66A82F9C" w14:textId="77777777" w:rsidR="00BB76E1" w:rsidRPr="00161D40" w:rsidRDefault="00BB76E1" w:rsidP="00161D40"/>
    <w:p w14:paraId="5D374F62" w14:textId="77777777" w:rsidR="00BB76E1" w:rsidRPr="005A54E8" w:rsidRDefault="00BB76E1" w:rsidP="00771237">
      <w:pPr>
        <w:rPr>
          <w:rStyle w:val="Fett"/>
          <w:u w:val="single"/>
        </w:rPr>
      </w:pPr>
      <w:r w:rsidRPr="005A54E8">
        <w:rPr>
          <w:rStyle w:val="Fett"/>
          <w:u w:val="single"/>
        </w:rPr>
        <w:t>Arbeitsauftrag:</w:t>
      </w:r>
    </w:p>
    <w:p w14:paraId="2DED4908" w14:textId="77777777" w:rsidR="00BB76E1" w:rsidRPr="005A54E8" w:rsidRDefault="00BB76E1" w:rsidP="00771237">
      <w:pPr>
        <w:rPr>
          <w:rStyle w:val="Fett"/>
        </w:rPr>
      </w:pPr>
      <w:r w:rsidRPr="005A54E8">
        <w:rPr>
          <w:rStyle w:val="Fett"/>
        </w:rPr>
        <w:t>Bestimme die Tempora im lateinischen und im deutschen Text.</w:t>
      </w:r>
    </w:p>
    <w:p w14:paraId="03177700" w14:textId="77777777" w:rsidR="00BB76E1" w:rsidRPr="005A54E8" w:rsidRDefault="00BB76E1" w:rsidP="00771237"/>
    <w:p w14:paraId="363CEC3B" w14:textId="77777777" w:rsidR="00BB76E1" w:rsidRPr="005A54E8" w:rsidRDefault="00BB76E1" w:rsidP="00771237">
      <w:pPr>
        <w:jc w:val="both"/>
        <w:rPr>
          <w:rStyle w:val="Hervorhebung"/>
          <w:sz w:val="24"/>
          <w:szCs w:val="22"/>
        </w:rPr>
      </w:pPr>
      <w:r w:rsidRPr="005A54E8">
        <w:rPr>
          <w:b/>
          <w:i/>
          <w:color w:val="000000" w:themeColor="text1"/>
          <w:sz w:val="24"/>
          <w:szCs w:val="22"/>
          <w14:textOutline w14:w="9525" w14:cap="rnd" w14:cmpd="sng" w14:algn="ctr">
            <w14:noFill/>
            <w14:prstDash w14:val="solid"/>
            <w14:bevel/>
          </w14:textOutline>
        </w:rPr>
        <w:t>Nec deinde in terris Romulus fuit.</w:t>
      </w:r>
      <w:r w:rsidRPr="005A54E8">
        <w:rPr>
          <w:b/>
          <w:color w:val="000000" w:themeColor="text1"/>
          <w:sz w:val="24"/>
          <w:szCs w:val="22"/>
          <w14:textOutline w14:w="9525" w14:cap="rnd" w14:cmpd="sng" w14:algn="ctr">
            <w14:noFill/>
            <w14:prstDash w14:val="solid"/>
            <w14:bevel/>
          </w14:textOutline>
        </w:rPr>
        <w:t xml:space="preserve"> – Und dann war Romulus plötzlich nicht mehr auf Erden</w:t>
      </w:r>
      <w:r w:rsidRPr="005A54E8">
        <w:rPr>
          <w:rStyle w:val="Hervorhebung"/>
          <w:sz w:val="24"/>
          <w:szCs w:val="22"/>
        </w:rPr>
        <w:t xml:space="preserve"> </w:t>
      </w:r>
    </w:p>
    <w:p w14:paraId="5A3F53DF" w14:textId="77777777" w:rsidR="00BB76E1" w:rsidRPr="005A54E8" w:rsidRDefault="00BB76E1" w:rsidP="00185A9F">
      <w:pPr>
        <w:jc w:val="both"/>
        <w:rPr>
          <w:i/>
          <w:color w:val="000000" w:themeColor="text1"/>
          <w:sz w:val="20"/>
          <w:szCs w:val="18"/>
          <w14:textOutline w14:w="9525" w14:cap="rnd" w14:cmpd="sng" w14:algn="ctr">
            <w14:noFill/>
            <w14:prstDash w14:val="solid"/>
            <w14:bevel/>
          </w14:textOutline>
        </w:rPr>
      </w:pPr>
      <w:r w:rsidRPr="005A54E8">
        <w:rPr>
          <w:i/>
          <w:color w:val="000000" w:themeColor="text1"/>
          <w:sz w:val="20"/>
          <w:szCs w:val="18"/>
          <w14:textOutline w14:w="9525" w14:cap="rnd" w14:cmpd="sng" w14:algn="ctr">
            <w14:noFill/>
            <w14:prstDash w14:val="solid"/>
            <w14:bevel/>
          </w14:textOutline>
        </w:rPr>
        <w:t xml:space="preserve">Romulus machte die Stadt Rom so stark und mächtig, dass vierzig Jahre lang sicherer Frieden herrschte. Bei dem Volk war er überaus beliebt. Umso überraschter war man an jenem – zunächst normal scheinenden – Tag: </w:t>
      </w:r>
    </w:p>
    <w:p w14:paraId="4A818AF2" w14:textId="77777777" w:rsidR="00BB76E1" w:rsidRPr="005A54E8" w:rsidRDefault="00BB76E1" w:rsidP="0077123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771237" w14:paraId="1887E792" w14:textId="77777777" w:rsidTr="00564664">
        <w:tc>
          <w:tcPr>
            <w:tcW w:w="4106" w:type="dxa"/>
          </w:tcPr>
          <w:p w14:paraId="66BC4632" w14:textId="77777777" w:rsidR="00BB76E1" w:rsidRPr="005A54E8" w:rsidRDefault="00BB76E1" w:rsidP="00373FDB">
            <w:pPr>
              <w:tabs>
                <w:tab w:val="left" w:pos="3301"/>
              </w:tabs>
              <w:spacing w:line="360" w:lineRule="auto"/>
              <w:jc w:val="both"/>
            </w:pPr>
            <w:r w:rsidRPr="005A54E8">
              <w:t xml:space="preserve">Romulus contionem habebat, cum subito tempestas cum magno fragore tonitribusque fuit et regem nimbo denso operuit. Contio Romulum conspicere non iam poterat. Nec deinde in terris Romulus fuit. </w:t>
            </w:r>
          </w:p>
          <w:p w14:paraId="5FDDD5A9" w14:textId="48FCD511" w:rsidR="00BB76E1" w:rsidRPr="005A54E8" w:rsidRDefault="00BB76E1" w:rsidP="00373FDB">
            <w:pPr>
              <w:tabs>
                <w:tab w:val="left" w:pos="3301"/>
              </w:tabs>
              <w:spacing w:line="360" w:lineRule="auto"/>
              <w:jc w:val="both"/>
            </w:pPr>
            <w:r w:rsidRPr="005A54E8">
              <w:t>Primo iuvenes Romani timuerunt. Tum autem Romulum deum</w:t>
            </w:r>
            <w:r w:rsidR="00B61819" w:rsidRPr="005A54E8">
              <w:t xml:space="preserve"> et</w:t>
            </w:r>
            <w:r w:rsidRPr="005A54E8">
              <w:t xml:space="preserve"> regem parentemque urbis Romanae nominare constituerunt.</w:t>
            </w:r>
          </w:p>
          <w:p w14:paraId="5C5AAB01" w14:textId="43B4B4C1" w:rsidR="00BB76E1" w:rsidRPr="005A54E8" w:rsidRDefault="00BB76E1" w:rsidP="00373FDB">
            <w:pPr>
              <w:spacing w:line="360" w:lineRule="auto"/>
              <w:jc w:val="both"/>
            </w:pPr>
            <w:r w:rsidRPr="005A54E8">
              <w:t>Paulo post vir narravit: „Romulus divus prima luce de caelo descendit et de futuro Romanorum</w:t>
            </w:r>
            <w:r w:rsidR="00B61819" w:rsidRPr="005A54E8">
              <w:t xml:space="preserve"> haec</w:t>
            </w:r>
            <w:r w:rsidRPr="005A54E8">
              <w:t xml:space="preserve"> dixit: ‚Roma caput orbis terrarum est. Nihil armis Romanis resistere potest.‘ Tum sublimis abiit.“</w:t>
            </w:r>
          </w:p>
        </w:tc>
        <w:tc>
          <w:tcPr>
            <w:tcW w:w="4956" w:type="dxa"/>
          </w:tcPr>
          <w:p w14:paraId="1D5F33CF" w14:textId="77777777" w:rsidR="00BB76E1" w:rsidRPr="005A54E8" w:rsidRDefault="00BB76E1" w:rsidP="00373FDB">
            <w:pPr>
              <w:spacing w:line="360" w:lineRule="auto"/>
              <w:jc w:val="both"/>
            </w:pPr>
            <w:r w:rsidRPr="005A54E8">
              <w:t xml:space="preserve">Romulus hielt eine Volksversammlung ab, als plötzlich mit großem Getöse und Donner ein Unwetter aufkam und den König mit einer dichten Wolke umhüllte. Die Volksversammlung konnte Romulus nicht mehr erblicken. Und dann befand sich Romulus nicht mehr auf Erden. </w:t>
            </w:r>
          </w:p>
          <w:p w14:paraId="68535BFF" w14:textId="2686D4A7" w:rsidR="00BB76E1" w:rsidRPr="005A54E8" w:rsidRDefault="00BB76E1" w:rsidP="00373FDB">
            <w:pPr>
              <w:spacing w:line="360" w:lineRule="auto"/>
              <w:jc w:val="both"/>
            </w:pPr>
            <w:r w:rsidRPr="005A54E8">
              <w:t>Anfänglich fürchteten sich die römischen jungen Männer. Dann aber beschlossen sie</w:t>
            </w:r>
            <w:r w:rsidR="00B61819" w:rsidRPr="005A54E8">
              <w:t>,</w:t>
            </w:r>
            <w:r w:rsidRPr="005A54E8">
              <w:t xml:space="preserve"> Romulus als Gott sowie als König und Vater der Stadt Rom zu bezeichnen.</w:t>
            </w:r>
          </w:p>
          <w:p w14:paraId="60FD30A2" w14:textId="2F4C0437" w:rsidR="00BB76E1" w:rsidRPr="005A54E8" w:rsidRDefault="00BB76E1" w:rsidP="00373FDB">
            <w:pPr>
              <w:spacing w:line="360" w:lineRule="auto"/>
              <w:jc w:val="both"/>
              <w:rPr>
                <w:rStyle w:val="Hervorhebung"/>
              </w:rPr>
            </w:pPr>
            <w:r w:rsidRPr="005A54E8">
              <w:t xml:space="preserve">Ein wenig später erzählte ein Mann: „Bei Tagesanbruch ist </w:t>
            </w:r>
            <w:r w:rsidR="00B61819" w:rsidRPr="005A54E8">
              <w:t xml:space="preserve">der vergöttlichte </w:t>
            </w:r>
            <w:r w:rsidRPr="005A54E8">
              <w:t xml:space="preserve">Romulus vom Himmel herabgestiegen und hat über die Zukunft der Römer </w:t>
            </w:r>
            <w:r w:rsidR="00B61819" w:rsidRPr="005A54E8">
              <w:t xml:space="preserve">folgendes </w:t>
            </w:r>
            <w:r w:rsidRPr="005A54E8">
              <w:t>gesagt: ‚Rom ist die Hauptstadt des Erdkreises. Nichts kann den römischen Waffen Widerstand leisten.‘ Dann ist er wieder in den Himmel entschwunden.“</w:t>
            </w:r>
            <w:r w:rsidRPr="005A54E8">
              <w:rPr>
                <w:rStyle w:val="Hervorhebung"/>
              </w:rPr>
              <w:t xml:space="preserve">                           </w:t>
            </w:r>
          </w:p>
          <w:p w14:paraId="6C3F9F60" w14:textId="77777777" w:rsidR="00BB76E1" w:rsidRPr="005A54E8" w:rsidRDefault="00BB76E1" w:rsidP="00787DFB">
            <w:pPr>
              <w:spacing w:line="360" w:lineRule="auto"/>
            </w:pPr>
            <w:r w:rsidRPr="005A54E8">
              <w:t xml:space="preserve">                                       </w:t>
            </w:r>
          </w:p>
          <w:p w14:paraId="5FD20EA0" w14:textId="77777777" w:rsidR="00BB76E1" w:rsidRPr="00771237" w:rsidRDefault="00BB76E1" w:rsidP="00787DFB">
            <w:pPr>
              <w:spacing w:line="360" w:lineRule="auto"/>
              <w:rPr>
                <w:sz w:val="24"/>
                <w:szCs w:val="24"/>
              </w:rPr>
            </w:pPr>
            <w:r w:rsidRPr="005A54E8">
              <w:t xml:space="preserve">                                       (</w:t>
            </w:r>
            <w:r w:rsidRPr="005A54E8">
              <w:rPr>
                <w:rStyle w:val="Hervorhebung"/>
              </w:rPr>
              <w:t xml:space="preserve">nach Livius </w:t>
            </w:r>
            <w:r w:rsidRPr="005A54E8">
              <w:t>ab urbe condita</w:t>
            </w:r>
            <w:r w:rsidRPr="005A54E8">
              <w:rPr>
                <w:rStyle w:val="Hervorhebung"/>
              </w:rPr>
              <w:t xml:space="preserve"> 1, 16)</w:t>
            </w:r>
          </w:p>
        </w:tc>
      </w:tr>
    </w:tbl>
    <w:p w14:paraId="30CB7E8B" w14:textId="77777777" w:rsidR="00BB76E1" w:rsidRDefault="00BB76E1" w:rsidP="001C35A5">
      <w:pPr>
        <w:pStyle w:val="berschrift1"/>
        <w:rPr>
          <w:rStyle w:val="Fett"/>
        </w:rPr>
      </w:pPr>
    </w:p>
    <w:p w14:paraId="09C25E4F" w14:textId="77777777" w:rsidR="00BB76E1" w:rsidRPr="005D42F4" w:rsidRDefault="00BB76E1" w:rsidP="005D42F4"/>
    <w:p w14:paraId="00A8BEF1" w14:textId="77777777" w:rsidR="00BB76E1" w:rsidRDefault="00BB76E1" w:rsidP="005D42F4">
      <w:pPr>
        <w:jc w:val="center"/>
        <w:rPr>
          <w:rStyle w:val="Fett"/>
          <w:rFonts w:eastAsia="Times New Roman"/>
          <w:b w:val="0"/>
          <w:bCs w:val="0"/>
          <w:sz w:val="32"/>
          <w:szCs w:val="27"/>
        </w:rPr>
      </w:pPr>
    </w:p>
    <w:p w14:paraId="64B1C68A" w14:textId="77777777" w:rsidR="00BB76E1" w:rsidRPr="005D42F4" w:rsidRDefault="00BB76E1" w:rsidP="005D42F4">
      <w:pPr>
        <w:tabs>
          <w:tab w:val="center" w:pos="4607"/>
        </w:tabs>
        <w:sectPr w:rsidR="00BB76E1" w:rsidRPr="005D42F4" w:rsidSect="00992864">
          <w:pgSz w:w="11906" w:h="16838"/>
          <w:pgMar w:top="1417" w:right="1274" w:bottom="1134" w:left="1417" w:header="708" w:footer="708" w:gutter="0"/>
          <w:cols w:space="708"/>
          <w:docGrid w:linePitch="360"/>
        </w:sectPr>
      </w:pPr>
      <w:r>
        <w:tab/>
      </w:r>
    </w:p>
    <w:p w14:paraId="131A95AC" w14:textId="77777777" w:rsidR="00BB76E1" w:rsidRPr="00A9572A" w:rsidRDefault="00BB76E1" w:rsidP="00417188">
      <w:pPr>
        <w:pStyle w:val="berschrift3"/>
      </w:pPr>
      <w:bookmarkStart w:id="108" w:name="_Toc79920710"/>
      <w:bookmarkStart w:id="109" w:name="_Toc84238645"/>
      <w:r>
        <w:rPr>
          <w:rStyle w:val="Fett"/>
          <w:b/>
        </w:rPr>
        <w:lastRenderedPageBreak/>
        <w:t>Lösungen</w:t>
      </w:r>
      <w:bookmarkEnd w:id="108"/>
      <w:bookmarkEnd w:id="109"/>
    </w:p>
    <w:p w14:paraId="7DEC97E2" w14:textId="77777777" w:rsidR="00BB76E1" w:rsidRPr="00762071" w:rsidRDefault="00BB76E1" w:rsidP="005D42F4">
      <w:pPr>
        <w:pStyle w:val="berschrift4"/>
        <w:rPr>
          <w:rStyle w:val="Fett"/>
          <w:b/>
          <w:bCs w:val="0"/>
        </w:rPr>
      </w:pPr>
      <w:bookmarkStart w:id="110" w:name="_Toc79920711"/>
      <w:bookmarkStart w:id="111" w:name="_Toc84238646"/>
      <w:r w:rsidRPr="001D29FB">
        <w:rPr>
          <w:rStyle w:val="Fett"/>
          <w:b/>
          <w:bCs w:val="0"/>
        </w:rPr>
        <w:t xml:space="preserve">Station 1: </w:t>
      </w:r>
      <w:r w:rsidRPr="00C766DB">
        <w:rPr>
          <w:rStyle w:val="Fett"/>
          <w:b/>
          <w:bCs w:val="0"/>
          <w:i/>
          <w:iCs w:val="0"/>
        </w:rPr>
        <w:t>Plus tamen vis potuit</w:t>
      </w:r>
      <w:r w:rsidRPr="001D29FB">
        <w:rPr>
          <w:rStyle w:val="Fett"/>
          <w:b/>
          <w:bCs w:val="0"/>
        </w:rPr>
        <w:t>. (</w:t>
      </w:r>
      <w:r>
        <w:rPr>
          <w:rStyle w:val="Fett"/>
          <w:b/>
          <w:bCs w:val="0"/>
        </w:rPr>
        <w:t>Drag-and-Drop</w:t>
      </w:r>
      <w:r w:rsidRPr="001D29FB">
        <w:rPr>
          <w:rStyle w:val="Fett"/>
          <w:b/>
          <w:bCs w:val="0"/>
        </w:rPr>
        <w:t xml:space="preserve"> auf Text; Funktion der Tempora bestimmen)</w:t>
      </w:r>
      <w:bookmarkEnd w:id="110"/>
      <w:bookmarkEnd w:id="111"/>
      <w:r w:rsidRPr="00762071">
        <w:rPr>
          <w:rStyle w:val="Fett"/>
          <w:b/>
          <w:bCs w:val="0"/>
        </w:rPr>
        <w:tab/>
      </w:r>
    </w:p>
    <w:p w14:paraId="788BC657" w14:textId="77777777" w:rsidR="00BB76E1" w:rsidRPr="00992864" w:rsidRDefault="00BB76E1" w:rsidP="005D42F4"/>
    <w:p w14:paraId="2544E095" w14:textId="77777777" w:rsidR="00BB76E1" w:rsidRPr="00A066E9" w:rsidRDefault="00BB76E1" w:rsidP="005D42F4">
      <w:pPr>
        <w:rPr>
          <w:rStyle w:val="Fett"/>
          <w:bCs w:val="0"/>
          <w:u w:val="single"/>
        </w:rPr>
      </w:pPr>
      <w:r w:rsidRPr="00A066E9">
        <w:rPr>
          <w:rStyle w:val="Fett"/>
          <w:bCs w:val="0"/>
          <w:u w:val="single"/>
        </w:rPr>
        <w:t>Arbeitsauftrag:</w:t>
      </w:r>
    </w:p>
    <w:p w14:paraId="5E687A09" w14:textId="77777777" w:rsidR="00BB76E1" w:rsidRDefault="00BB76E1" w:rsidP="005D42F4">
      <w:pPr>
        <w:rPr>
          <w:rStyle w:val="Fett"/>
          <w:bCs w:val="0"/>
        </w:rPr>
      </w:pPr>
      <w:r>
        <w:rPr>
          <w:rStyle w:val="Fett"/>
          <w:bCs w:val="0"/>
        </w:rPr>
        <w:t>Entscheide, ob es sich um ein punktuelles Ereignis oder eine Hintergrundhandlung in der Vergangenheit handelt.</w:t>
      </w:r>
    </w:p>
    <w:p w14:paraId="691E972A" w14:textId="77777777" w:rsidR="00BB76E1" w:rsidRPr="00992864" w:rsidRDefault="00BB76E1" w:rsidP="005D42F4">
      <w:pPr>
        <w:rPr>
          <w:rStyle w:val="Fett"/>
          <w:bCs w:val="0"/>
        </w:rPr>
      </w:pPr>
    </w:p>
    <w:p w14:paraId="559A15AD" w14:textId="77777777" w:rsidR="00BB76E1" w:rsidRPr="001D29FB" w:rsidRDefault="00BB76E1" w:rsidP="005D42F4">
      <w:pPr>
        <w:rPr>
          <w:rFonts w:ascii="Times New Roman" w:hAnsi="Times New Roman"/>
          <w:b/>
          <w:sz w:val="24"/>
          <w:szCs w:val="22"/>
        </w:rPr>
      </w:pPr>
      <w:r w:rsidRPr="00C76F55">
        <w:rPr>
          <w:b/>
          <w:i/>
          <w:sz w:val="24"/>
          <w:szCs w:val="22"/>
        </w:rPr>
        <w:t>Plus tamen vis potuit.</w:t>
      </w:r>
      <w:r w:rsidRPr="001D29FB">
        <w:rPr>
          <w:b/>
          <w:sz w:val="24"/>
          <w:szCs w:val="22"/>
        </w:rPr>
        <w:t xml:space="preserve"> - Amulius setzte seine Herrschaft durch</w:t>
      </w:r>
    </w:p>
    <w:p w14:paraId="133E6B83" w14:textId="61B0C433" w:rsidR="00BB76E1" w:rsidRPr="00303C83" w:rsidRDefault="00BB76E1" w:rsidP="00303C83">
      <w:pPr>
        <w:jc w:val="both"/>
        <w:rPr>
          <w:i/>
          <w:color w:val="000000" w:themeColor="text1"/>
          <w:sz w:val="20"/>
          <w:szCs w:val="18"/>
          <w14:textOutline w14:w="9525" w14:cap="rnd" w14:cmpd="sng" w14:algn="ctr">
            <w14:noFill/>
            <w14:prstDash w14:val="solid"/>
            <w14:bevel/>
          </w14:textOutline>
        </w:rPr>
      </w:pPr>
      <w:r w:rsidRPr="00303C83">
        <w:rPr>
          <w:i/>
          <w:sz w:val="20"/>
          <w:szCs w:val="18"/>
        </w:rPr>
        <w:t>Der Sohn des Aeneas, As</w:t>
      </w:r>
      <w:r w:rsidR="005E09E1">
        <w:rPr>
          <w:i/>
          <w:sz w:val="20"/>
          <w:szCs w:val="18"/>
        </w:rPr>
        <w:t>c</w:t>
      </w:r>
      <w:r w:rsidRPr="00303C83">
        <w:rPr>
          <w:i/>
          <w:sz w:val="20"/>
          <w:szCs w:val="18"/>
        </w:rPr>
        <w:t>anius, hatte in Italien die Stadt Alba Longa gegründet. Die Stadt wurde im Laufe der Jahrhunderte immer größer und mächtiger, als zu der Zeit des Königs Proca, einem Nachfahren des As</w:t>
      </w:r>
      <w:r w:rsidR="005E09E1">
        <w:rPr>
          <w:i/>
          <w:sz w:val="20"/>
          <w:szCs w:val="18"/>
        </w:rPr>
        <w:t>c</w:t>
      </w:r>
      <w:r w:rsidRPr="00303C83">
        <w:rPr>
          <w:i/>
          <w:sz w:val="20"/>
          <w:szCs w:val="18"/>
        </w:rPr>
        <w:t>anius, Folgendes geschah:</w:t>
      </w:r>
    </w:p>
    <w:p w14:paraId="5CAF3603" w14:textId="77777777" w:rsidR="00BB76E1" w:rsidRPr="00992864" w:rsidRDefault="00BB76E1" w:rsidP="005D42F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7837B65A" w14:textId="77777777" w:rsidTr="00D95834">
        <w:trPr>
          <w:trHeight w:val="7137"/>
        </w:trPr>
        <w:tc>
          <w:tcPr>
            <w:tcW w:w="4678" w:type="dxa"/>
          </w:tcPr>
          <w:p w14:paraId="48B7FE7C" w14:textId="77777777" w:rsidR="00BB76E1" w:rsidRDefault="00BB76E1" w:rsidP="00D95834">
            <w:pPr>
              <w:spacing w:line="360" w:lineRule="auto"/>
              <w:jc w:val="both"/>
            </w:pPr>
            <w:r w:rsidRPr="004110A8">
              <w:t>Rex Proca Numitorem Amulium</w:t>
            </w:r>
            <w:r>
              <w:t>que</w:t>
            </w:r>
            <w:r w:rsidRPr="004110A8">
              <w:t xml:space="preserve"> filios procreavit</w:t>
            </w:r>
            <w:r>
              <w:t xml:space="preserve"> (</w:t>
            </w:r>
            <w:r w:rsidRPr="005D42F4">
              <w:rPr>
                <w:u w:val="single"/>
              </w:rPr>
              <w:t>punktuelles Ereignis</w:t>
            </w:r>
            <w:r>
              <w:t>/ Hintergrundhandlung)</w:t>
            </w:r>
            <w:r w:rsidRPr="004110A8">
              <w:t>. Postea Numitori</w:t>
            </w:r>
            <w:r>
              <w:t xml:space="preserve"> filio, quod stirpis maximus erat (punktuelles Ereignis/</w:t>
            </w:r>
            <w:r w:rsidRPr="005D42F4">
              <w:rPr>
                <w:u w:val="single"/>
              </w:rPr>
              <w:t>Hintergrundhandlung</w:t>
            </w:r>
            <w:r>
              <w:t>),</w:t>
            </w:r>
            <w:r w:rsidRPr="004110A8">
              <w:t xml:space="preserve"> regnum</w:t>
            </w:r>
            <w:r>
              <w:t xml:space="preserve"> </w:t>
            </w:r>
            <w:r w:rsidRPr="004110A8">
              <w:t>dedit</w:t>
            </w:r>
            <w:r>
              <w:t xml:space="preserve"> (</w:t>
            </w:r>
            <w:r w:rsidRPr="005D42F4">
              <w:rPr>
                <w:u w:val="single"/>
              </w:rPr>
              <w:t>punktuelles Ereignis</w:t>
            </w:r>
            <w:r>
              <w:t>/Hintergrundhandlung)</w:t>
            </w:r>
            <w:r w:rsidRPr="004110A8">
              <w:t xml:space="preserve">. </w:t>
            </w:r>
          </w:p>
          <w:p w14:paraId="55AABC61" w14:textId="77777777" w:rsidR="00BB76E1" w:rsidRDefault="00BB76E1" w:rsidP="00D95834">
            <w:pPr>
              <w:spacing w:line="360" w:lineRule="auto"/>
              <w:jc w:val="both"/>
            </w:pPr>
            <w:r w:rsidRPr="004110A8">
              <w:t xml:space="preserve">Plus tamen vis potuit </w:t>
            </w:r>
            <w:r>
              <w:t>(</w:t>
            </w:r>
            <w:r w:rsidRPr="005D42F4">
              <w:rPr>
                <w:u w:val="single"/>
              </w:rPr>
              <w:t>punktuelles Ereignis</w:t>
            </w:r>
            <w:r>
              <w:t xml:space="preserve">/Hintergrundhandlung) </w:t>
            </w:r>
            <w:r w:rsidRPr="004110A8">
              <w:t>quam voluntas patris aut verecundia aetatis</w:t>
            </w:r>
            <w:r>
              <w:t>:</w:t>
            </w:r>
            <w:r w:rsidRPr="004110A8">
              <w:t xml:space="preserve"> Nam Amulius Numitorem fratrem </w:t>
            </w:r>
            <w:r>
              <w:t>pulsit</w:t>
            </w:r>
            <w:r w:rsidRPr="004110A8">
              <w:t xml:space="preserve"> et </w:t>
            </w:r>
            <w:r>
              <w:t>regnum occupavit (</w:t>
            </w:r>
            <w:r w:rsidRPr="005D42F4">
              <w:rPr>
                <w:u w:val="single"/>
              </w:rPr>
              <w:t>punktuelles Ereignis/</w:t>
            </w:r>
            <w:r>
              <w:t>Hintergrundhandlung)</w:t>
            </w:r>
            <w:r w:rsidRPr="004110A8">
              <w:t>.</w:t>
            </w:r>
          </w:p>
          <w:p w14:paraId="1209AD35" w14:textId="77777777" w:rsidR="00BB76E1" w:rsidRPr="00992864" w:rsidRDefault="00BB76E1" w:rsidP="00D95834">
            <w:pPr>
              <w:spacing w:line="360" w:lineRule="auto"/>
              <w:jc w:val="both"/>
            </w:pPr>
            <w:r>
              <w:t>Amulius s</w:t>
            </w:r>
            <w:r w:rsidRPr="004110A8">
              <w:t>celeri scelus addebat</w:t>
            </w:r>
            <w:r>
              <w:t xml:space="preserve"> (punktuelles Ereignis/</w:t>
            </w:r>
            <w:r w:rsidRPr="005D42F4">
              <w:rPr>
                <w:u w:val="single"/>
              </w:rPr>
              <w:t>Hintergrundhandlung</w:t>
            </w:r>
            <w:r>
              <w:t>)</w:t>
            </w:r>
            <w:r w:rsidRPr="004110A8">
              <w:t>: posteros fratris viriles interfecit</w:t>
            </w:r>
            <w:r>
              <w:t xml:space="preserve"> (</w:t>
            </w:r>
            <w:r w:rsidRPr="005D42F4">
              <w:rPr>
                <w:u w:val="single"/>
              </w:rPr>
              <w:t>punktuelles Ereignis</w:t>
            </w:r>
            <w:r>
              <w:t>/Hintergrundhandlung)</w:t>
            </w:r>
            <w:r w:rsidRPr="004110A8">
              <w:t>, fratris filiam R</w:t>
            </w:r>
            <w:r>
              <w:t>h</w:t>
            </w:r>
            <w:r w:rsidRPr="004110A8">
              <w:t xml:space="preserve">eam Silviam Vestalem fecit </w:t>
            </w:r>
            <w:r>
              <w:t>(</w:t>
            </w:r>
            <w:r w:rsidRPr="005D42F4">
              <w:rPr>
                <w:u w:val="single"/>
              </w:rPr>
              <w:t>punktuelles Ereignis</w:t>
            </w:r>
            <w:r>
              <w:t xml:space="preserve">/Hintergrundhandlung) </w:t>
            </w:r>
            <w:r w:rsidRPr="004110A8">
              <w:t>et virginitate perpetua spem partus ei eripuit</w:t>
            </w:r>
            <w:r>
              <w:t xml:space="preserve"> (</w:t>
            </w:r>
            <w:r w:rsidRPr="005D42F4">
              <w:rPr>
                <w:u w:val="single"/>
              </w:rPr>
              <w:t>punktuelles Ereignis</w:t>
            </w:r>
            <w:r>
              <w:t>/Hintergrundhandlung)</w:t>
            </w:r>
            <w:r w:rsidRPr="004110A8">
              <w:t xml:space="preserve">.  </w:t>
            </w:r>
          </w:p>
        </w:tc>
        <w:tc>
          <w:tcPr>
            <w:tcW w:w="4384" w:type="dxa"/>
          </w:tcPr>
          <w:p w14:paraId="1846872C" w14:textId="77777777" w:rsidR="00BB76E1" w:rsidRDefault="00BB76E1" w:rsidP="00FC6158">
            <w:pPr>
              <w:spacing w:line="360" w:lineRule="auto"/>
              <w:jc w:val="both"/>
              <w:rPr>
                <w:i/>
              </w:rPr>
            </w:pPr>
            <w:r w:rsidRPr="00D70569">
              <w:rPr>
                <w:i/>
              </w:rPr>
              <w:t xml:space="preserve">Der König Proca zeugte die Söhne Numitor und Amulius. Später übergab er seinem Sohn Numitor die Herrschaft, weil er der Älteste des Stammes war. </w:t>
            </w:r>
          </w:p>
          <w:p w14:paraId="64BC704F" w14:textId="77777777" w:rsidR="00BB76E1" w:rsidRDefault="00BB76E1" w:rsidP="00FC6158">
            <w:pPr>
              <w:spacing w:line="360" w:lineRule="auto"/>
              <w:jc w:val="both"/>
              <w:rPr>
                <w:i/>
              </w:rPr>
            </w:pPr>
          </w:p>
          <w:p w14:paraId="2C2D71EC" w14:textId="77777777" w:rsidR="00BB76E1" w:rsidRDefault="00BB76E1" w:rsidP="00FC6158">
            <w:pPr>
              <w:spacing w:line="360" w:lineRule="auto"/>
              <w:jc w:val="both"/>
              <w:rPr>
                <w:i/>
              </w:rPr>
            </w:pPr>
          </w:p>
          <w:p w14:paraId="667841CD" w14:textId="3858ED85" w:rsidR="00BB76E1" w:rsidRDefault="00BB76E1" w:rsidP="00FC6158">
            <w:pPr>
              <w:spacing w:line="360" w:lineRule="auto"/>
              <w:jc w:val="both"/>
              <w:rPr>
                <w:i/>
              </w:rPr>
            </w:pPr>
            <w:r w:rsidRPr="00D70569">
              <w:rPr>
                <w:i/>
              </w:rPr>
              <w:t xml:space="preserve">Doch Gewalt vermochte mehr als </w:t>
            </w:r>
            <w:r w:rsidR="005E09E1">
              <w:rPr>
                <w:i/>
              </w:rPr>
              <w:t>der Wille</w:t>
            </w:r>
            <w:r w:rsidRPr="00D70569">
              <w:rPr>
                <w:i/>
              </w:rPr>
              <w:t xml:space="preserve"> des Vaters und die Achtung vor dem Alter</w:t>
            </w:r>
            <w:r>
              <w:rPr>
                <w:i/>
              </w:rPr>
              <w:t>:</w:t>
            </w:r>
            <w:r w:rsidRPr="00D70569">
              <w:rPr>
                <w:i/>
              </w:rPr>
              <w:t xml:space="preserve"> Amulius vertrieb nämlich seinen Bruder und bemächtigte sich der Herrschaft.</w:t>
            </w:r>
          </w:p>
          <w:p w14:paraId="2E8131DC" w14:textId="77777777" w:rsidR="00BB76E1" w:rsidRDefault="00BB76E1" w:rsidP="00FC6158">
            <w:pPr>
              <w:spacing w:line="360" w:lineRule="auto"/>
              <w:jc w:val="both"/>
              <w:rPr>
                <w:i/>
              </w:rPr>
            </w:pPr>
          </w:p>
          <w:p w14:paraId="2D629D57" w14:textId="77777777" w:rsidR="00BB76E1" w:rsidRPr="00992864" w:rsidRDefault="00BB76E1" w:rsidP="00FC6158">
            <w:pPr>
              <w:spacing w:line="360" w:lineRule="auto"/>
              <w:jc w:val="both"/>
              <w:rPr>
                <w:rStyle w:val="Hervorhebung"/>
              </w:rPr>
            </w:pPr>
            <w:r w:rsidRPr="00D70569">
              <w:rPr>
                <w:i/>
              </w:rPr>
              <w:t xml:space="preserve"> </w:t>
            </w:r>
            <w:r>
              <w:rPr>
                <w:i/>
              </w:rPr>
              <w:t>Amulius</w:t>
            </w:r>
            <w:r w:rsidRPr="00D70569">
              <w:rPr>
                <w:i/>
              </w:rPr>
              <w:t xml:space="preserve"> </w:t>
            </w:r>
            <w:r>
              <w:rPr>
                <w:i/>
              </w:rPr>
              <w:t>beging ein Verbrechen nach dem anderen</w:t>
            </w:r>
            <w:r w:rsidRPr="00D70569">
              <w:rPr>
                <w:i/>
              </w:rPr>
              <w:t xml:space="preserve">: </w:t>
            </w:r>
            <w:r>
              <w:rPr>
                <w:i/>
              </w:rPr>
              <w:t>E</w:t>
            </w:r>
            <w:r w:rsidRPr="00D70569">
              <w:rPr>
                <w:i/>
              </w:rPr>
              <w:t>r tötete die männlichen Nachkommen seines Bruders, machte R</w:t>
            </w:r>
            <w:r>
              <w:rPr>
                <w:i/>
              </w:rPr>
              <w:t>h</w:t>
            </w:r>
            <w:r w:rsidRPr="00D70569">
              <w:rPr>
                <w:i/>
              </w:rPr>
              <w:t xml:space="preserve">ea Silvia, die Tochter seines Bruders, zu einer Vestalin, und nahm ihr durch lebenslange Jungfräulichkeit die Hoffnung auf ein </w:t>
            </w:r>
            <w:r>
              <w:rPr>
                <w:i/>
              </w:rPr>
              <w:t xml:space="preserve">eigenes </w:t>
            </w:r>
            <w:r w:rsidRPr="00D70569">
              <w:rPr>
                <w:i/>
              </w:rPr>
              <w:t>Kind.</w:t>
            </w:r>
          </w:p>
          <w:p w14:paraId="3B3AD2F8" w14:textId="77777777" w:rsidR="00BB76E1" w:rsidRPr="00992864" w:rsidRDefault="00BB76E1" w:rsidP="00D95834">
            <w:pPr>
              <w:spacing w:line="360" w:lineRule="auto"/>
              <w:rPr>
                <w:rStyle w:val="Hervorhebung"/>
              </w:rPr>
            </w:pPr>
            <w:r w:rsidRPr="00992864">
              <w:rPr>
                <w:rStyle w:val="Hervorhebung"/>
              </w:rPr>
              <w:t xml:space="preserve">                           </w:t>
            </w:r>
          </w:p>
          <w:p w14:paraId="5ABC4F0E" w14:textId="77777777" w:rsidR="00BB76E1" w:rsidRDefault="00BB76E1" w:rsidP="00D95834">
            <w:pPr>
              <w:spacing w:line="360" w:lineRule="auto"/>
              <w:rPr>
                <w:rStyle w:val="Hervorhebung"/>
              </w:rPr>
            </w:pPr>
            <w:r w:rsidRPr="00992864">
              <w:rPr>
                <w:rStyle w:val="Hervorhebung"/>
              </w:rPr>
              <w:t xml:space="preserve">                                       </w:t>
            </w:r>
            <w:r>
              <w:rPr>
                <w:rStyle w:val="Hervorhebung"/>
              </w:rPr>
              <w:t xml:space="preserve"> </w:t>
            </w:r>
          </w:p>
          <w:p w14:paraId="0531B98F" w14:textId="77777777" w:rsidR="00BB76E1" w:rsidRDefault="00BB76E1" w:rsidP="00D95834">
            <w:pPr>
              <w:spacing w:line="360" w:lineRule="auto"/>
              <w:rPr>
                <w:rStyle w:val="Hervorhebung"/>
              </w:rPr>
            </w:pPr>
          </w:p>
          <w:p w14:paraId="5FA864E2" w14:textId="77777777" w:rsidR="00BB76E1" w:rsidRPr="00992864" w:rsidRDefault="00BB76E1" w:rsidP="00D95834">
            <w:pPr>
              <w:spacing w:line="360" w:lineRule="auto"/>
              <w:rPr>
                <w:sz w:val="24"/>
                <w:szCs w:val="24"/>
              </w:rPr>
            </w:pPr>
            <w:r>
              <w:rPr>
                <w:rStyle w:val="Hervorhebung"/>
              </w:rPr>
              <w:t xml:space="preserve">                             </w:t>
            </w:r>
            <w:r w:rsidRPr="00992864">
              <w:rPr>
                <w:rStyle w:val="Hervorhebung"/>
              </w:rPr>
              <w:t>(</w:t>
            </w:r>
            <w:r>
              <w:rPr>
                <w:rStyle w:val="Hervorhebung"/>
              </w:rPr>
              <w:t xml:space="preserve">nach Livius </w:t>
            </w:r>
            <w:r>
              <w:t>ab urbe condita</w:t>
            </w:r>
            <w:r>
              <w:rPr>
                <w:rStyle w:val="Hervorhebung"/>
              </w:rPr>
              <w:t xml:space="preserve"> 1, 3</w:t>
            </w:r>
            <w:r w:rsidRPr="00992864">
              <w:rPr>
                <w:rStyle w:val="Hervorhebung"/>
              </w:rPr>
              <w:t>)</w:t>
            </w:r>
          </w:p>
          <w:p w14:paraId="5A332C4F" w14:textId="77777777" w:rsidR="00BB76E1" w:rsidRPr="00992864" w:rsidRDefault="00BB76E1" w:rsidP="00D95834">
            <w:pPr>
              <w:spacing w:line="360" w:lineRule="auto"/>
            </w:pPr>
          </w:p>
        </w:tc>
      </w:tr>
    </w:tbl>
    <w:p w14:paraId="0C5B8ADE"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2EEB16FB" w14:textId="77777777" w:rsidR="00BB76E1" w:rsidRPr="00992864" w:rsidRDefault="00BB76E1" w:rsidP="005D42F4">
      <w:pPr>
        <w:rPr>
          <w:rFonts w:eastAsia="Times New Roman"/>
          <w:b/>
          <w:bCs/>
          <w:sz w:val="20"/>
          <w:lang w:eastAsia="de-DE"/>
        </w:rPr>
      </w:pPr>
      <w:bookmarkStart w:id="112" w:name="_Toc79920712"/>
      <w:bookmarkStart w:id="113" w:name="_Toc84238647"/>
      <w:r w:rsidRPr="00073393">
        <w:rPr>
          <w:rStyle w:val="berschrift4Zchn"/>
          <w:iCs w:val="0"/>
        </w:rPr>
        <w:lastRenderedPageBreak/>
        <w:t xml:space="preserve">Station 2: </w:t>
      </w:r>
      <w:r w:rsidRPr="00C766DB">
        <w:rPr>
          <w:rStyle w:val="berschrift4Zchn"/>
          <w:i/>
        </w:rPr>
        <w:t>Vestalis geminum partum edidit</w:t>
      </w:r>
      <w:r w:rsidRPr="00073393">
        <w:rPr>
          <w:rStyle w:val="berschrift4Zchn"/>
          <w:iCs w:val="0"/>
        </w:rPr>
        <w:t>. (Lückentextauswahl; passendes Tempus auswählen)</w:t>
      </w:r>
      <w:bookmarkEnd w:id="112"/>
      <w:bookmarkEnd w:id="113"/>
    </w:p>
    <w:p w14:paraId="0BDD54BB" w14:textId="77777777" w:rsidR="00BB76E1" w:rsidRPr="00A066E9" w:rsidRDefault="00BB76E1" w:rsidP="005D42F4">
      <w:pPr>
        <w:rPr>
          <w:rFonts w:eastAsia="Times New Roman"/>
          <w:b/>
          <w:bCs/>
          <w:szCs w:val="22"/>
          <w:u w:val="single"/>
          <w:lang w:eastAsia="de-DE"/>
        </w:rPr>
      </w:pPr>
      <w:r w:rsidRPr="00A066E9">
        <w:rPr>
          <w:rFonts w:eastAsia="Times New Roman"/>
          <w:b/>
          <w:bCs/>
          <w:szCs w:val="22"/>
          <w:u w:val="single"/>
          <w:lang w:eastAsia="de-DE"/>
        </w:rPr>
        <w:t>Arbeitsauftrag:</w:t>
      </w:r>
    </w:p>
    <w:p w14:paraId="45085097" w14:textId="77777777" w:rsidR="00BB76E1" w:rsidRDefault="00BB76E1" w:rsidP="005D42F4">
      <w:pPr>
        <w:rPr>
          <w:rFonts w:eastAsia="Times New Roman"/>
          <w:b/>
          <w:bCs/>
          <w:szCs w:val="22"/>
          <w:lang w:eastAsia="de-DE"/>
        </w:rPr>
      </w:pPr>
      <w:r>
        <w:rPr>
          <w:rFonts w:eastAsia="Times New Roman"/>
          <w:b/>
          <w:bCs/>
          <w:szCs w:val="22"/>
          <w:lang w:eastAsia="de-DE"/>
        </w:rPr>
        <w:t xml:space="preserve">Wähle das passende Tempus aus. </w:t>
      </w:r>
    </w:p>
    <w:p w14:paraId="6B0895B5" w14:textId="77777777" w:rsidR="00BB76E1" w:rsidRPr="00992864" w:rsidRDefault="00BB76E1" w:rsidP="005D42F4">
      <w:pPr>
        <w:rPr>
          <w:rFonts w:eastAsia="Times New Roman"/>
          <w:b/>
          <w:bCs/>
          <w:szCs w:val="22"/>
          <w:lang w:eastAsia="de-DE"/>
        </w:rPr>
      </w:pPr>
    </w:p>
    <w:p w14:paraId="43642D53" w14:textId="77777777" w:rsidR="00BB76E1" w:rsidRPr="00293E3C" w:rsidRDefault="00BB76E1" w:rsidP="005D42F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Vestalis geminum partum edidit.</w:t>
      </w:r>
      <w:r w:rsidRPr="00293E3C">
        <w:rPr>
          <w:b/>
          <w:color w:val="000000" w:themeColor="text1"/>
          <w:sz w:val="24"/>
          <w:szCs w:val="22"/>
          <w14:textOutline w14:w="9525" w14:cap="rnd" w14:cmpd="sng" w14:algn="ctr">
            <w14:noFill/>
            <w14:prstDash w14:val="solid"/>
            <w14:bevel/>
          </w14:textOutline>
        </w:rPr>
        <w:t xml:space="preserve"> – Der Plan des Königs ging nicht auf </w:t>
      </w:r>
    </w:p>
    <w:p w14:paraId="752BAAA2" w14:textId="77777777" w:rsidR="00BB76E1" w:rsidRPr="00557982" w:rsidRDefault="00BB76E1" w:rsidP="00FC6158">
      <w:pPr>
        <w:jc w:val="both"/>
        <w:rPr>
          <w:i/>
          <w:color w:val="000000" w:themeColor="text1"/>
          <w:sz w:val="20"/>
          <w:szCs w:val="18"/>
          <w14:textOutline w14:w="9525" w14:cap="rnd" w14:cmpd="sng" w14:algn="ctr">
            <w14:noFill/>
            <w14:prstDash w14:val="solid"/>
            <w14:bevel/>
          </w14:textOutline>
        </w:rPr>
      </w:pPr>
      <w:r w:rsidRPr="00557982">
        <w:rPr>
          <w:i/>
          <w:color w:val="000000" w:themeColor="text1"/>
          <w:sz w:val="20"/>
          <w:szCs w:val="18"/>
          <w14:textOutline w14:w="9525" w14:cap="rnd" w14:cmpd="sng" w14:algn="ctr">
            <w14:noFill/>
            <w14:prstDash w14:val="solid"/>
            <w14:bevel/>
          </w14:textOutline>
        </w:rPr>
        <w:t xml:space="preserve">Um </w:t>
      </w:r>
      <w:r>
        <w:rPr>
          <w:i/>
          <w:color w:val="000000" w:themeColor="text1"/>
          <w:sz w:val="20"/>
          <w:szCs w:val="18"/>
          <w14:textOutline w14:w="9525" w14:cap="rnd" w14:cmpd="sng" w14:algn="ctr">
            <w14:noFill/>
            <w14:prstDash w14:val="solid"/>
            <w14:bevel/>
          </w14:textOutline>
        </w:rPr>
        <w:t>sicherzustellen, dass es keine weiteren Nachfahren seines Bruders gibt, die seine Herrschaft in Frage stellen könnten</w:t>
      </w:r>
      <w:r w:rsidRPr="00557982">
        <w:rPr>
          <w:i/>
          <w:color w:val="000000" w:themeColor="text1"/>
          <w:sz w:val="20"/>
          <w:szCs w:val="18"/>
          <w14:textOutline w14:w="9525" w14:cap="rnd" w14:cmpd="sng" w14:algn="ctr">
            <w14:noFill/>
            <w14:prstDash w14:val="solid"/>
            <w14:bevel/>
          </w14:textOutline>
        </w:rPr>
        <w:t>, machte Amulius</w:t>
      </w:r>
      <w:r>
        <w:rPr>
          <w:i/>
          <w:color w:val="000000" w:themeColor="text1"/>
          <w:sz w:val="20"/>
          <w:szCs w:val="18"/>
          <w14:textOutline w14:w="9525" w14:cap="rnd" w14:cmpd="sng" w14:algn="ctr">
            <w14:noFill/>
            <w14:prstDash w14:val="solid"/>
            <w14:bevel/>
          </w14:textOutline>
        </w:rPr>
        <w:t xml:space="preserve"> </w:t>
      </w:r>
      <w:r w:rsidRPr="00557982">
        <w:rPr>
          <w:i/>
          <w:color w:val="000000" w:themeColor="text1"/>
          <w:sz w:val="20"/>
          <w:szCs w:val="18"/>
          <w14:textOutline w14:w="9525" w14:cap="rnd" w14:cmpd="sng" w14:algn="ctr">
            <w14:noFill/>
            <w14:prstDash w14:val="solid"/>
            <w14:bevel/>
          </w14:textOutline>
        </w:rPr>
        <w:t>R</w:t>
      </w:r>
      <w:r>
        <w:rPr>
          <w:i/>
          <w:color w:val="000000" w:themeColor="text1"/>
          <w:sz w:val="20"/>
          <w:szCs w:val="18"/>
          <w14:textOutline w14:w="9525" w14:cap="rnd" w14:cmpd="sng" w14:algn="ctr">
            <w14:noFill/>
            <w14:prstDash w14:val="solid"/>
            <w14:bevel/>
          </w14:textOutline>
        </w:rPr>
        <w:t>h</w:t>
      </w:r>
      <w:r w:rsidRPr="00557982">
        <w:rPr>
          <w:i/>
          <w:color w:val="000000" w:themeColor="text1"/>
          <w:sz w:val="20"/>
          <w:szCs w:val="18"/>
          <w14:textOutline w14:w="9525" w14:cap="rnd" w14:cmpd="sng" w14:algn="ctr">
            <w14:noFill/>
            <w14:prstDash w14:val="solid"/>
            <w14:bevel/>
          </w14:textOutline>
        </w:rPr>
        <w:t>ea Silvia, Tochter seines älteren Bruders Numitor, zur Vestalin</w:t>
      </w:r>
      <w:r>
        <w:rPr>
          <w:i/>
          <w:color w:val="000000" w:themeColor="text1"/>
          <w:sz w:val="20"/>
          <w:szCs w:val="18"/>
          <w14:textOutline w14:w="9525" w14:cap="rnd" w14:cmpd="sng" w14:algn="ctr">
            <w14:noFill/>
            <w14:prstDash w14:val="solid"/>
            <w14:bevel/>
          </w14:textOutline>
        </w:rPr>
        <w:t>.</w:t>
      </w:r>
      <w:r w:rsidRPr="00557982">
        <w:rPr>
          <w:i/>
          <w:color w:val="000000" w:themeColor="text1"/>
          <w:sz w:val="20"/>
          <w:szCs w:val="18"/>
          <w14:textOutline w14:w="9525" w14:cap="rnd" w14:cmpd="sng" w14:algn="ctr">
            <w14:noFill/>
            <w14:prstDash w14:val="solid"/>
            <w14:bevel/>
          </w14:textOutline>
        </w:rPr>
        <w:t xml:space="preserve"> </w:t>
      </w:r>
      <w:r>
        <w:rPr>
          <w:i/>
          <w:color w:val="000000" w:themeColor="text1"/>
          <w:sz w:val="20"/>
          <w:szCs w:val="18"/>
          <w14:textOutline w14:w="9525" w14:cap="rnd" w14:cmpd="sng" w14:algn="ctr">
            <w14:noFill/>
            <w14:prstDash w14:val="solid"/>
            <w14:bevel/>
          </w14:textOutline>
        </w:rPr>
        <w:t>D</w:t>
      </w:r>
      <w:r w:rsidRPr="00557982">
        <w:rPr>
          <w:i/>
          <w:color w:val="000000" w:themeColor="text1"/>
          <w:sz w:val="20"/>
          <w:szCs w:val="18"/>
          <w14:textOutline w14:w="9525" w14:cap="rnd" w14:cmpd="sng" w14:algn="ctr">
            <w14:noFill/>
            <w14:prstDash w14:val="solid"/>
            <w14:bevel/>
          </w14:textOutline>
        </w:rPr>
        <w:t>enn als Priesterin der Vesta musste sie fortan als Jungfrau leben, so dass Numitor keine Nachkommen hätte haben konnen. Doch es kam alles anders…</w:t>
      </w:r>
    </w:p>
    <w:p w14:paraId="273DEEC2" w14:textId="77777777" w:rsidR="00BB76E1"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BB76E1" w:rsidRPr="00992864" w14:paraId="728CE8F7" w14:textId="77777777" w:rsidTr="00D95834">
        <w:tc>
          <w:tcPr>
            <w:tcW w:w="4253" w:type="dxa"/>
          </w:tcPr>
          <w:p w14:paraId="0DFD3D28" w14:textId="303F91C2" w:rsidR="00BB76E1" w:rsidRDefault="00BB76E1" w:rsidP="00D95834">
            <w:pPr>
              <w:spacing w:line="360" w:lineRule="auto"/>
              <w:jc w:val="both"/>
            </w:pPr>
            <w:r w:rsidRPr="004110A8">
              <w:t>R</w:t>
            </w:r>
            <w:r>
              <w:t>h</w:t>
            </w:r>
            <w:r w:rsidRPr="004110A8">
              <w:t>ea Silvia</w:t>
            </w:r>
            <w:r w:rsidR="00476C84">
              <w:t xml:space="preserve">, quamquam </w:t>
            </w:r>
            <w:r w:rsidRPr="004110A8">
              <w:t>Vestalis erat,</w:t>
            </w:r>
            <w:r>
              <w:t xml:space="preserve"> geminum partum edidit</w:t>
            </w:r>
            <w:r w:rsidRPr="004110A8">
              <w:t xml:space="preserve"> </w:t>
            </w:r>
            <w:r>
              <w:t xml:space="preserve">et </w:t>
            </w:r>
            <w:r w:rsidRPr="004110A8">
              <w:t>Martem</w:t>
            </w:r>
            <w:r>
              <w:t xml:space="preserve"> deum</w:t>
            </w:r>
            <w:r w:rsidRPr="004110A8">
              <w:t xml:space="preserve"> patrem </w:t>
            </w:r>
            <w:r>
              <w:t>Romuli Remique geminorum</w:t>
            </w:r>
            <w:r w:rsidRPr="004110A8">
              <w:t xml:space="preserve"> </w:t>
            </w:r>
            <w:r>
              <w:t>nomina</w:t>
            </w:r>
            <w:r w:rsidRPr="004110A8">
              <w:t>vit.</w:t>
            </w:r>
            <w:r>
              <w:t xml:space="preserve"> </w:t>
            </w:r>
          </w:p>
          <w:p w14:paraId="471FCF3E" w14:textId="77777777" w:rsidR="00BB76E1" w:rsidRDefault="00BB76E1" w:rsidP="00D95834">
            <w:pPr>
              <w:spacing w:line="360" w:lineRule="auto"/>
              <w:jc w:val="both"/>
            </w:pPr>
            <w:r w:rsidRPr="004110A8">
              <w:t>Sed nec dei nec homines ipsam geminosque a crudelitate regia vindicaverunt</w:t>
            </w:r>
            <w:r>
              <w:t xml:space="preserve">: </w:t>
            </w:r>
          </w:p>
          <w:p w14:paraId="2A5E61B4" w14:textId="77777777" w:rsidR="00BB76E1" w:rsidRPr="00992864" w:rsidRDefault="00BB76E1" w:rsidP="00D95834">
            <w:pPr>
              <w:spacing w:line="360" w:lineRule="auto"/>
              <w:jc w:val="both"/>
            </w:pPr>
            <w:r w:rsidRPr="004110A8">
              <w:t xml:space="preserve">Amulius </w:t>
            </w:r>
            <w:r>
              <w:t>partum</w:t>
            </w:r>
            <w:r w:rsidRPr="004110A8">
              <w:t xml:space="preserve"> </w:t>
            </w:r>
            <w:r>
              <w:t>geminorum cognovit.</w:t>
            </w:r>
            <w:r w:rsidRPr="004110A8">
              <w:t xml:space="preserve"> </w:t>
            </w:r>
            <w:r>
              <w:t xml:space="preserve">Quoniam in aeternum regere volebat, </w:t>
            </w:r>
            <w:r w:rsidRPr="004110A8">
              <w:t>R</w:t>
            </w:r>
            <w:r>
              <w:t>h</w:t>
            </w:r>
            <w:r w:rsidRPr="004110A8">
              <w:t xml:space="preserve">eam Silviam in custodiam </w:t>
            </w:r>
            <w:r>
              <w:t>dare</w:t>
            </w:r>
            <w:r w:rsidRPr="004110A8">
              <w:t xml:space="preserve"> puerosque in aquam Tiberis </w:t>
            </w:r>
            <w:r>
              <w:t>mittere constituit.</w:t>
            </w:r>
          </w:p>
        </w:tc>
        <w:tc>
          <w:tcPr>
            <w:tcW w:w="4809" w:type="dxa"/>
          </w:tcPr>
          <w:p w14:paraId="01D70A9D" w14:textId="77777777" w:rsidR="00BB76E1" w:rsidRPr="00476C84" w:rsidRDefault="00BB76E1" w:rsidP="00D95834">
            <w:pPr>
              <w:spacing w:line="360" w:lineRule="auto"/>
              <w:jc w:val="both"/>
              <w:rPr>
                <w:i/>
              </w:rPr>
            </w:pPr>
            <w:r w:rsidRPr="00476C84">
              <w:rPr>
                <w:i/>
              </w:rPr>
              <w:t xml:space="preserve">Obwohl Rhea Silvia eine Vestalin war, gebar sie Zwillinge und nannte den Gott Mars als Vater der Zwillinge Romulus und Remus. </w:t>
            </w:r>
          </w:p>
          <w:p w14:paraId="31BEE2CE" w14:textId="77777777" w:rsidR="00BB76E1" w:rsidRPr="00476C84" w:rsidRDefault="00BB76E1" w:rsidP="00D95834">
            <w:pPr>
              <w:spacing w:line="360" w:lineRule="auto"/>
              <w:jc w:val="both"/>
              <w:rPr>
                <w:i/>
              </w:rPr>
            </w:pPr>
            <w:r w:rsidRPr="00476C84">
              <w:rPr>
                <w:i/>
              </w:rPr>
              <w:t>Aber weder die Götter noch die Menschen schützten sie und ihre Zwillinge vor der Grausamkeit des Königs:</w:t>
            </w:r>
          </w:p>
          <w:p w14:paraId="030FD468" w14:textId="77777777" w:rsidR="00BB76E1" w:rsidRPr="00C63CC2" w:rsidRDefault="00BB76E1" w:rsidP="00D95834">
            <w:pPr>
              <w:spacing w:line="360" w:lineRule="auto"/>
              <w:jc w:val="both"/>
              <w:rPr>
                <w:rStyle w:val="Hervorhebung"/>
                <w:i w:val="0"/>
                <w:iCs w:val="0"/>
              </w:rPr>
            </w:pPr>
            <w:r w:rsidRPr="00476C84">
              <w:rPr>
                <w:i/>
              </w:rPr>
              <w:t>Amulius erfuhr von der Geburt der Zwillinge. Weil er auf ewig herrschen wollte, beschloss er Rhea Silvia in Haft zu nehmen und die Jungen in das Wasser des Tiber zu werfen.</w:t>
            </w:r>
            <w:r w:rsidRPr="00476C84">
              <w:rPr>
                <w:rStyle w:val="Hervorhebung"/>
                <w:i w:val="0"/>
              </w:rPr>
              <w:t xml:space="preserve">     </w:t>
            </w:r>
            <w:r w:rsidRPr="00992864">
              <w:rPr>
                <w:rStyle w:val="Hervorhebung"/>
              </w:rPr>
              <w:t xml:space="preserve">                      </w:t>
            </w:r>
          </w:p>
          <w:p w14:paraId="11543C8D" w14:textId="77777777" w:rsidR="00BB76E1" w:rsidRPr="00992864" w:rsidRDefault="00BB76E1" w:rsidP="00D95834">
            <w:pPr>
              <w:spacing w:line="360" w:lineRule="auto"/>
              <w:rPr>
                <w:rStyle w:val="Hervorhebung"/>
              </w:rPr>
            </w:pPr>
          </w:p>
          <w:p w14:paraId="67A3AB7D" w14:textId="77777777" w:rsidR="00BB76E1" w:rsidRPr="008129D9" w:rsidRDefault="00BB76E1" w:rsidP="00D95834">
            <w:pPr>
              <w:spacing w:line="360" w:lineRule="auto"/>
              <w:rPr>
                <w:sz w:val="24"/>
                <w:szCs w:val="24"/>
              </w:rPr>
            </w:pPr>
            <w:r w:rsidRPr="008129D9">
              <w:rPr>
                <w:rStyle w:val="Hervorhebung"/>
              </w:rPr>
              <w:t xml:space="preserve">                                   </w:t>
            </w:r>
            <w:r>
              <w:rPr>
                <w:rStyle w:val="Hervorhebung"/>
              </w:rPr>
              <w:t xml:space="preserve">  </w:t>
            </w:r>
            <w:r w:rsidRPr="008129D9">
              <w:rPr>
                <w:rStyle w:val="Hervorhebung"/>
              </w:rPr>
              <w:t xml:space="preserve"> (</w:t>
            </w:r>
            <w:r>
              <w:rPr>
                <w:rStyle w:val="Hervorhebung"/>
              </w:rPr>
              <w:t xml:space="preserve">nach Livius </w:t>
            </w:r>
            <w:r>
              <w:t>ab urbe condita</w:t>
            </w:r>
            <w:r>
              <w:rPr>
                <w:rStyle w:val="Hervorhebung"/>
              </w:rPr>
              <w:t xml:space="preserve"> 1, 4</w:t>
            </w:r>
            <w:r w:rsidRPr="008129D9">
              <w:rPr>
                <w:rStyle w:val="Hervorhebung"/>
              </w:rPr>
              <w:t>)</w:t>
            </w:r>
          </w:p>
          <w:p w14:paraId="0CF6C915" w14:textId="77777777" w:rsidR="00BB76E1" w:rsidRPr="00992864" w:rsidRDefault="00BB76E1" w:rsidP="00D95834">
            <w:pPr>
              <w:spacing w:line="360" w:lineRule="auto"/>
            </w:pPr>
          </w:p>
        </w:tc>
      </w:tr>
    </w:tbl>
    <w:p w14:paraId="22D250BB" w14:textId="77777777" w:rsidR="00BB76E1" w:rsidRDefault="00BB76E1" w:rsidP="005D42F4"/>
    <w:p w14:paraId="796FD94A" w14:textId="77777777" w:rsidR="00BB76E1" w:rsidRDefault="00BB76E1" w:rsidP="005D42F4"/>
    <w:p w14:paraId="52EFF766" w14:textId="77777777" w:rsidR="00BB76E1" w:rsidRDefault="00BB76E1" w:rsidP="005D42F4"/>
    <w:p w14:paraId="5AF2E649" w14:textId="77777777" w:rsidR="00BB76E1" w:rsidRDefault="00BB76E1" w:rsidP="005D42F4"/>
    <w:p w14:paraId="33795D61" w14:textId="77777777" w:rsidR="00BB76E1" w:rsidRDefault="00BB76E1" w:rsidP="005D42F4"/>
    <w:p w14:paraId="52002A6E" w14:textId="77777777" w:rsidR="00BB76E1" w:rsidRDefault="00BB76E1" w:rsidP="005D42F4"/>
    <w:p w14:paraId="6B688FC8" w14:textId="77777777" w:rsidR="00BB76E1" w:rsidRDefault="00BB76E1" w:rsidP="005D42F4"/>
    <w:p w14:paraId="2560D2FC"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0E8AD39C" w14:textId="10FAC63F" w:rsidR="00BB76E1" w:rsidRDefault="00BB76E1" w:rsidP="005D42F4">
      <w:pPr>
        <w:pStyle w:val="berschrift4"/>
        <w:rPr>
          <w:rStyle w:val="Fett"/>
          <w:b/>
        </w:rPr>
      </w:pPr>
      <w:bookmarkStart w:id="114" w:name="_Toc79920713"/>
      <w:bookmarkStart w:id="115" w:name="_Toc84238648"/>
      <w:r w:rsidRPr="007A10D6">
        <w:rPr>
          <w:rStyle w:val="Fett"/>
          <w:b/>
        </w:rPr>
        <w:lastRenderedPageBreak/>
        <w:t xml:space="preserve">Station 3: </w:t>
      </w:r>
      <w:r w:rsidRPr="00C766DB">
        <w:rPr>
          <w:rStyle w:val="Fett"/>
          <w:b/>
          <w:i/>
          <w:iCs w:val="0"/>
        </w:rPr>
        <w:t>Lupa ex montibus cursum flexit</w:t>
      </w:r>
      <w:r w:rsidRPr="007A10D6">
        <w:rPr>
          <w:rStyle w:val="Fett"/>
          <w:b/>
        </w:rPr>
        <w:t>. (Lückentextauswahl; passende</w:t>
      </w:r>
      <w:r w:rsidR="00A448CF">
        <w:rPr>
          <w:rStyle w:val="Fett"/>
          <w:b/>
        </w:rPr>
        <w:t xml:space="preserve">s Tempus </w:t>
      </w:r>
      <w:r w:rsidRPr="007A10D6">
        <w:rPr>
          <w:rStyle w:val="Fett"/>
          <w:b/>
        </w:rPr>
        <w:t>auswählen)</w:t>
      </w:r>
      <w:bookmarkEnd w:id="114"/>
      <w:bookmarkEnd w:id="115"/>
    </w:p>
    <w:p w14:paraId="7EE4B4C6" w14:textId="77777777" w:rsidR="00BB76E1" w:rsidRPr="00161D40" w:rsidRDefault="00BB76E1" w:rsidP="005D42F4"/>
    <w:p w14:paraId="26F81D79" w14:textId="77777777" w:rsidR="00BB76E1" w:rsidRPr="00A066E9" w:rsidRDefault="00BB76E1" w:rsidP="005D42F4">
      <w:pPr>
        <w:rPr>
          <w:rStyle w:val="Fett"/>
          <w:u w:val="single"/>
        </w:rPr>
      </w:pPr>
      <w:r w:rsidRPr="00A066E9">
        <w:rPr>
          <w:rStyle w:val="Fett"/>
          <w:u w:val="single"/>
        </w:rPr>
        <w:t>Arbeitsauftrag:</w:t>
      </w:r>
    </w:p>
    <w:p w14:paraId="178F6315" w14:textId="1AEE7EBD" w:rsidR="00BB76E1" w:rsidRDefault="00BB76E1" w:rsidP="005D42F4">
      <w:pPr>
        <w:rPr>
          <w:rStyle w:val="Fett"/>
        </w:rPr>
      </w:pPr>
      <w:r>
        <w:rPr>
          <w:rStyle w:val="Fett"/>
        </w:rPr>
        <w:t xml:space="preserve">Wähle </w:t>
      </w:r>
      <w:r w:rsidR="00A448CF">
        <w:rPr>
          <w:rStyle w:val="Fett"/>
        </w:rPr>
        <w:t>das passende Tempus</w:t>
      </w:r>
      <w:r>
        <w:rPr>
          <w:rStyle w:val="Fett"/>
        </w:rPr>
        <w:t xml:space="preserve"> aus. </w:t>
      </w:r>
    </w:p>
    <w:p w14:paraId="72D8D1FA" w14:textId="77777777" w:rsidR="00BB76E1" w:rsidRPr="00992864" w:rsidRDefault="00BB76E1" w:rsidP="005D42F4"/>
    <w:p w14:paraId="02FC4A40" w14:textId="77777777" w:rsidR="00BB76E1" w:rsidRPr="00293E3C" w:rsidRDefault="00BB76E1" w:rsidP="005D42F4">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Lupa ex montibus cursum flexit.</w:t>
      </w:r>
      <w:r w:rsidRPr="00293E3C">
        <w:rPr>
          <w:b/>
          <w:color w:val="000000" w:themeColor="text1"/>
          <w:sz w:val="24"/>
          <w:szCs w:val="22"/>
          <w14:textOutline w14:w="9525" w14:cap="rnd" w14:cmpd="sng" w14:algn="ctr">
            <w14:noFill/>
            <w14:prstDash w14:val="solid"/>
            <w14:bevel/>
          </w14:textOutline>
        </w:rPr>
        <w:t xml:space="preserve"> – Eine Wölfin </w:t>
      </w:r>
      <w:r>
        <w:rPr>
          <w:b/>
          <w:color w:val="000000" w:themeColor="text1"/>
          <w:sz w:val="24"/>
          <w:szCs w:val="22"/>
          <w14:textOutline w14:w="9525" w14:cap="rnd" w14:cmpd="sng" w14:algn="ctr">
            <w14:noFill/>
            <w14:prstDash w14:val="solid"/>
            <w14:bevel/>
          </w14:textOutline>
        </w:rPr>
        <w:t>aus den Bergen wich von ihrer normalen Route ab</w:t>
      </w:r>
    </w:p>
    <w:p w14:paraId="23B9386B" w14:textId="35DC51C1" w:rsidR="00BB76E1" w:rsidRPr="002D6377" w:rsidRDefault="00BB76E1" w:rsidP="00FC6158">
      <w:pPr>
        <w:jc w:val="both"/>
        <w:rPr>
          <w:i/>
          <w:color w:val="000000" w:themeColor="text1"/>
          <w:sz w:val="20"/>
          <w:szCs w:val="18"/>
          <w14:textOutline w14:w="9525" w14:cap="rnd" w14:cmpd="sng" w14:algn="ctr">
            <w14:noFill/>
            <w14:prstDash w14:val="solid"/>
            <w14:bevel/>
          </w14:textOutline>
        </w:rPr>
      </w:pPr>
      <w:r>
        <w:rPr>
          <w:i/>
          <w:color w:val="000000" w:themeColor="text1"/>
          <w:sz w:val="20"/>
          <w:szCs w:val="18"/>
          <w14:textOutline w14:w="9525" w14:cap="rnd" w14:cmpd="sng" w14:algn="ctr">
            <w14:noFill/>
            <w14:prstDash w14:val="solid"/>
            <w14:bevel/>
          </w14:textOutline>
        </w:rPr>
        <w:t>Um seine möglichen Rivalen auf den Thron endgültig loszuwerden, befahl König Amulius die Zwillinge Romulus und Remus in den Tiber zu werfen und  auf diese Weise umzubringen. Als die Männer den Auftrag des Königs ausführen wollten</w:t>
      </w:r>
      <w:r w:rsidRPr="002D6377">
        <w:rPr>
          <w:i/>
          <w:color w:val="000000" w:themeColor="text1"/>
          <w:sz w:val="20"/>
          <w:szCs w:val="18"/>
          <w14:textOutline w14:w="9525" w14:cap="rnd" w14:cmpd="sng" w14:algn="ctr">
            <w14:noFill/>
            <w14:prstDash w14:val="solid"/>
            <w14:bevel/>
          </w14:textOutline>
        </w:rPr>
        <w:t xml:space="preserve">, war </w:t>
      </w:r>
      <w:r>
        <w:rPr>
          <w:i/>
          <w:color w:val="000000" w:themeColor="text1"/>
          <w:sz w:val="20"/>
          <w:szCs w:val="18"/>
          <w14:textOutline w14:w="9525" w14:cap="rnd" w14:cmpd="sng" w14:algn="ctr">
            <w14:noFill/>
            <w14:prstDash w14:val="solid"/>
            <w14:bevel/>
          </w14:textOutline>
        </w:rPr>
        <w:t>der Tiber</w:t>
      </w:r>
      <w:r w:rsidRPr="002D6377">
        <w:rPr>
          <w:i/>
          <w:color w:val="000000" w:themeColor="text1"/>
          <w:sz w:val="20"/>
          <w:szCs w:val="18"/>
          <w14:textOutline w14:w="9525" w14:cap="rnd" w14:cmpd="sng" w14:algn="ctr">
            <w14:noFill/>
            <w14:prstDash w14:val="solid"/>
            <w14:bevel/>
          </w14:textOutline>
        </w:rPr>
        <w:t xml:space="preserve"> gerade über seine Ufer getreten, so dass man nirgendwo an den eigentlichen Flußlauf kommen konnte und nur die Hoffnung blieb, dass die Kinder auch im </w:t>
      </w:r>
      <w:r>
        <w:rPr>
          <w:i/>
          <w:color w:val="000000" w:themeColor="text1"/>
          <w:sz w:val="20"/>
          <w:szCs w:val="18"/>
          <w14:textOutline w14:w="9525" w14:cap="rnd" w14:cmpd="sng" w14:algn="ctr">
            <w14:noFill/>
            <w14:prstDash w14:val="solid"/>
            <w14:bevel/>
          </w14:textOutline>
        </w:rPr>
        <w:t>flachen</w:t>
      </w:r>
      <w:r w:rsidRPr="002D6377">
        <w:rPr>
          <w:i/>
          <w:color w:val="000000" w:themeColor="text1"/>
          <w:sz w:val="20"/>
          <w:szCs w:val="18"/>
          <w14:textOutline w14:w="9525" w14:cap="rnd" w14:cmpd="sng" w14:algn="ctr">
            <w14:noFill/>
            <w14:prstDash w14:val="solid"/>
            <w14:bevel/>
          </w14:textOutline>
        </w:rPr>
        <w:t xml:space="preserve"> Wasser ertrinken würden. Doch das Schicksal wollte es anders…</w:t>
      </w:r>
    </w:p>
    <w:p w14:paraId="13B61913" w14:textId="77777777" w:rsidR="00BB76E1" w:rsidRPr="00992864" w:rsidRDefault="00BB76E1" w:rsidP="005D42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992864" w14:paraId="0A1CB3F4" w14:textId="77777777" w:rsidTr="00D95834">
        <w:tc>
          <w:tcPr>
            <w:tcW w:w="4678" w:type="dxa"/>
          </w:tcPr>
          <w:p w14:paraId="4BEC9ADC" w14:textId="77777777" w:rsidR="00BB76E1" w:rsidRDefault="00BB76E1" w:rsidP="005D42F4">
            <w:pPr>
              <w:tabs>
                <w:tab w:val="left" w:pos="3301"/>
              </w:tabs>
              <w:spacing w:line="360" w:lineRule="auto"/>
              <w:jc w:val="both"/>
            </w:pPr>
            <w:r>
              <w:t>Procul lupa pueros flere audiebat. Statim ex montibus cursum ad puerilem vagitum flexit atque ad ripam Tiberis venit.</w:t>
            </w:r>
          </w:p>
          <w:p w14:paraId="4EFDC329" w14:textId="77777777" w:rsidR="00BB76E1" w:rsidRDefault="00BB76E1" w:rsidP="005D42F4">
            <w:pPr>
              <w:tabs>
                <w:tab w:val="left" w:pos="3301"/>
              </w:tabs>
              <w:spacing w:line="360" w:lineRule="auto"/>
              <w:jc w:val="both"/>
            </w:pPr>
          </w:p>
          <w:p w14:paraId="7834E28B" w14:textId="09317CAF" w:rsidR="00BB76E1" w:rsidRDefault="00BB76E1" w:rsidP="005D42F4">
            <w:pPr>
              <w:tabs>
                <w:tab w:val="left" w:pos="3301"/>
              </w:tabs>
              <w:spacing w:line="360" w:lineRule="auto"/>
              <w:jc w:val="both"/>
            </w:pPr>
            <w:r>
              <w:t xml:space="preserve"> Pueros vidit e</w:t>
            </w:r>
            <w:r w:rsidR="00476C84">
              <w:t>i</w:t>
            </w:r>
            <w:r>
              <w:t xml:space="preserve">sque mammas praebuit. Quomodo lupa Romulum Remumque geminos servavit. </w:t>
            </w:r>
          </w:p>
          <w:p w14:paraId="1FE3E8DB" w14:textId="77777777" w:rsidR="00BB76E1" w:rsidRDefault="00BB76E1" w:rsidP="005D42F4">
            <w:pPr>
              <w:tabs>
                <w:tab w:val="left" w:pos="3301"/>
              </w:tabs>
              <w:spacing w:line="360" w:lineRule="auto"/>
              <w:jc w:val="both"/>
            </w:pPr>
          </w:p>
          <w:p w14:paraId="0568E4DE" w14:textId="77777777" w:rsidR="00BB76E1" w:rsidRDefault="00BB76E1" w:rsidP="005D42F4">
            <w:pPr>
              <w:tabs>
                <w:tab w:val="left" w:pos="3301"/>
              </w:tabs>
              <w:spacing w:line="360" w:lineRule="auto"/>
              <w:jc w:val="both"/>
            </w:pPr>
            <w:r>
              <w:t xml:space="preserve">Paulo post Faustulus pastor lupam puerosque in ripa Tiberis invenit et fratres ad uxorem Larentiam portavit. </w:t>
            </w:r>
          </w:p>
          <w:p w14:paraId="2420BAD1" w14:textId="77777777" w:rsidR="00BB76E1" w:rsidRDefault="00BB76E1" w:rsidP="005D42F4">
            <w:pPr>
              <w:spacing w:line="360" w:lineRule="auto"/>
              <w:jc w:val="both"/>
            </w:pPr>
          </w:p>
          <w:p w14:paraId="16ABB72D" w14:textId="4A74062E" w:rsidR="00BB76E1" w:rsidRPr="00992864" w:rsidRDefault="00BB76E1" w:rsidP="005D42F4">
            <w:pPr>
              <w:spacing w:line="360" w:lineRule="auto"/>
              <w:jc w:val="both"/>
            </w:pPr>
            <w:r>
              <w:t>Multos annos Faustulus Larentiaque pueros educabant. Romulus Remu</w:t>
            </w:r>
            <w:r w:rsidR="00476C84">
              <w:t>s</w:t>
            </w:r>
            <w:r>
              <w:t>que fratres silvas saepe peragrabant, feras capiebant atque latrones oppugnabant.</w:t>
            </w:r>
          </w:p>
        </w:tc>
        <w:tc>
          <w:tcPr>
            <w:tcW w:w="4384" w:type="dxa"/>
          </w:tcPr>
          <w:p w14:paraId="549EE541" w14:textId="77777777" w:rsidR="00BB76E1" w:rsidRPr="00134AC2" w:rsidRDefault="00BB76E1" w:rsidP="00160A8D">
            <w:pPr>
              <w:spacing w:line="360" w:lineRule="auto"/>
              <w:jc w:val="both"/>
              <w:rPr>
                <w:i/>
                <w:iCs/>
              </w:rPr>
            </w:pPr>
            <w:r w:rsidRPr="00134AC2">
              <w:rPr>
                <w:i/>
                <w:iCs/>
              </w:rPr>
              <w:t xml:space="preserve">Von weitem hörte eine Wölfin die Jungen weinen.             Sofort wich sie aus den Bergen von ihrer normalen Route hin zum Kinderweinen ab und kam zum Ufer des Tibers. </w:t>
            </w:r>
          </w:p>
          <w:p w14:paraId="6ECDD962" w14:textId="77777777" w:rsidR="00BB76E1" w:rsidRPr="00134AC2" w:rsidRDefault="00BB76E1" w:rsidP="00160A8D">
            <w:pPr>
              <w:spacing w:line="360" w:lineRule="auto"/>
              <w:jc w:val="both"/>
              <w:rPr>
                <w:i/>
                <w:iCs/>
              </w:rPr>
            </w:pPr>
            <w:r w:rsidRPr="00134AC2">
              <w:rPr>
                <w:i/>
                <w:iCs/>
              </w:rPr>
              <w:t xml:space="preserve">Sie sah die Jungen und ließ sie an ihre Zitzen. Auf diese Weise rettete die Wölfin die Zwillinge Romulus und Remus. </w:t>
            </w:r>
          </w:p>
          <w:p w14:paraId="6A197E95" w14:textId="77777777" w:rsidR="00BB76E1" w:rsidRPr="00134AC2" w:rsidRDefault="00BB76E1" w:rsidP="00160A8D">
            <w:pPr>
              <w:spacing w:line="360" w:lineRule="auto"/>
              <w:jc w:val="both"/>
              <w:rPr>
                <w:i/>
                <w:iCs/>
              </w:rPr>
            </w:pPr>
            <w:r w:rsidRPr="00134AC2">
              <w:rPr>
                <w:i/>
                <w:iCs/>
              </w:rPr>
              <w:t xml:space="preserve">Ein wenig später fand der Hirte Faustulus die Wölfin und die Jungen am Ufer des Tibers und brachte die Brüder zu seiner Ehefrau Larentia. </w:t>
            </w:r>
          </w:p>
          <w:p w14:paraId="6F1A0F3D" w14:textId="4A88FF58" w:rsidR="00BB76E1" w:rsidRPr="008319EA" w:rsidRDefault="00BB76E1" w:rsidP="00160A8D">
            <w:pPr>
              <w:spacing w:line="360" w:lineRule="auto"/>
              <w:jc w:val="both"/>
              <w:rPr>
                <w:rStyle w:val="Hervorhebung"/>
                <w:i w:val="0"/>
                <w:iCs w:val="0"/>
              </w:rPr>
            </w:pPr>
            <w:r w:rsidRPr="00134AC2">
              <w:rPr>
                <w:i/>
                <w:iCs/>
              </w:rPr>
              <w:t>Viele Jahre lang zogen Faust</w:t>
            </w:r>
            <w:r w:rsidR="00476C84" w:rsidRPr="00134AC2">
              <w:rPr>
                <w:i/>
                <w:iCs/>
              </w:rPr>
              <w:t>u</w:t>
            </w:r>
            <w:r w:rsidRPr="00134AC2">
              <w:rPr>
                <w:i/>
                <w:iCs/>
              </w:rPr>
              <w:t>lus und Larentia die Jungen auf. Die Brüder Romulus und Remus zogen oft durch die Wälder, jagten wilde Tiere und griffen Räuber an.</w:t>
            </w:r>
            <w:r>
              <w:t xml:space="preserve"> </w:t>
            </w:r>
          </w:p>
          <w:p w14:paraId="55C793B1" w14:textId="77777777" w:rsidR="00BB76E1" w:rsidRDefault="00BB76E1" w:rsidP="00160A8D">
            <w:pPr>
              <w:spacing w:line="360" w:lineRule="auto"/>
              <w:jc w:val="both"/>
              <w:rPr>
                <w:rStyle w:val="Hervorhebung"/>
              </w:rPr>
            </w:pPr>
            <w:r w:rsidRPr="00992864">
              <w:rPr>
                <w:rStyle w:val="Hervorhebung"/>
              </w:rPr>
              <w:t xml:space="preserve">                           </w:t>
            </w:r>
          </w:p>
          <w:p w14:paraId="6479C2F1" w14:textId="77777777" w:rsidR="00BB76E1" w:rsidRDefault="00BB76E1" w:rsidP="00D95834">
            <w:pPr>
              <w:spacing w:line="360" w:lineRule="auto"/>
              <w:jc w:val="both"/>
              <w:rPr>
                <w:rStyle w:val="Hervorhebung"/>
              </w:rPr>
            </w:pPr>
            <w:r w:rsidRPr="00992864">
              <w:rPr>
                <w:rStyle w:val="Hervorhebung"/>
              </w:rPr>
              <w:t xml:space="preserve">                           </w:t>
            </w:r>
          </w:p>
          <w:p w14:paraId="2E3888FE" w14:textId="77777777" w:rsidR="00BB76E1" w:rsidRPr="00992864" w:rsidRDefault="00BB76E1" w:rsidP="00D95834">
            <w:pPr>
              <w:spacing w:line="360" w:lineRule="auto"/>
              <w:jc w:val="both"/>
              <w:rPr>
                <w:rStyle w:val="Hervorhebung"/>
              </w:rPr>
            </w:pPr>
          </w:p>
          <w:p w14:paraId="49EC5243" w14:textId="77777777" w:rsidR="00BB76E1" w:rsidRPr="009F25F6" w:rsidRDefault="00BB76E1" w:rsidP="00D95834">
            <w:pPr>
              <w:spacing w:line="360" w:lineRule="auto"/>
              <w:rPr>
                <w:sz w:val="24"/>
                <w:szCs w:val="24"/>
              </w:rPr>
            </w:pPr>
            <w:r>
              <w:rPr>
                <w:rStyle w:val="Hervorhebung"/>
              </w:rPr>
              <w:t xml:space="preserve">                             (nach Livius </w:t>
            </w:r>
            <w:r>
              <w:t>ab urbe condita</w:t>
            </w:r>
            <w:r>
              <w:rPr>
                <w:rStyle w:val="Hervorhebung"/>
              </w:rPr>
              <w:t xml:space="preserve"> 1, 4)</w:t>
            </w:r>
          </w:p>
        </w:tc>
      </w:tr>
    </w:tbl>
    <w:p w14:paraId="0A30426E" w14:textId="77777777" w:rsidR="00BB76E1" w:rsidRDefault="00BB76E1" w:rsidP="005D42F4"/>
    <w:p w14:paraId="78711E92"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26AEB21D" w14:textId="77777777" w:rsidR="00BB76E1" w:rsidRPr="007A10D6" w:rsidRDefault="00BB76E1" w:rsidP="005D42F4">
      <w:pPr>
        <w:pStyle w:val="berschrift4"/>
        <w:rPr>
          <w:rFonts w:eastAsia="Times New Roman"/>
          <w:sz w:val="20"/>
        </w:rPr>
      </w:pPr>
      <w:bookmarkStart w:id="116" w:name="_Toc79920714"/>
      <w:bookmarkStart w:id="117" w:name="_Toc84238649"/>
      <w:r w:rsidRPr="007A10D6">
        <w:rPr>
          <w:rStyle w:val="Fett"/>
          <w:b/>
        </w:rPr>
        <w:lastRenderedPageBreak/>
        <w:t xml:space="preserve">Station 4: </w:t>
      </w:r>
      <w:r w:rsidRPr="00C766DB">
        <w:rPr>
          <w:rStyle w:val="Fett"/>
          <w:b/>
          <w:i/>
          <w:iCs w:val="0"/>
        </w:rPr>
        <w:t>Ita regem obtruncaverunt</w:t>
      </w:r>
      <w:r w:rsidRPr="007A10D6">
        <w:rPr>
          <w:rStyle w:val="Fett"/>
          <w:b/>
        </w:rPr>
        <w:t>. (Lückentextauswahl; Tempora bestimmen)</w:t>
      </w:r>
      <w:bookmarkEnd w:id="116"/>
      <w:bookmarkEnd w:id="117"/>
    </w:p>
    <w:p w14:paraId="16F3CBBE" w14:textId="77777777" w:rsidR="00BB76E1" w:rsidRDefault="00BB76E1" w:rsidP="005D42F4">
      <w:pPr>
        <w:rPr>
          <w:rFonts w:eastAsia="Times New Roman"/>
          <w:b/>
          <w:bCs/>
          <w:szCs w:val="22"/>
          <w:u w:val="single"/>
          <w:lang w:eastAsia="de-DE"/>
        </w:rPr>
      </w:pPr>
    </w:p>
    <w:p w14:paraId="21DBFD42" w14:textId="77777777" w:rsidR="00BB76E1" w:rsidRPr="00A01A32" w:rsidRDefault="00BB76E1" w:rsidP="005D42F4">
      <w:pPr>
        <w:rPr>
          <w:rFonts w:eastAsia="Times New Roman"/>
          <w:b/>
          <w:bCs/>
          <w:szCs w:val="22"/>
          <w:u w:val="single"/>
          <w:lang w:eastAsia="de-DE"/>
        </w:rPr>
      </w:pPr>
      <w:r w:rsidRPr="00A01A32">
        <w:rPr>
          <w:rFonts w:eastAsia="Times New Roman"/>
          <w:b/>
          <w:bCs/>
          <w:szCs w:val="22"/>
          <w:u w:val="single"/>
          <w:lang w:eastAsia="de-DE"/>
        </w:rPr>
        <w:t>Arbeitsauftrag:</w:t>
      </w:r>
    </w:p>
    <w:p w14:paraId="0F8FA086" w14:textId="77777777" w:rsidR="00BB76E1" w:rsidRDefault="00BB76E1" w:rsidP="005D42F4">
      <w:pPr>
        <w:rPr>
          <w:rFonts w:eastAsia="Times New Roman"/>
          <w:b/>
          <w:bCs/>
          <w:szCs w:val="22"/>
          <w:lang w:eastAsia="de-DE"/>
        </w:rPr>
      </w:pPr>
      <w:r>
        <w:rPr>
          <w:rFonts w:eastAsia="Times New Roman"/>
          <w:b/>
          <w:bCs/>
          <w:szCs w:val="22"/>
          <w:lang w:eastAsia="de-DE"/>
        </w:rPr>
        <w:t>Bestimme die Tempora im lateinischen und im deutschen Text.</w:t>
      </w:r>
    </w:p>
    <w:p w14:paraId="140DFC77" w14:textId="77777777" w:rsidR="00BB76E1" w:rsidRPr="007D2CC6" w:rsidRDefault="00BB76E1" w:rsidP="005D42F4">
      <w:pPr>
        <w:rPr>
          <w:rFonts w:eastAsia="Times New Roman"/>
          <w:b/>
          <w:bCs/>
          <w:szCs w:val="22"/>
          <w:lang w:eastAsia="de-DE"/>
        </w:rPr>
      </w:pPr>
    </w:p>
    <w:p w14:paraId="779B1527" w14:textId="77777777" w:rsidR="00BB76E1" w:rsidRPr="00293E3C" w:rsidRDefault="00BB76E1" w:rsidP="00160A8D">
      <w:pPr>
        <w:rPr>
          <w:b/>
          <w:color w:val="000000" w:themeColor="text1"/>
          <w:sz w:val="24"/>
          <w:szCs w:val="22"/>
          <w14:textOutline w14:w="9525" w14:cap="rnd" w14:cmpd="sng" w14:algn="ctr">
            <w14:noFill/>
            <w14:prstDash w14:val="solid"/>
            <w14:bevel/>
          </w14:textOutline>
        </w:rPr>
      </w:pPr>
      <w:r w:rsidRPr="00293E3C">
        <w:rPr>
          <w:b/>
          <w:i/>
          <w:color w:val="000000" w:themeColor="text1"/>
          <w:sz w:val="24"/>
          <w:szCs w:val="22"/>
          <w14:textOutline w14:w="9525" w14:cap="rnd" w14:cmpd="sng" w14:algn="ctr">
            <w14:noFill/>
            <w14:prstDash w14:val="solid"/>
            <w14:bevel/>
          </w14:textOutline>
        </w:rPr>
        <w:t>Ita regem obtruncaverunt.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So</w:t>
      </w:r>
      <w:r w:rsidRPr="00293E3C">
        <w:rPr>
          <w:b/>
          <w:color w:val="000000" w:themeColor="text1"/>
          <w:sz w:val="24"/>
          <w:szCs w:val="22"/>
          <w14:textOutline w14:w="9525" w14:cap="rnd" w14:cmpd="sng" w14:algn="ctr">
            <w14:noFill/>
            <w14:prstDash w14:val="solid"/>
            <w14:bevel/>
          </w14:textOutline>
        </w:rPr>
        <w:t xml:space="preserve"> töteten </w:t>
      </w:r>
      <w:r>
        <w:rPr>
          <w:b/>
          <w:color w:val="000000" w:themeColor="text1"/>
          <w:sz w:val="24"/>
          <w:szCs w:val="22"/>
          <w14:textOutline w14:w="9525" w14:cap="rnd" w14:cmpd="sng" w14:algn="ctr">
            <w14:noFill/>
            <w14:prstDash w14:val="solid"/>
            <w14:bevel/>
          </w14:textOutline>
        </w:rPr>
        <w:t>sie den König</w:t>
      </w:r>
      <w:r w:rsidRPr="00293E3C">
        <w:rPr>
          <w:b/>
          <w:color w:val="000000" w:themeColor="text1"/>
          <w:sz w:val="24"/>
          <w:szCs w:val="22"/>
          <w14:textOutline w14:w="9525" w14:cap="rnd" w14:cmpd="sng" w14:algn="ctr">
            <w14:noFill/>
            <w14:prstDash w14:val="solid"/>
            <w14:bevel/>
          </w14:textOutline>
        </w:rPr>
        <w:t xml:space="preserve"> </w:t>
      </w:r>
    </w:p>
    <w:p w14:paraId="138774A7" w14:textId="77777777" w:rsidR="00BB76E1" w:rsidRPr="00160A8D" w:rsidRDefault="00BB76E1" w:rsidP="00860BBD">
      <w:pPr>
        <w:jc w:val="both"/>
        <w:rPr>
          <w:i/>
          <w:color w:val="000000" w:themeColor="text1"/>
          <w:sz w:val="20"/>
          <w:szCs w:val="18"/>
          <w14:textOutline w14:w="9525" w14:cap="rnd" w14:cmpd="sng" w14:algn="ctr">
            <w14:noFill/>
            <w14:prstDash w14:val="solid"/>
            <w14:bevel/>
          </w14:textOutline>
        </w:rPr>
      </w:pPr>
      <w:r w:rsidRPr="00860BBD">
        <w:rPr>
          <w:i/>
          <w:color w:val="000000" w:themeColor="text1"/>
          <w:sz w:val="20"/>
          <w:szCs w:val="18"/>
          <w14:textOutline w14:w="9525" w14:cap="rnd" w14:cmpd="sng" w14:algn="ctr">
            <w14:noFill/>
            <w14:prstDash w14:val="solid"/>
            <w14:bevel/>
          </w14:textOutline>
        </w:rPr>
        <w:t xml:space="preserve">Die Zwillinge und ihre Begleiter hatten immer wieder die Ländereien des abgesetzten Königs Numitor geplündert. Bei einem Fest war es dem König Amulius gelungen, Remus gefangen zu nehmen, und er hatte ihn an seinen Bruder Numitor ausgeliefert. Zu diesem Zeitpunkt erfuhren sowohl Romulus als auch Numitor, dass sie miteinander verwandt sind, und Numitor erinnerte sich seiner beiden Enkel: Romulus und Remus. Sie erkannten die Täuschung des Königs Amulius und Folgendes geschah: </w:t>
      </w:r>
    </w:p>
    <w:p w14:paraId="4E92EB55" w14:textId="77777777" w:rsidR="00BB76E1" w:rsidRPr="00A01A32"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A01A32" w14:paraId="7F8FCF0E" w14:textId="77777777" w:rsidTr="00D95834">
        <w:tc>
          <w:tcPr>
            <w:tcW w:w="4106" w:type="dxa"/>
          </w:tcPr>
          <w:p w14:paraId="755AEC59" w14:textId="77777777" w:rsidR="00BB76E1" w:rsidRDefault="00BB76E1" w:rsidP="00D95834">
            <w:pPr>
              <w:tabs>
                <w:tab w:val="left" w:pos="3301"/>
              </w:tabs>
              <w:spacing w:line="360" w:lineRule="auto"/>
              <w:jc w:val="both"/>
            </w:pPr>
            <w:r>
              <w:t xml:space="preserve">Romulus ad Amulium regem impetum facere constituit (Perfekt) et cum multis pastoribus regiam circumvenit (Perfekt). </w:t>
            </w:r>
          </w:p>
          <w:p w14:paraId="3C2A15AF" w14:textId="77777777" w:rsidR="00BB76E1" w:rsidRDefault="00BB76E1" w:rsidP="00D95834">
            <w:pPr>
              <w:tabs>
                <w:tab w:val="left" w:pos="3301"/>
              </w:tabs>
              <w:spacing w:line="360" w:lineRule="auto"/>
              <w:jc w:val="both"/>
            </w:pPr>
            <w:r>
              <w:t xml:space="preserve">Eodem tempore Remus a domo Numitoris cum alia manu adiuvit (Perfekt). Ita Amulium regem obtruncaverunt (Perfekt). </w:t>
            </w:r>
          </w:p>
          <w:p w14:paraId="358E9E16" w14:textId="105A0524" w:rsidR="00BB76E1" w:rsidRDefault="00BB76E1" w:rsidP="00D95834">
            <w:pPr>
              <w:tabs>
                <w:tab w:val="left" w:pos="3301"/>
              </w:tabs>
              <w:spacing w:line="360" w:lineRule="auto"/>
              <w:jc w:val="both"/>
            </w:pPr>
            <w:r>
              <w:t>Numitor nepotes Romulum Remumque vidit (Perfekt) et statim concilium convocavit (Perfekt). De sceler</w:t>
            </w:r>
            <w:r w:rsidR="00134AC2">
              <w:t>ibus</w:t>
            </w:r>
            <w:r>
              <w:t xml:space="preserve"> fratris origineque nepotum diu narrabat (Imperfekt). Denique Romulus Remu</w:t>
            </w:r>
            <w:r w:rsidR="00134AC2">
              <w:t>s</w:t>
            </w:r>
            <w:r>
              <w:t>que contionem intraverunt (Perfekt) et avum regem salutaverunt (Perfekt).</w:t>
            </w:r>
          </w:p>
          <w:p w14:paraId="3B537EB8" w14:textId="77777777" w:rsidR="00BB76E1" w:rsidRDefault="00BB76E1" w:rsidP="00D95834">
            <w:pPr>
              <w:tabs>
                <w:tab w:val="left" w:pos="3301"/>
              </w:tabs>
              <w:spacing w:line="360" w:lineRule="auto"/>
              <w:jc w:val="both"/>
            </w:pPr>
          </w:p>
          <w:p w14:paraId="0D3132B0" w14:textId="77777777" w:rsidR="00BB76E1" w:rsidRPr="00A01A32" w:rsidRDefault="00BB76E1" w:rsidP="00D95834">
            <w:pPr>
              <w:spacing w:line="360" w:lineRule="auto"/>
              <w:jc w:val="both"/>
            </w:pPr>
            <w:r>
              <w:t>Postea fratres ipsi urbem condere constituerunt (Perfekt).</w:t>
            </w:r>
            <w:r w:rsidRPr="00A01A32">
              <w:rPr>
                <w:rFonts w:eastAsia="Times New Roman"/>
                <w:sz w:val="24"/>
                <w:szCs w:val="24"/>
                <w:lang w:eastAsia="de-DE"/>
              </w:rPr>
              <w:br/>
            </w:r>
          </w:p>
        </w:tc>
        <w:tc>
          <w:tcPr>
            <w:tcW w:w="4956" w:type="dxa"/>
          </w:tcPr>
          <w:p w14:paraId="3372353F" w14:textId="3EA63062" w:rsidR="00BB76E1" w:rsidRPr="00134AC2" w:rsidRDefault="00BB76E1" w:rsidP="00D95834">
            <w:pPr>
              <w:spacing w:line="360" w:lineRule="auto"/>
              <w:jc w:val="both"/>
              <w:rPr>
                <w:i/>
              </w:rPr>
            </w:pPr>
            <w:r w:rsidRPr="00134AC2">
              <w:rPr>
                <w:i/>
              </w:rPr>
              <w:t>Romulus beschloss (Präteritum)</w:t>
            </w:r>
            <w:r w:rsidR="00134AC2">
              <w:rPr>
                <w:i/>
              </w:rPr>
              <w:t>,</w:t>
            </w:r>
            <w:r w:rsidRPr="00134AC2">
              <w:rPr>
                <w:i/>
              </w:rPr>
              <w:t xml:space="preserve"> einen Angriff auf den König Amulius zu unternehmen und umzingelte (Präteritum) mit vielen Hirten den Königspalast.</w:t>
            </w:r>
          </w:p>
          <w:p w14:paraId="3F718B47" w14:textId="77777777" w:rsidR="00BB76E1" w:rsidRPr="00134AC2" w:rsidRDefault="00BB76E1" w:rsidP="00D95834">
            <w:pPr>
              <w:spacing w:line="360" w:lineRule="auto"/>
              <w:jc w:val="both"/>
              <w:rPr>
                <w:i/>
              </w:rPr>
            </w:pPr>
            <w:r w:rsidRPr="00134AC2">
              <w:rPr>
                <w:i/>
              </w:rPr>
              <w:t>Zur selben Zeit kam (Präteritum) Remus vom Haus des Numitors mit einer anderen Schar zur Hilfe. So töteten (Präteritum) sie den König Amulius.</w:t>
            </w:r>
          </w:p>
          <w:p w14:paraId="01F8F106" w14:textId="77777777" w:rsidR="00BB76E1" w:rsidRPr="00134AC2" w:rsidRDefault="00BB76E1" w:rsidP="00D95834">
            <w:pPr>
              <w:spacing w:line="360" w:lineRule="auto"/>
              <w:jc w:val="both"/>
              <w:rPr>
                <w:i/>
              </w:rPr>
            </w:pPr>
            <w:r w:rsidRPr="00134AC2">
              <w:rPr>
                <w:i/>
              </w:rPr>
              <w:t xml:space="preserve">Numitor sah (Präteritum) seine Enkel Romulus und Remus und berief (Präteritum)  auf der Stelle eine Volksversammlung ein. Er erzählte (Präteritum) lange von den Verbrechen seines Bruders und der Herkunft seiner Enkel. Schließlich betraten (Präteritum) Romulus und Remus die Volksversammlung und begrüßten (Präteritum) ihren Großvater als König. </w:t>
            </w:r>
          </w:p>
          <w:p w14:paraId="46431892" w14:textId="6883F072" w:rsidR="00BB76E1" w:rsidRPr="00134AC2" w:rsidRDefault="00BB76E1" w:rsidP="00D95834">
            <w:pPr>
              <w:spacing w:line="360" w:lineRule="auto"/>
              <w:jc w:val="both"/>
              <w:rPr>
                <w:rFonts w:eastAsia="Times New Roman"/>
                <w:i/>
                <w:szCs w:val="22"/>
                <w:lang w:eastAsia="de-DE"/>
              </w:rPr>
            </w:pPr>
            <w:r w:rsidRPr="00134AC2">
              <w:rPr>
                <w:i/>
              </w:rPr>
              <w:t>Später entschieden (Präteritum) die Brüder</w:t>
            </w:r>
            <w:r w:rsidR="00134AC2">
              <w:rPr>
                <w:i/>
              </w:rPr>
              <w:t>,</w:t>
            </w:r>
            <w:r w:rsidRPr="00134AC2">
              <w:rPr>
                <w:i/>
              </w:rPr>
              <w:t xml:space="preserve"> selbst eine Stadt zu gründen.</w:t>
            </w:r>
          </w:p>
          <w:p w14:paraId="17126506" w14:textId="77777777" w:rsidR="00BB76E1" w:rsidRPr="00A81761" w:rsidRDefault="00BB76E1" w:rsidP="00D95834">
            <w:pPr>
              <w:spacing w:line="360" w:lineRule="auto"/>
              <w:rPr>
                <w:rStyle w:val="Hervorhebung"/>
                <w:szCs w:val="22"/>
              </w:rPr>
            </w:pPr>
            <w:r w:rsidRPr="00A81761">
              <w:rPr>
                <w:rStyle w:val="Hervorhebung"/>
                <w:szCs w:val="22"/>
              </w:rPr>
              <w:t xml:space="preserve">                           </w:t>
            </w:r>
          </w:p>
          <w:p w14:paraId="37BA4257" w14:textId="77777777" w:rsidR="00BB76E1" w:rsidRPr="00A81761" w:rsidRDefault="00BB76E1" w:rsidP="00D95834">
            <w:pPr>
              <w:spacing w:line="360" w:lineRule="auto"/>
              <w:rPr>
                <w:i/>
                <w:iCs/>
                <w:szCs w:val="22"/>
              </w:rPr>
            </w:pPr>
            <w:r w:rsidRPr="00A81761">
              <w:rPr>
                <w:rStyle w:val="Hervorhebung"/>
                <w:szCs w:val="22"/>
              </w:rPr>
              <w:t xml:space="preserve">                                      (</w:t>
            </w:r>
            <w:r>
              <w:rPr>
                <w:rStyle w:val="Hervorhebung"/>
              </w:rPr>
              <w:t xml:space="preserve">nach Livius </w:t>
            </w:r>
            <w:r>
              <w:t>ab urbe condita</w:t>
            </w:r>
            <w:r>
              <w:rPr>
                <w:rStyle w:val="Hervorhebung"/>
              </w:rPr>
              <w:t xml:space="preserve"> 1, 5-6</w:t>
            </w:r>
            <w:r w:rsidRPr="00A81761">
              <w:rPr>
                <w:rStyle w:val="Hervorhebung"/>
                <w:szCs w:val="22"/>
              </w:rPr>
              <w:t>)</w:t>
            </w:r>
          </w:p>
        </w:tc>
      </w:tr>
    </w:tbl>
    <w:p w14:paraId="4B0748EB" w14:textId="77777777" w:rsidR="00BB76E1" w:rsidRDefault="00BB76E1" w:rsidP="005D42F4">
      <w:pPr>
        <w:pStyle w:val="berschrift1"/>
        <w:rPr>
          <w:rStyle w:val="Fett"/>
          <w:bCs/>
        </w:rPr>
      </w:pPr>
    </w:p>
    <w:p w14:paraId="71852A85"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1CBD37A4" w14:textId="112849A5" w:rsidR="00BB76E1" w:rsidRDefault="00BB76E1" w:rsidP="005D42F4">
      <w:pPr>
        <w:pStyle w:val="berschrift4"/>
        <w:rPr>
          <w:rStyle w:val="Fett"/>
          <w:b/>
        </w:rPr>
      </w:pPr>
      <w:bookmarkStart w:id="118" w:name="_Toc79920715"/>
      <w:bookmarkStart w:id="119" w:name="_Toc84238650"/>
      <w:r w:rsidRPr="007A10D6">
        <w:rPr>
          <w:rStyle w:val="Fett"/>
          <w:b/>
        </w:rPr>
        <w:lastRenderedPageBreak/>
        <w:t xml:space="preserve">Station 5: </w:t>
      </w:r>
      <w:r w:rsidRPr="00C766DB">
        <w:rPr>
          <w:rStyle w:val="Fett"/>
          <w:b/>
          <w:i/>
          <w:iCs w:val="0"/>
        </w:rPr>
        <w:t>Locum asylum aperuit</w:t>
      </w:r>
      <w:r w:rsidRPr="007A10D6">
        <w:rPr>
          <w:rStyle w:val="Fett"/>
          <w:b/>
        </w:rPr>
        <w:t>. (Lückentextauswahl; passende</w:t>
      </w:r>
      <w:r w:rsidR="00A448CF">
        <w:rPr>
          <w:rStyle w:val="Fett"/>
          <w:b/>
        </w:rPr>
        <w:t xml:space="preserve">s Tempus </w:t>
      </w:r>
      <w:r w:rsidRPr="007A10D6">
        <w:rPr>
          <w:rStyle w:val="Fett"/>
          <w:b/>
        </w:rPr>
        <w:t>auswählen)</w:t>
      </w:r>
      <w:bookmarkEnd w:id="118"/>
      <w:bookmarkEnd w:id="119"/>
    </w:p>
    <w:p w14:paraId="220C43DB" w14:textId="77777777" w:rsidR="00BB76E1" w:rsidRPr="00161D40" w:rsidRDefault="00BB76E1" w:rsidP="005D42F4"/>
    <w:p w14:paraId="4B93E1A7" w14:textId="77777777" w:rsidR="00BB76E1" w:rsidRPr="00FC25E4" w:rsidRDefault="00BB76E1" w:rsidP="005D42F4">
      <w:pPr>
        <w:rPr>
          <w:rFonts w:eastAsia="Times New Roman"/>
          <w:b/>
          <w:bCs/>
          <w:szCs w:val="22"/>
          <w:u w:val="single"/>
          <w:lang w:eastAsia="de-DE"/>
        </w:rPr>
      </w:pPr>
      <w:r w:rsidRPr="00FC25E4">
        <w:rPr>
          <w:rFonts w:eastAsia="Times New Roman"/>
          <w:b/>
          <w:bCs/>
          <w:szCs w:val="22"/>
          <w:u w:val="single"/>
          <w:lang w:eastAsia="de-DE"/>
        </w:rPr>
        <w:t>Arbeitsauftrag:</w:t>
      </w:r>
    </w:p>
    <w:p w14:paraId="0344AD3F" w14:textId="61012F4E" w:rsidR="00BB76E1" w:rsidRDefault="00BB76E1" w:rsidP="005D42F4">
      <w:pPr>
        <w:rPr>
          <w:rFonts w:eastAsia="Times New Roman"/>
          <w:b/>
          <w:bCs/>
          <w:szCs w:val="22"/>
          <w:lang w:eastAsia="de-DE"/>
        </w:rPr>
      </w:pPr>
      <w:r>
        <w:rPr>
          <w:rFonts w:eastAsia="Times New Roman"/>
          <w:b/>
          <w:bCs/>
          <w:szCs w:val="22"/>
          <w:lang w:eastAsia="de-DE"/>
        </w:rPr>
        <w:t>Wähle d</w:t>
      </w:r>
      <w:r w:rsidR="00A448CF">
        <w:rPr>
          <w:rFonts w:eastAsia="Times New Roman"/>
          <w:b/>
          <w:bCs/>
          <w:szCs w:val="22"/>
          <w:lang w:eastAsia="de-DE"/>
        </w:rPr>
        <w:t xml:space="preserve">as passende Tempus </w:t>
      </w:r>
      <w:r>
        <w:rPr>
          <w:rFonts w:eastAsia="Times New Roman"/>
          <w:b/>
          <w:bCs/>
          <w:szCs w:val="22"/>
          <w:lang w:eastAsia="de-DE"/>
        </w:rPr>
        <w:t>aus.</w:t>
      </w:r>
    </w:p>
    <w:p w14:paraId="7CB6FABD" w14:textId="77777777" w:rsidR="00BB76E1" w:rsidRPr="007D2CC6" w:rsidRDefault="00BB76E1" w:rsidP="005D42F4">
      <w:pPr>
        <w:rPr>
          <w:rFonts w:eastAsia="Times New Roman"/>
          <w:b/>
          <w:bCs/>
          <w:szCs w:val="22"/>
          <w:lang w:eastAsia="de-DE"/>
        </w:rPr>
      </w:pPr>
    </w:p>
    <w:p w14:paraId="12BE0EFD" w14:textId="77777777" w:rsidR="00BB76E1" w:rsidRPr="00293E3C" w:rsidRDefault="00BB76E1" w:rsidP="005D42F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Locum asylum aperuit.</w:t>
      </w:r>
      <w:r w:rsidRPr="00293E3C">
        <w:rPr>
          <w:b/>
          <w:color w:val="000000" w:themeColor="text1"/>
          <w:sz w:val="24"/>
          <w:szCs w:val="22"/>
          <w14:textOutline w14:w="9525" w14:cap="rnd" w14:cmpd="sng" w14:algn="ctr">
            <w14:noFill/>
            <w14:prstDash w14:val="solid"/>
            <w14:bevel/>
          </w14:textOutline>
        </w:rPr>
        <w:t xml:space="preserve"> – Romulus errichtete ein Asyl </w:t>
      </w:r>
    </w:p>
    <w:p w14:paraId="2051C0BA" w14:textId="77777777" w:rsidR="00BB76E1" w:rsidRDefault="00BB76E1" w:rsidP="009C202B">
      <w:pPr>
        <w:jc w:val="both"/>
        <w:rPr>
          <w:sz w:val="20"/>
          <w:szCs w:val="18"/>
        </w:rPr>
      </w:pPr>
      <w:r w:rsidRPr="009C202B">
        <w:rPr>
          <w:sz w:val="20"/>
          <w:szCs w:val="18"/>
        </w:rPr>
        <w:t>Nachdem Romulus die Stadt Rom gegründet hatte, wuchs sie schnell; immer mehr Menschen zogen in die Stadt. Beim Bevölkerungswachstum half auch folgende Maßnahme des Romulus:</w:t>
      </w:r>
    </w:p>
    <w:p w14:paraId="7B5B579D" w14:textId="77777777" w:rsidR="00BB76E1" w:rsidRDefault="00BB76E1" w:rsidP="005D42F4">
      <w:pPr>
        <w:rPr>
          <w:rFonts w:eastAsia="Times New Roman"/>
          <w:i/>
          <w:iCs/>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BB76E1" w:rsidRPr="00A81761" w14:paraId="5D5D01F2" w14:textId="77777777" w:rsidTr="00D95834">
        <w:tc>
          <w:tcPr>
            <w:tcW w:w="4820" w:type="dxa"/>
          </w:tcPr>
          <w:p w14:paraId="7A3D1D24" w14:textId="45650787" w:rsidR="00BB76E1" w:rsidRDefault="00BB76E1" w:rsidP="009147FC">
            <w:pPr>
              <w:tabs>
                <w:tab w:val="left" w:pos="3301"/>
              </w:tabs>
              <w:spacing w:line="360" w:lineRule="auto"/>
              <w:jc w:val="both"/>
            </w:pPr>
            <w:r>
              <w:t xml:space="preserve">Crescebat interim magis magisque urbs et alia loca </w:t>
            </w:r>
            <w:r w:rsidR="00996D93">
              <w:t>moenibus</w:t>
            </w:r>
            <w:r>
              <w:t xml:space="preserve"> recipiebat. </w:t>
            </w:r>
          </w:p>
          <w:p w14:paraId="1593D8B4" w14:textId="77777777" w:rsidR="00BB76E1" w:rsidRDefault="00BB76E1" w:rsidP="009147FC">
            <w:pPr>
              <w:spacing w:line="360" w:lineRule="auto"/>
              <w:jc w:val="both"/>
            </w:pPr>
            <w:r>
              <w:t xml:space="preserve">Tum Romulus, quoniam numerum hominum augere volebat, locum inter duos lucos asylum aperuit. </w:t>
            </w:r>
          </w:p>
          <w:p w14:paraId="63ED3726" w14:textId="77777777" w:rsidR="00BB76E1" w:rsidRDefault="00BB76E1" w:rsidP="009147FC">
            <w:pPr>
              <w:spacing w:line="360" w:lineRule="auto"/>
              <w:jc w:val="both"/>
            </w:pPr>
          </w:p>
          <w:p w14:paraId="1E698AC4" w14:textId="2B186435" w:rsidR="00BB76E1" w:rsidRDefault="00BB76E1" w:rsidP="009147FC">
            <w:pPr>
              <w:spacing w:line="360" w:lineRule="auto"/>
              <w:jc w:val="both"/>
            </w:pPr>
            <w:r>
              <w:t>Eo ex finitim</w:t>
            </w:r>
            <w:r w:rsidR="00996D93">
              <w:t>i</w:t>
            </w:r>
            <w:r>
              <w:t>s populis iterum iterumque multi homines fugiebant, quod novas res cupiebant.</w:t>
            </w:r>
          </w:p>
          <w:p w14:paraId="51FD5280" w14:textId="77777777" w:rsidR="00BB76E1" w:rsidRDefault="00BB76E1" w:rsidP="009147FC">
            <w:pPr>
              <w:spacing w:line="360" w:lineRule="auto"/>
              <w:jc w:val="both"/>
            </w:pPr>
          </w:p>
          <w:p w14:paraId="7E52D568" w14:textId="77777777" w:rsidR="00BB76E1" w:rsidRDefault="00BB76E1" w:rsidP="009147FC">
            <w:pPr>
              <w:spacing w:line="360" w:lineRule="auto"/>
              <w:jc w:val="both"/>
            </w:pPr>
            <w:r>
              <w:t xml:space="preserve"> Et homines liberi et servi asylum conveniebant. Id initium roboris Romae urbis fuit.</w:t>
            </w:r>
          </w:p>
          <w:p w14:paraId="4AD1FFFA" w14:textId="77777777" w:rsidR="00BB76E1" w:rsidRPr="00A81761" w:rsidRDefault="00BB76E1" w:rsidP="009147FC">
            <w:pPr>
              <w:spacing w:line="360" w:lineRule="auto"/>
              <w:jc w:val="both"/>
              <w:rPr>
                <w:szCs w:val="22"/>
              </w:rPr>
            </w:pPr>
            <w:r>
              <w:t xml:space="preserve">    </w:t>
            </w:r>
            <w:r w:rsidRPr="00A81761">
              <w:rPr>
                <w:rFonts w:eastAsia="Times New Roman"/>
                <w:szCs w:val="22"/>
                <w:lang w:eastAsia="de-DE"/>
              </w:rPr>
              <w:br/>
            </w:r>
          </w:p>
        </w:tc>
        <w:tc>
          <w:tcPr>
            <w:tcW w:w="4242" w:type="dxa"/>
          </w:tcPr>
          <w:p w14:paraId="7555E3C6" w14:textId="77777777" w:rsidR="00BB76E1" w:rsidRPr="00996D93" w:rsidRDefault="00BB76E1" w:rsidP="00D95834">
            <w:pPr>
              <w:spacing w:line="360" w:lineRule="auto"/>
              <w:jc w:val="both"/>
              <w:rPr>
                <w:i/>
              </w:rPr>
            </w:pPr>
            <w:r w:rsidRPr="00996D93">
              <w:rPr>
                <w:i/>
              </w:rPr>
              <w:t xml:space="preserve">Inzwischen wuchs die Stadt immer mehr an und nahm andere Orte in die Stadtmauern mit auf. </w:t>
            </w:r>
          </w:p>
          <w:p w14:paraId="7B10077B" w14:textId="32510602" w:rsidR="00BB76E1" w:rsidRPr="00996D93" w:rsidRDefault="00BB76E1" w:rsidP="00D95834">
            <w:pPr>
              <w:spacing w:line="360" w:lineRule="auto"/>
              <w:jc w:val="both"/>
              <w:rPr>
                <w:i/>
              </w:rPr>
            </w:pPr>
            <w:r w:rsidRPr="00996D93">
              <w:rPr>
                <w:i/>
              </w:rPr>
              <w:t xml:space="preserve">Da Romulus die Anzahl der Menschen vergrößern wollte, eröffnete </w:t>
            </w:r>
            <w:r w:rsidR="00996D93">
              <w:rPr>
                <w:i/>
              </w:rPr>
              <w:t xml:space="preserve">dann </w:t>
            </w:r>
            <w:r w:rsidRPr="00996D93">
              <w:rPr>
                <w:i/>
              </w:rPr>
              <w:t xml:space="preserve">er an einer Stelle zwischen zwei Hainen ein Asyl. </w:t>
            </w:r>
          </w:p>
          <w:p w14:paraId="30FBF0E5" w14:textId="77777777" w:rsidR="00BB76E1" w:rsidRPr="00996D93" w:rsidRDefault="00BB76E1" w:rsidP="00D95834">
            <w:pPr>
              <w:spacing w:line="360" w:lineRule="auto"/>
              <w:jc w:val="both"/>
              <w:rPr>
                <w:i/>
              </w:rPr>
            </w:pPr>
            <w:r w:rsidRPr="00996D93">
              <w:rPr>
                <w:i/>
              </w:rPr>
              <w:t xml:space="preserve">Dorthin flüchteten von den benachbarten Völkern immer wieder viele Menschen, weil sie sich eine Veränderung wünschten. </w:t>
            </w:r>
          </w:p>
          <w:p w14:paraId="4C555ABB" w14:textId="77777777" w:rsidR="00BB76E1" w:rsidRPr="00A81761" w:rsidRDefault="00BB76E1" w:rsidP="00D95834">
            <w:pPr>
              <w:spacing w:line="360" w:lineRule="auto"/>
              <w:jc w:val="both"/>
              <w:rPr>
                <w:rStyle w:val="Hervorhebung"/>
                <w:szCs w:val="22"/>
              </w:rPr>
            </w:pPr>
            <w:r w:rsidRPr="00996D93">
              <w:rPr>
                <w:i/>
              </w:rPr>
              <w:t xml:space="preserve">Sowohl freie Menschen als auch Sklaven kamen im Asyl zusammen. Dies war der Beginn für die Stärke der Stadt Rom. </w:t>
            </w:r>
            <w:r w:rsidRPr="00A81761">
              <w:rPr>
                <w:rStyle w:val="Hervorhebung"/>
                <w:szCs w:val="22"/>
              </w:rPr>
              <w:t xml:space="preserve">                           </w:t>
            </w:r>
          </w:p>
          <w:p w14:paraId="01869419" w14:textId="77777777" w:rsidR="00BB76E1" w:rsidRPr="00A81761" w:rsidRDefault="00BB76E1" w:rsidP="00D95834">
            <w:pPr>
              <w:spacing w:line="360" w:lineRule="auto"/>
              <w:rPr>
                <w:rStyle w:val="Hervorhebung"/>
                <w:szCs w:val="22"/>
              </w:rPr>
            </w:pPr>
            <w:r w:rsidRPr="00A81761">
              <w:rPr>
                <w:rStyle w:val="Hervorhebung"/>
                <w:szCs w:val="22"/>
              </w:rPr>
              <w:t xml:space="preserve">                                         </w:t>
            </w:r>
          </w:p>
          <w:p w14:paraId="22EC4698" w14:textId="77777777" w:rsidR="00BB76E1" w:rsidRPr="00A81761" w:rsidRDefault="00BB76E1" w:rsidP="00D95834">
            <w:pPr>
              <w:spacing w:line="360" w:lineRule="auto"/>
              <w:rPr>
                <w:szCs w:val="22"/>
              </w:rPr>
            </w:pPr>
            <w:r w:rsidRPr="00A81761">
              <w:rPr>
                <w:rStyle w:val="Hervorhebung"/>
                <w:szCs w:val="22"/>
              </w:rPr>
              <w:t xml:space="preserve">                          </w:t>
            </w:r>
            <w:r>
              <w:rPr>
                <w:rStyle w:val="Hervorhebung"/>
                <w:szCs w:val="22"/>
              </w:rPr>
              <w:t xml:space="preserve"> </w:t>
            </w:r>
            <w:r w:rsidRPr="00A81761">
              <w:rPr>
                <w:rFonts w:eastAsia="Times New Roman"/>
                <w:i/>
                <w:iCs/>
                <w:szCs w:val="22"/>
                <w:lang w:eastAsia="de-DE"/>
              </w:rPr>
              <w:t>(</w:t>
            </w:r>
            <w:r>
              <w:rPr>
                <w:rStyle w:val="Hervorhebung"/>
              </w:rPr>
              <w:t xml:space="preserve">nach Livius </w:t>
            </w:r>
            <w:r>
              <w:t>ab urbe condita</w:t>
            </w:r>
            <w:r>
              <w:rPr>
                <w:rStyle w:val="Hervorhebung"/>
              </w:rPr>
              <w:t xml:space="preserve"> 1, 8</w:t>
            </w:r>
            <w:r w:rsidRPr="00A81761">
              <w:rPr>
                <w:rFonts w:eastAsia="Times New Roman"/>
                <w:i/>
                <w:iCs/>
                <w:szCs w:val="22"/>
                <w:lang w:eastAsia="de-DE"/>
              </w:rPr>
              <w:t>)</w:t>
            </w:r>
          </w:p>
        </w:tc>
      </w:tr>
    </w:tbl>
    <w:p w14:paraId="54208641" w14:textId="77777777" w:rsidR="00BB76E1" w:rsidRPr="005A738C" w:rsidRDefault="00BB76E1" w:rsidP="005D42F4">
      <w:pPr>
        <w:rPr>
          <w:rFonts w:eastAsia="Times New Roman"/>
          <w:sz w:val="24"/>
          <w:szCs w:val="24"/>
          <w:lang w:eastAsia="de-DE"/>
        </w:rPr>
      </w:pPr>
      <w:r w:rsidRPr="00992864">
        <w:rPr>
          <w:rFonts w:eastAsia="Times New Roman"/>
          <w:i/>
          <w:iCs/>
          <w:sz w:val="24"/>
          <w:szCs w:val="24"/>
          <w:lang w:eastAsia="de-DE"/>
        </w:rPr>
        <w:t xml:space="preserve">                                                                                                                                                                         </w:t>
      </w:r>
    </w:p>
    <w:p w14:paraId="7ECB4BF8"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582E598F" w14:textId="61C92190" w:rsidR="00BB76E1" w:rsidRPr="00161D40" w:rsidRDefault="00BB76E1" w:rsidP="005D42F4">
      <w:pPr>
        <w:pStyle w:val="berschrift4"/>
        <w:rPr>
          <w:rFonts w:eastAsia="Times New Roman"/>
          <w:b w:val="0"/>
          <w:sz w:val="20"/>
          <w:lang w:eastAsia="de-DE"/>
        </w:rPr>
      </w:pPr>
      <w:bookmarkStart w:id="120" w:name="_Toc79920716"/>
      <w:bookmarkStart w:id="121" w:name="_Toc84238651"/>
      <w:r w:rsidRPr="00161D40">
        <w:rPr>
          <w:rStyle w:val="Fett"/>
          <w:b/>
        </w:rPr>
        <w:lastRenderedPageBreak/>
        <w:t xml:space="preserve">Station 6: </w:t>
      </w:r>
      <w:r w:rsidRPr="00C766DB">
        <w:rPr>
          <w:rStyle w:val="Fett"/>
          <w:b/>
          <w:i/>
          <w:iCs w:val="0"/>
        </w:rPr>
        <w:t>Iuvenes Romani virgines rapuerunt</w:t>
      </w:r>
      <w:r w:rsidRPr="00161D40">
        <w:rPr>
          <w:rStyle w:val="Fett"/>
          <w:b/>
        </w:rPr>
        <w:t>. (Lückentextauswahl; passende Verbform auswählen)</w:t>
      </w:r>
      <w:bookmarkEnd w:id="120"/>
      <w:bookmarkEnd w:id="121"/>
    </w:p>
    <w:p w14:paraId="052EB585" w14:textId="77777777" w:rsidR="00BB76E1" w:rsidRDefault="00BB76E1" w:rsidP="005D42F4">
      <w:pPr>
        <w:rPr>
          <w:rFonts w:eastAsia="Times New Roman"/>
          <w:b/>
          <w:bCs/>
          <w:szCs w:val="22"/>
          <w:u w:val="single"/>
          <w:lang w:eastAsia="de-DE"/>
        </w:rPr>
      </w:pPr>
    </w:p>
    <w:p w14:paraId="6BF65860"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64A94964" w14:textId="77777777" w:rsidR="00BB76E1" w:rsidRDefault="00BB76E1" w:rsidP="005D42F4">
      <w:pPr>
        <w:rPr>
          <w:rFonts w:eastAsia="Times New Roman"/>
          <w:b/>
          <w:bCs/>
          <w:szCs w:val="22"/>
          <w:lang w:eastAsia="de-DE"/>
        </w:rPr>
      </w:pPr>
      <w:r>
        <w:rPr>
          <w:rFonts w:eastAsia="Times New Roman"/>
          <w:b/>
          <w:bCs/>
          <w:szCs w:val="22"/>
          <w:lang w:eastAsia="de-DE"/>
        </w:rPr>
        <w:t>Wähle die richtige Verbform aus.</w:t>
      </w:r>
    </w:p>
    <w:p w14:paraId="4D717E88" w14:textId="77777777" w:rsidR="00BB76E1" w:rsidRPr="00317ACF" w:rsidRDefault="00BB76E1" w:rsidP="005D42F4">
      <w:pPr>
        <w:rPr>
          <w:rFonts w:eastAsia="Times New Roman"/>
          <w:b/>
          <w:bCs/>
          <w:szCs w:val="22"/>
          <w:lang w:eastAsia="de-DE"/>
        </w:rPr>
      </w:pPr>
    </w:p>
    <w:p w14:paraId="16101541" w14:textId="77777777" w:rsidR="00BB76E1" w:rsidRPr="00293E3C" w:rsidRDefault="00BB76E1" w:rsidP="005D42F4">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Iuvenes Romani virgines rapuerunt.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Junge Römer</w:t>
      </w:r>
      <w:r w:rsidRPr="00293E3C">
        <w:rPr>
          <w:b/>
          <w:color w:val="000000" w:themeColor="text1"/>
          <w:sz w:val="24"/>
          <w:szCs w:val="22"/>
          <w14:textOutline w14:w="9525" w14:cap="rnd" w14:cmpd="sng" w14:algn="ctr">
            <w14:noFill/>
            <w14:prstDash w14:val="solid"/>
            <w14:bevel/>
          </w14:textOutline>
        </w:rPr>
        <w:t xml:space="preserve"> raubte</w:t>
      </w:r>
      <w:r>
        <w:rPr>
          <w:b/>
          <w:color w:val="000000" w:themeColor="text1"/>
          <w:sz w:val="24"/>
          <w:szCs w:val="22"/>
          <w14:textOutline w14:w="9525" w14:cap="rnd" w14:cmpd="sng" w14:algn="ctr">
            <w14:noFill/>
            <w14:prstDash w14:val="solid"/>
            <w14:bevel/>
          </w14:textOutline>
        </w:rPr>
        <w:t>n</w:t>
      </w:r>
      <w:r w:rsidRPr="00293E3C">
        <w:rPr>
          <w:b/>
          <w:color w:val="000000" w:themeColor="text1"/>
          <w:sz w:val="24"/>
          <w:szCs w:val="22"/>
          <w14:textOutline w14:w="9525" w14:cap="rnd" w14:cmpd="sng" w14:algn="ctr">
            <w14:noFill/>
            <w14:prstDash w14:val="solid"/>
            <w14:bevel/>
          </w14:textOutline>
        </w:rPr>
        <w:t xml:space="preserve"> junge Frauen</w:t>
      </w:r>
      <w:r w:rsidRPr="00293E3C">
        <w:rPr>
          <w:rFonts w:eastAsia="Times New Roman"/>
          <w:i/>
          <w:iCs/>
          <w:sz w:val="24"/>
          <w:szCs w:val="24"/>
          <w:lang w:eastAsia="de-DE"/>
        </w:rPr>
        <w:t xml:space="preserve"> </w:t>
      </w:r>
    </w:p>
    <w:p w14:paraId="020C1D08" w14:textId="7EFD67E2" w:rsidR="00BB76E1" w:rsidRPr="00FC6158" w:rsidRDefault="00BB76E1" w:rsidP="00FC6158">
      <w:pPr>
        <w:jc w:val="both"/>
        <w:rPr>
          <w:i/>
          <w:color w:val="000000" w:themeColor="text1"/>
          <w:sz w:val="20"/>
          <w:szCs w:val="18"/>
          <w14:textOutline w14:w="9525" w14:cap="rnd" w14:cmpd="sng" w14:algn="ctr">
            <w14:noFill/>
            <w14:prstDash w14:val="solid"/>
            <w14:bevel/>
          </w14:textOutline>
        </w:rPr>
      </w:pPr>
      <w:r w:rsidRPr="00FC6158">
        <w:rPr>
          <w:i/>
          <w:sz w:val="20"/>
          <w:szCs w:val="18"/>
        </w:rPr>
        <w:t>Die Bevölkerung der Stadt Rom wuchs weiter und somit auch die Stärke der Stadt</w:t>
      </w:r>
      <w:r w:rsidRPr="00FC6158">
        <w:rPr>
          <w:i/>
          <w:color w:val="000000" w:themeColor="text1"/>
          <w:sz w:val="20"/>
          <w:szCs w:val="18"/>
          <w14:textOutline w14:w="9525" w14:cap="rnd" w14:cmpd="sng" w14:algn="ctr">
            <w14:noFill/>
            <w14:prstDash w14:val="solid"/>
            <w14:bevel/>
          </w14:textOutline>
        </w:rPr>
        <w:t>. Das einzige Problem bestand aber darin, dass es nicht genügend Frauen gab, die für eine Nachkommenschaft sorgen konnten. Deshalb schickte Romulus Gesandte in die benachbarten Völkerschaften, um Bündnisse und Eheverbindungen mit diesen zu erreichen. Doch nirgends traf diese Botschaft auf Wohlwollen, so dass Romulus auf anderem Wege sein Ziel zu erreichen suchte. Dafür veranstalte</w:t>
      </w:r>
      <w:r w:rsidR="007B759F">
        <w:rPr>
          <w:i/>
          <w:color w:val="000000" w:themeColor="text1"/>
          <w:sz w:val="20"/>
          <w:szCs w:val="18"/>
          <w14:textOutline w14:w="9525" w14:cap="rnd" w14:cmpd="sng" w14:algn="ctr">
            <w14:noFill/>
            <w14:prstDash w14:val="solid"/>
            <w14:bevel/>
          </w14:textOutline>
        </w:rPr>
        <w:t>te</w:t>
      </w:r>
      <w:r w:rsidRPr="00FC6158">
        <w:rPr>
          <w:i/>
          <w:color w:val="000000" w:themeColor="text1"/>
          <w:sz w:val="20"/>
          <w:szCs w:val="18"/>
          <w14:textOutline w14:w="9525" w14:cap="rnd" w14:cmpd="sng" w14:algn="ctr">
            <w14:noFill/>
            <w14:prstDash w14:val="solid"/>
            <w14:bevel/>
          </w14:textOutline>
        </w:rPr>
        <w:t xml:space="preserve"> Romulus feierliche Spiele zu Ehren des Gottes Neptun und lud die benachbarten Völkerschaften dazu ein.</w:t>
      </w:r>
    </w:p>
    <w:p w14:paraId="25C27B26" w14:textId="77777777" w:rsidR="00BB76E1" w:rsidRPr="00317ACF" w:rsidRDefault="00BB76E1" w:rsidP="005D42F4">
      <w:pPr>
        <w:rPr>
          <w:rFonts w:eastAsia="Times New Roman"/>
          <w:szCs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317ACF" w14:paraId="5658FCA1" w14:textId="77777777" w:rsidTr="00D95834">
        <w:tc>
          <w:tcPr>
            <w:tcW w:w="4678" w:type="dxa"/>
          </w:tcPr>
          <w:p w14:paraId="30FB1FF9" w14:textId="77777777" w:rsidR="00BB76E1" w:rsidRDefault="00BB76E1" w:rsidP="009147FC">
            <w:pPr>
              <w:tabs>
                <w:tab w:val="left" w:pos="3301"/>
              </w:tabs>
              <w:spacing w:line="360" w:lineRule="auto"/>
              <w:jc w:val="both"/>
            </w:pPr>
            <w:r>
              <w:t xml:space="preserve">Iam Sabinorum omnis multitudo cum liberis ac coniugibus venit. </w:t>
            </w:r>
          </w:p>
          <w:p w14:paraId="2D0662A8" w14:textId="77777777" w:rsidR="00BB76E1" w:rsidRDefault="00BB76E1" w:rsidP="009147FC">
            <w:pPr>
              <w:tabs>
                <w:tab w:val="left" w:pos="3301"/>
              </w:tabs>
              <w:spacing w:line="360" w:lineRule="auto"/>
              <w:jc w:val="both"/>
            </w:pPr>
            <w:r>
              <w:t>Ubi spectaculi tempus venit et omnes homines ludos spectaverunt, statim iuvenes Romani clam virgines Sabinorum rapuerunt. Parentes virginum id prohibere non poterant.</w:t>
            </w:r>
          </w:p>
          <w:p w14:paraId="6903A0A5" w14:textId="42D8C2EC" w:rsidR="00BB76E1" w:rsidRDefault="00BB76E1" w:rsidP="009147FC">
            <w:pPr>
              <w:tabs>
                <w:tab w:val="left" w:pos="3301"/>
              </w:tabs>
              <w:spacing w:line="360" w:lineRule="auto"/>
              <w:jc w:val="both"/>
            </w:pPr>
            <w:r>
              <w:t xml:space="preserve">Postquam parentes maesti fugerunt, Romulus circumibat et </w:t>
            </w:r>
            <w:r w:rsidR="007B759F">
              <w:t xml:space="preserve">haec </w:t>
            </w:r>
            <w:r>
              <w:t>docebat: „Id agere debuimus, quod patres vestri finitimis conubium semper negabant. Iras molli</w:t>
            </w:r>
            <w:r w:rsidR="007B759F">
              <w:t>te</w:t>
            </w:r>
            <w:r>
              <w:t xml:space="preserve"> et viris animos da</w:t>
            </w:r>
            <w:r w:rsidR="007B759F">
              <w:t>te</w:t>
            </w:r>
            <w:r>
              <w:t xml:space="preserve">!“ </w:t>
            </w:r>
          </w:p>
          <w:p w14:paraId="4B36BD12" w14:textId="77777777" w:rsidR="00BB76E1" w:rsidRDefault="00BB76E1" w:rsidP="009147FC">
            <w:pPr>
              <w:tabs>
                <w:tab w:val="left" w:pos="3301"/>
              </w:tabs>
              <w:spacing w:line="360" w:lineRule="auto"/>
              <w:jc w:val="both"/>
            </w:pPr>
          </w:p>
          <w:p w14:paraId="0E00414C" w14:textId="77777777" w:rsidR="00BB76E1" w:rsidRPr="00317ACF" w:rsidRDefault="00BB76E1" w:rsidP="009147FC">
            <w:pPr>
              <w:spacing w:line="360" w:lineRule="auto"/>
              <w:jc w:val="both"/>
              <w:rPr>
                <w:rFonts w:eastAsia="Times New Roman"/>
                <w:szCs w:val="22"/>
                <w:lang w:eastAsia="de-DE"/>
              </w:rPr>
            </w:pPr>
            <w:r>
              <w:t>Quod Romani Sabinas raptas bene curabant, virgines libenter in urbe manebant.</w:t>
            </w:r>
          </w:p>
        </w:tc>
        <w:tc>
          <w:tcPr>
            <w:tcW w:w="4384" w:type="dxa"/>
          </w:tcPr>
          <w:p w14:paraId="3AD5A759" w14:textId="77777777" w:rsidR="00BB76E1" w:rsidRPr="007B759F" w:rsidRDefault="00BB76E1" w:rsidP="00D95834">
            <w:pPr>
              <w:spacing w:line="360" w:lineRule="auto"/>
              <w:jc w:val="both"/>
              <w:rPr>
                <w:i/>
              </w:rPr>
            </w:pPr>
            <w:r w:rsidRPr="007B759F">
              <w:rPr>
                <w:i/>
              </w:rPr>
              <w:t xml:space="preserve">Schon kam eine ganze Menge Sabiner mit Kindern und Frauen. </w:t>
            </w:r>
          </w:p>
          <w:p w14:paraId="3181D7A7" w14:textId="11855625" w:rsidR="00BB76E1" w:rsidRPr="007B759F" w:rsidRDefault="00BB76E1" w:rsidP="00D95834">
            <w:pPr>
              <w:spacing w:line="360" w:lineRule="auto"/>
              <w:jc w:val="both"/>
              <w:rPr>
                <w:i/>
              </w:rPr>
            </w:pPr>
            <w:r w:rsidRPr="007B759F">
              <w:rPr>
                <w:i/>
              </w:rPr>
              <w:t xml:space="preserve">Als die Zeit des Schauspiels kam und alle Menschen die Spiele betrachteten, raubten die jungen Römer </w:t>
            </w:r>
            <w:r w:rsidR="007B759F" w:rsidRPr="007B759F">
              <w:rPr>
                <w:i/>
              </w:rPr>
              <w:t xml:space="preserve">sofort </w:t>
            </w:r>
            <w:r w:rsidRPr="007B759F">
              <w:rPr>
                <w:i/>
              </w:rPr>
              <w:t>die Jungfrauen der Sabiner heimlich. Die Eltern der Jungfrauen konnten dies nicht verhindern</w:t>
            </w:r>
            <w:r w:rsidR="007B759F" w:rsidRPr="007B759F">
              <w:rPr>
                <w:i/>
              </w:rPr>
              <w:t>.</w:t>
            </w:r>
          </w:p>
          <w:p w14:paraId="5D3ADEBC" w14:textId="153FC563" w:rsidR="00BB76E1" w:rsidRPr="007B759F" w:rsidRDefault="00BB76E1" w:rsidP="00D95834">
            <w:pPr>
              <w:spacing w:line="360" w:lineRule="auto"/>
              <w:jc w:val="both"/>
              <w:rPr>
                <w:i/>
              </w:rPr>
            </w:pPr>
            <w:r w:rsidRPr="007B759F">
              <w:rPr>
                <w:i/>
              </w:rPr>
              <w:t xml:space="preserve">Nachdem die Eltern </w:t>
            </w:r>
            <w:r w:rsidR="007B759F" w:rsidRPr="007B759F">
              <w:rPr>
                <w:i/>
              </w:rPr>
              <w:t xml:space="preserve">der Jungfrauen </w:t>
            </w:r>
            <w:r w:rsidRPr="007B759F">
              <w:rPr>
                <w:i/>
              </w:rPr>
              <w:t>geflohen waren, ging Romulus herum und lehrte</w:t>
            </w:r>
            <w:r w:rsidR="007B759F" w:rsidRPr="007B759F">
              <w:rPr>
                <w:i/>
              </w:rPr>
              <w:t xml:space="preserve"> folgendes</w:t>
            </w:r>
            <w:r w:rsidRPr="007B759F">
              <w:rPr>
                <w:i/>
              </w:rPr>
              <w:t>: „Wir mussten dies tun, weil eure Eltern ihren Nachbarn die Eheverbindung verweigert haben. Besänftigt euren Zorn und schenkt den Männern eure Herzen!“</w:t>
            </w:r>
          </w:p>
          <w:p w14:paraId="367FAD8F" w14:textId="77777777" w:rsidR="00BB76E1" w:rsidRPr="007B759F" w:rsidRDefault="00BB76E1" w:rsidP="00D95834">
            <w:pPr>
              <w:spacing w:line="360" w:lineRule="auto"/>
              <w:jc w:val="both"/>
              <w:rPr>
                <w:rStyle w:val="Hervorhebung"/>
                <w:i w:val="0"/>
                <w:szCs w:val="22"/>
              </w:rPr>
            </w:pPr>
            <w:r w:rsidRPr="007B759F">
              <w:rPr>
                <w:i/>
              </w:rPr>
              <w:t xml:space="preserve">Da die Römer sich gut um die entführten Sabinerinnen kümmerten, blieben sie gerne in der Stadt. </w:t>
            </w:r>
          </w:p>
          <w:p w14:paraId="5B3229EE" w14:textId="77777777" w:rsidR="00BB76E1" w:rsidRPr="00317ACF" w:rsidRDefault="00BB76E1" w:rsidP="00D95834">
            <w:pPr>
              <w:spacing w:line="360" w:lineRule="auto"/>
              <w:rPr>
                <w:rStyle w:val="Hervorhebung"/>
                <w:szCs w:val="22"/>
              </w:rPr>
            </w:pPr>
            <w:r w:rsidRPr="00317ACF">
              <w:rPr>
                <w:rStyle w:val="Hervorhebung"/>
                <w:szCs w:val="22"/>
              </w:rPr>
              <w:t xml:space="preserve">                           </w:t>
            </w:r>
          </w:p>
          <w:p w14:paraId="2E7F6747" w14:textId="77777777" w:rsidR="00BB76E1" w:rsidRDefault="00BB76E1" w:rsidP="00D95834">
            <w:pPr>
              <w:spacing w:line="360" w:lineRule="auto"/>
              <w:rPr>
                <w:rFonts w:eastAsia="Times New Roman"/>
                <w:i/>
                <w:iCs/>
                <w:szCs w:val="22"/>
                <w:lang w:eastAsia="de-DE"/>
              </w:rPr>
            </w:pPr>
            <w:r w:rsidRPr="00317ACF">
              <w:rPr>
                <w:rFonts w:eastAsia="Times New Roman"/>
                <w:i/>
                <w:iCs/>
                <w:szCs w:val="22"/>
                <w:lang w:eastAsia="de-DE"/>
              </w:rPr>
              <w:t xml:space="preserve">                              </w:t>
            </w:r>
            <w:r>
              <w:rPr>
                <w:rFonts w:eastAsia="Times New Roman"/>
                <w:i/>
                <w:iCs/>
                <w:szCs w:val="22"/>
                <w:lang w:eastAsia="de-DE"/>
              </w:rPr>
              <w:t xml:space="preserve">  </w:t>
            </w:r>
          </w:p>
          <w:p w14:paraId="68A9E422" w14:textId="77777777" w:rsidR="00BB76E1" w:rsidRPr="00260CA2" w:rsidRDefault="00BB76E1" w:rsidP="00D95834">
            <w:pPr>
              <w:spacing w:line="360" w:lineRule="auto"/>
              <w:rPr>
                <w:rFonts w:eastAsia="Times New Roman"/>
                <w:i/>
                <w:iCs/>
                <w:szCs w:val="22"/>
                <w:lang w:eastAsia="de-DE"/>
              </w:rPr>
            </w:pPr>
            <w:r>
              <w:rPr>
                <w:rFonts w:eastAsia="Times New Roman"/>
                <w:i/>
                <w:iCs/>
                <w:szCs w:val="22"/>
                <w:lang w:eastAsia="de-DE"/>
              </w:rPr>
              <w:t xml:space="preserve">                           </w:t>
            </w:r>
            <w:r w:rsidRPr="00317ACF">
              <w:rPr>
                <w:rFonts w:eastAsia="Times New Roman"/>
                <w:i/>
                <w:iCs/>
                <w:szCs w:val="22"/>
                <w:lang w:eastAsia="de-DE"/>
              </w:rPr>
              <w:t xml:space="preserve">  (</w:t>
            </w:r>
            <w:r>
              <w:rPr>
                <w:rStyle w:val="Hervorhebung"/>
              </w:rPr>
              <w:t xml:space="preserve">nach Livius </w:t>
            </w:r>
            <w:r>
              <w:t>ab urbe condita</w:t>
            </w:r>
            <w:r>
              <w:rPr>
                <w:rStyle w:val="Hervorhebung"/>
              </w:rPr>
              <w:t xml:space="preserve"> 1, 9</w:t>
            </w:r>
            <w:r w:rsidRPr="00317ACF">
              <w:rPr>
                <w:rFonts w:eastAsia="Times New Roman"/>
                <w:i/>
                <w:iCs/>
                <w:szCs w:val="22"/>
                <w:lang w:eastAsia="de-DE"/>
              </w:rPr>
              <w:t>)</w:t>
            </w:r>
          </w:p>
          <w:p w14:paraId="58A1E848" w14:textId="77777777" w:rsidR="00BB76E1" w:rsidRPr="00317ACF" w:rsidRDefault="00BB76E1" w:rsidP="00D95834">
            <w:pPr>
              <w:spacing w:line="360" w:lineRule="auto"/>
              <w:rPr>
                <w:szCs w:val="22"/>
              </w:rPr>
            </w:pPr>
          </w:p>
        </w:tc>
      </w:tr>
    </w:tbl>
    <w:p w14:paraId="2EE08A99" w14:textId="77777777" w:rsidR="00BB76E1" w:rsidRDefault="00BB76E1" w:rsidP="005D42F4">
      <w:pPr>
        <w:rPr>
          <w:rFonts w:eastAsia="Times New Roman"/>
          <w:sz w:val="24"/>
          <w:szCs w:val="24"/>
          <w:lang w:eastAsia="de-DE"/>
        </w:rPr>
      </w:pPr>
    </w:p>
    <w:p w14:paraId="7731EED0" w14:textId="77777777" w:rsidR="00BB76E1" w:rsidRDefault="00BB76E1" w:rsidP="005D42F4">
      <w:pPr>
        <w:rPr>
          <w:rFonts w:eastAsia="Times New Roman"/>
          <w:sz w:val="24"/>
          <w:szCs w:val="24"/>
          <w:lang w:eastAsia="de-DE"/>
        </w:rPr>
      </w:pPr>
    </w:p>
    <w:p w14:paraId="51A39C98"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0CBB56F4" w14:textId="77777777" w:rsidR="00BB76E1" w:rsidRDefault="00BB76E1" w:rsidP="005D42F4">
      <w:pPr>
        <w:pStyle w:val="berschrift4"/>
        <w:rPr>
          <w:rStyle w:val="Fett"/>
          <w:b/>
        </w:rPr>
      </w:pPr>
      <w:bookmarkStart w:id="122" w:name="_Toc79920717"/>
      <w:bookmarkStart w:id="123" w:name="_Toc84238652"/>
      <w:r w:rsidRPr="00161D40">
        <w:rPr>
          <w:rStyle w:val="Fett"/>
          <w:b/>
        </w:rPr>
        <w:lastRenderedPageBreak/>
        <w:t xml:space="preserve">Station 7: </w:t>
      </w:r>
      <w:r w:rsidRPr="00C766DB">
        <w:rPr>
          <w:rStyle w:val="Fett"/>
          <w:b/>
          <w:i/>
          <w:iCs w:val="0"/>
        </w:rPr>
        <w:t>Parentes lacrimis civitates concitabant</w:t>
      </w:r>
      <w:r w:rsidRPr="00161D40">
        <w:rPr>
          <w:rStyle w:val="Fett"/>
          <w:b/>
        </w:rPr>
        <w:t>. (</w:t>
      </w:r>
      <w:r>
        <w:rPr>
          <w:rStyle w:val="Fett"/>
          <w:b/>
        </w:rPr>
        <w:t>Drag-and-Drop</w:t>
      </w:r>
      <w:r w:rsidRPr="00161D40">
        <w:rPr>
          <w:rStyle w:val="Fett"/>
          <w:b/>
        </w:rPr>
        <w:t xml:space="preserve"> auf Text; Funktion der Tempora bestimmen)</w:t>
      </w:r>
      <w:bookmarkEnd w:id="122"/>
      <w:bookmarkEnd w:id="123"/>
    </w:p>
    <w:p w14:paraId="0A03790E" w14:textId="77777777" w:rsidR="00BB76E1" w:rsidRPr="00161D40" w:rsidRDefault="00BB76E1" w:rsidP="005D42F4"/>
    <w:p w14:paraId="4247BA38"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54BFCFA8" w14:textId="77777777" w:rsidR="00BB76E1" w:rsidRDefault="00BB76E1" w:rsidP="005D42F4">
      <w:pPr>
        <w:rPr>
          <w:rStyle w:val="Fett"/>
          <w:bCs w:val="0"/>
        </w:rPr>
      </w:pPr>
      <w:r>
        <w:rPr>
          <w:rStyle w:val="Fett"/>
          <w:bCs w:val="0"/>
        </w:rPr>
        <w:t>Entscheide, ob es sich um ein punktuelles Ereignis oder eine Hintergrundhandlung in der Vergangenheit handelt.</w:t>
      </w:r>
    </w:p>
    <w:p w14:paraId="5D8E4DA6" w14:textId="77777777" w:rsidR="00BB76E1" w:rsidRDefault="00BB76E1" w:rsidP="005D42F4">
      <w:pPr>
        <w:rPr>
          <w:rFonts w:eastAsia="Times New Roman"/>
          <w:b/>
          <w:bCs/>
          <w:sz w:val="24"/>
          <w:szCs w:val="24"/>
          <w:lang w:eastAsia="de-DE"/>
        </w:rPr>
      </w:pPr>
    </w:p>
    <w:p w14:paraId="3745CF8B" w14:textId="77777777" w:rsidR="00BB76E1" w:rsidRPr="00293E3C" w:rsidRDefault="00BB76E1" w:rsidP="00B95743">
      <w:pPr>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Parentes lacrimis civitates concitabant.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Eltern versuchten mit Tränen Verbündete bei anderen Völkern zu gewinnen</w:t>
      </w:r>
    </w:p>
    <w:p w14:paraId="0C37D31A" w14:textId="310CA4EC" w:rsidR="00BB76E1" w:rsidRPr="00D31F62" w:rsidRDefault="00BB76E1" w:rsidP="00860BBD">
      <w:pPr>
        <w:jc w:val="both"/>
        <w:rPr>
          <w:i/>
          <w:color w:val="000000" w:themeColor="text1"/>
          <w:sz w:val="20"/>
          <w:szCs w:val="18"/>
          <w14:textOutline w14:w="9525" w14:cap="rnd" w14:cmpd="sng" w14:algn="ctr">
            <w14:noFill/>
            <w14:prstDash w14:val="solid"/>
            <w14:bevel/>
          </w14:textOutline>
        </w:rPr>
      </w:pPr>
      <w:r w:rsidRPr="00D31F62">
        <w:rPr>
          <w:i/>
          <w:color w:val="000000" w:themeColor="text1"/>
          <w:sz w:val="20"/>
          <w:szCs w:val="18"/>
          <w14:textOutline w14:w="9525" w14:cap="rnd" w14:cmpd="sng" w14:algn="ctr">
            <w14:noFill/>
            <w14:prstDash w14:val="solid"/>
            <w14:bevel/>
          </w14:textOutline>
        </w:rPr>
        <w:t xml:space="preserve">Während der feierlichen Spiele zu Ehren des Gottes Neptun </w:t>
      </w:r>
      <w:r w:rsidR="00923399">
        <w:rPr>
          <w:i/>
          <w:color w:val="000000" w:themeColor="text1"/>
          <w:sz w:val="20"/>
          <w:szCs w:val="18"/>
          <w14:textOutline w14:w="9525" w14:cap="rnd" w14:cmpd="sng" w14:algn="ctr">
            <w14:noFill/>
            <w14:prstDash w14:val="solid"/>
            <w14:bevel/>
          </w14:textOutline>
        </w:rPr>
        <w:t>hatten</w:t>
      </w:r>
      <w:r w:rsidRPr="00D31F62">
        <w:rPr>
          <w:i/>
          <w:color w:val="000000" w:themeColor="text1"/>
          <w:sz w:val="20"/>
          <w:szCs w:val="18"/>
          <w14:textOutline w14:w="9525" w14:cap="rnd" w14:cmpd="sng" w14:algn="ctr">
            <w14:noFill/>
            <w14:prstDash w14:val="solid"/>
            <w14:bevel/>
          </w14:textOutline>
        </w:rPr>
        <w:t xml:space="preserve"> die Römer die Mädchen und Frauen benachbarter Völkerschaften </w:t>
      </w:r>
      <w:r w:rsidRPr="00860BBD">
        <w:rPr>
          <w:i/>
          <w:color w:val="000000" w:themeColor="text1"/>
          <w:sz w:val="20"/>
          <w:szCs w:val="18"/>
          <w14:textOutline w14:w="9525" w14:cap="rnd" w14:cmpd="sng" w14:algn="ctr">
            <w14:noFill/>
            <w14:prstDash w14:val="solid"/>
            <w14:bevel/>
          </w14:textOutline>
        </w:rPr>
        <w:t>(</w:t>
      </w:r>
      <w:r w:rsidRPr="00860BBD">
        <w:rPr>
          <w:color w:val="000000" w:themeColor="text1"/>
          <w:sz w:val="20"/>
          <w:szCs w:val="18"/>
          <w14:textOutline w14:w="9525" w14:cap="rnd" w14:cmpd="sng" w14:algn="ctr">
            <w14:noFill/>
            <w14:prstDash w14:val="solid"/>
            <w14:bevel/>
          </w14:textOutline>
        </w:rPr>
        <w:t>Sabini, Caeninenses, Crustumini, Antemnates</w:t>
      </w:r>
      <w:r>
        <w:rPr>
          <w:i/>
          <w:color w:val="000000" w:themeColor="text1"/>
          <w:sz w:val="20"/>
          <w:szCs w:val="18"/>
          <w14:textOutline w14:w="9525" w14:cap="rnd" w14:cmpd="sng" w14:algn="ctr">
            <w14:noFill/>
            <w14:prstDash w14:val="solid"/>
            <w14:bevel/>
          </w14:textOutline>
        </w:rPr>
        <w:t>)</w:t>
      </w:r>
      <w:r w:rsidR="00923399">
        <w:rPr>
          <w:i/>
          <w:color w:val="000000" w:themeColor="text1"/>
          <w:sz w:val="20"/>
          <w:szCs w:val="18"/>
          <w14:textOutline w14:w="9525" w14:cap="rnd" w14:cmpd="sng" w14:algn="ctr">
            <w14:noFill/>
            <w14:prstDash w14:val="solid"/>
            <w14:bevel/>
          </w14:textOutline>
        </w:rPr>
        <w:t xml:space="preserve"> geraubt</w:t>
      </w:r>
      <w:r w:rsidRPr="00D31F62">
        <w:rPr>
          <w:i/>
          <w:color w:val="000000" w:themeColor="text1"/>
          <w:sz w:val="20"/>
          <w:szCs w:val="18"/>
          <w14:textOutline w14:w="9525" w14:cap="rnd" w14:cmpd="sng" w14:algn="ctr">
            <w14:noFill/>
            <w14:prstDash w14:val="solid"/>
            <w14:bevel/>
          </w14:textOutline>
        </w:rPr>
        <w:t xml:space="preserve">. Auch wenn die Gemüter der Geraubten aufgrund der Schmeicheleien der Männer besänftigt waren, wollten ihre Eltern nicht aufgeben. </w:t>
      </w:r>
    </w:p>
    <w:p w14:paraId="54AA4A7C" w14:textId="77777777" w:rsidR="00BB76E1" w:rsidRDefault="00BB76E1" w:rsidP="005D42F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5A738C" w14:paraId="7989133A" w14:textId="77777777" w:rsidTr="00D95834">
        <w:tc>
          <w:tcPr>
            <w:tcW w:w="5103" w:type="dxa"/>
          </w:tcPr>
          <w:p w14:paraId="23F8602C" w14:textId="56590904" w:rsidR="00BB76E1" w:rsidRDefault="00BB76E1" w:rsidP="00D95834">
            <w:pPr>
              <w:tabs>
                <w:tab w:val="left" w:pos="3301"/>
              </w:tabs>
              <w:spacing w:line="360" w:lineRule="auto"/>
              <w:jc w:val="both"/>
            </w:pPr>
            <w:r>
              <w:t>Parentes puellarum lacrimis civitates diu concitabant (punktuelles Ereignis/</w:t>
            </w:r>
            <w:r w:rsidRPr="009147FC">
              <w:rPr>
                <w:u w:val="single"/>
              </w:rPr>
              <w:t>Hintergrundhandlung</w:t>
            </w:r>
            <w:r>
              <w:t>). Denique legationes undique ad T. Tatium regem Sabinorum convenerunt (</w:t>
            </w:r>
            <w:r w:rsidRPr="009147FC">
              <w:rPr>
                <w:u w:val="single"/>
              </w:rPr>
              <w:t>punktuelles Ereignis</w:t>
            </w:r>
            <w:r>
              <w:t>/Hintergrundhandlung), quod in i</w:t>
            </w:r>
            <w:r w:rsidR="00923399">
              <w:t>ll</w:t>
            </w:r>
            <w:r>
              <w:t>is regionibus nomen Tati maximum erat (punktuelles Ereignis/</w:t>
            </w:r>
            <w:r w:rsidRPr="009147FC">
              <w:rPr>
                <w:u w:val="single"/>
              </w:rPr>
              <w:t>Hintergrundhandlung</w:t>
            </w:r>
            <w:r>
              <w:t xml:space="preserve">). </w:t>
            </w:r>
          </w:p>
          <w:p w14:paraId="0A8E4BC2" w14:textId="24F31611" w:rsidR="00BB76E1" w:rsidRDefault="00BB76E1" w:rsidP="00D95834">
            <w:pPr>
              <w:tabs>
                <w:tab w:val="left" w:pos="3301"/>
              </w:tabs>
              <w:spacing w:line="360" w:lineRule="auto"/>
              <w:jc w:val="both"/>
            </w:pPr>
            <w:r>
              <w:t>Quod autem Tatius Sabinique lente agebant (punktuelles Ereignis/</w:t>
            </w:r>
            <w:r w:rsidRPr="009147FC">
              <w:rPr>
                <w:u w:val="single"/>
              </w:rPr>
              <w:t>Hintergrundhandlung</w:t>
            </w:r>
            <w:r>
              <w:t>), Caeninenses Crustuminique Antemnatesque ipsi communiter bellum parare consilium ceperunt (</w:t>
            </w:r>
            <w:r w:rsidRPr="009147FC">
              <w:rPr>
                <w:u w:val="single"/>
              </w:rPr>
              <w:t>punktuelles Ereignis</w:t>
            </w:r>
            <w:r>
              <w:t>/Hintergrundhandlung). Subito Caeninenses per se ips</w:t>
            </w:r>
            <w:r w:rsidR="00923399">
              <w:t>os</w:t>
            </w:r>
            <w:r>
              <w:t xml:space="preserve"> in agrum Romanum impetum fec</w:t>
            </w:r>
            <w:r w:rsidR="00923399">
              <w:t>erunt</w:t>
            </w:r>
            <w:r>
              <w:t xml:space="preserve"> (</w:t>
            </w:r>
            <w:r w:rsidRPr="009147FC">
              <w:rPr>
                <w:u w:val="single"/>
              </w:rPr>
              <w:t>punktuelles Ereignis</w:t>
            </w:r>
            <w:r>
              <w:t>/Hintergrundhandlung).</w:t>
            </w:r>
          </w:p>
          <w:p w14:paraId="0FFD07CE" w14:textId="0EE2702C" w:rsidR="00BB76E1" w:rsidRPr="005A738C" w:rsidRDefault="00BB76E1" w:rsidP="00D95834">
            <w:pPr>
              <w:spacing w:line="360" w:lineRule="auto"/>
              <w:jc w:val="both"/>
              <w:rPr>
                <w:szCs w:val="22"/>
              </w:rPr>
            </w:pPr>
            <w:r>
              <w:t>Sed Romulus hostibus cum milit</w:t>
            </w:r>
            <w:r w:rsidR="00923399">
              <w:t xml:space="preserve">ibus </w:t>
            </w:r>
            <w:r>
              <w:t>obviam venit et exercitum fudit fugavitque (</w:t>
            </w:r>
            <w:r w:rsidRPr="009147FC">
              <w:rPr>
                <w:u w:val="single"/>
              </w:rPr>
              <w:t>punktuelles Ereignis</w:t>
            </w:r>
            <w:r>
              <w:t xml:space="preserve">/ Hintergrundhandlung). Regem in proelio obtruncavit et </w:t>
            </w:r>
            <w:r w:rsidR="00923399">
              <w:t xml:space="preserve">veste </w:t>
            </w:r>
            <w:r>
              <w:t>spoliavit (</w:t>
            </w:r>
            <w:r w:rsidRPr="009147FC">
              <w:rPr>
                <w:u w:val="single"/>
              </w:rPr>
              <w:t>punktuelles Ereignis</w:t>
            </w:r>
            <w:r>
              <w:t>/Hintergrundhandlung). Tum Romulus Caeninam urbem primo impetu cepit (</w:t>
            </w:r>
            <w:r w:rsidRPr="009147FC">
              <w:rPr>
                <w:u w:val="single"/>
              </w:rPr>
              <w:t>punktuelles Ereignis</w:t>
            </w:r>
            <w:r>
              <w:t>/ Hintergrundhandlung).</w:t>
            </w:r>
          </w:p>
        </w:tc>
        <w:tc>
          <w:tcPr>
            <w:tcW w:w="4102" w:type="dxa"/>
          </w:tcPr>
          <w:p w14:paraId="79211165" w14:textId="77777777" w:rsidR="00BB76E1" w:rsidRPr="00A35DBA" w:rsidRDefault="00BB76E1" w:rsidP="00D95834">
            <w:pPr>
              <w:spacing w:line="360" w:lineRule="auto"/>
              <w:jc w:val="both"/>
              <w:rPr>
                <w:i/>
              </w:rPr>
            </w:pPr>
            <w:r w:rsidRPr="00A35DBA">
              <w:rPr>
                <w:i/>
              </w:rPr>
              <w:t>Die Eltern der Mädchen setzten die Völker mit ihren Tränen lange in Aufregung.</w:t>
            </w:r>
          </w:p>
          <w:p w14:paraId="04A54C4D" w14:textId="77777777" w:rsidR="00BB76E1" w:rsidRPr="00A35DBA" w:rsidRDefault="00BB76E1" w:rsidP="00D95834">
            <w:pPr>
              <w:spacing w:line="360" w:lineRule="auto"/>
              <w:jc w:val="both"/>
              <w:rPr>
                <w:i/>
              </w:rPr>
            </w:pPr>
            <w:r w:rsidRPr="00A35DBA">
              <w:rPr>
                <w:i/>
              </w:rPr>
              <w:t xml:space="preserve">Schließlich trafen Gesandtschaften von allen Seiten bei Titus Tatius, dem König der Sabiner, ein, weil in jenen Gegenden der Name des Tatius am bedeutendsten war. </w:t>
            </w:r>
          </w:p>
          <w:p w14:paraId="546CDC25" w14:textId="3C2C9EFC" w:rsidR="00BB76E1" w:rsidRPr="00A35DBA" w:rsidRDefault="00BB76E1" w:rsidP="00D95834">
            <w:pPr>
              <w:spacing w:line="360" w:lineRule="auto"/>
              <w:jc w:val="both"/>
              <w:rPr>
                <w:i/>
              </w:rPr>
            </w:pPr>
            <w:r w:rsidRPr="00A35DBA">
              <w:rPr>
                <w:i/>
              </w:rPr>
              <w:t>Weil aber Tatius und die Sabiner (nur) langsam reagierten, beschlossen die Caeninenser, Crustuminer und die Antemnaten selbst</w:t>
            </w:r>
            <w:r w:rsidR="00923399" w:rsidRPr="00A35DBA">
              <w:rPr>
                <w:i/>
              </w:rPr>
              <w:t>,</w:t>
            </w:r>
            <w:r w:rsidRPr="00A35DBA">
              <w:rPr>
                <w:i/>
              </w:rPr>
              <w:t xml:space="preserve"> sich gemeinsam für einen Krieg zu rüsten. Plötzlich machten die Caeninenser für sich alleine einen Einfall in das römische Gebiet. </w:t>
            </w:r>
          </w:p>
          <w:p w14:paraId="6F465DCA" w14:textId="77777777" w:rsidR="00BB76E1" w:rsidRPr="005A738C" w:rsidRDefault="00BB76E1" w:rsidP="00D95834">
            <w:pPr>
              <w:spacing w:line="360" w:lineRule="auto"/>
              <w:jc w:val="both"/>
              <w:rPr>
                <w:szCs w:val="22"/>
              </w:rPr>
            </w:pPr>
            <w:r w:rsidRPr="00A35DBA">
              <w:rPr>
                <w:i/>
              </w:rPr>
              <w:t xml:space="preserve">Aber Romulus ging den Feinden mit seinen Soldaten entgegen, zerstreute das Heer und schlug es in die Flucht. Ihren König machte er im Kampf nieder und nahm ihm die Rüstung. Dann nahm Romulus die Stadt Caenina im ersten Ansturm ein.  </w:t>
            </w:r>
          </w:p>
        </w:tc>
      </w:tr>
    </w:tbl>
    <w:p w14:paraId="1AB39A39" w14:textId="77777777" w:rsidR="00BB76E1" w:rsidRPr="008C3FDD" w:rsidRDefault="00BB76E1" w:rsidP="005D42F4">
      <w:pPr>
        <w:rPr>
          <w:rFonts w:eastAsia="Times New Roman"/>
          <w:sz w:val="27"/>
          <w:szCs w:val="27"/>
          <w:lang w:eastAsia="de-DE"/>
        </w:rPr>
      </w:pPr>
    </w:p>
    <w:p w14:paraId="773043D0" w14:textId="77777777" w:rsidR="00BB76E1" w:rsidRPr="00992864" w:rsidRDefault="00BB76E1" w:rsidP="005D42F4">
      <w:pPr>
        <w:jc w:val="right"/>
        <w:rPr>
          <w:rFonts w:eastAsia="Times New Roman"/>
          <w:szCs w:val="22"/>
          <w:lang w:eastAsia="de-DE"/>
        </w:rPr>
      </w:pPr>
      <w:r w:rsidRPr="00992864">
        <w:rPr>
          <w:rFonts w:eastAsia="Times New Roman"/>
          <w:i/>
          <w:iCs/>
          <w:szCs w:val="22"/>
          <w:lang w:eastAsia="de-DE"/>
        </w:rPr>
        <w:t>(</w:t>
      </w:r>
      <w:r>
        <w:rPr>
          <w:rStyle w:val="Hervorhebung"/>
        </w:rPr>
        <w:t xml:space="preserve">nach Livius </w:t>
      </w:r>
      <w:r>
        <w:t>ab urbe condita</w:t>
      </w:r>
      <w:r>
        <w:rPr>
          <w:rStyle w:val="Hervorhebung"/>
        </w:rPr>
        <w:t xml:space="preserve"> 1, 10</w:t>
      </w:r>
      <w:r w:rsidRPr="00992864">
        <w:rPr>
          <w:rFonts w:eastAsia="Times New Roman"/>
          <w:i/>
          <w:iCs/>
          <w:szCs w:val="22"/>
          <w:lang w:eastAsia="de-DE"/>
        </w:rPr>
        <w:t>)</w:t>
      </w:r>
    </w:p>
    <w:p w14:paraId="11A66ADE" w14:textId="77777777" w:rsidR="00BB76E1" w:rsidRDefault="00BB76E1" w:rsidP="005D42F4"/>
    <w:p w14:paraId="385E7421" w14:textId="77777777" w:rsidR="00BB76E1" w:rsidRDefault="00BB76E1" w:rsidP="005D42F4"/>
    <w:p w14:paraId="1A99F9A5" w14:textId="77777777" w:rsidR="00BB76E1" w:rsidRPr="00161D40" w:rsidRDefault="00BB76E1" w:rsidP="005D42F4">
      <w:pPr>
        <w:pStyle w:val="berschrift4"/>
      </w:pPr>
      <w:bookmarkStart w:id="124" w:name="_Toc79920718"/>
      <w:bookmarkStart w:id="125" w:name="_Toc84238653"/>
      <w:r w:rsidRPr="00161D40">
        <w:rPr>
          <w:rStyle w:val="Fett"/>
          <w:b/>
          <w:bCs w:val="0"/>
        </w:rPr>
        <w:lastRenderedPageBreak/>
        <w:t xml:space="preserve">Station 8: </w:t>
      </w:r>
      <w:r w:rsidRPr="00C766DB">
        <w:rPr>
          <w:rStyle w:val="Fett"/>
          <w:b/>
          <w:bCs w:val="0"/>
          <w:i/>
          <w:iCs w:val="0"/>
        </w:rPr>
        <w:t>Sabini consilio etiam dolum addiderunt</w:t>
      </w:r>
      <w:r w:rsidRPr="00161D40">
        <w:rPr>
          <w:rStyle w:val="Fett"/>
          <w:b/>
          <w:bCs w:val="0"/>
        </w:rPr>
        <w:t>. (Lückentextauswahl; passende Verbform auswählen)</w:t>
      </w:r>
      <w:bookmarkEnd w:id="124"/>
      <w:bookmarkEnd w:id="125"/>
    </w:p>
    <w:p w14:paraId="200AF8C0" w14:textId="77777777" w:rsidR="00BB76E1" w:rsidRDefault="00BB76E1" w:rsidP="005D42F4">
      <w:pPr>
        <w:rPr>
          <w:rFonts w:eastAsia="Times New Roman"/>
          <w:b/>
          <w:bCs/>
          <w:szCs w:val="22"/>
          <w:u w:val="single"/>
          <w:lang w:eastAsia="de-DE"/>
        </w:rPr>
      </w:pPr>
    </w:p>
    <w:p w14:paraId="5FF58E01" w14:textId="77777777" w:rsidR="00BB76E1" w:rsidRPr="007827EC" w:rsidRDefault="00BB76E1" w:rsidP="005D42F4">
      <w:pPr>
        <w:rPr>
          <w:rFonts w:eastAsia="Times New Roman"/>
          <w:b/>
          <w:bCs/>
          <w:szCs w:val="22"/>
          <w:u w:val="single"/>
          <w:lang w:eastAsia="de-DE"/>
        </w:rPr>
      </w:pPr>
      <w:r w:rsidRPr="007827EC">
        <w:rPr>
          <w:rFonts w:eastAsia="Times New Roman"/>
          <w:b/>
          <w:bCs/>
          <w:szCs w:val="22"/>
          <w:u w:val="single"/>
          <w:lang w:eastAsia="de-DE"/>
        </w:rPr>
        <w:t>Arbeitsauftrag:</w:t>
      </w:r>
    </w:p>
    <w:p w14:paraId="6A55954D" w14:textId="77777777" w:rsidR="00BB76E1" w:rsidRDefault="00BB76E1" w:rsidP="005D42F4">
      <w:pPr>
        <w:rPr>
          <w:rFonts w:eastAsia="Times New Roman"/>
          <w:b/>
          <w:bCs/>
          <w:szCs w:val="22"/>
          <w:lang w:eastAsia="de-DE"/>
        </w:rPr>
      </w:pPr>
      <w:r>
        <w:rPr>
          <w:rFonts w:eastAsia="Times New Roman"/>
          <w:b/>
          <w:bCs/>
          <w:szCs w:val="22"/>
          <w:lang w:eastAsia="de-DE"/>
        </w:rPr>
        <w:t xml:space="preserve">Wähle die richtige Verbform aus. </w:t>
      </w:r>
    </w:p>
    <w:p w14:paraId="704D9C1D" w14:textId="77777777" w:rsidR="00BB76E1" w:rsidRDefault="00BB76E1" w:rsidP="005D42F4">
      <w:pPr>
        <w:rPr>
          <w:b/>
          <w:bCs/>
        </w:rPr>
      </w:pPr>
    </w:p>
    <w:p w14:paraId="6C6AE903" w14:textId="77777777" w:rsidR="00BB76E1" w:rsidRPr="00293E3C" w:rsidRDefault="00BB76E1" w:rsidP="005D42F4">
      <w:pPr>
        <w:spacing w:before="100" w:beforeAutospacing="1" w:after="100" w:afterAutospacing="1" w:line="240" w:lineRule="auto"/>
        <w:rPr>
          <w:rFonts w:eastAsia="Times New Roman"/>
          <w:i/>
          <w:iCs/>
          <w:sz w:val="24"/>
          <w:szCs w:val="24"/>
          <w:lang w:eastAsia="de-DE"/>
        </w:rPr>
      </w:pPr>
      <w:r>
        <w:rPr>
          <w:b/>
          <w:i/>
          <w:color w:val="000000" w:themeColor="text1"/>
          <w:sz w:val="24"/>
          <w:szCs w:val="22"/>
          <w14:textOutline w14:w="9525" w14:cap="rnd" w14:cmpd="sng" w14:algn="ctr">
            <w14:noFill/>
            <w14:prstDash w14:val="solid"/>
            <w14:bevel/>
          </w14:textOutline>
        </w:rPr>
        <w:t>Sabini c</w:t>
      </w:r>
      <w:r w:rsidRPr="00293E3C">
        <w:rPr>
          <w:b/>
          <w:i/>
          <w:color w:val="000000" w:themeColor="text1"/>
          <w:sz w:val="24"/>
          <w:szCs w:val="22"/>
          <w14:textOutline w14:w="9525" w14:cap="rnd" w14:cmpd="sng" w14:algn="ctr">
            <w14:noFill/>
            <w14:prstDash w14:val="solid"/>
            <w14:bevel/>
          </w14:textOutline>
        </w:rPr>
        <w:t>onsilio etiam dolum addiderunt.</w:t>
      </w:r>
      <w:r w:rsidRPr="00293E3C">
        <w:rPr>
          <w:b/>
          <w:color w:val="000000" w:themeColor="text1"/>
          <w:sz w:val="24"/>
          <w:szCs w:val="22"/>
          <w14:textOutline w14:w="9525" w14:cap="rnd" w14:cmpd="sng" w14:algn="ctr">
            <w14:noFill/>
            <w14:prstDash w14:val="solid"/>
            <w14:bevel/>
          </w14:textOutline>
        </w:rPr>
        <w:t xml:space="preserve"> – Die Sabiner wollten Romulus und sein Heer durch eine List besiegen</w:t>
      </w:r>
      <w:r w:rsidRPr="00293E3C">
        <w:rPr>
          <w:rFonts w:eastAsia="Times New Roman"/>
          <w:i/>
          <w:iCs/>
          <w:sz w:val="24"/>
          <w:szCs w:val="24"/>
          <w:lang w:eastAsia="de-DE"/>
        </w:rPr>
        <w:t xml:space="preserve"> </w:t>
      </w:r>
    </w:p>
    <w:p w14:paraId="5C7A0842" w14:textId="138E7564" w:rsidR="00BB76E1" w:rsidRPr="00185A9F"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Nachdem Romulus die Angriffe der Caeninenser, Crustuminer und Antemnaten, deren Frauen und Mädchen geraubt worden waren, </w:t>
      </w:r>
      <w:r w:rsidR="00923399">
        <w:rPr>
          <w:i/>
          <w:color w:val="000000" w:themeColor="text1"/>
          <w:sz w:val="20"/>
          <w:szCs w:val="18"/>
          <w14:textOutline w14:w="9525" w14:cap="rnd" w14:cmpd="sng" w14:algn="ctr">
            <w14:noFill/>
            <w14:prstDash w14:val="solid"/>
            <w14:bevel/>
          </w14:textOutline>
        </w:rPr>
        <w:t xml:space="preserve">hatte </w:t>
      </w:r>
      <w:r w:rsidRPr="00185A9F">
        <w:rPr>
          <w:i/>
          <w:color w:val="000000" w:themeColor="text1"/>
          <w:sz w:val="20"/>
          <w:szCs w:val="18"/>
          <w14:textOutline w14:w="9525" w14:cap="rnd" w14:cmpd="sng" w14:algn="ctr">
            <w14:noFill/>
            <w14:prstDash w14:val="solid"/>
            <w14:bevel/>
          </w14:textOutline>
        </w:rPr>
        <w:t xml:space="preserve">abwehren </w:t>
      </w:r>
      <w:r w:rsidR="00923399">
        <w:rPr>
          <w:i/>
          <w:color w:val="000000" w:themeColor="text1"/>
          <w:sz w:val="20"/>
          <w:szCs w:val="18"/>
          <w14:textOutline w14:w="9525" w14:cap="rnd" w14:cmpd="sng" w14:algn="ctr">
            <w14:noFill/>
            <w14:prstDash w14:val="solid"/>
            <w14:bevel/>
          </w14:textOutline>
        </w:rPr>
        <w:t>können</w:t>
      </w:r>
      <w:r w:rsidRPr="00185A9F">
        <w:rPr>
          <w:i/>
          <w:color w:val="000000" w:themeColor="text1"/>
          <w:sz w:val="20"/>
          <w:szCs w:val="18"/>
          <w14:textOutline w14:w="9525" w14:cap="rnd" w14:cmpd="sng" w14:algn="ctr">
            <w14:noFill/>
            <w14:prstDash w14:val="solid"/>
            <w14:bevel/>
          </w14:textOutline>
        </w:rPr>
        <w:t xml:space="preserve">, fingen zuallerletzt auch die Sabiner den Krieg gegen die Römer an und machten dabei von einem besonderen Plan Gebrauch. </w:t>
      </w:r>
    </w:p>
    <w:p w14:paraId="509BA2AB" w14:textId="77777777" w:rsidR="00BB76E1" w:rsidRPr="00A151B5" w:rsidRDefault="00BB76E1" w:rsidP="005D42F4">
      <w:pPr>
        <w:rPr>
          <w:i/>
          <w:color w:val="000000" w:themeColor="text1"/>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02"/>
      </w:tblGrid>
      <w:tr w:rsidR="00BB76E1" w:rsidRPr="0023682B" w14:paraId="2FF35F09" w14:textId="77777777" w:rsidTr="00D95834">
        <w:tc>
          <w:tcPr>
            <w:tcW w:w="5103" w:type="dxa"/>
          </w:tcPr>
          <w:p w14:paraId="7DBC5A07" w14:textId="77777777" w:rsidR="00BB76E1" w:rsidRDefault="00BB76E1" w:rsidP="009147FC">
            <w:pPr>
              <w:tabs>
                <w:tab w:val="left" w:pos="3301"/>
              </w:tabs>
              <w:spacing w:line="360" w:lineRule="auto"/>
              <w:jc w:val="both"/>
            </w:pPr>
            <w:r>
              <w:t xml:space="preserve">Sabini consilio etiam dolum addiderunt: Sp. Tarpeius Romanae arci praeerat. </w:t>
            </w:r>
          </w:p>
          <w:p w14:paraId="3DD6AB90" w14:textId="77777777" w:rsidR="00BB76E1" w:rsidRDefault="00BB76E1" w:rsidP="009147FC">
            <w:pPr>
              <w:tabs>
                <w:tab w:val="left" w:pos="3301"/>
              </w:tabs>
              <w:spacing w:line="360" w:lineRule="auto"/>
              <w:jc w:val="both"/>
            </w:pPr>
          </w:p>
          <w:p w14:paraId="6F80983D" w14:textId="61EBF51C" w:rsidR="00BB76E1" w:rsidRDefault="00BB76E1" w:rsidP="009147FC">
            <w:pPr>
              <w:tabs>
                <w:tab w:val="left" w:pos="3301"/>
              </w:tabs>
              <w:spacing w:line="360" w:lineRule="auto"/>
              <w:jc w:val="both"/>
            </w:pPr>
            <w:r>
              <w:t>Aliquando Tarpeia, filia Sp. Tarpeii, arcem reliquit, quod aquam sacris petere volebat. Tatius, rex Sabinorum, ei obvi</w:t>
            </w:r>
            <w:r w:rsidR="00A35DBA">
              <w:t>am</w:t>
            </w:r>
            <w:r>
              <w:t xml:space="preserve"> venit et eam auro corrupit. </w:t>
            </w:r>
          </w:p>
          <w:p w14:paraId="335D4FB3" w14:textId="77777777" w:rsidR="00BB76E1" w:rsidRDefault="00BB76E1" w:rsidP="009147FC">
            <w:pPr>
              <w:tabs>
                <w:tab w:val="left" w:pos="3301"/>
              </w:tabs>
              <w:spacing w:line="360" w:lineRule="auto"/>
              <w:jc w:val="both"/>
            </w:pPr>
          </w:p>
          <w:p w14:paraId="1DC76377" w14:textId="3895DBC1" w:rsidR="00BB76E1" w:rsidRDefault="00BB76E1" w:rsidP="009147FC">
            <w:pPr>
              <w:tabs>
                <w:tab w:val="left" w:pos="3301"/>
              </w:tabs>
              <w:spacing w:line="360" w:lineRule="auto"/>
              <w:jc w:val="both"/>
            </w:pPr>
            <w:r>
              <w:t xml:space="preserve">Tarpeia Sabinos armatos in arcem accepit. Ita Sabini arcem </w:t>
            </w:r>
            <w:r w:rsidR="00A35DBA">
              <w:t>expugnaverunt</w:t>
            </w:r>
            <w:r>
              <w:t xml:space="preserve">. </w:t>
            </w:r>
          </w:p>
          <w:p w14:paraId="053F931E" w14:textId="77777777" w:rsidR="00BB76E1" w:rsidRDefault="00BB76E1" w:rsidP="009147FC">
            <w:pPr>
              <w:tabs>
                <w:tab w:val="left" w:pos="3301"/>
              </w:tabs>
              <w:spacing w:line="360" w:lineRule="auto"/>
              <w:jc w:val="both"/>
            </w:pPr>
          </w:p>
          <w:p w14:paraId="72FB92ED" w14:textId="72C9FACA" w:rsidR="00BB76E1" w:rsidRDefault="00BB76E1" w:rsidP="009147FC">
            <w:pPr>
              <w:tabs>
                <w:tab w:val="left" w:pos="3301"/>
              </w:tabs>
              <w:spacing w:line="360" w:lineRule="auto"/>
              <w:jc w:val="both"/>
            </w:pPr>
            <w:r>
              <w:t xml:space="preserve">Postero die Romani Sabinos oppugnaverunt. </w:t>
            </w:r>
            <w:r w:rsidR="00A35DBA">
              <w:t>Postquam</w:t>
            </w:r>
            <w:r>
              <w:t xml:space="preserve"> Hostius, </w:t>
            </w:r>
            <w:r w:rsidR="00A35DBA">
              <w:t>dux</w:t>
            </w:r>
            <w:r>
              <w:t xml:space="preserve"> Romanorum, proelio cecidit, Romulus clamavit: „</w:t>
            </w:r>
            <w:r w:rsidR="00A35DBA">
              <w:t xml:space="preserve">O </w:t>
            </w:r>
            <w:r>
              <w:t xml:space="preserve">Iuppiter, quoniam mihi signum dedisti, hic in Palatio prima urbi fundamenta ieci. Tu, pater deorum hominumque, hinc prohibe hostes!“ </w:t>
            </w:r>
          </w:p>
          <w:p w14:paraId="384094AB" w14:textId="77777777" w:rsidR="00BB76E1" w:rsidRDefault="00BB76E1" w:rsidP="009147FC">
            <w:pPr>
              <w:tabs>
                <w:tab w:val="left" w:pos="3301"/>
              </w:tabs>
              <w:spacing w:line="360" w:lineRule="auto"/>
              <w:jc w:val="both"/>
            </w:pPr>
          </w:p>
          <w:p w14:paraId="209446A7" w14:textId="77777777" w:rsidR="00BB76E1" w:rsidRDefault="00BB76E1" w:rsidP="009147FC">
            <w:pPr>
              <w:tabs>
                <w:tab w:val="left" w:pos="3301"/>
              </w:tabs>
              <w:spacing w:line="360" w:lineRule="auto"/>
              <w:jc w:val="both"/>
            </w:pPr>
          </w:p>
          <w:p w14:paraId="73674909" w14:textId="77777777" w:rsidR="00BB76E1" w:rsidRPr="0023682B" w:rsidRDefault="00BB76E1" w:rsidP="009147FC">
            <w:pPr>
              <w:spacing w:line="360" w:lineRule="auto"/>
              <w:jc w:val="both"/>
              <w:rPr>
                <w:szCs w:val="22"/>
              </w:rPr>
            </w:pPr>
            <w:r>
              <w:t xml:space="preserve">Tum Romulus cum suis oppugnavit.  </w:t>
            </w:r>
          </w:p>
        </w:tc>
        <w:tc>
          <w:tcPr>
            <w:tcW w:w="4102" w:type="dxa"/>
          </w:tcPr>
          <w:p w14:paraId="5C69CC56" w14:textId="77777777" w:rsidR="00BB76E1" w:rsidRPr="00A35DBA" w:rsidRDefault="00BB76E1" w:rsidP="00D95834">
            <w:pPr>
              <w:spacing w:line="360" w:lineRule="auto"/>
              <w:jc w:val="both"/>
              <w:rPr>
                <w:i/>
              </w:rPr>
            </w:pPr>
            <w:r w:rsidRPr="00A35DBA">
              <w:rPr>
                <w:i/>
              </w:rPr>
              <w:t xml:space="preserve">Die Sabiner fügten ihrem Plan noch eine List hinzu: Spurius Tarpeius hatte den Oberbefehl über die römische Burg. </w:t>
            </w:r>
          </w:p>
          <w:p w14:paraId="61D0F900" w14:textId="5BBD4025" w:rsidR="00BB76E1" w:rsidRPr="00A35DBA" w:rsidRDefault="00BB76E1" w:rsidP="00D95834">
            <w:pPr>
              <w:spacing w:line="360" w:lineRule="auto"/>
              <w:jc w:val="both"/>
              <w:rPr>
                <w:i/>
              </w:rPr>
            </w:pPr>
            <w:r w:rsidRPr="00A35DBA">
              <w:rPr>
                <w:i/>
              </w:rPr>
              <w:t>Eines Tages verließ Tarpeia, die Tochter de</w:t>
            </w:r>
            <w:r w:rsidR="00A35DBA" w:rsidRPr="00A35DBA">
              <w:rPr>
                <w:i/>
              </w:rPr>
              <w:t>s</w:t>
            </w:r>
            <w:r w:rsidRPr="00A35DBA">
              <w:rPr>
                <w:i/>
              </w:rPr>
              <w:t xml:space="preserve"> Spurius Tarpeius, die Burg, weil sie Wasser für die Opferfeiern holen wollte. Tatius, der König der Sabiner, begegnete ihr und bestach sie mit Gold. Tarpeia nahm die bewaffneten Sabiner in die Burg auf. So nahmen die Sabiner die Burg ein. </w:t>
            </w:r>
          </w:p>
          <w:p w14:paraId="28ED5536" w14:textId="77777777" w:rsidR="00BB76E1" w:rsidRPr="00A35DBA" w:rsidRDefault="00BB76E1" w:rsidP="00D95834">
            <w:pPr>
              <w:spacing w:line="360" w:lineRule="auto"/>
              <w:jc w:val="both"/>
              <w:rPr>
                <w:i/>
              </w:rPr>
            </w:pPr>
          </w:p>
          <w:p w14:paraId="33EAB4C9" w14:textId="0A213971" w:rsidR="00BB76E1" w:rsidRPr="00A35DBA" w:rsidRDefault="00BB76E1" w:rsidP="00D95834">
            <w:pPr>
              <w:spacing w:line="360" w:lineRule="auto"/>
              <w:jc w:val="both"/>
              <w:rPr>
                <w:i/>
              </w:rPr>
            </w:pPr>
            <w:r w:rsidRPr="00A35DBA">
              <w:rPr>
                <w:i/>
              </w:rPr>
              <w:t xml:space="preserve">Am darauffolgenden Tag griffen die Römer die Sabiner an. </w:t>
            </w:r>
            <w:r w:rsidR="00A35DBA" w:rsidRPr="00A35DBA">
              <w:rPr>
                <w:i/>
              </w:rPr>
              <w:t>Nachdem</w:t>
            </w:r>
            <w:r w:rsidRPr="00A35DBA">
              <w:rPr>
                <w:i/>
              </w:rPr>
              <w:t xml:space="preserve"> Hostius, der Anführer der Römer, im Kampf </w:t>
            </w:r>
            <w:r w:rsidR="00A35DBA" w:rsidRPr="00A35DBA">
              <w:rPr>
                <w:i/>
              </w:rPr>
              <w:t>gestorben war</w:t>
            </w:r>
            <w:r w:rsidRPr="00A35DBA">
              <w:rPr>
                <w:i/>
              </w:rPr>
              <w:t xml:space="preserve">, rief Romulus: „Jupiter, weil du mir ein Zeichen gegeben hast, habe ich hier auf dem Palatium die ersten Fundamente für eine Stadt gelegt. Du, Vater der Götter und Menschen, wehre von hier die Feinde ab!“ </w:t>
            </w:r>
          </w:p>
          <w:p w14:paraId="4E265763" w14:textId="77777777" w:rsidR="00BB76E1" w:rsidRPr="0023682B" w:rsidRDefault="00BB76E1" w:rsidP="00D95834">
            <w:pPr>
              <w:spacing w:line="360" w:lineRule="auto"/>
              <w:jc w:val="both"/>
              <w:rPr>
                <w:szCs w:val="22"/>
              </w:rPr>
            </w:pPr>
            <w:r w:rsidRPr="00A35DBA">
              <w:rPr>
                <w:i/>
              </w:rPr>
              <w:t>Dann griff Romulus mit seinen Leuten an.</w:t>
            </w:r>
          </w:p>
        </w:tc>
      </w:tr>
    </w:tbl>
    <w:p w14:paraId="2691AF97" w14:textId="77777777" w:rsidR="00BB76E1" w:rsidRPr="008C3FDD" w:rsidRDefault="00BB76E1" w:rsidP="005D42F4">
      <w:pPr>
        <w:rPr>
          <w:rFonts w:eastAsia="Times New Roman"/>
          <w:sz w:val="27"/>
          <w:szCs w:val="27"/>
          <w:lang w:eastAsia="de-DE"/>
        </w:rPr>
      </w:pPr>
    </w:p>
    <w:p w14:paraId="3E0A0D18" w14:textId="21000990" w:rsidR="00BB76E1" w:rsidRPr="00992864" w:rsidRDefault="00BB76E1" w:rsidP="005D42F4">
      <w:pPr>
        <w:jc w:val="right"/>
        <w:rPr>
          <w:rFonts w:eastAsia="Times New Roman"/>
          <w:szCs w:val="22"/>
          <w:lang w:eastAsia="de-DE"/>
        </w:rPr>
      </w:pPr>
      <w:r w:rsidRPr="00992864">
        <w:rPr>
          <w:rFonts w:eastAsia="Times New Roman"/>
          <w:i/>
          <w:iCs/>
          <w:szCs w:val="22"/>
          <w:lang w:eastAsia="de-DE"/>
        </w:rPr>
        <w:t>(</w:t>
      </w:r>
      <w:r>
        <w:rPr>
          <w:rStyle w:val="Hervorhebung"/>
        </w:rPr>
        <w:t xml:space="preserve">nach Livius </w:t>
      </w:r>
      <w:r>
        <w:t>ab urbe condita</w:t>
      </w:r>
      <w:r>
        <w:rPr>
          <w:rStyle w:val="Hervorhebung"/>
        </w:rPr>
        <w:t xml:space="preserve"> 1, 11</w:t>
      </w:r>
      <w:r w:rsidR="00A35DBA">
        <w:rPr>
          <w:rStyle w:val="Hervorhebung"/>
        </w:rPr>
        <w:t>-12</w:t>
      </w:r>
      <w:r w:rsidRPr="00992864">
        <w:rPr>
          <w:rFonts w:eastAsia="Times New Roman"/>
          <w:i/>
          <w:iCs/>
          <w:szCs w:val="22"/>
          <w:lang w:eastAsia="de-DE"/>
        </w:rPr>
        <w:t>)</w:t>
      </w:r>
    </w:p>
    <w:p w14:paraId="22A5385F"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37706882" w14:textId="77777777" w:rsidR="00BB76E1" w:rsidRPr="00161D40" w:rsidRDefault="00BB76E1" w:rsidP="005D42F4">
      <w:pPr>
        <w:pStyle w:val="berschrift4"/>
      </w:pPr>
      <w:bookmarkStart w:id="126" w:name="_Toc79920719"/>
      <w:bookmarkStart w:id="127" w:name="_Toc84238654"/>
      <w:r w:rsidRPr="00161D40">
        <w:rPr>
          <w:rStyle w:val="Fett"/>
          <w:b/>
          <w:bCs w:val="0"/>
        </w:rPr>
        <w:lastRenderedPageBreak/>
        <w:t xml:space="preserve">Station 9: </w:t>
      </w:r>
      <w:r w:rsidRPr="00C766DB">
        <w:rPr>
          <w:rStyle w:val="Fett"/>
          <w:b/>
          <w:bCs w:val="0"/>
          <w:i/>
          <w:iCs w:val="0"/>
        </w:rPr>
        <w:t>Repente quies fuit</w:t>
      </w:r>
      <w:r w:rsidRPr="00161D40">
        <w:rPr>
          <w:rStyle w:val="Fett"/>
          <w:b/>
          <w:bCs w:val="0"/>
        </w:rPr>
        <w:t>. (Lückentextauswahl; passendes Tempus auswählen)</w:t>
      </w:r>
      <w:bookmarkEnd w:id="126"/>
      <w:bookmarkEnd w:id="127"/>
    </w:p>
    <w:p w14:paraId="6E660E74" w14:textId="77777777" w:rsidR="00BB76E1" w:rsidRDefault="00BB76E1" w:rsidP="005D42F4">
      <w:pPr>
        <w:rPr>
          <w:rFonts w:eastAsia="Times New Roman"/>
          <w:b/>
          <w:bCs/>
          <w:szCs w:val="22"/>
          <w:u w:val="single"/>
          <w:lang w:eastAsia="de-DE"/>
        </w:rPr>
      </w:pPr>
    </w:p>
    <w:p w14:paraId="5C456011" w14:textId="77777777" w:rsidR="00BB76E1" w:rsidRPr="005A738C" w:rsidRDefault="00BB76E1" w:rsidP="005D42F4">
      <w:pPr>
        <w:rPr>
          <w:rFonts w:eastAsia="Times New Roman"/>
          <w:b/>
          <w:bCs/>
          <w:szCs w:val="22"/>
          <w:u w:val="single"/>
          <w:lang w:eastAsia="de-DE"/>
        </w:rPr>
      </w:pPr>
      <w:r w:rsidRPr="005A738C">
        <w:rPr>
          <w:rFonts w:eastAsia="Times New Roman"/>
          <w:b/>
          <w:bCs/>
          <w:szCs w:val="22"/>
          <w:u w:val="single"/>
          <w:lang w:eastAsia="de-DE"/>
        </w:rPr>
        <w:t>Arbeitsauftrag:</w:t>
      </w:r>
    </w:p>
    <w:p w14:paraId="6C83439D" w14:textId="77777777" w:rsidR="00BB76E1" w:rsidRDefault="00BB76E1" w:rsidP="005D42F4">
      <w:pPr>
        <w:rPr>
          <w:rFonts w:eastAsia="Times New Roman"/>
          <w:b/>
          <w:bCs/>
          <w:szCs w:val="22"/>
          <w:lang w:eastAsia="de-DE"/>
        </w:rPr>
      </w:pPr>
      <w:r>
        <w:rPr>
          <w:rFonts w:eastAsia="Times New Roman"/>
          <w:b/>
          <w:bCs/>
          <w:szCs w:val="22"/>
          <w:lang w:eastAsia="de-DE"/>
        </w:rPr>
        <w:t>Wähle das passende Tempus aus.</w:t>
      </w:r>
    </w:p>
    <w:p w14:paraId="02C5DD44" w14:textId="77777777" w:rsidR="00BB76E1" w:rsidRPr="00317ACF" w:rsidRDefault="00BB76E1" w:rsidP="005D42F4">
      <w:pPr>
        <w:rPr>
          <w:rFonts w:eastAsia="Times New Roman"/>
          <w:b/>
          <w:bCs/>
          <w:szCs w:val="22"/>
          <w:lang w:eastAsia="de-DE"/>
        </w:rPr>
      </w:pPr>
    </w:p>
    <w:p w14:paraId="7BC63DA9" w14:textId="77777777" w:rsidR="00BB76E1" w:rsidRPr="00293E3C" w:rsidRDefault="00BB76E1" w:rsidP="00F57D3E">
      <w:pPr>
        <w:spacing w:before="100" w:beforeAutospacing="1" w:after="100" w:afterAutospacing="1" w:line="240" w:lineRule="auto"/>
        <w:rPr>
          <w:rFonts w:eastAsia="Times New Roman"/>
          <w:i/>
          <w:iCs/>
          <w:sz w:val="24"/>
          <w:szCs w:val="24"/>
          <w:lang w:eastAsia="de-DE"/>
        </w:rPr>
      </w:pPr>
      <w:r w:rsidRPr="00293E3C">
        <w:rPr>
          <w:b/>
          <w:i/>
          <w:color w:val="000000" w:themeColor="text1"/>
          <w:sz w:val="24"/>
          <w:szCs w:val="22"/>
          <w14:textOutline w14:w="9525" w14:cap="rnd" w14:cmpd="sng" w14:algn="ctr">
            <w14:noFill/>
            <w14:prstDash w14:val="solid"/>
            <w14:bevel/>
          </w14:textOutline>
        </w:rPr>
        <w:t>Repente quies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 xml:space="preserve">Plötzlich herrschte dank der Frauen Ruhe </w:t>
      </w:r>
    </w:p>
    <w:p w14:paraId="7F3872EE" w14:textId="197BAC69" w:rsidR="00BB76E1" w:rsidRDefault="00BB76E1" w:rsidP="00185A9F">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Die Sabiner wollten den Kampf um ihre Töchter und Frauen nicht aufgeben, so</w:t>
      </w:r>
      <w:r w:rsidR="00A35DBA">
        <w:rPr>
          <w:i/>
          <w:color w:val="000000" w:themeColor="text1"/>
          <w:sz w:val="20"/>
          <w:szCs w:val="18"/>
          <w14:textOutline w14:w="9525" w14:cap="rnd" w14:cmpd="sng" w14:algn="ctr">
            <w14:noFill/>
            <w14:prstDash w14:val="solid"/>
            <w14:bevel/>
          </w14:textOutline>
        </w:rPr>
        <w:t xml:space="preserve"> </w:t>
      </w:r>
      <w:r w:rsidRPr="00185A9F">
        <w:rPr>
          <w:i/>
          <w:color w:val="000000" w:themeColor="text1"/>
          <w:sz w:val="20"/>
          <w:szCs w:val="18"/>
          <w14:textOutline w14:w="9525" w14:cap="rnd" w14:cmpd="sng" w14:algn="ctr">
            <w14:noFill/>
            <w14:prstDash w14:val="solid"/>
            <w14:bevel/>
          </w14:textOutline>
        </w:rPr>
        <w:t>dass es zu schlimmen Auseinandersetzungen zwischen den Römern und Sabinern kam. Schließlich mischten sich die Sabinerinnen aber ein:</w:t>
      </w:r>
    </w:p>
    <w:p w14:paraId="339E1304" w14:textId="77777777" w:rsidR="00BB76E1" w:rsidRDefault="00BB76E1" w:rsidP="00185A9F">
      <w:pPr>
        <w:jc w:val="both"/>
        <w:rPr>
          <w:i/>
          <w:color w:val="000000" w:themeColor="text1"/>
          <w:sz w:val="20"/>
          <w:szCs w:val="18"/>
          <w14:textOutline w14:w="9525" w14:cap="rnd" w14:cmpd="sng" w14:algn="ctr">
            <w14:noFill/>
            <w14:prstDash w14:val="solid"/>
            <w14:bevel/>
          </w14:textOutli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BB76E1" w:rsidRPr="008E7BE3" w14:paraId="6784E66D" w14:textId="77777777" w:rsidTr="00D95834">
        <w:tc>
          <w:tcPr>
            <w:tcW w:w="4678" w:type="dxa"/>
          </w:tcPr>
          <w:p w14:paraId="524C5259" w14:textId="77777777" w:rsidR="00BB76E1" w:rsidRDefault="00BB76E1" w:rsidP="009147FC">
            <w:pPr>
              <w:tabs>
                <w:tab w:val="left" w:pos="3301"/>
              </w:tabs>
              <w:spacing w:line="360" w:lineRule="auto"/>
              <w:jc w:val="both"/>
            </w:pPr>
            <w:r>
              <w:t xml:space="preserve">Tum Sabinae mulieres se inter tela tulerunt, acies infestas diremerunt, patres virosque oraverunt: </w:t>
            </w:r>
          </w:p>
          <w:p w14:paraId="55000EA0" w14:textId="77777777" w:rsidR="00BB76E1" w:rsidRDefault="00BB76E1" w:rsidP="009147FC">
            <w:pPr>
              <w:tabs>
                <w:tab w:val="left" w:pos="3301"/>
              </w:tabs>
              <w:spacing w:line="360" w:lineRule="auto"/>
              <w:jc w:val="both"/>
            </w:pPr>
          </w:p>
          <w:p w14:paraId="7E3DF859" w14:textId="77777777" w:rsidR="00BB76E1" w:rsidRDefault="00BB76E1" w:rsidP="009147FC">
            <w:pPr>
              <w:tabs>
                <w:tab w:val="left" w:pos="3301"/>
              </w:tabs>
              <w:spacing w:line="360" w:lineRule="auto"/>
              <w:jc w:val="both"/>
            </w:pPr>
            <w:r>
              <w:t xml:space="preserve">„In nos vertite iras! Nam nos causa belli fuimus. Nec sine viris nec sine patribus vivere volumus.“ </w:t>
            </w:r>
          </w:p>
          <w:p w14:paraId="2A6D6193" w14:textId="77777777" w:rsidR="00BB76E1" w:rsidRDefault="00BB76E1" w:rsidP="009147FC">
            <w:pPr>
              <w:tabs>
                <w:tab w:val="left" w:pos="3301"/>
              </w:tabs>
              <w:spacing w:line="360" w:lineRule="auto"/>
              <w:jc w:val="both"/>
            </w:pPr>
          </w:p>
          <w:p w14:paraId="414505F7" w14:textId="77777777" w:rsidR="00BB76E1" w:rsidRDefault="00BB76E1" w:rsidP="009147FC">
            <w:pPr>
              <w:tabs>
                <w:tab w:val="left" w:pos="3301"/>
              </w:tabs>
              <w:spacing w:line="360" w:lineRule="auto"/>
              <w:jc w:val="both"/>
            </w:pPr>
            <w:r>
              <w:t>Iterum iterumque haec verba exclamabant et multitudinem ducesque movebant. Repente quies fuit.</w:t>
            </w:r>
          </w:p>
          <w:p w14:paraId="1002AC1A" w14:textId="77777777" w:rsidR="00BB76E1" w:rsidRDefault="00BB76E1" w:rsidP="009147FC">
            <w:pPr>
              <w:spacing w:line="360" w:lineRule="auto"/>
              <w:jc w:val="both"/>
            </w:pPr>
          </w:p>
          <w:p w14:paraId="51910CFA" w14:textId="3891FC7B" w:rsidR="00BB76E1" w:rsidRPr="008E7BE3" w:rsidRDefault="00BB76E1" w:rsidP="009147FC">
            <w:pPr>
              <w:spacing w:line="360" w:lineRule="auto"/>
              <w:jc w:val="both"/>
              <w:rPr>
                <w:rFonts w:eastAsia="Times New Roman"/>
                <w:szCs w:val="22"/>
                <w:lang w:eastAsia="de-DE"/>
              </w:rPr>
            </w:pPr>
            <w:r>
              <w:t>Tum duces convenerunt et foedus fecerunt. Nec modo pacem</w:t>
            </w:r>
            <w:r w:rsidR="00A35DBA">
              <w:t>,</w:t>
            </w:r>
            <w:r>
              <w:t xml:space="preserve"> sed civitatem unam ex duabus fecerunt.</w:t>
            </w:r>
            <w:r w:rsidRPr="008E7BE3">
              <w:rPr>
                <w:rFonts w:eastAsia="Times New Roman"/>
                <w:szCs w:val="22"/>
                <w:lang w:eastAsia="de-DE"/>
              </w:rPr>
              <w:br/>
            </w:r>
          </w:p>
        </w:tc>
        <w:tc>
          <w:tcPr>
            <w:tcW w:w="4384" w:type="dxa"/>
          </w:tcPr>
          <w:p w14:paraId="44ABC11D" w14:textId="77777777" w:rsidR="00BB76E1" w:rsidRDefault="00BB76E1" w:rsidP="00D95834">
            <w:pPr>
              <w:spacing w:line="360" w:lineRule="auto"/>
              <w:jc w:val="both"/>
            </w:pPr>
            <w:r>
              <w:t>Dann warfen sich die sabinischen Frauen zwischen die Wurfgeschosse, trennten die feindlichen Schlachtreihen und flehten ihre Väter und Männer an: „Richtet euren Zorn auf uns! Denn wir sind der Grund für den Krieg gewesen. Wir wollen weder ohne unsere Väter noch ohne unsere Männer leben.“</w:t>
            </w:r>
          </w:p>
          <w:p w14:paraId="0C1C5DC4" w14:textId="77777777" w:rsidR="00BB76E1" w:rsidRDefault="00BB76E1" w:rsidP="00D95834">
            <w:pPr>
              <w:spacing w:line="360" w:lineRule="auto"/>
              <w:jc w:val="both"/>
            </w:pPr>
            <w:r>
              <w:t xml:space="preserve">Immer wieder riefen sie diese Worte aus und bewegten die Menge sowie die Anführer. Plötzlich herrschte Ruhe. </w:t>
            </w:r>
          </w:p>
          <w:p w14:paraId="3745CEB8" w14:textId="77777777" w:rsidR="00BB76E1" w:rsidRPr="008E7BE3" w:rsidRDefault="00BB76E1" w:rsidP="00D95834">
            <w:pPr>
              <w:spacing w:line="360" w:lineRule="auto"/>
              <w:jc w:val="both"/>
              <w:rPr>
                <w:rStyle w:val="Hervorhebung"/>
                <w:szCs w:val="22"/>
              </w:rPr>
            </w:pPr>
            <w:r>
              <w:t>Dann kamen die Anführer zusammen und schlossen einen Vertrag. Und sie schlossen nicht nur Frieden, sondern machten ein einziges Gemeinwesen aus zweien.</w:t>
            </w:r>
            <w:r w:rsidRPr="008E7BE3">
              <w:rPr>
                <w:rStyle w:val="Hervorhebung"/>
                <w:szCs w:val="22"/>
              </w:rPr>
              <w:t xml:space="preserve">                           </w:t>
            </w:r>
          </w:p>
          <w:p w14:paraId="0C182A42" w14:textId="77777777" w:rsidR="00BB76E1" w:rsidRDefault="00BB76E1" w:rsidP="00D95834">
            <w:pPr>
              <w:spacing w:line="360" w:lineRule="auto"/>
              <w:jc w:val="right"/>
              <w:rPr>
                <w:rFonts w:eastAsia="Times New Roman"/>
                <w:i/>
                <w:iCs/>
                <w:szCs w:val="22"/>
                <w:lang w:eastAsia="de-DE"/>
              </w:rPr>
            </w:pPr>
          </w:p>
          <w:p w14:paraId="1619EF69" w14:textId="77777777" w:rsidR="00BB76E1" w:rsidRDefault="00BB76E1" w:rsidP="00D95834">
            <w:pPr>
              <w:spacing w:line="360" w:lineRule="auto"/>
              <w:jc w:val="right"/>
              <w:rPr>
                <w:rFonts w:eastAsia="Times New Roman"/>
                <w:i/>
                <w:iCs/>
                <w:szCs w:val="22"/>
                <w:lang w:eastAsia="de-DE"/>
              </w:rPr>
            </w:pPr>
          </w:p>
          <w:p w14:paraId="7C0242EB" w14:textId="77777777" w:rsidR="00BB76E1" w:rsidRPr="008E7BE3" w:rsidRDefault="00BB76E1" w:rsidP="00D95834">
            <w:pPr>
              <w:spacing w:line="360" w:lineRule="auto"/>
              <w:jc w:val="right"/>
              <w:rPr>
                <w:rFonts w:eastAsia="Times New Roman"/>
                <w:szCs w:val="22"/>
                <w:lang w:eastAsia="de-DE"/>
              </w:rPr>
            </w:pPr>
            <w:r w:rsidRPr="008E7BE3">
              <w:rPr>
                <w:rFonts w:eastAsia="Times New Roman"/>
                <w:i/>
                <w:iCs/>
                <w:szCs w:val="22"/>
                <w:lang w:eastAsia="de-DE"/>
              </w:rPr>
              <w:t>(</w:t>
            </w:r>
            <w:r>
              <w:rPr>
                <w:rStyle w:val="Hervorhebung"/>
              </w:rPr>
              <w:t xml:space="preserve">nach Livius </w:t>
            </w:r>
            <w:r>
              <w:t>ab urbe condita</w:t>
            </w:r>
            <w:r>
              <w:rPr>
                <w:rStyle w:val="Hervorhebung"/>
              </w:rPr>
              <w:t xml:space="preserve"> 1, 13</w:t>
            </w:r>
            <w:r w:rsidRPr="008E7BE3">
              <w:rPr>
                <w:rFonts w:eastAsia="Times New Roman"/>
                <w:i/>
                <w:iCs/>
                <w:szCs w:val="22"/>
                <w:lang w:eastAsia="de-DE"/>
              </w:rPr>
              <w:t>)</w:t>
            </w:r>
          </w:p>
          <w:p w14:paraId="7DCE1EEA" w14:textId="77777777" w:rsidR="00BB76E1" w:rsidRPr="008E7BE3" w:rsidRDefault="00BB76E1" w:rsidP="00D95834">
            <w:pPr>
              <w:spacing w:line="360" w:lineRule="auto"/>
              <w:rPr>
                <w:szCs w:val="22"/>
              </w:rPr>
            </w:pPr>
          </w:p>
        </w:tc>
      </w:tr>
    </w:tbl>
    <w:p w14:paraId="7088C155" w14:textId="77777777" w:rsidR="00BB76E1" w:rsidRDefault="00BB76E1" w:rsidP="005D42F4">
      <w:pPr>
        <w:pStyle w:val="berschrift1"/>
        <w:rPr>
          <w:rStyle w:val="Fett"/>
        </w:rPr>
        <w:sectPr w:rsidR="00BB76E1" w:rsidSect="00992864">
          <w:pgSz w:w="11906" w:h="16838"/>
          <w:pgMar w:top="1417" w:right="1274" w:bottom="1134" w:left="1417" w:header="708" w:footer="708" w:gutter="0"/>
          <w:cols w:space="708"/>
          <w:docGrid w:linePitch="360"/>
        </w:sectPr>
      </w:pPr>
    </w:p>
    <w:p w14:paraId="496DBCA2" w14:textId="77777777" w:rsidR="00BB76E1" w:rsidRDefault="00BB76E1" w:rsidP="005D42F4">
      <w:pPr>
        <w:pStyle w:val="berschrift4"/>
        <w:rPr>
          <w:rStyle w:val="Fett"/>
          <w:b/>
          <w:bCs w:val="0"/>
        </w:rPr>
      </w:pPr>
      <w:bookmarkStart w:id="128" w:name="_Toc79920720"/>
      <w:bookmarkStart w:id="129" w:name="_Toc84238655"/>
      <w:r w:rsidRPr="00161D40">
        <w:rPr>
          <w:rStyle w:val="Fett"/>
          <w:b/>
          <w:bCs w:val="0"/>
        </w:rPr>
        <w:lastRenderedPageBreak/>
        <w:t xml:space="preserve">Station 10: </w:t>
      </w:r>
      <w:r w:rsidRPr="00C766DB">
        <w:rPr>
          <w:rStyle w:val="Fett"/>
          <w:b/>
          <w:bCs w:val="0"/>
          <w:i/>
          <w:iCs w:val="0"/>
        </w:rPr>
        <w:t>Nec deinde in terris Romulus fuit</w:t>
      </w:r>
      <w:r w:rsidRPr="00161D40">
        <w:rPr>
          <w:rStyle w:val="Fett"/>
          <w:b/>
          <w:bCs w:val="0"/>
        </w:rPr>
        <w:t>. (Lückentextauswahl; Tempora bestimmen)</w:t>
      </w:r>
      <w:bookmarkEnd w:id="128"/>
      <w:bookmarkEnd w:id="129"/>
    </w:p>
    <w:p w14:paraId="11EA7C47" w14:textId="77777777" w:rsidR="00BB76E1" w:rsidRPr="00161D40" w:rsidRDefault="00BB76E1" w:rsidP="005D42F4"/>
    <w:p w14:paraId="6BAE7912" w14:textId="77777777" w:rsidR="00BB76E1" w:rsidRPr="00A066E9" w:rsidRDefault="00BB76E1" w:rsidP="005D42F4">
      <w:pPr>
        <w:rPr>
          <w:rStyle w:val="Fett"/>
          <w:u w:val="single"/>
        </w:rPr>
      </w:pPr>
      <w:r w:rsidRPr="00A066E9">
        <w:rPr>
          <w:rStyle w:val="Fett"/>
          <w:u w:val="single"/>
        </w:rPr>
        <w:t>Arbeitsauftrag:</w:t>
      </w:r>
    </w:p>
    <w:p w14:paraId="1F679A1B" w14:textId="77777777" w:rsidR="00BB76E1" w:rsidRDefault="00BB76E1" w:rsidP="005D42F4">
      <w:pPr>
        <w:rPr>
          <w:rStyle w:val="Fett"/>
        </w:rPr>
      </w:pPr>
      <w:r>
        <w:rPr>
          <w:rStyle w:val="Fett"/>
        </w:rPr>
        <w:t>Bestimme die Tempora im lateinischen und im deutschen Text.</w:t>
      </w:r>
    </w:p>
    <w:p w14:paraId="648FCD4E" w14:textId="77777777" w:rsidR="00BB76E1" w:rsidRPr="00992864" w:rsidRDefault="00BB76E1" w:rsidP="005D42F4"/>
    <w:p w14:paraId="7BC41ED2" w14:textId="77777777" w:rsidR="00BB76E1" w:rsidRPr="00293E3C" w:rsidRDefault="00BB76E1" w:rsidP="001B2573">
      <w:pPr>
        <w:jc w:val="both"/>
        <w:rPr>
          <w:rStyle w:val="Hervorhebung"/>
          <w:sz w:val="24"/>
          <w:szCs w:val="22"/>
        </w:rPr>
      </w:pPr>
      <w:r w:rsidRPr="00293E3C">
        <w:rPr>
          <w:b/>
          <w:i/>
          <w:color w:val="000000" w:themeColor="text1"/>
          <w:sz w:val="24"/>
          <w:szCs w:val="22"/>
          <w14:textOutline w14:w="9525" w14:cap="rnd" w14:cmpd="sng" w14:algn="ctr">
            <w14:noFill/>
            <w14:prstDash w14:val="solid"/>
            <w14:bevel/>
          </w14:textOutline>
        </w:rPr>
        <w:t>Nec deinde in terris Romulus fuit.</w:t>
      </w:r>
      <w:r w:rsidRPr="00293E3C">
        <w:rPr>
          <w:b/>
          <w:color w:val="000000" w:themeColor="text1"/>
          <w:sz w:val="24"/>
          <w:szCs w:val="22"/>
          <w14:textOutline w14:w="9525" w14:cap="rnd" w14:cmpd="sng" w14:algn="ctr">
            <w14:noFill/>
            <w14:prstDash w14:val="solid"/>
            <w14:bevel/>
          </w14:textOutline>
        </w:rPr>
        <w:t xml:space="preserve"> – </w:t>
      </w:r>
      <w:r>
        <w:rPr>
          <w:b/>
          <w:color w:val="000000" w:themeColor="text1"/>
          <w:sz w:val="24"/>
          <w:szCs w:val="22"/>
          <w14:textOutline w14:w="9525" w14:cap="rnd" w14:cmpd="sng" w14:algn="ctr">
            <w14:noFill/>
            <w14:prstDash w14:val="solid"/>
            <w14:bevel/>
          </w14:textOutline>
        </w:rPr>
        <w:t>Und dann war Romulus plötzlich nicht mehr auf Erden</w:t>
      </w:r>
      <w:r w:rsidRPr="00293E3C">
        <w:rPr>
          <w:rStyle w:val="Hervorhebung"/>
          <w:sz w:val="24"/>
          <w:szCs w:val="22"/>
        </w:rPr>
        <w:t xml:space="preserve"> </w:t>
      </w:r>
    </w:p>
    <w:p w14:paraId="2DDF574D" w14:textId="77777777" w:rsidR="00BB76E1" w:rsidRPr="00185A9F" w:rsidRDefault="00BB76E1" w:rsidP="001B2573">
      <w:pPr>
        <w:jc w:val="both"/>
        <w:rPr>
          <w:i/>
          <w:color w:val="000000" w:themeColor="text1"/>
          <w:sz w:val="20"/>
          <w:szCs w:val="18"/>
          <w14:textOutline w14:w="9525" w14:cap="rnd" w14:cmpd="sng" w14:algn="ctr">
            <w14:noFill/>
            <w14:prstDash w14:val="solid"/>
            <w14:bevel/>
          </w14:textOutline>
        </w:rPr>
      </w:pPr>
      <w:r w:rsidRPr="00185A9F">
        <w:rPr>
          <w:i/>
          <w:color w:val="000000" w:themeColor="text1"/>
          <w:sz w:val="20"/>
          <w:szCs w:val="18"/>
          <w14:textOutline w14:w="9525" w14:cap="rnd" w14:cmpd="sng" w14:algn="ctr">
            <w14:noFill/>
            <w14:prstDash w14:val="solid"/>
            <w14:bevel/>
          </w14:textOutline>
        </w:rPr>
        <w:t xml:space="preserve">Romulus machte die Stadt Rom so stark und mächtig, dass vierzig Jahre lang sicherer Frieden herrschte. Bei dem Volk war er überaus beliebt. Umso </w:t>
      </w:r>
      <w:r>
        <w:rPr>
          <w:i/>
          <w:color w:val="000000" w:themeColor="text1"/>
          <w:sz w:val="20"/>
          <w:szCs w:val="18"/>
          <w14:textOutline w14:w="9525" w14:cap="rnd" w14:cmpd="sng" w14:algn="ctr">
            <w14:noFill/>
            <w14:prstDash w14:val="solid"/>
            <w14:bevel/>
          </w14:textOutline>
        </w:rPr>
        <w:t xml:space="preserve">überraschter war man an jenem – zunächst normal scheinenden – Tag: </w:t>
      </w:r>
    </w:p>
    <w:p w14:paraId="6C24E5EF" w14:textId="77777777" w:rsidR="00BB76E1" w:rsidRPr="00992864" w:rsidRDefault="00BB76E1" w:rsidP="005D42F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BB76E1" w:rsidRPr="00771237" w14:paraId="2B519BB5" w14:textId="77777777" w:rsidTr="00D95834">
        <w:tc>
          <w:tcPr>
            <w:tcW w:w="4106" w:type="dxa"/>
          </w:tcPr>
          <w:p w14:paraId="5E95EE2B" w14:textId="77777777" w:rsidR="00BB76E1" w:rsidRDefault="00BB76E1" w:rsidP="00D95834">
            <w:pPr>
              <w:tabs>
                <w:tab w:val="left" w:pos="3301"/>
              </w:tabs>
              <w:spacing w:line="360" w:lineRule="auto"/>
              <w:jc w:val="both"/>
            </w:pPr>
            <w:r>
              <w:t xml:space="preserve">Romulus contionem habebat (Imperfekt), cum subito tempestas cum magno fragore tonitribusque fuit (Perfekt) et regem nimbo denso operuit (Perfekt). Contio Romulum conspicere non iam poterat (Imperfekt). Nec deinde in terris Romulus fuit (Perfekt). </w:t>
            </w:r>
          </w:p>
          <w:p w14:paraId="38DEDAA3" w14:textId="6DF604AE" w:rsidR="00BB76E1" w:rsidRDefault="00BB76E1" w:rsidP="00D95834">
            <w:pPr>
              <w:tabs>
                <w:tab w:val="left" w:pos="3301"/>
              </w:tabs>
              <w:spacing w:line="360" w:lineRule="auto"/>
              <w:jc w:val="both"/>
            </w:pPr>
            <w:r>
              <w:t>Primo iuvenes Romani timuerunt (Perfekt). Tum autem Romulum deum</w:t>
            </w:r>
            <w:r w:rsidR="000641E2">
              <w:t xml:space="preserve"> et</w:t>
            </w:r>
            <w:r>
              <w:t xml:space="preserve"> regem parentemque urbis Romanae nominare constituerunt (Perfekt).</w:t>
            </w:r>
          </w:p>
          <w:p w14:paraId="58767216" w14:textId="77777777" w:rsidR="00BB76E1" w:rsidRDefault="00BB76E1" w:rsidP="00D95834">
            <w:pPr>
              <w:spacing w:line="360" w:lineRule="auto"/>
              <w:jc w:val="both"/>
            </w:pPr>
          </w:p>
          <w:p w14:paraId="53038BC9" w14:textId="51E79B8C" w:rsidR="00BB76E1" w:rsidRPr="00771237" w:rsidRDefault="00BB76E1" w:rsidP="00D95834">
            <w:pPr>
              <w:spacing w:line="360" w:lineRule="auto"/>
              <w:jc w:val="both"/>
            </w:pPr>
            <w:r>
              <w:t xml:space="preserve">Paulo post vir narravit (Perfekt): „Romulus divus prima luce de caelo descendit (Perfekt) et de futuro Romanorum </w:t>
            </w:r>
            <w:r w:rsidR="000641E2">
              <w:t xml:space="preserve">haec </w:t>
            </w:r>
            <w:r>
              <w:t>dixit (Perfekt): ‚Roma caput orbis terrarum est (Präsens). Nihil armis Romanis resistere potest (Präsens).‘ Tum sublimis abiit (Perfekt).“</w:t>
            </w:r>
          </w:p>
        </w:tc>
        <w:tc>
          <w:tcPr>
            <w:tcW w:w="4956" w:type="dxa"/>
          </w:tcPr>
          <w:p w14:paraId="4A167709" w14:textId="77777777" w:rsidR="00BB76E1" w:rsidRPr="000641E2" w:rsidRDefault="00BB76E1" w:rsidP="00D95834">
            <w:pPr>
              <w:spacing w:line="360" w:lineRule="auto"/>
              <w:jc w:val="both"/>
              <w:rPr>
                <w:i/>
              </w:rPr>
            </w:pPr>
            <w:r w:rsidRPr="000641E2">
              <w:rPr>
                <w:i/>
              </w:rPr>
              <w:t xml:space="preserve">Romulus hielt (Präteritum) eine Volksversammlung ab, als plötzlich mit großem Getöse und Donner ein Unwetter aufkam (Präteritum) und den König mit einer dichten Wolke umhüllte (Präteritum). Die Volksversammlung konnte (Präteritum) Romulus nicht mehr erblicken. Und dann befand (Präteritum) sich Romulus nicht mehr auf Erden. </w:t>
            </w:r>
          </w:p>
          <w:p w14:paraId="5AE16604" w14:textId="121E88B1" w:rsidR="00BB76E1" w:rsidRPr="000641E2" w:rsidRDefault="00BB76E1" w:rsidP="00D95834">
            <w:pPr>
              <w:spacing w:line="360" w:lineRule="auto"/>
              <w:jc w:val="both"/>
              <w:rPr>
                <w:i/>
              </w:rPr>
            </w:pPr>
            <w:r w:rsidRPr="000641E2">
              <w:rPr>
                <w:i/>
              </w:rPr>
              <w:t xml:space="preserve">Anfänglich fürchteten (Präteritum) sich die römischen jungen Männer. Dann aber beschlossen (Präteritum) </w:t>
            </w:r>
            <w:r w:rsidR="000641E2" w:rsidRPr="000641E2">
              <w:rPr>
                <w:i/>
              </w:rPr>
              <w:t>,</w:t>
            </w:r>
            <w:r w:rsidRPr="000641E2">
              <w:rPr>
                <w:i/>
              </w:rPr>
              <w:t>sie Romulus als Gott sowie als König und Vater der Stadt Rom zu bezeichnen.</w:t>
            </w:r>
          </w:p>
          <w:p w14:paraId="141387D0" w14:textId="3D3CD8CD" w:rsidR="00BB76E1" w:rsidRPr="00771237" w:rsidRDefault="00BB76E1" w:rsidP="00D95834">
            <w:pPr>
              <w:spacing w:line="360" w:lineRule="auto"/>
              <w:jc w:val="both"/>
              <w:rPr>
                <w:rStyle w:val="Hervorhebung"/>
              </w:rPr>
            </w:pPr>
            <w:r w:rsidRPr="000641E2">
              <w:rPr>
                <w:i/>
              </w:rPr>
              <w:t xml:space="preserve">Ein wenig später erzählte (Präteritum) ein Mann: „Bei Tagesanbruch ist der vergöttlichte Romulus vom Himmel herabgestiegen (Perfekt) und hat über die Zukunft der Römer </w:t>
            </w:r>
            <w:r w:rsidR="000641E2" w:rsidRPr="000641E2">
              <w:rPr>
                <w:i/>
              </w:rPr>
              <w:t>folgend</w:t>
            </w:r>
            <w:r w:rsidR="005A54E8">
              <w:rPr>
                <w:i/>
              </w:rPr>
              <w:t>e</w:t>
            </w:r>
            <w:r w:rsidR="000641E2" w:rsidRPr="000641E2">
              <w:rPr>
                <w:i/>
              </w:rPr>
              <w:t xml:space="preserve">s </w:t>
            </w:r>
            <w:r w:rsidRPr="000641E2">
              <w:rPr>
                <w:i/>
              </w:rPr>
              <w:t>gesagt (Perfekt): ‚Rom ist (Präsens) die Hauptstadt des Erdkreises. Nichts kann (Präsens) den römischen Waffen Widerstand leisten.‘ Dann ist er wieder in den Himmel entschwunden (Perfekt).“</w:t>
            </w:r>
            <w:r w:rsidRPr="000641E2">
              <w:rPr>
                <w:rStyle w:val="Hervorhebung"/>
                <w:i w:val="0"/>
              </w:rPr>
              <w:t xml:space="preserve">              </w:t>
            </w:r>
            <w:r w:rsidRPr="00771237">
              <w:rPr>
                <w:rStyle w:val="Hervorhebung"/>
              </w:rPr>
              <w:t xml:space="preserve">             </w:t>
            </w:r>
          </w:p>
          <w:p w14:paraId="4C4E00AB" w14:textId="77777777" w:rsidR="00BB76E1" w:rsidRDefault="00BB76E1" w:rsidP="00D95834">
            <w:pPr>
              <w:spacing w:line="360" w:lineRule="auto"/>
            </w:pPr>
            <w:r w:rsidRPr="00771237">
              <w:t xml:space="preserve">                      </w:t>
            </w:r>
            <w:r>
              <w:t xml:space="preserve">                 </w:t>
            </w:r>
          </w:p>
          <w:p w14:paraId="677C6C3F" w14:textId="77777777" w:rsidR="00BB76E1" w:rsidRPr="00771237" w:rsidRDefault="00BB76E1" w:rsidP="00D95834">
            <w:pPr>
              <w:spacing w:line="360" w:lineRule="auto"/>
              <w:rPr>
                <w:sz w:val="24"/>
                <w:szCs w:val="24"/>
              </w:rPr>
            </w:pPr>
            <w:r w:rsidRPr="00771237">
              <w:t xml:space="preserve">   </w:t>
            </w:r>
            <w:r>
              <w:t xml:space="preserve">                                   </w:t>
            </w:r>
            <w:r w:rsidRPr="00771237">
              <w:t xml:space="preserve"> (</w:t>
            </w:r>
            <w:r>
              <w:rPr>
                <w:rStyle w:val="Hervorhebung"/>
              </w:rPr>
              <w:t xml:space="preserve">nach Livius </w:t>
            </w:r>
            <w:r>
              <w:t>ab urbe condita</w:t>
            </w:r>
            <w:r>
              <w:rPr>
                <w:rStyle w:val="Hervorhebung"/>
              </w:rPr>
              <w:t xml:space="preserve"> 1, 16</w:t>
            </w:r>
            <w:r w:rsidRPr="00771237">
              <w:rPr>
                <w:rStyle w:val="Hervorhebung"/>
              </w:rPr>
              <w:t>)</w:t>
            </w:r>
          </w:p>
        </w:tc>
      </w:tr>
    </w:tbl>
    <w:p w14:paraId="74CF3B07" w14:textId="77777777" w:rsidR="00BB76E1" w:rsidRPr="00E704BC" w:rsidRDefault="00BB76E1" w:rsidP="00E704BC">
      <w:pPr>
        <w:tabs>
          <w:tab w:val="left" w:pos="1021"/>
        </w:tabs>
        <w:sectPr w:rsidR="00BB76E1" w:rsidRPr="00E704BC" w:rsidSect="00992864">
          <w:pgSz w:w="11906" w:h="16838"/>
          <w:pgMar w:top="1417" w:right="1274" w:bottom="1134" w:left="1417" w:header="708" w:footer="708" w:gutter="0"/>
          <w:cols w:space="708"/>
          <w:docGrid w:linePitch="360"/>
        </w:sectPr>
      </w:pPr>
    </w:p>
    <w:p w14:paraId="4D18784C" w14:textId="38C90928" w:rsidR="00BB76E1" w:rsidRPr="00C766DB" w:rsidRDefault="00C766DB" w:rsidP="00D01FA3">
      <w:pPr>
        <w:pStyle w:val="berschrift2"/>
        <w:rPr>
          <w:rFonts w:ascii="Times New Roman" w:hAnsi="Times New Roman"/>
          <w:i/>
          <w:iCs/>
        </w:rPr>
      </w:pPr>
      <w:bookmarkStart w:id="130" w:name="_Toc79920721"/>
      <w:r>
        <w:lastRenderedPageBreak/>
        <w:t xml:space="preserve"> </w:t>
      </w:r>
      <w:bookmarkStart w:id="131" w:name="_Toc84238656"/>
      <w:r w:rsidR="00BB76E1" w:rsidRPr="00C766DB">
        <w:rPr>
          <w:i/>
          <w:iCs/>
        </w:rPr>
        <w:t>Plures aves Romulo apparuerunt</w:t>
      </w:r>
      <w:bookmarkEnd w:id="130"/>
      <w:bookmarkEnd w:id="131"/>
      <w:r w:rsidRPr="00C766DB">
        <w:rPr>
          <w:i/>
          <w:iCs/>
        </w:rPr>
        <w:t xml:space="preserve"> </w:t>
      </w:r>
    </w:p>
    <w:p w14:paraId="3ECBE615" w14:textId="26C49D64" w:rsidR="00BB76E1" w:rsidRDefault="00BB76E1" w:rsidP="00213A96">
      <w:pPr>
        <w:pStyle w:val="StandardWeb"/>
        <w:suppressLineNumbers/>
        <w:spacing w:before="0" w:beforeAutospacing="0"/>
        <w:ind w:hanging="709"/>
        <w:rPr>
          <w:rFonts w:ascii="Arial Narrow" w:hAnsi="Arial Narrow"/>
        </w:rPr>
      </w:pPr>
      <w:r>
        <w:rPr>
          <w:rFonts w:ascii="Arial Narrow" w:hAnsi="Arial Narrow"/>
        </w:rPr>
        <w:tab/>
      </w:r>
      <w:r>
        <w:rPr>
          <w:noProof/>
          <w:sz w:val="32"/>
          <w:szCs w:val="32"/>
        </w:rPr>
        <w:drawing>
          <wp:inline distT="0" distB="0" distL="0" distR="0" wp14:anchorId="7CD8D6E9" wp14:editId="25B99F7C">
            <wp:extent cx="487287" cy="459834"/>
            <wp:effectExtent l="0" t="0" r="825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6481" cy="477946"/>
                    </a:xfrm>
                    <a:prstGeom prst="rect">
                      <a:avLst/>
                    </a:prstGeom>
                  </pic:spPr>
                </pic:pic>
              </a:graphicData>
            </a:graphic>
          </wp:inline>
        </w:drawing>
      </w:r>
      <w:r>
        <w:rPr>
          <w:rFonts w:ascii="Arial Narrow" w:hAnsi="Arial Narrow"/>
        </w:rPr>
        <w:t xml:space="preserve">  </w:t>
      </w:r>
      <w:r w:rsidRPr="00402AB5">
        <w:rPr>
          <w:rFonts w:ascii="Arial Narrow" w:eastAsiaTheme="majorEastAsia" w:hAnsi="Arial Narrow"/>
        </w:rPr>
        <w:t>L</w:t>
      </w:r>
      <w:r w:rsidRPr="00402AB5">
        <w:rPr>
          <w:rFonts w:ascii="Arial Narrow" w:hAnsi="Arial Narrow"/>
        </w:rPr>
        <w:t xml:space="preserve">ivius reist mit dir nun zu einem </w:t>
      </w:r>
      <w:r w:rsidRPr="005A54E8">
        <w:rPr>
          <w:rFonts w:ascii="Arial Narrow" w:hAnsi="Arial Narrow"/>
        </w:rPr>
        <w:t>entscheiden</w:t>
      </w:r>
      <w:r w:rsidR="005E60BE" w:rsidRPr="005A54E8">
        <w:rPr>
          <w:rFonts w:ascii="Arial Narrow" w:hAnsi="Arial Narrow"/>
        </w:rPr>
        <w:t>d</w:t>
      </w:r>
      <w:r w:rsidRPr="005A54E8">
        <w:rPr>
          <w:rFonts w:ascii="Arial Narrow" w:hAnsi="Arial Narrow"/>
        </w:rPr>
        <w:t>en</w:t>
      </w:r>
      <w:r w:rsidRPr="00402AB5">
        <w:rPr>
          <w:rFonts w:ascii="Arial Narrow" w:hAnsi="Arial Narrow"/>
        </w:rPr>
        <w:t xml:space="preserve"> Wendepunkt im Leben des Romulus. Livius selbst hat </w:t>
      </w:r>
      <w:r>
        <w:rPr>
          <w:rFonts w:ascii="Arial Narrow" w:hAnsi="Arial Narrow"/>
        </w:rPr>
        <w:t>diesen Wendepunkt im Leben des Romulus</w:t>
      </w:r>
      <w:r w:rsidRPr="00402AB5">
        <w:rPr>
          <w:rFonts w:ascii="Arial Narrow" w:hAnsi="Arial Narrow"/>
        </w:rPr>
        <w:t xml:space="preserve"> schriftlich festgehalten (Legendär: Romulus gewinnt). Es existieren jedoch wider</w:t>
      </w:r>
      <w:r>
        <w:rPr>
          <w:rFonts w:ascii="Arial Narrow" w:hAnsi="Arial Narrow"/>
        </w:rPr>
        <w:t>s</w:t>
      </w:r>
      <w:r w:rsidRPr="00402AB5">
        <w:rPr>
          <w:rFonts w:ascii="Arial Narrow" w:hAnsi="Arial Narrow"/>
        </w:rPr>
        <w:t xml:space="preserve">prüchliche Erzählungen über diese Reise, so dass Livius noch eine zweite Version dieses Ereignisses verschriftlicht hat (Erstaunlich: War alles doch anders?). Ein anderer Reisender hat seine Eindrücke </w:t>
      </w:r>
      <w:r w:rsidRPr="00402AB5">
        <w:rPr>
          <w:rFonts w:ascii="Arial Narrow" w:eastAsiaTheme="majorEastAsia" w:hAnsi="Arial Narrow"/>
        </w:rPr>
        <w:t>in</w:t>
      </w:r>
      <w:r w:rsidRPr="00402AB5">
        <w:rPr>
          <w:rFonts w:ascii="Arial Narrow" w:hAnsi="Arial Narrow"/>
        </w:rPr>
        <w:t xml:space="preserve"> einem Bild zusammengefasst (Spektakulär: Die Geschichte im Bild erzählt).</w:t>
      </w:r>
    </w:p>
    <w:p w14:paraId="2F4691BD" w14:textId="77777777" w:rsidR="00BB76E1" w:rsidRPr="00FC2312" w:rsidRDefault="00BB76E1" w:rsidP="00FC2312">
      <w:pPr>
        <w:pStyle w:val="StandardWeb"/>
        <w:rPr>
          <w:rFonts w:ascii="Arial Narrow" w:hAnsi="Arial Narrow"/>
        </w:rPr>
      </w:pPr>
      <w:r w:rsidRPr="00FC2312">
        <w:rPr>
          <w:rFonts w:ascii="Arial Narrow" w:hAnsi="Arial Narrow"/>
        </w:rPr>
        <w:t xml:space="preserve">Hier findest du </w:t>
      </w:r>
    </w:p>
    <w:p w14:paraId="4151DEE5" w14:textId="77777777" w:rsidR="00BB76E1" w:rsidRDefault="00BB76E1" w:rsidP="00FC2312">
      <w:pPr>
        <w:numPr>
          <w:ilvl w:val="0"/>
          <w:numId w:val="16"/>
        </w:numPr>
        <w:spacing w:before="100" w:beforeAutospacing="1" w:after="100" w:afterAutospacing="1" w:line="240" w:lineRule="auto"/>
      </w:pPr>
      <w:r>
        <w:t xml:space="preserve">den </w:t>
      </w:r>
      <w:hyperlink r:id="rId210" w:tgtFrame="_blank" w:history="1">
        <w:r>
          <w:rPr>
            <w:rStyle w:val="Hyperlink"/>
          </w:rPr>
          <w:t xml:space="preserve">zentralen lateinischen Text </w:t>
        </w:r>
        <w:r>
          <w:rPr>
            <w:rStyle w:val="Hervorhebung"/>
            <w:color w:val="0000FF"/>
            <w:u w:val="single"/>
          </w:rPr>
          <w:t>Plures aves Romulo apparuerunt</w:t>
        </w:r>
      </w:hyperlink>
      <w:r>
        <w:t>, um den sich alle folgenden Übungen drehen,</w:t>
      </w:r>
    </w:p>
    <w:p w14:paraId="7CE0CBDB" w14:textId="77777777" w:rsidR="00BB76E1" w:rsidRDefault="00BB76E1" w:rsidP="00FC2312">
      <w:pPr>
        <w:numPr>
          <w:ilvl w:val="0"/>
          <w:numId w:val="16"/>
        </w:numPr>
        <w:spacing w:before="100" w:beforeAutospacing="1" w:after="100" w:afterAutospacing="1" w:line="240" w:lineRule="auto"/>
      </w:pPr>
      <w:r>
        <w:t xml:space="preserve">die </w:t>
      </w:r>
      <w:hyperlink r:id="rId211" w:tgtFrame="_blank" w:history="1">
        <w:r>
          <w:rPr>
            <w:rStyle w:val="Hyperlink"/>
          </w:rPr>
          <w:t>bildliche Darstellung der Szene</w:t>
        </w:r>
      </w:hyperlink>
      <w:r>
        <w:t>,</w:t>
      </w:r>
    </w:p>
    <w:p w14:paraId="56F99A80" w14:textId="77777777" w:rsidR="00BB76E1" w:rsidRDefault="00BB76E1" w:rsidP="00FC2312">
      <w:pPr>
        <w:numPr>
          <w:ilvl w:val="0"/>
          <w:numId w:val="16"/>
        </w:numPr>
        <w:spacing w:before="100" w:beforeAutospacing="1" w:after="100" w:afterAutospacing="1" w:line="240" w:lineRule="auto"/>
      </w:pPr>
      <w:r>
        <w:t xml:space="preserve">sowie die </w:t>
      </w:r>
      <w:hyperlink r:id="rId212" w:tgtFrame="_blank" w:history="1">
        <w:r>
          <w:rPr>
            <w:rStyle w:val="Hyperlink"/>
          </w:rPr>
          <w:t>zweite Version der Erzählung</w:t>
        </w:r>
      </w:hyperlink>
      <w:r>
        <w:t>.</w:t>
      </w:r>
    </w:p>
    <w:p w14:paraId="40A909C6" w14:textId="77777777" w:rsidR="00BB76E1" w:rsidRDefault="00BB76E1" w:rsidP="00213A96">
      <w:pPr>
        <w:pStyle w:val="Listenabsatz"/>
        <w:suppressLineNumbers/>
        <w:ind w:left="0"/>
        <w:jc w:val="both"/>
        <w:rPr>
          <w:i/>
          <w:iCs/>
          <w:szCs w:val="22"/>
        </w:rPr>
      </w:pPr>
    </w:p>
    <w:p w14:paraId="2FE8D2A3" w14:textId="2D40C6AA" w:rsidR="00BB76E1" w:rsidRPr="005A54E8" w:rsidRDefault="00BB76E1" w:rsidP="00213A96">
      <w:pPr>
        <w:pStyle w:val="Listenabsatz"/>
        <w:suppressLineNumbers/>
        <w:ind w:left="0"/>
        <w:jc w:val="both"/>
        <w:rPr>
          <w:i/>
          <w:iCs/>
          <w:szCs w:val="22"/>
        </w:rPr>
      </w:pPr>
      <w:r w:rsidRPr="00FF19FD">
        <w:rPr>
          <w:i/>
          <w:iCs/>
          <w:szCs w:val="22"/>
        </w:rPr>
        <w:t xml:space="preserve">Die Zwillinge </w:t>
      </w:r>
      <w:r w:rsidRPr="00FF19FD">
        <w:rPr>
          <w:rStyle w:val="Fett"/>
          <w:rFonts w:eastAsia="Calibri"/>
          <w:i/>
          <w:iCs/>
          <w:szCs w:val="22"/>
        </w:rPr>
        <w:t xml:space="preserve">Romulus </w:t>
      </w:r>
      <w:r w:rsidRPr="004E6B31">
        <w:rPr>
          <w:rStyle w:val="Fett"/>
          <w:rFonts w:eastAsia="Calibri"/>
          <w:i/>
          <w:iCs/>
          <w:szCs w:val="22"/>
        </w:rPr>
        <w:t>und</w:t>
      </w:r>
      <w:r w:rsidRPr="00FF19FD">
        <w:rPr>
          <w:rStyle w:val="Fett"/>
          <w:rFonts w:eastAsia="Calibri"/>
          <w:i/>
          <w:iCs/>
          <w:szCs w:val="22"/>
        </w:rPr>
        <w:t xml:space="preserve"> Remus</w:t>
      </w:r>
      <w:r w:rsidRPr="00FF19FD">
        <w:rPr>
          <w:i/>
          <w:iCs/>
          <w:szCs w:val="22"/>
        </w:rPr>
        <w:t xml:space="preserve"> waren die Kinder von Rhea</w:t>
      </w:r>
      <w:r>
        <w:rPr>
          <w:i/>
          <w:iCs/>
          <w:szCs w:val="22"/>
        </w:rPr>
        <w:t xml:space="preserve"> Silvia, der Tochter des Königs Numitor von Alba Longa in Italien. Kurz nach ihrer Geburt</w:t>
      </w:r>
      <w:r w:rsidRPr="00FF19FD">
        <w:rPr>
          <w:i/>
          <w:iCs/>
          <w:szCs w:val="22"/>
        </w:rPr>
        <w:t xml:space="preserve"> wurden </w:t>
      </w:r>
      <w:r>
        <w:rPr>
          <w:i/>
          <w:iCs/>
          <w:szCs w:val="22"/>
        </w:rPr>
        <w:t xml:space="preserve">sie </w:t>
      </w:r>
      <w:r w:rsidRPr="00FF19FD">
        <w:rPr>
          <w:i/>
          <w:iCs/>
          <w:szCs w:val="22"/>
        </w:rPr>
        <w:t>als Säuglinge ausgesetzt, weil der Bruder des Königs, Amulius, selbst König werden wollte</w:t>
      </w:r>
      <w:r>
        <w:rPr>
          <w:i/>
          <w:iCs/>
          <w:szCs w:val="22"/>
        </w:rPr>
        <w:t xml:space="preserve"> und dazu die Erben von Numitor beseitigen musste</w:t>
      </w:r>
      <w:r w:rsidRPr="00FF19FD">
        <w:rPr>
          <w:i/>
          <w:iCs/>
          <w:szCs w:val="22"/>
        </w:rPr>
        <w:t>. Doch eine Wölfin fand die Babys und säugte sie, bis ein Hirte sie mit in sein Haus nahm und großzog. Als Erwachsene h</w:t>
      </w:r>
      <w:r>
        <w:rPr>
          <w:i/>
          <w:iCs/>
          <w:szCs w:val="22"/>
        </w:rPr>
        <w:t>a</w:t>
      </w:r>
      <w:r w:rsidRPr="00FF19FD">
        <w:rPr>
          <w:i/>
          <w:iCs/>
          <w:szCs w:val="22"/>
        </w:rPr>
        <w:t xml:space="preserve">lfen sie ihrem Großvater Numitor zunächst zurück an die Macht. Doch dann, so erzählt der Geschichtsschreiber </w:t>
      </w:r>
      <w:r w:rsidRPr="005A54E8">
        <w:rPr>
          <w:i/>
          <w:iCs/>
          <w:szCs w:val="22"/>
        </w:rPr>
        <w:t xml:space="preserve">Livius, wollten sie eine </w:t>
      </w:r>
      <w:r w:rsidRPr="005A54E8">
        <w:rPr>
          <w:rStyle w:val="Fett"/>
          <w:rFonts w:eastAsia="Calibri"/>
          <w:i/>
          <w:iCs/>
          <w:szCs w:val="22"/>
        </w:rPr>
        <w:t>neue Stadt</w:t>
      </w:r>
      <w:r w:rsidRPr="005A54E8">
        <w:rPr>
          <w:i/>
          <w:iCs/>
          <w:szCs w:val="22"/>
        </w:rPr>
        <w:t xml:space="preserve"> gründen, und zwar an der Stelle, an der der Hirte sie gefunden hatte</w:t>
      </w:r>
      <w:r w:rsidR="00425E41" w:rsidRPr="005A54E8">
        <w:rPr>
          <w:i/>
          <w:iCs/>
          <w:szCs w:val="22"/>
        </w:rPr>
        <w:t>.</w:t>
      </w:r>
    </w:p>
    <w:p w14:paraId="11E58BAA" w14:textId="77777777" w:rsidR="00BB76E1" w:rsidRPr="005A54E8" w:rsidRDefault="00BB76E1" w:rsidP="00213A96">
      <w:pPr>
        <w:pStyle w:val="Listenabsatz"/>
        <w:suppressLineNumbers/>
        <w:ind w:left="0"/>
        <w:jc w:val="both"/>
        <w:rPr>
          <w:i/>
          <w:iCs/>
          <w:szCs w:val="22"/>
        </w:rPr>
        <w:sectPr w:rsidR="00BB76E1" w:rsidRPr="005A54E8" w:rsidSect="00BC0B3F">
          <w:headerReference w:type="even" r:id="rId213"/>
          <w:headerReference w:type="default" r:id="rId214"/>
          <w:headerReference w:type="first" r:id="rId215"/>
          <w:pgSz w:w="11906" w:h="16838"/>
          <w:pgMar w:top="1417" w:right="1274" w:bottom="1134" w:left="1417" w:header="709" w:footer="708" w:gutter="0"/>
          <w:cols w:space="708"/>
          <w:docGrid w:linePitch="360"/>
        </w:sectPr>
      </w:pPr>
    </w:p>
    <w:p w14:paraId="2E2BA112" w14:textId="77777777" w:rsidR="00BB76E1" w:rsidRPr="005A54E8" w:rsidRDefault="00BB76E1" w:rsidP="00213A96">
      <w:pPr>
        <w:pStyle w:val="Listenabsatz"/>
        <w:suppressLineNumbers/>
        <w:ind w:left="0"/>
        <w:jc w:val="both"/>
        <w:rPr>
          <w:i/>
          <w:iCs/>
          <w:szCs w:val="22"/>
        </w:rPr>
      </w:pPr>
    </w:p>
    <w:p w14:paraId="36D24CDC" w14:textId="77777777" w:rsidR="00151D19" w:rsidRDefault="00BB76E1" w:rsidP="00151D19">
      <w:pPr>
        <w:pStyle w:val="Listenabsatz"/>
        <w:spacing w:line="360" w:lineRule="auto"/>
        <w:ind w:left="0"/>
        <w:jc w:val="both"/>
        <w:rPr>
          <w:b/>
          <w:bCs/>
          <w:sz w:val="20"/>
          <w:lang w:val="fr-FR"/>
        </w:rPr>
      </w:pPr>
      <w:r w:rsidRPr="005A54E8">
        <w:rPr>
          <w:sz w:val="27"/>
          <w:szCs w:val="27"/>
          <w:lang w:val="fr-FR"/>
        </w:rPr>
        <w:t>Romulus et Remus gemini erant.</w:t>
      </w:r>
      <w:r w:rsidRPr="00895F55">
        <w:rPr>
          <w:sz w:val="27"/>
          <w:szCs w:val="27"/>
          <w:lang w:val="fr-FR"/>
        </w:rPr>
        <w:t xml:space="preserve"> Non discrimen aetatis erat. Itaque uterque et nomen urbi novae dare et urbem regere cupiebat! Dei certamen decernere debebant. </w:t>
      </w:r>
      <w:r>
        <w:rPr>
          <w:sz w:val="27"/>
          <w:szCs w:val="27"/>
          <w:lang w:val="fr-FR"/>
        </w:rPr>
        <w:t>Fratres a</w:t>
      </w:r>
      <w:r w:rsidRPr="00895F55">
        <w:rPr>
          <w:sz w:val="27"/>
          <w:szCs w:val="27"/>
          <w:lang w:val="fr-FR"/>
        </w:rPr>
        <w:t xml:space="preserve">ugurium facere volebant. Itaque Remus Aventinum, locum sacrum, ascendit, Romulus autem in Palatinum properavit. Ibi cum sociis augurium ceperunt. Diu caelum spectabant. Primum Remus sex aves vidit. Statim clamavit: ‚Ecce! Dī mihi regnum dederunt!‘ </w:t>
      </w:r>
      <w:r w:rsidRPr="001859C4">
        <w:rPr>
          <w:sz w:val="27"/>
          <w:szCs w:val="27"/>
          <w:lang w:val="fr-FR"/>
        </w:rPr>
        <w:t xml:space="preserve">At paulo post Romulo duodecim aves apparuerunt! </w:t>
      </w:r>
      <w:r w:rsidRPr="001859C4">
        <w:rPr>
          <w:sz w:val="27"/>
          <w:szCs w:val="27"/>
        </w:rPr>
        <w:t xml:space="preserve">Nunc </w:t>
      </w:r>
      <w:r w:rsidRPr="00484BE4">
        <w:rPr>
          <w:sz w:val="27"/>
          <w:szCs w:val="27"/>
        </w:rPr>
        <w:t xml:space="preserve">alii Remum regem esse dixerunt, alii autem Romulum regem appellaverunt. </w:t>
      </w:r>
      <w:r w:rsidRPr="00D47ACD">
        <w:rPr>
          <w:sz w:val="27"/>
          <w:szCs w:val="27"/>
        </w:rPr>
        <w:t>Inde verbis atque armis pugnabant! Ibi Remus in turba</w:t>
      </w:r>
      <w:r>
        <w:rPr>
          <w:sz w:val="27"/>
          <w:szCs w:val="27"/>
        </w:rPr>
        <w:t xml:space="preserve"> </w:t>
      </w:r>
      <w:r w:rsidRPr="00D47ACD">
        <w:rPr>
          <w:sz w:val="27"/>
          <w:szCs w:val="27"/>
        </w:rPr>
        <w:t>cecidit.</w:t>
      </w:r>
      <w:r>
        <w:rPr>
          <w:sz w:val="24"/>
          <w:szCs w:val="24"/>
          <w:lang w:val="fr-FR"/>
        </w:rPr>
        <w:t xml:space="preserve"> </w:t>
      </w:r>
    </w:p>
    <w:p w14:paraId="050E46F4" w14:textId="2B18B904" w:rsidR="00151D19" w:rsidRPr="00FC2312" w:rsidRDefault="00151D19" w:rsidP="00151D19">
      <w:pPr>
        <w:pStyle w:val="Listenabsatz"/>
        <w:suppressLineNumbers/>
        <w:spacing w:line="360" w:lineRule="auto"/>
        <w:ind w:left="0"/>
        <w:jc w:val="both"/>
        <w:rPr>
          <w:sz w:val="24"/>
          <w:szCs w:val="24"/>
          <w:lang w:val="fr-FR"/>
        </w:rPr>
        <w:sectPr w:rsidR="00151D19" w:rsidRPr="00FC2312" w:rsidSect="00213A96">
          <w:type w:val="continuous"/>
          <w:pgSz w:w="11906" w:h="16838"/>
          <w:pgMar w:top="1418" w:right="1276" w:bottom="1134" w:left="1418" w:header="709" w:footer="709" w:gutter="0"/>
          <w:lnNumType w:countBy="1" w:restart="continuous"/>
          <w:cols w:space="708"/>
          <w:docGrid w:linePitch="360"/>
        </w:sectPr>
      </w:pP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r>
      <w:r>
        <w:rPr>
          <w:i/>
          <w:iCs/>
          <w:sz w:val="14"/>
          <w:szCs w:val="14"/>
          <w:lang w:val="fr-FR"/>
        </w:rPr>
        <w:tab/>
        <w:t xml:space="preserve">    </w:t>
      </w:r>
      <w:r w:rsidRPr="00F47D79">
        <w:rPr>
          <w:i/>
          <w:iCs/>
          <w:sz w:val="14"/>
          <w:szCs w:val="14"/>
          <w:lang w:val="fr-FR"/>
        </w:rPr>
        <w:t xml:space="preserve">(nach </w:t>
      </w:r>
      <w:r>
        <w:rPr>
          <w:i/>
          <w:iCs/>
          <w:sz w:val="14"/>
          <w:szCs w:val="14"/>
          <w:lang w:val="fr-FR"/>
        </w:rPr>
        <w:t>Livius</w:t>
      </w:r>
      <w:r w:rsidRPr="00F47D79">
        <w:rPr>
          <w:i/>
          <w:iCs/>
          <w:sz w:val="14"/>
          <w:szCs w:val="14"/>
          <w:lang w:val="fr-FR"/>
        </w:rPr>
        <w:t xml:space="preserve">, </w:t>
      </w:r>
      <w:r>
        <w:rPr>
          <w:i/>
          <w:iCs/>
          <w:sz w:val="14"/>
          <w:szCs w:val="14"/>
          <w:lang w:val="fr-FR"/>
        </w:rPr>
        <w:t xml:space="preserve">ab urbe condita </w:t>
      </w:r>
      <w:r w:rsidRPr="00F47D79">
        <w:rPr>
          <w:i/>
          <w:iCs/>
          <w:sz w:val="14"/>
          <w:szCs w:val="14"/>
          <w:lang w:val="fr-FR"/>
        </w:rPr>
        <w:t xml:space="preserve"> </w:t>
      </w:r>
      <w:r>
        <w:rPr>
          <w:i/>
          <w:iCs/>
          <w:sz w:val="14"/>
          <w:szCs w:val="14"/>
          <w:lang w:val="fr-FR"/>
        </w:rPr>
        <w:t>1,6,3-7,2</w:t>
      </w:r>
      <w:r w:rsidRPr="00F47D79">
        <w:rPr>
          <w:i/>
          <w:iCs/>
          <w:sz w:val="14"/>
          <w:szCs w:val="14"/>
          <w:lang w:val="fr-FR"/>
        </w:rPr>
        <w:t>)</w:t>
      </w:r>
    </w:p>
    <w:p w14:paraId="520713DA" w14:textId="5B3AC69E" w:rsidR="00151D19" w:rsidRPr="00151D19" w:rsidRDefault="00BB76E1" w:rsidP="00151D19">
      <w:pPr>
        <w:pStyle w:val="Listenabsatz"/>
        <w:spacing w:line="360" w:lineRule="auto"/>
        <w:ind w:left="0"/>
        <w:jc w:val="both"/>
        <w:rPr>
          <w:sz w:val="24"/>
          <w:szCs w:val="24"/>
          <w:lang w:val="fr-FR"/>
        </w:rPr>
      </w:pPr>
      <w:r>
        <w:rPr>
          <w:sz w:val="24"/>
          <w:szCs w:val="24"/>
          <w:lang w:val="fr-FR"/>
        </w:rPr>
        <w:t xml:space="preserve">  </w:t>
      </w:r>
    </w:p>
    <w:p w14:paraId="359FCA90" w14:textId="26A639E0" w:rsidR="00BB76E1" w:rsidRDefault="00BB76E1" w:rsidP="00213A96">
      <w:pPr>
        <w:pStyle w:val="Listenabsatz"/>
        <w:spacing w:line="240" w:lineRule="auto"/>
        <w:ind w:left="0"/>
        <w:jc w:val="both"/>
        <w:rPr>
          <w:i/>
          <w:iCs/>
          <w:sz w:val="20"/>
          <w:lang w:val="la-Latn"/>
        </w:rPr>
      </w:pPr>
      <w:r w:rsidRPr="005A54E8">
        <w:rPr>
          <w:b/>
          <w:bCs/>
          <w:sz w:val="20"/>
          <w:lang w:val="fr-FR"/>
        </w:rPr>
        <w:t>Vokabelhilfen:</w:t>
      </w:r>
      <w:r w:rsidRPr="005A54E8">
        <w:rPr>
          <w:sz w:val="20"/>
          <w:lang w:val="fr-FR"/>
        </w:rPr>
        <w:t xml:space="preserve"> </w:t>
      </w:r>
      <w:r w:rsidRPr="005A54E8">
        <w:rPr>
          <w:sz w:val="20"/>
          <w:lang w:val="la-Latn"/>
        </w:rPr>
        <w:t>Alban</w:t>
      </w:r>
      <w:r w:rsidR="00151D19" w:rsidRPr="005A54E8">
        <w:rPr>
          <w:sz w:val="20"/>
        </w:rPr>
        <w:t>i</w:t>
      </w:r>
      <w:r w:rsidRPr="005A54E8">
        <w:rPr>
          <w:sz w:val="20"/>
          <w:lang w:val="la-Latn"/>
        </w:rPr>
        <w:t xml:space="preserve">, </w:t>
      </w:r>
      <w:r w:rsidR="00151D19" w:rsidRPr="005A54E8">
        <w:rPr>
          <w:sz w:val="20"/>
        </w:rPr>
        <w:t>o</w:t>
      </w:r>
      <w:r w:rsidRPr="005A54E8">
        <w:rPr>
          <w:sz w:val="20"/>
          <w:lang w:val="la-Latn"/>
        </w:rPr>
        <w:t xml:space="preserve">rum m. – die Einwohner von Alba Longa </w:t>
      </w:r>
      <w:r w:rsidRPr="005A54E8">
        <w:rPr>
          <w:i/>
          <w:iCs/>
          <w:sz w:val="20"/>
          <w:lang w:val="la-Latn"/>
        </w:rPr>
        <w:t xml:space="preserve">(erste Stadt der Trojaner in Latium); </w:t>
      </w:r>
      <w:r w:rsidRPr="005A54E8">
        <w:rPr>
          <w:sz w:val="20"/>
          <w:lang w:val="la-Latn"/>
        </w:rPr>
        <w:t>Latin</w:t>
      </w:r>
      <w:r w:rsidR="00151D19" w:rsidRPr="005A54E8">
        <w:rPr>
          <w:sz w:val="20"/>
        </w:rPr>
        <w:t>i</w:t>
      </w:r>
      <w:r w:rsidRPr="005A54E8">
        <w:rPr>
          <w:sz w:val="20"/>
          <w:lang w:val="la-Latn"/>
        </w:rPr>
        <w:t xml:space="preserve">, </w:t>
      </w:r>
      <w:r w:rsidR="00151D19" w:rsidRPr="005A54E8">
        <w:rPr>
          <w:sz w:val="20"/>
        </w:rPr>
        <w:t>o</w:t>
      </w:r>
      <w:r w:rsidRPr="005A54E8">
        <w:rPr>
          <w:sz w:val="20"/>
          <w:lang w:val="la-Latn"/>
        </w:rPr>
        <w:t xml:space="preserve">rum m. – die Latiner </w:t>
      </w:r>
      <w:r w:rsidRPr="005A54E8">
        <w:rPr>
          <w:i/>
          <w:sz w:val="20"/>
          <w:lang w:val="la-Latn"/>
        </w:rPr>
        <w:t>(Bevölkerung Latiums)</w:t>
      </w:r>
      <w:r w:rsidRPr="005A54E8">
        <w:rPr>
          <w:sz w:val="20"/>
          <w:lang w:val="la-Latn"/>
        </w:rPr>
        <w:t xml:space="preserve">; </w:t>
      </w:r>
      <w:r w:rsidRPr="005A54E8">
        <w:rPr>
          <w:sz w:val="20"/>
        </w:rPr>
        <w:t>Aventinus</w:t>
      </w:r>
      <w:r w:rsidRPr="005A54E8">
        <w:rPr>
          <w:sz w:val="20"/>
          <w:lang w:val="la-Latn"/>
        </w:rPr>
        <w:t>, -</w:t>
      </w:r>
      <w:r w:rsidR="00151D19" w:rsidRPr="005A54E8">
        <w:rPr>
          <w:sz w:val="20"/>
        </w:rPr>
        <w:t>i</w:t>
      </w:r>
      <w:r w:rsidRPr="005A54E8">
        <w:rPr>
          <w:sz w:val="20"/>
          <w:lang w:val="la-Latn"/>
        </w:rPr>
        <w:t xml:space="preserve"> </w:t>
      </w:r>
      <w:r w:rsidRPr="005A54E8">
        <w:rPr>
          <w:sz w:val="20"/>
        </w:rPr>
        <w:t>m</w:t>
      </w:r>
      <w:r w:rsidRPr="005A54E8">
        <w:rPr>
          <w:sz w:val="20"/>
          <w:lang w:val="la-Latn"/>
        </w:rPr>
        <w:t xml:space="preserve">. – </w:t>
      </w:r>
      <w:r w:rsidRPr="005A54E8">
        <w:rPr>
          <w:sz w:val="20"/>
        </w:rPr>
        <w:t>Aventin</w:t>
      </w:r>
      <w:r w:rsidRPr="005A54E8">
        <w:rPr>
          <w:i/>
          <w:iCs/>
          <w:sz w:val="20"/>
          <w:lang w:val="la-Latn"/>
        </w:rPr>
        <w:t xml:space="preserve"> (</w:t>
      </w:r>
      <w:r w:rsidRPr="005A54E8">
        <w:rPr>
          <w:i/>
          <w:iCs/>
          <w:sz w:val="20"/>
        </w:rPr>
        <w:t>einer der sieben Hügel Roms</w:t>
      </w:r>
      <w:r w:rsidRPr="005A54E8">
        <w:rPr>
          <w:i/>
          <w:iCs/>
          <w:sz w:val="20"/>
          <w:lang w:val="la-Latn"/>
        </w:rPr>
        <w:t>)</w:t>
      </w:r>
      <w:r w:rsidRPr="005A54E8">
        <w:rPr>
          <w:iCs/>
          <w:sz w:val="20"/>
        </w:rPr>
        <w:t>;</w:t>
      </w:r>
      <w:r w:rsidRPr="005A54E8">
        <w:rPr>
          <w:sz w:val="20"/>
        </w:rPr>
        <w:t xml:space="preserve"> Palatinus</w:t>
      </w:r>
      <w:r w:rsidRPr="005A54E8">
        <w:rPr>
          <w:sz w:val="20"/>
          <w:lang w:val="la-Latn"/>
        </w:rPr>
        <w:t>, -</w:t>
      </w:r>
      <w:r w:rsidR="00151D19" w:rsidRPr="005A54E8">
        <w:rPr>
          <w:sz w:val="20"/>
        </w:rPr>
        <w:t>i</w:t>
      </w:r>
      <w:r w:rsidRPr="005A54E8">
        <w:rPr>
          <w:sz w:val="20"/>
          <w:lang w:val="la-Latn"/>
        </w:rPr>
        <w:t xml:space="preserve"> </w:t>
      </w:r>
      <w:r w:rsidRPr="005A54E8">
        <w:rPr>
          <w:sz w:val="20"/>
        </w:rPr>
        <w:t>m</w:t>
      </w:r>
      <w:r w:rsidRPr="005A54E8">
        <w:rPr>
          <w:sz w:val="20"/>
          <w:lang w:val="la-Latn"/>
        </w:rPr>
        <w:t xml:space="preserve">. – </w:t>
      </w:r>
      <w:r w:rsidRPr="005A54E8">
        <w:rPr>
          <w:sz w:val="20"/>
        </w:rPr>
        <w:t>Palatin</w:t>
      </w:r>
      <w:r w:rsidRPr="005A54E8">
        <w:rPr>
          <w:i/>
          <w:iCs/>
          <w:sz w:val="20"/>
          <w:lang w:val="la-Latn"/>
        </w:rPr>
        <w:t xml:space="preserve"> (</w:t>
      </w:r>
      <w:r w:rsidRPr="005A54E8">
        <w:rPr>
          <w:i/>
          <w:iCs/>
          <w:sz w:val="20"/>
        </w:rPr>
        <w:t>einer der sieben Hügel Roms</w:t>
      </w:r>
      <w:r w:rsidRPr="005A54E8">
        <w:rPr>
          <w:i/>
          <w:iCs/>
          <w:sz w:val="20"/>
          <w:lang w:val="la-Latn"/>
        </w:rPr>
        <w:t>)</w:t>
      </w:r>
    </w:p>
    <w:p w14:paraId="4E2AB5B4" w14:textId="77777777" w:rsidR="00BB76E1" w:rsidRDefault="00BB76E1" w:rsidP="00213A96">
      <w:pPr>
        <w:pStyle w:val="Listenabsatz"/>
        <w:spacing w:line="240" w:lineRule="auto"/>
        <w:ind w:left="0"/>
        <w:jc w:val="both"/>
        <w:rPr>
          <w:i/>
          <w:iCs/>
          <w:sz w:val="20"/>
          <w:lang w:val="la-Latn"/>
        </w:rPr>
      </w:pPr>
    </w:p>
    <w:p w14:paraId="5789877E" w14:textId="77777777" w:rsidR="00BB76E1" w:rsidRDefault="00BB76E1" w:rsidP="00213A96">
      <w:pPr>
        <w:pStyle w:val="Listenabsatz"/>
        <w:spacing w:line="240" w:lineRule="auto"/>
        <w:ind w:left="0"/>
        <w:jc w:val="both"/>
        <w:rPr>
          <w:i/>
          <w:iCs/>
          <w:sz w:val="20"/>
          <w:lang w:val="la-Latn"/>
        </w:rPr>
      </w:pPr>
    </w:p>
    <w:p w14:paraId="521FC317" w14:textId="77777777" w:rsidR="00BB76E1" w:rsidRDefault="00BB76E1" w:rsidP="00213A96">
      <w:pPr>
        <w:pStyle w:val="Listenabsatz"/>
        <w:spacing w:line="240" w:lineRule="auto"/>
        <w:ind w:left="0"/>
        <w:jc w:val="both"/>
        <w:rPr>
          <w:i/>
          <w:iCs/>
          <w:sz w:val="20"/>
          <w:lang w:val="la-Latn"/>
        </w:rPr>
      </w:pPr>
    </w:p>
    <w:p w14:paraId="278C2CCA" w14:textId="77777777" w:rsidR="00BB76E1" w:rsidRDefault="00BB76E1" w:rsidP="00213A96">
      <w:pPr>
        <w:pStyle w:val="Listenabsatz"/>
        <w:spacing w:line="240" w:lineRule="auto"/>
        <w:ind w:left="0"/>
        <w:jc w:val="both"/>
        <w:rPr>
          <w:i/>
          <w:iCs/>
          <w:sz w:val="20"/>
          <w:lang w:val="en-US"/>
        </w:rPr>
        <w:sectPr w:rsidR="00BB76E1" w:rsidSect="00213A96">
          <w:type w:val="continuous"/>
          <w:pgSz w:w="11906" w:h="16838"/>
          <w:pgMar w:top="1417" w:right="1274" w:bottom="1134" w:left="1417" w:header="708" w:footer="708" w:gutter="0"/>
          <w:cols w:space="708"/>
          <w:docGrid w:linePitch="360"/>
        </w:sectPr>
      </w:pPr>
    </w:p>
    <w:p w14:paraId="48A7C069" w14:textId="77777777" w:rsidR="0078461B" w:rsidRDefault="00BB76E1" w:rsidP="00D01FA3">
      <w:pPr>
        <w:pStyle w:val="berschrift2"/>
      </w:pPr>
      <w:bookmarkStart w:id="132" w:name="_Toc79920722"/>
      <w:bookmarkStart w:id="133" w:name="_Toc84238657"/>
      <w:r w:rsidRPr="00D01FA3">
        <w:lastRenderedPageBreak/>
        <w:t>Romulus und Remus bei der Vogelschau (Matthäus Merian, Radierung, Buchillustration 1642)</w:t>
      </w:r>
      <w:bookmarkEnd w:id="132"/>
      <w:bookmarkEnd w:id="133"/>
    </w:p>
    <w:p w14:paraId="7435C103" w14:textId="33330DDE" w:rsidR="00D01FA3" w:rsidRPr="0078461B" w:rsidRDefault="00D01FA3" w:rsidP="00D01FA3">
      <w:pPr>
        <w:pStyle w:val="berschrift2"/>
      </w:pPr>
      <w:bookmarkStart w:id="134" w:name="_Toc84238658"/>
      <w:r w:rsidRPr="00D01FA3">
        <w:rPr>
          <w:i/>
          <w:noProof/>
        </w:rPr>
        <w:drawing>
          <wp:anchor distT="0" distB="0" distL="114300" distR="114300" simplePos="0" relativeHeight="251728896" behindDoc="0" locked="0" layoutInCell="1" allowOverlap="1" wp14:anchorId="5D280ED1" wp14:editId="5F4B4753">
            <wp:simplePos x="0" y="0"/>
            <wp:positionH relativeFrom="column">
              <wp:posOffset>0</wp:posOffset>
            </wp:positionH>
            <wp:positionV relativeFrom="paragraph">
              <wp:posOffset>186690</wp:posOffset>
            </wp:positionV>
            <wp:extent cx="5851525" cy="4235450"/>
            <wp:effectExtent l="0" t="0" r="0" b="0"/>
            <wp:wrapThrough wrapText="bothSides">
              <wp:wrapPolygon edited="0">
                <wp:start x="0" y="0"/>
                <wp:lineTo x="0" y="21470"/>
                <wp:lineTo x="21518" y="21470"/>
                <wp:lineTo x="21518" y="0"/>
                <wp:lineTo x="0" y="0"/>
              </wp:wrapPolygon>
            </wp:wrapThrough>
            <wp:docPr id="138" name="Grafik 138" descr="Ein Bild, das Text, Buch,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descr="Ein Bild, das Text, Buch, alt enthält.&#10;&#10;Automatisch generierte Beschreibu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851525" cy="4235450"/>
                    </a:xfrm>
                    <a:prstGeom prst="rect">
                      <a:avLst/>
                    </a:prstGeom>
                  </pic:spPr>
                </pic:pic>
              </a:graphicData>
            </a:graphic>
          </wp:anchor>
        </w:drawing>
      </w:r>
      <w:bookmarkEnd w:id="134"/>
    </w:p>
    <w:p w14:paraId="4B429774" w14:textId="77777777" w:rsidR="00F453BA" w:rsidRDefault="00BB76E1" w:rsidP="00EE6ECB">
      <w:pPr>
        <w:pStyle w:val="Listenabsatz"/>
        <w:suppressLineNumbers/>
        <w:spacing w:line="240" w:lineRule="auto"/>
        <w:ind w:left="30"/>
        <w:rPr>
          <w:sz w:val="18"/>
          <w:szCs w:val="16"/>
        </w:rPr>
      </w:pPr>
      <w:r w:rsidRPr="00F47D79">
        <w:rPr>
          <w:sz w:val="18"/>
          <w:szCs w:val="16"/>
        </w:rPr>
        <w:t>(Zitiert nach</w:t>
      </w:r>
      <w:r w:rsidR="00F453BA">
        <w:rPr>
          <w:sz w:val="18"/>
          <w:szCs w:val="16"/>
        </w:rPr>
        <w:t xml:space="preserve"> </w:t>
      </w:r>
      <w:r w:rsidR="00EE6ECB" w:rsidRPr="00F453BA">
        <w:rPr>
          <w:sz w:val="18"/>
          <w:szCs w:val="16"/>
        </w:rPr>
        <w:t>https://commons.wikimedia.org/wiki/File:The_Brothers,_Disputing_Over_the_Founding_of_Rome,_</w:t>
      </w:r>
    </w:p>
    <w:p w14:paraId="17C71589" w14:textId="7F53C1E6" w:rsidR="00BB76E1" w:rsidRPr="00A61970" w:rsidRDefault="00EE6ECB" w:rsidP="00EE6ECB">
      <w:pPr>
        <w:pStyle w:val="Listenabsatz"/>
        <w:suppressLineNumbers/>
        <w:spacing w:line="240" w:lineRule="auto"/>
        <w:ind w:left="30"/>
      </w:pPr>
      <w:r w:rsidRPr="00F453BA">
        <w:rPr>
          <w:sz w:val="18"/>
          <w:szCs w:val="16"/>
        </w:rPr>
        <w:t>Consult_the_Augurs,_pl.7_from_the_series_The_Story_of_Romulus_and_Remus.jpg</w:t>
      </w:r>
      <w:r w:rsidR="00BB76E1" w:rsidRPr="006A7B6F">
        <w:rPr>
          <w:sz w:val="18"/>
          <w:szCs w:val="16"/>
        </w:rPr>
        <w:t xml:space="preserve">; zuletzt kontrolliert am </w:t>
      </w:r>
      <w:r>
        <w:rPr>
          <w:sz w:val="18"/>
          <w:szCs w:val="16"/>
        </w:rPr>
        <w:t>08</w:t>
      </w:r>
      <w:r w:rsidR="00BB76E1" w:rsidRPr="006A7B6F">
        <w:rPr>
          <w:sz w:val="18"/>
          <w:szCs w:val="16"/>
        </w:rPr>
        <w:t>.11.202</w:t>
      </w:r>
      <w:r>
        <w:rPr>
          <w:sz w:val="18"/>
          <w:szCs w:val="16"/>
        </w:rPr>
        <w:t>1</w:t>
      </w:r>
      <w:r w:rsidR="00BB76E1" w:rsidRPr="00F47D79">
        <w:rPr>
          <w:sz w:val="18"/>
          <w:szCs w:val="16"/>
        </w:rPr>
        <w:t>)</w:t>
      </w:r>
    </w:p>
    <w:p w14:paraId="4B91D7C0" w14:textId="77777777" w:rsidR="00BB76E1" w:rsidRDefault="00BB76E1" w:rsidP="00D01FA3">
      <w:pPr>
        <w:pStyle w:val="berschrift2"/>
        <w:rPr>
          <w:sz w:val="18"/>
          <w:szCs w:val="16"/>
        </w:rPr>
      </w:pPr>
      <w:bookmarkStart w:id="135" w:name="_Toc79920723"/>
      <w:bookmarkStart w:id="136" w:name="_Toc84238659"/>
      <w:r w:rsidRPr="00C766DB">
        <w:rPr>
          <w:i/>
          <w:iCs/>
          <w:lang w:val="fr-FR"/>
        </w:rPr>
        <w:t>Romulus iratus</w:t>
      </w:r>
      <w:r>
        <w:rPr>
          <w:lang w:val="fr-FR"/>
        </w:rPr>
        <w:t xml:space="preserve"> – Livius </w:t>
      </w:r>
      <w:r w:rsidRPr="00E625AF">
        <w:rPr>
          <w:iCs/>
          <w:lang w:val="fr-FR"/>
        </w:rPr>
        <w:t>ab urbe condita</w:t>
      </w:r>
      <w:r>
        <w:rPr>
          <w:lang w:val="fr-FR"/>
        </w:rPr>
        <w:t xml:space="preserve"> 1,7,3</w:t>
      </w:r>
      <w:bookmarkEnd w:id="135"/>
      <w:bookmarkEnd w:id="136"/>
    </w:p>
    <w:p w14:paraId="350EB652" w14:textId="77777777" w:rsidR="00BB76E1" w:rsidRDefault="00BB76E1" w:rsidP="00B8050A">
      <w:pPr>
        <w:rPr>
          <w:sz w:val="18"/>
          <w:szCs w:val="16"/>
        </w:rPr>
      </w:pPr>
    </w:p>
    <w:tbl>
      <w:tblPr>
        <w:tblStyle w:val="Tabellenraster"/>
        <w:tblW w:w="9946"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4534"/>
        <w:gridCol w:w="5051"/>
      </w:tblGrid>
      <w:tr w:rsidR="00BB76E1" w:rsidRPr="006A7B6F" w14:paraId="364BD437" w14:textId="77777777" w:rsidTr="006A7B6F">
        <w:trPr>
          <w:trHeight w:val="2145"/>
        </w:trPr>
        <w:tc>
          <w:tcPr>
            <w:tcW w:w="361" w:type="dxa"/>
          </w:tcPr>
          <w:p w14:paraId="10752BE7" w14:textId="77777777" w:rsidR="00BB76E1" w:rsidRPr="006A7B6F" w:rsidRDefault="00BB76E1" w:rsidP="00D95834">
            <w:pPr>
              <w:pStyle w:val="Listenabsatz"/>
              <w:suppressLineNumbers/>
              <w:spacing w:line="360" w:lineRule="auto"/>
              <w:ind w:left="0"/>
              <w:rPr>
                <w:sz w:val="20"/>
              </w:rPr>
            </w:pPr>
            <w:r w:rsidRPr="006A7B6F">
              <w:rPr>
                <w:sz w:val="20"/>
              </w:rPr>
              <w:t>1</w:t>
            </w:r>
          </w:p>
          <w:p w14:paraId="7A21F4A9" w14:textId="77777777" w:rsidR="00BB76E1" w:rsidRPr="006A7B6F" w:rsidRDefault="00BB76E1" w:rsidP="00D95834">
            <w:pPr>
              <w:pStyle w:val="Listenabsatz"/>
              <w:suppressLineNumbers/>
              <w:spacing w:line="360" w:lineRule="auto"/>
              <w:ind w:left="0"/>
              <w:rPr>
                <w:sz w:val="20"/>
              </w:rPr>
            </w:pPr>
            <w:r w:rsidRPr="006A7B6F">
              <w:rPr>
                <w:sz w:val="20"/>
              </w:rPr>
              <w:t>2</w:t>
            </w:r>
          </w:p>
          <w:p w14:paraId="03B3FCFF" w14:textId="77777777" w:rsidR="00BB76E1" w:rsidRPr="006A7B6F" w:rsidRDefault="00BB76E1" w:rsidP="00D95834">
            <w:pPr>
              <w:pStyle w:val="Listenabsatz"/>
              <w:suppressLineNumbers/>
              <w:spacing w:line="360" w:lineRule="auto"/>
              <w:ind w:left="0"/>
              <w:rPr>
                <w:sz w:val="20"/>
              </w:rPr>
            </w:pPr>
            <w:r w:rsidRPr="006A7B6F">
              <w:rPr>
                <w:sz w:val="20"/>
              </w:rPr>
              <w:t>3</w:t>
            </w:r>
          </w:p>
          <w:p w14:paraId="2AFD7105" w14:textId="77777777" w:rsidR="00BB76E1" w:rsidRDefault="00BB76E1" w:rsidP="00D95834">
            <w:pPr>
              <w:pStyle w:val="Listenabsatz"/>
              <w:suppressLineNumbers/>
              <w:spacing w:line="360" w:lineRule="auto"/>
              <w:ind w:left="0"/>
              <w:rPr>
                <w:sz w:val="20"/>
              </w:rPr>
            </w:pPr>
            <w:r w:rsidRPr="006A7B6F">
              <w:rPr>
                <w:sz w:val="20"/>
              </w:rPr>
              <w:t>4</w:t>
            </w:r>
          </w:p>
          <w:p w14:paraId="57E59100" w14:textId="77777777" w:rsidR="00BB76E1" w:rsidRDefault="00BB76E1" w:rsidP="00D95834">
            <w:pPr>
              <w:pStyle w:val="Listenabsatz"/>
              <w:suppressLineNumbers/>
              <w:spacing w:line="360" w:lineRule="auto"/>
              <w:ind w:left="0"/>
              <w:rPr>
                <w:sz w:val="20"/>
              </w:rPr>
            </w:pPr>
            <w:r>
              <w:rPr>
                <w:sz w:val="20"/>
              </w:rPr>
              <w:t>5</w:t>
            </w:r>
          </w:p>
          <w:p w14:paraId="1CF89215" w14:textId="77777777" w:rsidR="00BB76E1" w:rsidRPr="006A7B6F" w:rsidRDefault="00BB76E1" w:rsidP="00D95834">
            <w:pPr>
              <w:pStyle w:val="Listenabsatz"/>
              <w:suppressLineNumbers/>
              <w:spacing w:line="360" w:lineRule="auto"/>
              <w:ind w:left="0"/>
              <w:rPr>
                <w:sz w:val="20"/>
              </w:rPr>
            </w:pPr>
            <w:r>
              <w:rPr>
                <w:sz w:val="20"/>
              </w:rPr>
              <w:t>6</w:t>
            </w:r>
          </w:p>
        </w:tc>
        <w:tc>
          <w:tcPr>
            <w:tcW w:w="4534" w:type="dxa"/>
          </w:tcPr>
          <w:p w14:paraId="0708E462" w14:textId="77777777" w:rsidR="00BB76E1" w:rsidRPr="006A7B6F" w:rsidRDefault="00BB76E1" w:rsidP="00D95834">
            <w:pPr>
              <w:pStyle w:val="Listenabsatz"/>
              <w:suppressLineNumbers/>
              <w:spacing w:after="480" w:line="360" w:lineRule="auto"/>
              <w:ind w:left="0" w:right="225"/>
              <w:contextualSpacing w:val="0"/>
              <w:rPr>
                <w:sz w:val="20"/>
                <w:lang w:val="fr-FR"/>
              </w:rPr>
            </w:pPr>
            <w:r w:rsidRPr="006A7B6F">
              <w:rPr>
                <w:sz w:val="20"/>
              </w:rPr>
              <w:t xml:space="preserve">Vulgatior fama est ludibrio fratris Remum novos transiluisse muros; inde ab irato Romulo, cum verbis quoque increpitans adiecisset „Sic deinde, quicumque alius transiliet moenia mea", interfectum. </w:t>
            </w:r>
            <w:r w:rsidRPr="006A7B6F">
              <w:rPr>
                <w:sz w:val="20"/>
                <w:lang w:val="fr-FR"/>
              </w:rPr>
              <w:t>Ita solus potitus imperio Romulus; condita urbs conditoris nomine appellata.</w:t>
            </w:r>
          </w:p>
        </w:tc>
        <w:tc>
          <w:tcPr>
            <w:tcW w:w="5051" w:type="dxa"/>
          </w:tcPr>
          <w:p w14:paraId="7B2E3247" w14:textId="77777777" w:rsidR="00BB76E1" w:rsidRPr="006A7B6F" w:rsidRDefault="00BB76E1" w:rsidP="00D95834">
            <w:pPr>
              <w:pStyle w:val="Listenabsatz"/>
              <w:suppressLineNumbers/>
              <w:spacing w:before="40" w:line="360" w:lineRule="auto"/>
              <w:ind w:left="222" w:right="225"/>
              <w:contextualSpacing w:val="0"/>
              <w:rPr>
                <w:sz w:val="20"/>
              </w:rPr>
            </w:pPr>
            <w:r w:rsidRPr="006A7B6F">
              <w:rPr>
                <w:sz w:val="20"/>
              </w:rPr>
              <w:t>Bekannter ist die Überlieferung, Remus sei, um sich über seinen Bruder lustig zu machen, über die neuen Mauern gesprungen; daraufhin habe ihn Romulus in seinem Zorn erschlagen und ihn dazu noch mit den Worten verhöhnt: „So soll es künftig jedem ergehen, der über meine Mauern springt." So gewann Romulus allein die Herrschaft; die neugegründete Stadt wurde nach ihrem Gründer benannt.</w:t>
            </w:r>
          </w:p>
        </w:tc>
      </w:tr>
    </w:tbl>
    <w:p w14:paraId="161916BA" w14:textId="77777777" w:rsidR="00BB76E1" w:rsidRDefault="00BB76E1" w:rsidP="006A7B6F">
      <w:pPr>
        <w:pStyle w:val="Listenabsatz"/>
        <w:suppressLineNumbers/>
        <w:spacing w:line="480" w:lineRule="auto"/>
        <w:ind w:left="30"/>
        <w:jc w:val="right"/>
        <w:rPr>
          <w:rFonts w:cs="Arial"/>
        </w:rPr>
      </w:pPr>
    </w:p>
    <w:p w14:paraId="4A0F4E31" w14:textId="66000F77" w:rsidR="00BB76E1" w:rsidRPr="0078461B" w:rsidRDefault="00BB76E1" w:rsidP="0078461B">
      <w:pPr>
        <w:pStyle w:val="Listenabsatz"/>
        <w:suppressLineNumbers/>
        <w:spacing w:line="480" w:lineRule="auto"/>
        <w:ind w:left="30"/>
        <w:jc w:val="right"/>
        <w:rPr>
          <w:rFonts w:cs="Arial"/>
          <w:sz w:val="16"/>
          <w:szCs w:val="14"/>
        </w:rPr>
      </w:pPr>
      <w:r w:rsidRPr="005A54E8">
        <w:rPr>
          <w:rFonts w:cs="Arial"/>
          <w:sz w:val="16"/>
          <w:szCs w:val="14"/>
        </w:rPr>
        <w:t>zitiert aus:</w:t>
      </w:r>
      <w:r w:rsidRPr="005A54E8">
        <w:rPr>
          <w:rFonts w:cs="Arial"/>
          <w:bCs/>
          <w:i/>
          <w:sz w:val="16"/>
          <w:szCs w:val="14"/>
        </w:rPr>
        <w:t xml:space="preserve"> Titus Livius, Ab urbe condita. </w:t>
      </w:r>
      <w:r w:rsidRPr="005A54E8">
        <w:rPr>
          <w:rFonts w:cs="Arial"/>
          <w:sz w:val="16"/>
          <w:szCs w:val="14"/>
        </w:rPr>
        <w:t>Zweisprachige Ausgabe</w:t>
      </w:r>
      <w:r w:rsidR="005E60BE" w:rsidRPr="005A54E8">
        <w:rPr>
          <w:rFonts w:cs="Arial"/>
          <w:sz w:val="16"/>
          <w:szCs w:val="14"/>
        </w:rPr>
        <w:t>,</w:t>
      </w:r>
      <w:r w:rsidRPr="005A54E8">
        <w:rPr>
          <w:rFonts w:cs="Arial"/>
          <w:sz w:val="16"/>
          <w:szCs w:val="14"/>
        </w:rPr>
        <w:t xml:space="preserve"> hrsg. von Hans-Jürgen Hillen, Sammlung Tusculum, Düsseldorf 2014, S. 21</w:t>
      </w:r>
      <w:r w:rsidR="005E60BE" w:rsidRPr="005A54E8">
        <w:rPr>
          <w:rFonts w:cs="Arial"/>
          <w:sz w:val="16"/>
          <w:szCs w:val="14"/>
        </w:rPr>
        <w:t xml:space="preserve"> </w:t>
      </w:r>
      <w:r w:rsidRPr="005A54E8">
        <w:rPr>
          <w:rFonts w:cs="Arial"/>
          <w:sz w:val="16"/>
          <w:szCs w:val="14"/>
        </w:rPr>
        <w:t>f</w:t>
      </w:r>
      <w:r w:rsidR="005E60BE" w:rsidRPr="005A54E8">
        <w:rPr>
          <w:rFonts w:cs="Arial"/>
          <w:sz w:val="16"/>
          <w:szCs w:val="14"/>
        </w:rPr>
        <w:t>.</w:t>
      </w:r>
    </w:p>
    <w:p w14:paraId="4A095BA0" w14:textId="77777777" w:rsidR="00933FA0" w:rsidRPr="00B8050A" w:rsidRDefault="00933FA0" w:rsidP="00B8050A">
      <w:pPr>
        <w:rPr>
          <w:sz w:val="18"/>
          <w:szCs w:val="16"/>
        </w:rPr>
      </w:pPr>
    </w:p>
    <w:p w14:paraId="483788EA" w14:textId="77777777" w:rsidR="00BB76E1" w:rsidRPr="00660EE0" w:rsidRDefault="00BB76E1" w:rsidP="00660EE0">
      <w:pPr>
        <w:rPr>
          <w:i/>
          <w:iCs/>
          <w:sz w:val="28"/>
          <w:szCs w:val="24"/>
        </w:rPr>
      </w:pPr>
      <w:r w:rsidRPr="00660EE0">
        <w:rPr>
          <w:i/>
          <w:iCs/>
          <w:sz w:val="28"/>
          <w:szCs w:val="24"/>
        </w:rPr>
        <w:t xml:space="preserve">Legendär: </w:t>
      </w:r>
      <w:r>
        <w:rPr>
          <w:i/>
          <w:iCs/>
          <w:sz w:val="28"/>
          <w:szCs w:val="24"/>
        </w:rPr>
        <w:t xml:space="preserve">Romulus gewinnt </w:t>
      </w:r>
    </w:p>
    <w:p w14:paraId="158C4E0E" w14:textId="77777777" w:rsidR="00BB76E1" w:rsidRDefault="00BB76E1" w:rsidP="00345E6A">
      <w:pPr>
        <w:ind w:left="708"/>
      </w:pPr>
      <w:r>
        <w:rPr>
          <w:rStyle w:val="Fett"/>
        </w:rPr>
        <w:t xml:space="preserve">Hole </w:t>
      </w:r>
      <w:r>
        <w:rPr>
          <w:rStyle w:val="Fett"/>
          <w:b w:val="0"/>
        </w:rPr>
        <w:t>nochmal</w:t>
      </w:r>
      <w:r>
        <w:rPr>
          <w:rStyle w:val="Fett"/>
        </w:rPr>
        <w:t xml:space="preserve"> </w:t>
      </w:r>
      <w:r>
        <w:t xml:space="preserve">das </w:t>
      </w:r>
      <w:hyperlink r:id="rId217" w:history="1">
        <w:r>
          <w:rPr>
            <w:rStyle w:val="Hyperlink"/>
          </w:rPr>
          <w:t>Arbeitsblatt "über-setzen"</w:t>
        </w:r>
      </w:hyperlink>
      <w:r>
        <w:t xml:space="preserve"> </w:t>
      </w:r>
      <w:r w:rsidRPr="0071348C">
        <w:t>aus</w:t>
      </w:r>
      <w:r>
        <w:t xml:space="preserve"> deinem Reisekoffer hervor und </w:t>
      </w:r>
      <w:r w:rsidRPr="00D25CC1">
        <w:rPr>
          <w:b/>
        </w:rPr>
        <w:t>lies</w:t>
      </w:r>
      <w:r>
        <w:t xml:space="preserve"> es dir noch einmal gründlich </w:t>
      </w:r>
      <w:r>
        <w:rPr>
          <w:rStyle w:val="Fett"/>
        </w:rPr>
        <w:t>durch</w:t>
      </w:r>
      <w:r>
        <w:t>.</w:t>
      </w:r>
    </w:p>
    <w:p w14:paraId="429B28C8" w14:textId="77777777" w:rsidR="00BB76E1" w:rsidRPr="0071348C" w:rsidRDefault="00BB76E1" w:rsidP="00345E6A">
      <w:pPr>
        <w:ind w:left="708"/>
      </w:pPr>
      <w:r w:rsidRPr="0071348C">
        <w:rPr>
          <w:rStyle w:val="Fett"/>
        </w:rPr>
        <w:t>Übersetze</w:t>
      </w:r>
      <w:r w:rsidRPr="0071348C">
        <w:t xml:space="preserve"> "Plures aves Romulo apparuerunt" </w:t>
      </w:r>
      <w:r w:rsidRPr="0071348C">
        <w:rPr>
          <w:rStyle w:val="Fett"/>
        </w:rPr>
        <w:t>so nah wie möglich am lateinischen Text</w:t>
      </w:r>
      <w:r w:rsidRPr="0071348C">
        <w:t xml:space="preserve"> (H5P-Übung).</w:t>
      </w:r>
      <w:r w:rsidRPr="0071348C">
        <w:rPr>
          <w:rStyle w:val="Hyperlink"/>
          <w:color w:val="auto"/>
          <w:u w:val="none"/>
        </w:rPr>
        <w:t xml:space="preserve"> </w:t>
      </w:r>
      <w:r w:rsidRPr="0071348C">
        <w:t>Kopiere dir deine Lösung der Aufgabe in ein Dokument.</w:t>
      </w:r>
    </w:p>
    <w:p w14:paraId="55785540" w14:textId="77777777" w:rsidR="00BB76E1" w:rsidRDefault="00D75960" w:rsidP="00345E6A">
      <w:pPr>
        <w:ind w:left="708"/>
      </w:pPr>
      <w:hyperlink r:id="rId218" w:history="1">
        <w:r w:rsidR="00BB76E1">
          <w:rPr>
            <w:rStyle w:val="Fett"/>
            <w:color w:val="0000FF"/>
            <w:u w:val="single"/>
          </w:rPr>
          <w:t>Übersetze</w:t>
        </w:r>
        <w:r w:rsidR="00BB76E1">
          <w:rPr>
            <w:rStyle w:val="Hyperlink"/>
          </w:rPr>
          <w:t xml:space="preserve"> "Plures aves Romulo apparuerunt" </w:t>
        </w:r>
        <w:r w:rsidR="00BB76E1">
          <w:rPr>
            <w:rStyle w:val="Fett"/>
            <w:color w:val="0000FF"/>
            <w:u w:val="single"/>
          </w:rPr>
          <w:t>so, dass  jede und jeder deine Übersetzung gut versteht</w:t>
        </w:r>
        <w:r w:rsidR="00BB76E1">
          <w:rPr>
            <w:rStyle w:val="Hyperlink"/>
          </w:rPr>
          <w:t xml:space="preserve">! </w:t>
        </w:r>
        <w:r w:rsidR="00BB76E1">
          <w:rPr>
            <w:rStyle w:val="Fett"/>
            <w:color w:val="0000FF"/>
            <w:u w:val="single"/>
          </w:rPr>
          <w:t>Begründe</w:t>
        </w:r>
        <w:r w:rsidR="00BB76E1">
          <w:rPr>
            <w:rStyle w:val="Hyperlink"/>
          </w:rPr>
          <w:t xml:space="preserve"> deine Übersetzungsentscheidung. </w:t>
        </w:r>
      </w:hyperlink>
      <w:r w:rsidR="00BB76E1">
        <w:t xml:space="preserve">(vgl. </w:t>
      </w:r>
      <w:hyperlink r:id="rId219" w:history="1">
        <w:r w:rsidR="00BB76E1">
          <w:rPr>
            <w:rStyle w:val="Hyperlink"/>
          </w:rPr>
          <w:t>AB "über-setzen"</w:t>
        </w:r>
      </w:hyperlink>
      <w:r w:rsidR="00BB76E1">
        <w:t>)</w:t>
      </w:r>
    </w:p>
    <w:p w14:paraId="046B54DE" w14:textId="77777777" w:rsidR="00BB76E1" w:rsidRPr="0071348C" w:rsidRDefault="00BB76E1" w:rsidP="00345E6A">
      <w:pPr>
        <w:ind w:left="708"/>
        <w:rPr>
          <w:rStyle w:val="Hyperlink"/>
          <w:szCs w:val="24"/>
        </w:rPr>
      </w:pPr>
      <w:r>
        <w:rPr>
          <w:szCs w:val="24"/>
        </w:rPr>
        <w:fldChar w:fldCharType="begin"/>
      </w:r>
      <w:r>
        <w:rPr>
          <w:szCs w:val="24"/>
        </w:rPr>
        <w:instrText xml:space="preserve"> HYPERLINK "https://www.mindmeister.com/1986145669?t=OTGEIYbT9B" </w:instrText>
      </w:r>
      <w:r>
        <w:rPr>
          <w:szCs w:val="24"/>
        </w:rPr>
        <w:fldChar w:fldCharType="separate"/>
      </w:r>
      <w:r w:rsidRPr="0071348C">
        <w:rPr>
          <w:rStyle w:val="Hyperlink"/>
          <w:b/>
          <w:szCs w:val="24"/>
        </w:rPr>
        <w:t>Trage</w:t>
      </w:r>
      <w:r w:rsidRPr="0071348C">
        <w:rPr>
          <w:rStyle w:val="Hyperlink"/>
          <w:szCs w:val="24"/>
        </w:rPr>
        <w:t xml:space="preserve"> hier wichtige </w:t>
      </w:r>
      <w:r>
        <w:rPr>
          <w:rStyle w:val="Hyperlink"/>
          <w:szCs w:val="24"/>
        </w:rPr>
        <w:t>lateinische Wendungen und Begriffe</w:t>
      </w:r>
      <w:r w:rsidRPr="0071348C">
        <w:rPr>
          <w:rStyle w:val="Hyperlink"/>
          <w:szCs w:val="24"/>
        </w:rPr>
        <w:t xml:space="preserve"> zum Streit zwischen Romulus und Remus um die neu gegründete Stadt </w:t>
      </w:r>
      <w:r w:rsidRPr="0071348C">
        <w:rPr>
          <w:rStyle w:val="Hyperlink"/>
          <w:b/>
          <w:szCs w:val="24"/>
        </w:rPr>
        <w:t>ein</w:t>
      </w:r>
      <w:r w:rsidRPr="0071348C">
        <w:rPr>
          <w:rStyle w:val="Hyperlink"/>
          <w:szCs w:val="24"/>
        </w:rPr>
        <w:t>.</w:t>
      </w:r>
    </w:p>
    <w:p w14:paraId="24A3693F" w14:textId="77777777" w:rsidR="00BB76E1" w:rsidRDefault="00BB76E1" w:rsidP="00345E6A">
      <w:pPr>
        <w:ind w:left="708"/>
        <w:rPr>
          <w:szCs w:val="24"/>
        </w:rPr>
      </w:pPr>
      <w:r>
        <w:rPr>
          <w:szCs w:val="24"/>
        </w:rPr>
        <w:fldChar w:fldCharType="end"/>
      </w:r>
    </w:p>
    <w:p w14:paraId="2C0949E3" w14:textId="77777777" w:rsidR="00BB76E1" w:rsidRPr="00660EE0" w:rsidRDefault="00BB76E1" w:rsidP="00660EE0">
      <w:pPr>
        <w:rPr>
          <w:i/>
          <w:iCs/>
          <w:sz w:val="28"/>
          <w:szCs w:val="24"/>
        </w:rPr>
      </w:pPr>
      <w:r w:rsidRPr="00660EE0">
        <w:rPr>
          <w:i/>
          <w:iCs/>
          <w:sz w:val="28"/>
          <w:szCs w:val="24"/>
        </w:rPr>
        <w:t>Spektakulär: Die Geschichte im Bild erzählt</w:t>
      </w:r>
    </w:p>
    <w:p w14:paraId="7B64658C" w14:textId="77777777" w:rsidR="00BB76E1" w:rsidRPr="00BB5FE7" w:rsidRDefault="00D75960" w:rsidP="00660EE0">
      <w:pPr>
        <w:pStyle w:val="StandardWeb"/>
        <w:ind w:left="708"/>
        <w:rPr>
          <w:rFonts w:ascii="Arial Narrow" w:hAnsi="Arial Narrow"/>
          <w:sz w:val="22"/>
          <w:szCs w:val="22"/>
        </w:rPr>
      </w:pPr>
      <w:hyperlink r:id="rId220" w:history="1">
        <w:r w:rsidR="00BB76E1" w:rsidRPr="00BB5FE7">
          <w:rPr>
            <w:rStyle w:val="Fett"/>
            <w:rFonts w:ascii="Arial Narrow" w:hAnsi="Arial Narrow"/>
            <w:sz w:val="22"/>
            <w:szCs w:val="22"/>
          </w:rPr>
          <w:t>Ordne</w:t>
        </w:r>
        <w:r w:rsidR="00BB76E1" w:rsidRPr="00BB5FE7">
          <w:rPr>
            <w:rStyle w:val="Hyperlink"/>
            <w:rFonts w:ascii="Arial Narrow" w:hAnsi="Arial Narrow"/>
            <w:sz w:val="22"/>
            <w:szCs w:val="22"/>
          </w:rPr>
          <w:t xml:space="preserve"> die lateinischen </w:t>
        </w:r>
        <w:r w:rsidR="00BB76E1">
          <w:rPr>
            <w:rStyle w:val="Hyperlink"/>
            <w:rFonts w:ascii="Arial Narrow" w:hAnsi="Arial Narrow"/>
            <w:sz w:val="22"/>
            <w:szCs w:val="22"/>
          </w:rPr>
          <w:t>Phrasen</w:t>
        </w:r>
        <w:r w:rsidR="00BB76E1" w:rsidRPr="00BB5FE7">
          <w:rPr>
            <w:rStyle w:val="Hyperlink"/>
            <w:rFonts w:ascii="Arial Narrow" w:hAnsi="Arial Narrow"/>
            <w:sz w:val="22"/>
            <w:szCs w:val="22"/>
          </w:rPr>
          <w:t xml:space="preserve"> aus dem Text den entsprechenden Elementen im Bild </w:t>
        </w:r>
        <w:r w:rsidR="00BB76E1" w:rsidRPr="00BB5FE7">
          <w:rPr>
            <w:rStyle w:val="Fett"/>
            <w:rFonts w:ascii="Arial Narrow" w:hAnsi="Arial Narrow"/>
            <w:sz w:val="22"/>
            <w:szCs w:val="22"/>
          </w:rPr>
          <w:t>zu</w:t>
        </w:r>
        <w:r w:rsidR="00BB76E1" w:rsidRPr="00BB5FE7">
          <w:rPr>
            <w:rStyle w:val="Hyperlink"/>
            <w:rFonts w:ascii="Arial Narrow" w:hAnsi="Arial Narrow"/>
            <w:sz w:val="22"/>
            <w:szCs w:val="22"/>
          </w:rPr>
          <w:t>.</w:t>
        </w:r>
      </w:hyperlink>
    </w:p>
    <w:p w14:paraId="5598B521" w14:textId="77777777" w:rsidR="00BB76E1" w:rsidRPr="0071348C" w:rsidRDefault="00D75960" w:rsidP="00660EE0">
      <w:pPr>
        <w:ind w:left="708"/>
        <w:rPr>
          <w:rStyle w:val="Hyperlink"/>
          <w:szCs w:val="22"/>
        </w:rPr>
      </w:pPr>
      <w:hyperlink r:id="rId221" w:history="1">
        <w:r w:rsidR="00BB76E1">
          <w:rPr>
            <w:rStyle w:val="Hyperlink"/>
            <w:color w:val="auto"/>
            <w:szCs w:val="22"/>
            <w:u w:val="none"/>
          </w:rPr>
          <w:t>BONUSSTATION:</w:t>
        </w:r>
        <w:r w:rsidR="00BB76E1" w:rsidRPr="00BB5FE7">
          <w:rPr>
            <w:rStyle w:val="Hyperlink"/>
            <w:color w:val="auto"/>
            <w:szCs w:val="22"/>
            <w:u w:val="none"/>
          </w:rPr>
          <w:t xml:space="preserve"> </w:t>
        </w:r>
        <w:r w:rsidR="00BB76E1" w:rsidRPr="00BB5FE7">
          <w:rPr>
            <w:rStyle w:val="Fett"/>
            <w:b w:val="0"/>
            <w:szCs w:val="22"/>
          </w:rPr>
          <w:t>Wenn</w:t>
        </w:r>
      </w:hyperlink>
      <w:r w:rsidR="00BB76E1" w:rsidRPr="00BB5FE7">
        <w:rPr>
          <w:rStyle w:val="Hyperlink"/>
          <w:color w:val="auto"/>
          <w:szCs w:val="22"/>
          <w:u w:val="none"/>
        </w:rPr>
        <w:t xml:space="preserve"> du möchtest, kannst du </w:t>
      </w:r>
      <w:r w:rsidR="00BB76E1">
        <w:rPr>
          <w:szCs w:val="22"/>
        </w:rPr>
        <w:fldChar w:fldCharType="begin"/>
      </w:r>
      <w:r w:rsidR="00BB76E1">
        <w:rPr>
          <w:szCs w:val="22"/>
        </w:rPr>
        <w:instrText xml:space="preserve"> HYPERLINK "https://402001.logineonrw-lms.de/mod/assign/view.php?id=1723" </w:instrText>
      </w:r>
      <w:r w:rsidR="00BB76E1">
        <w:rPr>
          <w:szCs w:val="22"/>
        </w:rPr>
        <w:fldChar w:fldCharType="separate"/>
      </w:r>
      <w:r w:rsidR="00BB76E1" w:rsidRPr="0071348C">
        <w:rPr>
          <w:rStyle w:val="Hyperlink"/>
          <w:szCs w:val="22"/>
        </w:rPr>
        <w:t>deine Eindrücke auch in einer eigenen kleinen (Bilder)Geschichte darstellen.</w:t>
      </w:r>
    </w:p>
    <w:p w14:paraId="5E6983D6" w14:textId="77777777" w:rsidR="00BB76E1" w:rsidRDefault="00BB76E1" w:rsidP="00660EE0">
      <w:pPr>
        <w:ind w:left="708"/>
        <w:rPr>
          <w:rStyle w:val="Hyperlink"/>
          <w:szCs w:val="22"/>
        </w:rPr>
      </w:pPr>
      <w:r>
        <w:rPr>
          <w:szCs w:val="22"/>
        </w:rPr>
        <w:fldChar w:fldCharType="end"/>
      </w:r>
    </w:p>
    <w:p w14:paraId="10F38236" w14:textId="77777777" w:rsidR="00BB76E1" w:rsidRPr="0071348C" w:rsidRDefault="00BB76E1" w:rsidP="006A7B6F">
      <w:pPr>
        <w:rPr>
          <w:rStyle w:val="Hyperlink"/>
          <w:i/>
          <w:iCs/>
          <w:color w:val="auto"/>
          <w:sz w:val="28"/>
          <w:szCs w:val="24"/>
          <w:u w:val="none"/>
        </w:rPr>
      </w:pPr>
      <w:r>
        <w:rPr>
          <w:i/>
          <w:iCs/>
          <w:sz w:val="28"/>
          <w:szCs w:val="24"/>
        </w:rPr>
        <w:t>Erstaunlich: War alles doch anders?</w:t>
      </w:r>
    </w:p>
    <w:p w14:paraId="68D70072" w14:textId="77777777" w:rsidR="00BB76E1" w:rsidRPr="00BB5FE7" w:rsidRDefault="00BB76E1" w:rsidP="004930B6">
      <w:pPr>
        <w:pStyle w:val="StandardWeb"/>
        <w:ind w:left="708"/>
        <w:rPr>
          <w:rFonts w:ascii="Arial Narrow" w:hAnsi="Arial Narrow"/>
          <w:sz w:val="22"/>
          <w:szCs w:val="22"/>
        </w:rPr>
      </w:pPr>
      <w:r>
        <w:rPr>
          <w:rStyle w:val="Fett"/>
          <w:rFonts w:ascii="Arial Narrow" w:hAnsi="Arial Narrow"/>
          <w:sz w:val="22"/>
          <w:szCs w:val="22"/>
        </w:rPr>
        <w:t xml:space="preserve">Setze </w:t>
      </w:r>
      <w:r>
        <w:rPr>
          <w:rStyle w:val="Fett"/>
          <w:rFonts w:ascii="Arial Narrow" w:hAnsi="Arial Narrow"/>
          <w:b w:val="0"/>
          <w:sz w:val="22"/>
          <w:szCs w:val="22"/>
        </w:rPr>
        <w:t xml:space="preserve">dich hier </w:t>
      </w:r>
      <w:hyperlink r:id="rId222" w:history="1">
        <w:r w:rsidRPr="004930B6">
          <w:rPr>
            <w:rStyle w:val="Hyperlink"/>
            <w:rFonts w:ascii="Arial Narrow" w:hAnsi="Arial Narrow"/>
            <w:sz w:val="22"/>
            <w:szCs w:val="22"/>
          </w:rPr>
          <w:t>mit der zweiten Version der Erzählung deines Reiseleiters Livius</w:t>
        </w:r>
      </w:hyperlink>
      <w:r>
        <w:rPr>
          <w:rStyle w:val="Fett"/>
          <w:rFonts w:ascii="Arial Narrow" w:hAnsi="Arial Narrow"/>
          <w:b w:val="0"/>
          <w:sz w:val="22"/>
          <w:szCs w:val="22"/>
        </w:rPr>
        <w:t xml:space="preserve"> </w:t>
      </w:r>
      <w:r w:rsidRPr="004930B6">
        <w:rPr>
          <w:rStyle w:val="Fett"/>
          <w:rFonts w:ascii="Arial Narrow" w:hAnsi="Arial Narrow"/>
          <w:sz w:val="22"/>
          <w:szCs w:val="22"/>
        </w:rPr>
        <w:t>auseinander</w:t>
      </w:r>
      <w:r>
        <w:rPr>
          <w:rStyle w:val="Fett"/>
          <w:rFonts w:ascii="Arial Narrow" w:hAnsi="Arial Narrow"/>
          <w:b w:val="0"/>
          <w:sz w:val="22"/>
          <w:szCs w:val="22"/>
        </w:rPr>
        <w:t xml:space="preserve">. </w:t>
      </w:r>
      <w:r w:rsidRPr="004930B6">
        <w:rPr>
          <w:rFonts w:ascii="Arial Narrow" w:hAnsi="Arial Narrow"/>
          <w:sz w:val="22"/>
          <w:szCs w:val="22"/>
        </w:rPr>
        <w:t xml:space="preserve"> </w:t>
      </w:r>
    </w:p>
    <w:p w14:paraId="1B390369" w14:textId="77777777" w:rsidR="00BB76E1" w:rsidRDefault="00BB76E1" w:rsidP="006A7B6F"/>
    <w:p w14:paraId="75449F7E" w14:textId="77777777" w:rsidR="00BB76E1" w:rsidRDefault="00BB76E1" w:rsidP="006A7B6F"/>
    <w:p w14:paraId="64A7A87F" w14:textId="77777777" w:rsidR="00BB76E1" w:rsidRPr="006A7B6F" w:rsidRDefault="00BB76E1" w:rsidP="0071348C">
      <w:pPr>
        <w:rPr>
          <w:szCs w:val="22"/>
        </w:rPr>
        <w:sectPr w:rsidR="00BB76E1" w:rsidRPr="006A7B6F" w:rsidSect="00992864">
          <w:pgSz w:w="11906" w:h="16838"/>
          <w:pgMar w:top="1417" w:right="1274" w:bottom="1134" w:left="1417" w:header="708" w:footer="708" w:gutter="0"/>
          <w:cols w:space="708"/>
          <w:docGrid w:linePitch="360"/>
        </w:sectPr>
      </w:pPr>
      <w:r>
        <w:rPr>
          <w:szCs w:val="24"/>
        </w:rPr>
        <w:t>.</w:t>
      </w:r>
    </w:p>
    <w:p w14:paraId="0EF7F691" w14:textId="77777777" w:rsidR="00BB76E1" w:rsidRPr="00660EE0" w:rsidRDefault="00BB76E1" w:rsidP="00417188">
      <w:pPr>
        <w:pStyle w:val="berschrift3"/>
      </w:pPr>
      <w:bookmarkStart w:id="137" w:name="_Toc79920724"/>
      <w:bookmarkStart w:id="138" w:name="_Toc84238660"/>
      <w:r w:rsidRPr="00660EE0">
        <w:lastRenderedPageBreak/>
        <w:t xml:space="preserve">Legendär: </w:t>
      </w:r>
      <w:r>
        <w:t>Romulus gewinnt</w:t>
      </w:r>
      <w:bookmarkEnd w:id="137"/>
      <w:bookmarkEnd w:id="138"/>
    </w:p>
    <w:p w14:paraId="59BAD7C4" w14:textId="77777777" w:rsidR="00BB76E1" w:rsidRDefault="00BB76E1" w:rsidP="00A923B1">
      <w:pPr>
        <w:pStyle w:val="berschrift4"/>
      </w:pPr>
      <w:bookmarkStart w:id="139" w:name="_Toc79920725"/>
      <w:bookmarkStart w:id="140" w:name="_Toc84238661"/>
      <w:r w:rsidRPr="00BB5FE7">
        <w:rPr>
          <w:rStyle w:val="Fett"/>
          <w:b/>
        </w:rPr>
        <w:t>Drucke</w:t>
      </w:r>
      <w:r>
        <w:rPr>
          <w:rStyle w:val="Fett"/>
        </w:rPr>
        <w:t xml:space="preserve"> dir vorab</w:t>
      </w:r>
      <w:r w:rsidRPr="00EE5CE3">
        <w:rPr>
          <w:rStyle w:val="Fett"/>
        </w:rPr>
        <w:t xml:space="preserve"> </w:t>
      </w:r>
      <w:r w:rsidRPr="00EE5CE3">
        <w:t xml:space="preserve">das </w:t>
      </w:r>
      <w:hyperlink r:id="rId223" w:history="1">
        <w:r w:rsidRPr="00EE5CE3">
          <w:rPr>
            <w:rStyle w:val="Hyperlink"/>
            <w:color w:val="auto"/>
            <w:u w:val="none"/>
          </w:rPr>
          <w:t>Arbeitsblatt "über-setzen"</w:t>
        </w:r>
      </w:hyperlink>
      <w:r w:rsidRPr="00EE5CE3">
        <w:t xml:space="preserve"> </w:t>
      </w:r>
      <w:r>
        <w:t xml:space="preserve">aus </w:t>
      </w:r>
      <w:r w:rsidRPr="00BB5FE7">
        <w:t>und</w:t>
      </w:r>
      <w:r>
        <w:t xml:space="preserve"> lies </w:t>
      </w:r>
      <w:r w:rsidRPr="00BB5FE7">
        <w:t>es dir einmal gründlich</w:t>
      </w:r>
      <w:r>
        <w:t xml:space="preserve"> </w:t>
      </w:r>
      <w:r w:rsidRPr="00BB5FE7">
        <w:rPr>
          <w:rStyle w:val="Fett"/>
          <w:b/>
        </w:rPr>
        <w:t>durc</w:t>
      </w:r>
      <w:r>
        <w:t>h.</w:t>
      </w:r>
      <w:bookmarkEnd w:id="139"/>
      <w:bookmarkEnd w:id="140"/>
    </w:p>
    <w:p w14:paraId="6FF451CB" w14:textId="77777777" w:rsidR="00BB76E1" w:rsidRDefault="00BB76E1" w:rsidP="00BC5859">
      <w:pPr>
        <w:rPr>
          <w:rStyle w:val="Fett"/>
          <w:rFonts w:eastAsia="Times New Roman"/>
          <w:bCs w:val="0"/>
          <w:sz w:val="27"/>
          <w:szCs w:val="27"/>
          <w:lang w:eastAsia="de-DE"/>
        </w:rPr>
      </w:pPr>
      <w:r>
        <w:rPr>
          <w:noProof/>
        </w:rPr>
        <w:drawing>
          <wp:anchor distT="0" distB="0" distL="114300" distR="114300" simplePos="0" relativeHeight="251713536" behindDoc="0" locked="0" layoutInCell="1" allowOverlap="1" wp14:anchorId="35DBBA46" wp14:editId="4985EE24">
            <wp:simplePos x="0" y="0"/>
            <wp:positionH relativeFrom="column">
              <wp:posOffset>-112810</wp:posOffset>
            </wp:positionH>
            <wp:positionV relativeFrom="paragraph">
              <wp:posOffset>92949</wp:posOffset>
            </wp:positionV>
            <wp:extent cx="6151245" cy="7930515"/>
            <wp:effectExtent l="0" t="0" r="1905" b="0"/>
            <wp:wrapThrough wrapText="bothSides">
              <wp:wrapPolygon edited="0">
                <wp:start x="0" y="0"/>
                <wp:lineTo x="0" y="21533"/>
                <wp:lineTo x="21540" y="21533"/>
                <wp:lineTo x="21540" y="0"/>
                <wp:lineTo x="0" y="0"/>
              </wp:wrapPolygon>
            </wp:wrapThrough>
            <wp:docPr id="72" name="Grafik 7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a:blip r:embed="rId224"/>
                    <a:stretch>
                      <a:fillRect/>
                    </a:stretch>
                  </pic:blipFill>
                  <pic:spPr>
                    <a:xfrm>
                      <a:off x="0" y="0"/>
                      <a:ext cx="6151245" cy="7930515"/>
                    </a:xfrm>
                    <a:prstGeom prst="rect">
                      <a:avLst/>
                    </a:prstGeom>
                  </pic:spPr>
                </pic:pic>
              </a:graphicData>
            </a:graphic>
            <wp14:sizeRelH relativeFrom="margin">
              <wp14:pctWidth>0</wp14:pctWidth>
            </wp14:sizeRelH>
            <wp14:sizeRelV relativeFrom="margin">
              <wp14:pctHeight>0</wp14:pctHeight>
            </wp14:sizeRelV>
          </wp:anchor>
        </w:drawing>
      </w:r>
    </w:p>
    <w:p w14:paraId="0AF2BF8D" w14:textId="77777777" w:rsidR="00BB76E1" w:rsidRPr="00F74B11" w:rsidRDefault="00BB76E1" w:rsidP="00F74B11"/>
    <w:p w14:paraId="1DAB3FCB" w14:textId="77777777" w:rsidR="00BB76E1" w:rsidRDefault="00BB76E1" w:rsidP="00F74B11">
      <w:pPr>
        <w:rPr>
          <w:rStyle w:val="Fett"/>
          <w:rFonts w:eastAsia="Times New Roman"/>
          <w:bCs w:val="0"/>
          <w:sz w:val="27"/>
          <w:szCs w:val="27"/>
          <w:lang w:eastAsia="de-DE"/>
        </w:rPr>
      </w:pPr>
    </w:p>
    <w:p w14:paraId="4DBB11BB" w14:textId="77777777" w:rsidR="00BB76E1" w:rsidRDefault="00BB76E1" w:rsidP="00F74B11">
      <w:pPr>
        <w:rPr>
          <w:rStyle w:val="Fett"/>
          <w:rFonts w:eastAsia="Times New Roman"/>
          <w:bCs w:val="0"/>
          <w:sz w:val="27"/>
          <w:szCs w:val="27"/>
          <w:lang w:eastAsia="de-DE"/>
        </w:rPr>
      </w:pPr>
    </w:p>
    <w:p w14:paraId="1CA41B9C" w14:textId="77777777" w:rsidR="00BB76E1" w:rsidRPr="00F74B11" w:rsidRDefault="00BB76E1" w:rsidP="00F74B11">
      <w:pPr>
        <w:sectPr w:rsidR="00BB76E1" w:rsidRPr="00F74B11" w:rsidSect="00BC0B3F">
          <w:headerReference w:type="even" r:id="rId225"/>
          <w:headerReference w:type="default" r:id="rId226"/>
          <w:headerReference w:type="first" r:id="rId227"/>
          <w:pgSz w:w="11906" w:h="16838"/>
          <w:pgMar w:top="454" w:right="454" w:bottom="454" w:left="1276" w:header="709" w:footer="709" w:gutter="0"/>
          <w:cols w:space="708"/>
          <w:docGrid w:linePitch="360"/>
        </w:sectPr>
      </w:pPr>
    </w:p>
    <w:p w14:paraId="5EC3FFFE" w14:textId="77777777" w:rsidR="00BB76E1" w:rsidRPr="00EE5CE3" w:rsidRDefault="00BB76E1" w:rsidP="00EE5CE3">
      <w:r>
        <w:rPr>
          <w:noProof/>
        </w:rPr>
        <w:lastRenderedPageBreak/>
        <w:drawing>
          <wp:anchor distT="0" distB="0" distL="114300" distR="114300" simplePos="0" relativeHeight="251715584" behindDoc="0" locked="0" layoutInCell="1" allowOverlap="1" wp14:anchorId="320DA555" wp14:editId="508C87F1">
            <wp:simplePos x="0" y="0"/>
            <wp:positionH relativeFrom="column">
              <wp:posOffset>-130810</wp:posOffset>
            </wp:positionH>
            <wp:positionV relativeFrom="paragraph">
              <wp:posOffset>1270</wp:posOffset>
            </wp:positionV>
            <wp:extent cx="6029325" cy="8526780"/>
            <wp:effectExtent l="0" t="0" r="9525" b="7620"/>
            <wp:wrapThrough wrapText="bothSides">
              <wp:wrapPolygon edited="0">
                <wp:start x="0" y="0"/>
                <wp:lineTo x="0" y="21571"/>
                <wp:lineTo x="21566" y="21571"/>
                <wp:lineTo x="21566" y="0"/>
                <wp:lineTo x="0" y="0"/>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029325" cy="8526780"/>
                    </a:xfrm>
                    <a:prstGeom prst="rect">
                      <a:avLst/>
                    </a:prstGeom>
                  </pic:spPr>
                </pic:pic>
              </a:graphicData>
            </a:graphic>
            <wp14:sizeRelH relativeFrom="margin">
              <wp14:pctWidth>0</wp14:pctWidth>
            </wp14:sizeRelH>
            <wp14:sizeRelV relativeFrom="margin">
              <wp14:pctHeight>0</wp14:pctHeight>
            </wp14:sizeRelV>
          </wp:anchor>
        </w:drawing>
      </w:r>
    </w:p>
    <w:p w14:paraId="2040A8B0" w14:textId="77777777" w:rsidR="00BB76E1" w:rsidRPr="00660EE0" w:rsidRDefault="00BB76E1" w:rsidP="00660EE0">
      <w:pPr>
        <w:ind w:left="708"/>
      </w:pPr>
      <w:r>
        <w:rPr>
          <w:noProof/>
        </w:rPr>
        <w:lastRenderedPageBreak/>
        <w:drawing>
          <wp:anchor distT="0" distB="0" distL="114300" distR="114300" simplePos="0" relativeHeight="251714560" behindDoc="0" locked="0" layoutInCell="1" allowOverlap="1" wp14:anchorId="3A480F21" wp14:editId="79793203">
            <wp:simplePos x="0" y="0"/>
            <wp:positionH relativeFrom="column">
              <wp:posOffset>18566</wp:posOffset>
            </wp:positionH>
            <wp:positionV relativeFrom="paragraph">
              <wp:posOffset>270</wp:posOffset>
            </wp:positionV>
            <wp:extent cx="5851525" cy="7752080"/>
            <wp:effectExtent l="0" t="0" r="0" b="1270"/>
            <wp:wrapThrough wrapText="bothSides">
              <wp:wrapPolygon edited="0">
                <wp:start x="0" y="0"/>
                <wp:lineTo x="0" y="21550"/>
                <wp:lineTo x="21518" y="21550"/>
                <wp:lineTo x="21518" y="0"/>
                <wp:lineTo x="0" y="0"/>
              </wp:wrapPolygon>
            </wp:wrapThrough>
            <wp:docPr id="74" name="Grafik 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229"/>
                    <a:stretch>
                      <a:fillRect/>
                    </a:stretch>
                  </pic:blipFill>
                  <pic:spPr>
                    <a:xfrm>
                      <a:off x="0" y="0"/>
                      <a:ext cx="5851525" cy="7752080"/>
                    </a:xfrm>
                    <a:prstGeom prst="rect">
                      <a:avLst/>
                    </a:prstGeom>
                  </pic:spPr>
                </pic:pic>
              </a:graphicData>
            </a:graphic>
          </wp:anchor>
        </w:drawing>
      </w:r>
    </w:p>
    <w:p w14:paraId="6B94339D" w14:textId="77777777" w:rsidR="00BB76E1" w:rsidRDefault="00BB76E1" w:rsidP="008129D9"/>
    <w:p w14:paraId="2F8CF969" w14:textId="77777777" w:rsidR="00BB76E1" w:rsidRDefault="00BB76E1" w:rsidP="008129D9"/>
    <w:p w14:paraId="4E48EFDC" w14:textId="77777777" w:rsidR="00BB76E1" w:rsidRDefault="00BB76E1" w:rsidP="008129D9">
      <w:pPr>
        <w:sectPr w:rsidR="00BB76E1" w:rsidSect="00992864">
          <w:pgSz w:w="11906" w:h="16838"/>
          <w:pgMar w:top="1417" w:right="1274" w:bottom="1134" w:left="1417" w:header="708" w:footer="708" w:gutter="0"/>
          <w:cols w:space="708"/>
          <w:docGrid w:linePitch="360"/>
        </w:sectPr>
      </w:pPr>
    </w:p>
    <w:p w14:paraId="5F26A608" w14:textId="787035AC" w:rsidR="00BB76E1" w:rsidRPr="00EE5CE3" w:rsidRDefault="00BB76E1" w:rsidP="00A923B1">
      <w:pPr>
        <w:pStyle w:val="berschrift4"/>
      </w:pPr>
      <w:bookmarkStart w:id="141" w:name="_Toc79920726"/>
      <w:bookmarkStart w:id="142" w:name="_Toc84238662"/>
      <w:r w:rsidRPr="00EE5CE3">
        <w:rPr>
          <w:rStyle w:val="Fett"/>
          <w:b/>
        </w:rPr>
        <w:lastRenderedPageBreak/>
        <w:t>Übersetze</w:t>
      </w:r>
      <w:r w:rsidRPr="00EE5CE3">
        <w:t xml:space="preserve"> </w:t>
      </w:r>
      <w:r w:rsidRPr="00C766DB">
        <w:rPr>
          <w:i/>
          <w:iCs w:val="0"/>
        </w:rPr>
        <w:t>Plures aves Romulo apparuerunt</w:t>
      </w:r>
      <w:r w:rsidRPr="00EE5CE3">
        <w:t xml:space="preserve"> </w:t>
      </w:r>
      <w:r w:rsidRPr="00F74B11">
        <w:rPr>
          <w:rStyle w:val="Fett"/>
          <w:b/>
        </w:rPr>
        <w:t>so nah wie möglich am lateinischen Text</w:t>
      </w:r>
      <w:r w:rsidRPr="00EE5CE3">
        <w:t xml:space="preserve"> (H5P-Übung)</w:t>
      </w:r>
      <w:r>
        <w:t>.</w:t>
      </w:r>
      <w:r w:rsidRPr="00EE5CE3">
        <w:t xml:space="preserve"> Kopiere dir deine Lösung der Aufgabe in ein Dokument</w:t>
      </w:r>
      <w:r>
        <w:t>.</w:t>
      </w:r>
      <w:bookmarkEnd w:id="141"/>
      <w:bookmarkEnd w:id="142"/>
    </w:p>
    <w:p w14:paraId="68BC7C50" w14:textId="77777777" w:rsidR="00BB76E1" w:rsidRDefault="00BB76E1" w:rsidP="00417188">
      <w:pPr>
        <w:pStyle w:val="berschrift3"/>
        <w:rPr>
          <w:rStyle w:val="Fett"/>
          <w:b/>
          <w:bCs/>
        </w:rPr>
      </w:pPr>
    </w:p>
    <w:p w14:paraId="21F9E91F" w14:textId="2CFE0F8D" w:rsidR="00BB76E1" w:rsidRDefault="00BB76E1" w:rsidP="00A923B1">
      <w:pPr>
        <w:pStyle w:val="berschrift4"/>
      </w:pPr>
      <w:bookmarkStart w:id="143" w:name="_Toc79920727"/>
      <w:bookmarkStart w:id="144" w:name="_Toc84238663"/>
      <w:r w:rsidRPr="008D2004">
        <w:rPr>
          <w:rStyle w:val="Fett"/>
          <w:b/>
        </w:rPr>
        <w:t>Übersetze</w:t>
      </w:r>
      <w:r w:rsidRPr="008D2004">
        <w:t xml:space="preserve"> </w:t>
      </w:r>
      <w:r w:rsidRPr="00C766DB">
        <w:rPr>
          <w:i/>
          <w:iCs w:val="0"/>
        </w:rPr>
        <w:t>Plures aves Romulo apparuerunt</w:t>
      </w:r>
      <w:r w:rsidRPr="008D2004">
        <w:t xml:space="preserve"> </w:t>
      </w:r>
      <w:r w:rsidRPr="008D2004">
        <w:rPr>
          <w:rStyle w:val="Fett"/>
          <w:b/>
        </w:rPr>
        <w:t>so, dass jede und jeder deine Übersetzung gut versteht</w:t>
      </w:r>
      <w:r>
        <w:t>.</w:t>
      </w:r>
      <w:r w:rsidRPr="008D2004">
        <w:t xml:space="preserve"> </w:t>
      </w:r>
      <w:r w:rsidRPr="008D2004">
        <w:rPr>
          <w:rStyle w:val="Fett"/>
          <w:b/>
        </w:rPr>
        <w:t>Begründe</w:t>
      </w:r>
      <w:r w:rsidRPr="008D2004">
        <w:t xml:space="preserve"> deine Übersetzungsentscheidung</w:t>
      </w:r>
      <w:r>
        <w:t xml:space="preserve">. </w:t>
      </w:r>
      <w:r w:rsidRPr="008D2004">
        <w:t xml:space="preserve">(vgl. </w:t>
      </w:r>
      <w:hyperlink r:id="rId230" w:history="1">
        <w:r w:rsidRPr="008D2004">
          <w:rPr>
            <w:rStyle w:val="Hyperlink"/>
            <w:b w:val="0"/>
            <w:color w:val="auto"/>
            <w:u w:val="none"/>
          </w:rPr>
          <w:t>AB "über-setzen"</w:t>
        </w:r>
      </w:hyperlink>
      <w:r w:rsidRPr="008D2004">
        <w:t>)</w:t>
      </w:r>
      <w:bookmarkEnd w:id="143"/>
      <w:bookmarkEnd w:id="144"/>
    </w:p>
    <w:p w14:paraId="0B711EDC" w14:textId="77777777" w:rsidR="00BB76E1" w:rsidRDefault="00BB76E1" w:rsidP="00196109">
      <w:pPr>
        <w:rPr>
          <w:rFonts w:ascii="Times New Roman" w:hAnsi="Times New Roman"/>
        </w:rPr>
      </w:pPr>
      <w:r>
        <w:rPr>
          <w:rStyle w:val="Hervorhebung"/>
        </w:rPr>
        <w:t xml:space="preserve">Du hast vorher schon eine möglichst wörtliche Übersetzung dieses Textes angefertigt (H5P) und für dich abgespeichert bzw. ausgedruckt. </w:t>
      </w:r>
    </w:p>
    <w:p w14:paraId="0DB9942C" w14:textId="77777777" w:rsidR="00BB76E1" w:rsidRDefault="00BB76E1" w:rsidP="00196109">
      <w:r>
        <w:rPr>
          <w:rStyle w:val="Hervorhebung"/>
        </w:rPr>
        <w:t>Lege dir diese wörtliche Übersetzung als Ausgangspunkt für deinen jetzigen Auftrag neben dich auf den Schreibtisch!</w:t>
      </w:r>
    </w:p>
    <w:p w14:paraId="237622F2" w14:textId="77777777" w:rsidR="00BB76E1" w:rsidRDefault="00BB76E1" w:rsidP="00196109">
      <w:pPr>
        <w:spacing w:line="480" w:lineRule="auto"/>
      </w:pPr>
      <w:r>
        <w:rPr>
          <w:u w:val="single"/>
        </w:rPr>
        <w:t>Gehe dann bitte folgendermaßen vor:</w:t>
      </w:r>
    </w:p>
    <w:p w14:paraId="062751EB" w14:textId="77777777" w:rsidR="00BB76E1" w:rsidRDefault="00BB76E1" w:rsidP="00196109">
      <w:pPr>
        <w:numPr>
          <w:ilvl w:val="0"/>
          <w:numId w:val="13"/>
        </w:numPr>
        <w:spacing w:before="100" w:beforeAutospacing="1" w:after="100" w:afterAutospacing="1" w:line="240" w:lineRule="auto"/>
      </w:pPr>
      <w:r>
        <w:rPr>
          <w:rStyle w:val="Fett"/>
        </w:rPr>
        <w:t>Lade</w:t>
      </w:r>
      <w:r>
        <w:t xml:space="preserve"> dir entweder die beigefügte *.*odt-Fassung oder die *.*docx-Fassung </w:t>
      </w:r>
      <w:r>
        <w:rPr>
          <w:rStyle w:val="Fett"/>
        </w:rPr>
        <w:t>auf deinen Computer</w:t>
      </w:r>
      <w:r>
        <w:t>.</w:t>
      </w:r>
    </w:p>
    <w:p w14:paraId="2D7E5A19" w14:textId="77777777" w:rsidR="00BB76E1" w:rsidRDefault="00BB76E1" w:rsidP="00196109">
      <w:pPr>
        <w:numPr>
          <w:ilvl w:val="0"/>
          <w:numId w:val="13"/>
        </w:numPr>
        <w:spacing w:before="100" w:beforeAutospacing="1" w:after="100" w:afterAutospacing="1" w:line="240" w:lineRule="auto"/>
      </w:pPr>
      <w:r>
        <w:rPr>
          <w:rStyle w:val="Fett"/>
        </w:rPr>
        <w:t>Speichere</w:t>
      </w:r>
      <w:r>
        <w:t xml:space="preserve"> die Datei </w:t>
      </w:r>
      <w:r>
        <w:rPr>
          <w:rStyle w:val="Fett"/>
        </w:rPr>
        <w:t xml:space="preserve">unter </w:t>
      </w:r>
      <w:r>
        <w:t xml:space="preserve">dem folgenden Namen: Plures aves Romulo apparuerunt_deinNachname_deinVorname, </w:t>
      </w:r>
      <w:r>
        <w:rPr>
          <w:rStyle w:val="Hervorhebung"/>
        </w:rPr>
        <w:t xml:space="preserve">d.h. als Gaius Mueller lautet dein DateinamePlures aves Romulo apparuerunt_Mueller_Gaius. </w:t>
      </w:r>
      <w:r>
        <w:t>Arbeite ab sofort nur noch mit dieser Fassung.</w:t>
      </w:r>
    </w:p>
    <w:p w14:paraId="63532D9F" w14:textId="77777777" w:rsidR="00BB76E1" w:rsidRDefault="00BB76E1" w:rsidP="00196109">
      <w:pPr>
        <w:numPr>
          <w:ilvl w:val="0"/>
          <w:numId w:val="13"/>
        </w:numPr>
        <w:spacing w:before="100" w:beforeAutospacing="1" w:after="100" w:afterAutospacing="1" w:line="240" w:lineRule="auto"/>
      </w:pPr>
      <w:r>
        <w:rPr>
          <w:rStyle w:val="Fett"/>
        </w:rPr>
        <w:t xml:space="preserve">Füge </w:t>
      </w:r>
      <w:r>
        <w:t xml:space="preserve">an der geforderten Stelle im Dokument (Spalte 3) deine wörtliche Übersetzung aus der H5P Übung </w:t>
      </w:r>
      <w:r>
        <w:rPr>
          <w:rStyle w:val="Fett"/>
        </w:rPr>
        <w:t>ein</w:t>
      </w:r>
      <w:r>
        <w:t>.</w:t>
      </w:r>
    </w:p>
    <w:p w14:paraId="090A23FA" w14:textId="77777777" w:rsidR="00BB76E1" w:rsidRDefault="00BB76E1" w:rsidP="00196109">
      <w:pPr>
        <w:numPr>
          <w:ilvl w:val="0"/>
          <w:numId w:val="13"/>
        </w:numPr>
        <w:spacing w:before="100" w:beforeAutospacing="1" w:after="100" w:afterAutospacing="1" w:line="240" w:lineRule="auto"/>
      </w:pPr>
      <w:r>
        <w:t>Schaue dir das Beispiel (</w:t>
      </w:r>
      <w:r>
        <w:rPr>
          <w:rStyle w:val="Hervorhebung"/>
        </w:rPr>
        <w:t>Übersetzung, die jede(r) versteht</w:t>
      </w:r>
      <w:r>
        <w:t xml:space="preserve"> und</w:t>
      </w:r>
      <w:r>
        <w:rPr>
          <w:rStyle w:val="Fett"/>
          <w:i/>
          <w:iCs/>
        </w:rPr>
        <w:t xml:space="preserve"> </w:t>
      </w:r>
      <w:r>
        <w:rPr>
          <w:rStyle w:val="Hervorhebung"/>
        </w:rPr>
        <w:t>Begründung der Übersetzungsentscheidung</w:t>
      </w:r>
      <w:r>
        <w:t xml:space="preserve">) genau an. </w:t>
      </w:r>
      <w:r>
        <w:rPr>
          <w:rStyle w:val="Fett"/>
        </w:rPr>
        <w:t>Übersetze</w:t>
      </w:r>
      <w:r>
        <w:t xml:space="preserve"> und</w:t>
      </w:r>
      <w:r>
        <w:rPr>
          <w:rStyle w:val="Fett"/>
        </w:rPr>
        <w:t xml:space="preserve"> kommentiere</w:t>
      </w:r>
      <w:r>
        <w:t xml:space="preserve"> den restlichen Text nach diesem Beispiel! (vgl. </w:t>
      </w:r>
      <w:hyperlink r:id="rId231" w:history="1">
        <w:r>
          <w:rPr>
            <w:rStyle w:val="Hyperlink"/>
          </w:rPr>
          <w:t>AB "über-setzen"</w:t>
        </w:r>
      </w:hyperlink>
      <w:r>
        <w:t>)</w:t>
      </w:r>
    </w:p>
    <w:p w14:paraId="6512E0EB" w14:textId="77777777" w:rsidR="00BB76E1" w:rsidRDefault="00BB76E1" w:rsidP="00196109">
      <w:pPr>
        <w:numPr>
          <w:ilvl w:val="0"/>
          <w:numId w:val="13"/>
        </w:numPr>
        <w:spacing w:before="100" w:beforeAutospacing="1" w:after="100" w:afterAutospacing="1" w:line="240" w:lineRule="auto"/>
      </w:pPr>
      <w:r>
        <w:rPr>
          <w:rStyle w:val="Fett"/>
        </w:rPr>
        <w:t>Reiche</w:t>
      </w:r>
      <w:r>
        <w:t xml:space="preserve"> dein Ergebnis als </w:t>
      </w:r>
      <w:r>
        <w:rPr>
          <w:rStyle w:val="Fett"/>
        </w:rPr>
        <w:t>PDF</w:t>
      </w:r>
      <w:r>
        <w:t xml:space="preserve"> </w:t>
      </w:r>
      <w:r>
        <w:rPr>
          <w:rStyle w:val="Fett"/>
        </w:rPr>
        <w:t>ein</w:t>
      </w:r>
      <w:r>
        <w:t>.</w:t>
      </w:r>
    </w:p>
    <w:p w14:paraId="204B92EE" w14:textId="77777777" w:rsidR="00BB76E1" w:rsidRDefault="00BB76E1" w:rsidP="00417188">
      <w:pPr>
        <w:pStyle w:val="berschrift3"/>
      </w:pPr>
    </w:p>
    <w:p w14:paraId="0E507C19" w14:textId="77777777" w:rsidR="00BB76E1" w:rsidRPr="00EE5CE3" w:rsidRDefault="00BB76E1" w:rsidP="00417188">
      <w:pPr>
        <w:pStyle w:val="berschrift3"/>
      </w:pPr>
    </w:p>
    <w:p w14:paraId="40B57112" w14:textId="77777777" w:rsidR="00BB76E1" w:rsidRDefault="00BB76E1" w:rsidP="00417188">
      <w:pPr>
        <w:pStyle w:val="berschrift3"/>
        <w:rPr>
          <w:rStyle w:val="Fett"/>
          <w:b/>
          <w:bCs/>
        </w:rPr>
        <w:sectPr w:rsidR="00BB76E1" w:rsidSect="00BC0B3F">
          <w:headerReference w:type="even" r:id="rId232"/>
          <w:headerReference w:type="default" r:id="rId233"/>
          <w:headerReference w:type="first" r:id="rId234"/>
          <w:pgSz w:w="11906" w:h="16838"/>
          <w:pgMar w:top="1715" w:right="1274" w:bottom="1134" w:left="1417" w:header="709" w:footer="708" w:gutter="0"/>
          <w:cols w:space="708"/>
          <w:docGrid w:linePitch="360"/>
        </w:sectPr>
      </w:pPr>
    </w:p>
    <w:p w14:paraId="0BBF9CE7" w14:textId="29A74D05" w:rsidR="00BB76E1" w:rsidRPr="00C766DB" w:rsidRDefault="00C766DB" w:rsidP="00D95834">
      <w:pPr>
        <w:suppressLineNumbers/>
        <w:spacing w:after="120"/>
        <w:rPr>
          <w:rFonts w:ascii="OpenDyslexic" w:hAnsi="OpenDyslexic" w:cs="Arial"/>
          <w:b/>
          <w:bCs/>
          <w:i/>
          <w:iCs/>
          <w:sz w:val="32"/>
          <w:szCs w:val="32"/>
        </w:rPr>
      </w:pPr>
      <w:r>
        <w:rPr>
          <w:rFonts w:ascii="OpenDyslexic" w:hAnsi="OpenDyslexic" w:cs="Arial"/>
          <w:b/>
          <w:bCs/>
          <w:sz w:val="32"/>
          <w:szCs w:val="32"/>
        </w:rPr>
        <w:lastRenderedPageBreak/>
        <w:t xml:space="preserve"> </w:t>
      </w:r>
      <w:r w:rsidR="00BB76E1" w:rsidRPr="00C766DB">
        <w:rPr>
          <w:rFonts w:ascii="OpenDyslexic" w:hAnsi="OpenDyslexic" w:cs="Arial"/>
          <w:b/>
          <w:bCs/>
          <w:i/>
          <w:iCs/>
          <w:sz w:val="32"/>
          <w:szCs w:val="32"/>
        </w:rPr>
        <w:t xml:space="preserve">Plures aves Romulo apparuerunt </w:t>
      </w:r>
    </w:p>
    <w:p w14:paraId="50F309D5" w14:textId="6D301ABF" w:rsidR="00BB76E1" w:rsidRPr="0071348C" w:rsidRDefault="00BB76E1" w:rsidP="0071348C">
      <w:pPr>
        <w:pStyle w:val="StandardWeb"/>
        <w:rPr>
          <w:rStyle w:val="Fett"/>
          <w:rFonts w:ascii="Arial Narrow" w:hAnsi="Arial Narrow"/>
          <w:b w:val="0"/>
          <w:bCs w:val="0"/>
          <w:sz w:val="22"/>
          <w:szCs w:val="22"/>
        </w:rPr>
      </w:pPr>
      <w:r w:rsidRPr="00B3332E">
        <w:rPr>
          <w:rFonts w:ascii="Arial Narrow" w:hAnsi="Arial Narrow"/>
          <w:i/>
          <w:iCs/>
          <w:sz w:val="22"/>
          <w:szCs w:val="22"/>
        </w:rPr>
        <w:t xml:space="preserve">Die Zwillinge </w:t>
      </w:r>
      <w:r w:rsidRPr="00B3332E">
        <w:rPr>
          <w:rStyle w:val="Fett"/>
          <w:rFonts w:ascii="Arial Narrow" w:hAnsi="Arial Narrow"/>
          <w:i/>
          <w:iCs/>
          <w:sz w:val="22"/>
          <w:szCs w:val="22"/>
        </w:rPr>
        <w:t>Romulus und Remus</w:t>
      </w:r>
      <w:r w:rsidRPr="00B3332E">
        <w:rPr>
          <w:rFonts w:ascii="Arial Narrow" w:hAnsi="Arial Narrow"/>
          <w:i/>
          <w:iCs/>
          <w:sz w:val="22"/>
          <w:szCs w:val="22"/>
        </w:rPr>
        <w:t xml:space="preserve"> waren die Kinder von Rhea Silvia, der Tochter des Königs Numitor von Alba Longa </w:t>
      </w:r>
      <w:r>
        <w:rPr>
          <w:rFonts w:ascii="Arial Narrow" w:hAnsi="Arial Narrow"/>
          <w:i/>
          <w:iCs/>
          <w:sz w:val="22"/>
          <w:szCs w:val="22"/>
        </w:rPr>
        <w:t xml:space="preserve">in </w:t>
      </w:r>
      <w:r w:rsidRPr="00B3332E">
        <w:rPr>
          <w:rFonts w:ascii="Arial Narrow" w:hAnsi="Arial Narrow"/>
          <w:i/>
          <w:iCs/>
          <w:sz w:val="22"/>
          <w:szCs w:val="22"/>
        </w:rPr>
        <w:t>Italien. Kurz nach ihrer Geburt wurden sie als Säuglinge ausgesetzt, weil der Bruder des Königs, Amulius, selbst König werden wollte und dazu die Erben von Numitor beseitigen musste. Doch eine Wölfin fand die Babys und säugte sie, bis ein Hirte sie mit</w:t>
      </w:r>
      <w:r>
        <w:rPr>
          <w:rFonts w:ascii="Arial Narrow" w:hAnsi="Arial Narrow"/>
          <w:i/>
          <w:iCs/>
          <w:sz w:val="22"/>
          <w:szCs w:val="22"/>
        </w:rPr>
        <w:t xml:space="preserve"> in </w:t>
      </w:r>
      <w:r w:rsidRPr="00B3332E">
        <w:rPr>
          <w:rFonts w:ascii="Arial Narrow" w:hAnsi="Arial Narrow"/>
          <w:i/>
          <w:iCs/>
          <w:sz w:val="22"/>
          <w:szCs w:val="22"/>
        </w:rPr>
        <w:t xml:space="preserve">sein Haus nahm und großzog. Als Erwachsene halfen sie ihrem Großvater Numitor zunächst zurück an die Macht. Doch dann, so erzählt der Geschichtsschreiber Livius, wollten sie eine </w:t>
      </w:r>
      <w:r w:rsidRPr="00B3332E">
        <w:rPr>
          <w:rStyle w:val="Fett"/>
          <w:rFonts w:ascii="Arial Narrow" w:hAnsi="Arial Narrow"/>
          <w:i/>
          <w:iCs/>
          <w:sz w:val="22"/>
          <w:szCs w:val="22"/>
        </w:rPr>
        <w:t>neue Stadt</w:t>
      </w:r>
      <w:r w:rsidRPr="00B3332E">
        <w:rPr>
          <w:rFonts w:ascii="Arial Narrow" w:hAnsi="Arial Narrow"/>
          <w:i/>
          <w:iCs/>
          <w:sz w:val="22"/>
          <w:szCs w:val="22"/>
        </w:rPr>
        <w:t xml:space="preserve"> gründen, und zwar an der Stelle, an der der Hirte sie gefunden hatte</w:t>
      </w:r>
      <w:r w:rsidR="00151D19">
        <w:rPr>
          <w:rFonts w:ascii="Arial Narrow" w:hAnsi="Arial Narrow"/>
          <w:i/>
          <w:iCs/>
          <w:sz w:val="22"/>
          <w:szCs w:val="22"/>
        </w:rPr>
        <w:t>.</w:t>
      </w:r>
    </w:p>
    <w:tbl>
      <w:tblPr>
        <w:tblStyle w:val="Tabellenraster"/>
        <w:tblW w:w="15389" w:type="dxa"/>
        <w:tblLook w:val="04A0" w:firstRow="1" w:lastRow="0" w:firstColumn="1" w:lastColumn="0" w:noHBand="0" w:noVBand="1"/>
      </w:tblPr>
      <w:tblGrid>
        <w:gridCol w:w="3114"/>
        <w:gridCol w:w="3827"/>
        <w:gridCol w:w="4536"/>
        <w:gridCol w:w="3912"/>
      </w:tblGrid>
      <w:tr w:rsidR="00BB76E1" w14:paraId="7401ACD0" w14:textId="77777777" w:rsidTr="0071348C">
        <w:tc>
          <w:tcPr>
            <w:tcW w:w="3114" w:type="dxa"/>
            <w:tcBorders>
              <w:bottom w:val="single" w:sz="4" w:space="0" w:color="auto"/>
            </w:tcBorders>
          </w:tcPr>
          <w:p w14:paraId="16CD07E6" w14:textId="77777777" w:rsidR="00BB76E1" w:rsidRPr="00F02349" w:rsidRDefault="00BB76E1" w:rsidP="00D95834">
            <w:pPr>
              <w:jc w:val="center"/>
              <w:rPr>
                <w:b/>
                <w:bCs/>
                <w:sz w:val="28"/>
                <w:szCs w:val="28"/>
              </w:rPr>
            </w:pPr>
            <w:r w:rsidRPr="00F02349">
              <w:rPr>
                <w:b/>
                <w:bCs/>
                <w:sz w:val="28"/>
                <w:szCs w:val="28"/>
              </w:rPr>
              <w:t>Lateinischer Text</w:t>
            </w:r>
          </w:p>
        </w:tc>
        <w:tc>
          <w:tcPr>
            <w:tcW w:w="3827" w:type="dxa"/>
          </w:tcPr>
          <w:p w14:paraId="52B4BC06" w14:textId="26D6CD64" w:rsidR="00BB76E1" w:rsidRDefault="00BB76E1" w:rsidP="00D95834">
            <w:pPr>
              <w:jc w:val="center"/>
              <w:rPr>
                <w:b/>
                <w:bCs/>
                <w:sz w:val="28"/>
                <w:szCs w:val="28"/>
              </w:rPr>
            </w:pPr>
            <w:r w:rsidRPr="00F02349">
              <w:rPr>
                <w:b/>
                <w:bCs/>
                <w:sz w:val="28"/>
                <w:szCs w:val="28"/>
              </w:rPr>
              <w:t>Arbeitsübersetzung (</w:t>
            </w:r>
            <w:r w:rsidR="00E949E7">
              <w:rPr>
                <w:b/>
                <w:bCs/>
                <w:sz w:val="28"/>
                <w:szCs w:val="28"/>
              </w:rPr>
              <w:t>H</w:t>
            </w:r>
            <w:r w:rsidRPr="00F02349">
              <w:rPr>
                <w:b/>
                <w:bCs/>
                <w:sz w:val="28"/>
                <w:szCs w:val="28"/>
              </w:rPr>
              <w:t>5P)</w:t>
            </w:r>
          </w:p>
          <w:p w14:paraId="7A9E183B" w14:textId="77777777" w:rsidR="00BB76E1" w:rsidRPr="00F02349" w:rsidRDefault="00BB76E1" w:rsidP="00D95834">
            <w:pPr>
              <w:jc w:val="center"/>
              <w:rPr>
                <w:b/>
                <w:bCs/>
                <w:sz w:val="28"/>
                <w:szCs w:val="28"/>
              </w:rPr>
            </w:pPr>
            <w:r>
              <w:rPr>
                <w:noProof/>
              </w:rPr>
              <w:drawing>
                <wp:inline distT="0" distB="0" distL="0" distR="0" wp14:anchorId="398092CE" wp14:editId="148CAA1A">
                  <wp:extent cx="662354" cy="569158"/>
                  <wp:effectExtent l="0" t="0" r="4445" b="254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760459" cy="653459"/>
                          </a:xfrm>
                          <a:prstGeom prst="rect">
                            <a:avLst/>
                          </a:prstGeom>
                        </pic:spPr>
                      </pic:pic>
                    </a:graphicData>
                  </a:graphic>
                </wp:inline>
              </w:drawing>
            </w:r>
          </w:p>
        </w:tc>
        <w:tc>
          <w:tcPr>
            <w:tcW w:w="4536" w:type="dxa"/>
          </w:tcPr>
          <w:p w14:paraId="1E147869" w14:textId="77777777" w:rsidR="00BB76E1" w:rsidRDefault="00BB76E1" w:rsidP="00D95834">
            <w:pPr>
              <w:jc w:val="center"/>
              <w:rPr>
                <w:b/>
                <w:bCs/>
                <w:noProof/>
                <w:lang w:eastAsia="de-DE"/>
              </w:rPr>
            </w:pPr>
            <w:r w:rsidRPr="00F02349">
              <w:rPr>
                <w:b/>
                <w:bCs/>
                <w:sz w:val="28"/>
                <w:szCs w:val="28"/>
              </w:rPr>
              <w:t>Übersetzung, die jede</w:t>
            </w:r>
            <w:r>
              <w:rPr>
                <w:b/>
                <w:bCs/>
                <w:sz w:val="28"/>
                <w:szCs w:val="28"/>
              </w:rPr>
              <w:t>(</w:t>
            </w:r>
            <w:r w:rsidRPr="00F02349">
              <w:rPr>
                <w:b/>
                <w:bCs/>
                <w:sz w:val="28"/>
                <w:szCs w:val="28"/>
              </w:rPr>
              <w:t>r</w:t>
            </w:r>
            <w:r>
              <w:rPr>
                <w:b/>
                <w:bCs/>
                <w:sz w:val="28"/>
                <w:szCs w:val="28"/>
              </w:rPr>
              <w:t>)</w:t>
            </w:r>
            <w:r w:rsidRPr="00F02349">
              <w:rPr>
                <w:b/>
                <w:bCs/>
                <w:sz w:val="28"/>
                <w:szCs w:val="28"/>
              </w:rPr>
              <w:t xml:space="preserve"> versteht</w:t>
            </w:r>
            <w:r>
              <w:rPr>
                <w:b/>
                <w:bCs/>
                <w:sz w:val="28"/>
                <w:szCs w:val="28"/>
              </w:rPr>
              <w:t xml:space="preserve"> </w:t>
            </w:r>
          </w:p>
          <w:p w14:paraId="125C1A0E" w14:textId="77777777" w:rsidR="00BB76E1" w:rsidRPr="00F02349" w:rsidRDefault="00BB76E1" w:rsidP="00D95834">
            <w:pPr>
              <w:jc w:val="center"/>
              <w:rPr>
                <w:b/>
                <w:bCs/>
                <w:sz w:val="28"/>
                <w:szCs w:val="28"/>
              </w:rPr>
            </w:pPr>
            <w:r>
              <w:rPr>
                <w:noProof/>
              </w:rPr>
              <w:drawing>
                <wp:inline distT="0" distB="0" distL="0" distR="0" wp14:anchorId="736662F0" wp14:editId="39EE7392">
                  <wp:extent cx="543902" cy="624622"/>
                  <wp:effectExtent l="0" t="0" r="8890" b="4445"/>
                  <wp:docPr id="139" name="Grafik 139"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descr="Ein Bild, das Pfeil enthält.&#10;&#10;Automatisch generierte Beschreibung"/>
                          <pic:cNvPicPr/>
                        </pic:nvPicPr>
                        <pic:blipFill>
                          <a:blip r:embed="rId236"/>
                          <a:stretch>
                            <a:fillRect/>
                          </a:stretch>
                        </pic:blipFill>
                        <pic:spPr>
                          <a:xfrm>
                            <a:off x="0" y="0"/>
                            <a:ext cx="578866" cy="664775"/>
                          </a:xfrm>
                          <a:prstGeom prst="rect">
                            <a:avLst/>
                          </a:prstGeom>
                        </pic:spPr>
                      </pic:pic>
                    </a:graphicData>
                  </a:graphic>
                </wp:inline>
              </w:drawing>
            </w:r>
          </w:p>
        </w:tc>
        <w:tc>
          <w:tcPr>
            <w:tcW w:w="3912" w:type="dxa"/>
          </w:tcPr>
          <w:p w14:paraId="7260509E" w14:textId="77777777" w:rsidR="00BB76E1" w:rsidRPr="00F02349" w:rsidRDefault="00BB76E1" w:rsidP="00D95834">
            <w:pPr>
              <w:jc w:val="center"/>
              <w:rPr>
                <w:b/>
                <w:bCs/>
                <w:sz w:val="28"/>
                <w:szCs w:val="28"/>
              </w:rPr>
            </w:pPr>
            <w:r w:rsidRPr="00F02349">
              <w:rPr>
                <w:b/>
                <w:bCs/>
                <w:sz w:val="28"/>
                <w:szCs w:val="28"/>
              </w:rPr>
              <w:t>Kommentierungen</w:t>
            </w:r>
          </w:p>
        </w:tc>
      </w:tr>
      <w:tr w:rsidR="00BB76E1" w14:paraId="219A9B26" w14:textId="77777777" w:rsidTr="0071348C">
        <w:tc>
          <w:tcPr>
            <w:tcW w:w="3114" w:type="dxa"/>
            <w:tcBorders>
              <w:bottom w:val="nil"/>
            </w:tcBorders>
          </w:tcPr>
          <w:p w14:paraId="7F4FABA8" w14:textId="4F5DAB4E" w:rsidR="00BB76E1" w:rsidRPr="00B3332E" w:rsidRDefault="00BB76E1" w:rsidP="00D95834">
            <w:pPr>
              <w:pStyle w:val="Listenabsatz"/>
              <w:spacing w:line="276" w:lineRule="auto"/>
              <w:ind w:left="30"/>
              <w:rPr>
                <w:szCs w:val="24"/>
              </w:rPr>
            </w:pPr>
            <w:r w:rsidRPr="00425E41">
              <w:rPr>
                <w:sz w:val="24"/>
                <w:szCs w:val="28"/>
                <w:lang w:val="fr-FR"/>
              </w:rPr>
              <w:t>Romulus et Remus gemini erant.</w:t>
            </w:r>
          </w:p>
        </w:tc>
        <w:tc>
          <w:tcPr>
            <w:tcW w:w="3827" w:type="dxa"/>
          </w:tcPr>
          <w:p w14:paraId="2E79553A" w14:textId="77777777" w:rsidR="00BB76E1" w:rsidRPr="00784419" w:rsidRDefault="00BB76E1" w:rsidP="00D95834">
            <w:pPr>
              <w:spacing w:line="276" w:lineRule="auto"/>
              <w:rPr>
                <w:sz w:val="24"/>
                <w:szCs w:val="24"/>
              </w:rPr>
            </w:pPr>
          </w:p>
        </w:tc>
        <w:tc>
          <w:tcPr>
            <w:tcW w:w="4536" w:type="dxa"/>
          </w:tcPr>
          <w:p w14:paraId="7FC75C05" w14:textId="77777777" w:rsidR="00BB76E1" w:rsidRPr="00784419" w:rsidRDefault="00BB76E1" w:rsidP="00D95834">
            <w:pPr>
              <w:spacing w:line="276" w:lineRule="auto"/>
              <w:rPr>
                <w:sz w:val="24"/>
                <w:szCs w:val="24"/>
              </w:rPr>
            </w:pPr>
          </w:p>
        </w:tc>
        <w:tc>
          <w:tcPr>
            <w:tcW w:w="3912" w:type="dxa"/>
          </w:tcPr>
          <w:p w14:paraId="1E2236BC" w14:textId="77777777" w:rsidR="00BB76E1" w:rsidRPr="00784419" w:rsidRDefault="00BB76E1" w:rsidP="00D95834">
            <w:pPr>
              <w:spacing w:line="276" w:lineRule="auto"/>
              <w:rPr>
                <w:sz w:val="24"/>
                <w:szCs w:val="24"/>
              </w:rPr>
            </w:pPr>
          </w:p>
        </w:tc>
      </w:tr>
      <w:tr w:rsidR="00BB76E1" w14:paraId="0CEA40A3" w14:textId="77777777" w:rsidTr="0071348C">
        <w:tc>
          <w:tcPr>
            <w:tcW w:w="3114" w:type="dxa"/>
            <w:tcBorders>
              <w:top w:val="nil"/>
              <w:bottom w:val="nil"/>
            </w:tcBorders>
          </w:tcPr>
          <w:p w14:paraId="433EB3E8"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 xml:space="preserve">Non discrimen aetatis erat. </w:t>
            </w:r>
          </w:p>
        </w:tc>
        <w:tc>
          <w:tcPr>
            <w:tcW w:w="3827" w:type="dxa"/>
          </w:tcPr>
          <w:p w14:paraId="5788A079" w14:textId="77777777" w:rsidR="00BB76E1" w:rsidRPr="00784419" w:rsidRDefault="00BB76E1" w:rsidP="00D95834">
            <w:pPr>
              <w:spacing w:line="276" w:lineRule="auto"/>
              <w:rPr>
                <w:sz w:val="24"/>
                <w:szCs w:val="24"/>
              </w:rPr>
            </w:pPr>
            <w:r>
              <w:rPr>
                <w:sz w:val="24"/>
                <w:szCs w:val="24"/>
              </w:rPr>
              <w:t>Es gab keinen Unterschied des Alters.</w:t>
            </w:r>
          </w:p>
        </w:tc>
        <w:tc>
          <w:tcPr>
            <w:tcW w:w="4536" w:type="dxa"/>
          </w:tcPr>
          <w:p w14:paraId="2F812FF4" w14:textId="77777777" w:rsidR="00BB76E1" w:rsidRPr="00784419" w:rsidRDefault="00BB76E1" w:rsidP="00D95834">
            <w:pPr>
              <w:spacing w:line="276" w:lineRule="auto"/>
              <w:rPr>
                <w:sz w:val="24"/>
                <w:szCs w:val="24"/>
              </w:rPr>
            </w:pPr>
            <w:r>
              <w:rPr>
                <w:sz w:val="24"/>
                <w:szCs w:val="24"/>
              </w:rPr>
              <w:t xml:space="preserve">Sie waren gleich alt. </w:t>
            </w:r>
          </w:p>
        </w:tc>
        <w:tc>
          <w:tcPr>
            <w:tcW w:w="3912" w:type="dxa"/>
          </w:tcPr>
          <w:p w14:paraId="0A196FFF" w14:textId="77777777" w:rsidR="00BB76E1" w:rsidRPr="00784419" w:rsidRDefault="00BB76E1" w:rsidP="00D95834">
            <w:pPr>
              <w:spacing w:line="276" w:lineRule="auto"/>
              <w:rPr>
                <w:sz w:val="20"/>
              </w:rPr>
            </w:pPr>
            <w:r>
              <w:rPr>
                <w:sz w:val="20"/>
              </w:rPr>
              <w:t xml:space="preserve">Wenn zwei Personen dasselbe Alter haben, bezeichnen wir sie als „gleich alt“. Romulus und Remus sind Zwillinge und dementsprechend gleich alt. </w:t>
            </w:r>
          </w:p>
        </w:tc>
      </w:tr>
      <w:tr w:rsidR="00BB76E1" w14:paraId="08941D9C" w14:textId="77777777" w:rsidTr="0071348C">
        <w:tc>
          <w:tcPr>
            <w:tcW w:w="3114" w:type="dxa"/>
            <w:tcBorders>
              <w:top w:val="nil"/>
              <w:bottom w:val="nil"/>
            </w:tcBorders>
          </w:tcPr>
          <w:p w14:paraId="11BE6D22" w14:textId="77777777" w:rsidR="00BB76E1" w:rsidRPr="00B3332E" w:rsidRDefault="00BB76E1" w:rsidP="00D95834">
            <w:pPr>
              <w:spacing w:line="276" w:lineRule="auto"/>
              <w:rPr>
                <w:sz w:val="24"/>
                <w:szCs w:val="24"/>
                <w:lang w:val="fr-FR"/>
              </w:rPr>
            </w:pPr>
            <w:r w:rsidRPr="00B3332E">
              <w:rPr>
                <w:sz w:val="24"/>
                <w:szCs w:val="24"/>
                <w:lang w:val="fr-FR"/>
              </w:rPr>
              <w:t>Itaque uterque et nomen urbi novae dare et urbem regere cupiebat!</w:t>
            </w:r>
          </w:p>
        </w:tc>
        <w:tc>
          <w:tcPr>
            <w:tcW w:w="3827" w:type="dxa"/>
          </w:tcPr>
          <w:p w14:paraId="516D6281" w14:textId="77777777" w:rsidR="00BB76E1" w:rsidRPr="00784419" w:rsidRDefault="00BB76E1" w:rsidP="00D95834">
            <w:pPr>
              <w:spacing w:line="276" w:lineRule="auto"/>
              <w:rPr>
                <w:sz w:val="24"/>
                <w:szCs w:val="24"/>
              </w:rPr>
            </w:pPr>
          </w:p>
        </w:tc>
        <w:tc>
          <w:tcPr>
            <w:tcW w:w="4536" w:type="dxa"/>
          </w:tcPr>
          <w:p w14:paraId="6C68CEB2" w14:textId="77777777" w:rsidR="00BB76E1" w:rsidRPr="00784419" w:rsidRDefault="00BB76E1" w:rsidP="00D95834">
            <w:pPr>
              <w:spacing w:line="276" w:lineRule="auto"/>
              <w:rPr>
                <w:sz w:val="24"/>
                <w:szCs w:val="24"/>
              </w:rPr>
            </w:pPr>
          </w:p>
        </w:tc>
        <w:tc>
          <w:tcPr>
            <w:tcW w:w="3912" w:type="dxa"/>
          </w:tcPr>
          <w:p w14:paraId="0BCE68B8" w14:textId="77777777" w:rsidR="00BB76E1" w:rsidRPr="00784419" w:rsidRDefault="00BB76E1" w:rsidP="00D95834">
            <w:pPr>
              <w:spacing w:line="276" w:lineRule="auto"/>
              <w:rPr>
                <w:sz w:val="24"/>
                <w:szCs w:val="24"/>
              </w:rPr>
            </w:pPr>
          </w:p>
        </w:tc>
      </w:tr>
      <w:tr w:rsidR="00BB76E1" w14:paraId="482ABFE8" w14:textId="77777777" w:rsidTr="0071348C">
        <w:tc>
          <w:tcPr>
            <w:tcW w:w="3114" w:type="dxa"/>
            <w:tcBorders>
              <w:top w:val="nil"/>
              <w:bottom w:val="nil"/>
            </w:tcBorders>
          </w:tcPr>
          <w:p w14:paraId="35409714" w14:textId="77777777" w:rsidR="00BB76E1" w:rsidRPr="001F1872" w:rsidRDefault="00BB76E1" w:rsidP="00D95834">
            <w:pPr>
              <w:pStyle w:val="Listenabsatz"/>
              <w:spacing w:line="276" w:lineRule="auto"/>
              <w:ind w:left="0"/>
              <w:rPr>
                <w:szCs w:val="24"/>
                <w:lang w:val="fr-FR"/>
              </w:rPr>
            </w:pPr>
            <w:r w:rsidRPr="00B3332E">
              <w:rPr>
                <w:szCs w:val="24"/>
                <w:lang w:val="fr-FR"/>
              </w:rPr>
              <w:t>Dei certamen decernere</w:t>
            </w:r>
            <w:r>
              <w:rPr>
                <w:szCs w:val="24"/>
                <w:lang w:val="fr-FR"/>
              </w:rPr>
              <w:t xml:space="preserve"> </w:t>
            </w:r>
            <w:r w:rsidRPr="00B3332E">
              <w:rPr>
                <w:szCs w:val="24"/>
                <w:lang w:val="fr-FR"/>
              </w:rPr>
              <w:t>debebant. Fratres augurium facere volebant.</w:t>
            </w:r>
          </w:p>
        </w:tc>
        <w:tc>
          <w:tcPr>
            <w:tcW w:w="3827" w:type="dxa"/>
          </w:tcPr>
          <w:p w14:paraId="09F0B6F5" w14:textId="77777777" w:rsidR="00BB76E1" w:rsidRPr="00784419" w:rsidRDefault="00BB76E1" w:rsidP="00D95834">
            <w:pPr>
              <w:spacing w:line="276" w:lineRule="auto"/>
              <w:rPr>
                <w:sz w:val="24"/>
                <w:szCs w:val="24"/>
              </w:rPr>
            </w:pPr>
          </w:p>
        </w:tc>
        <w:tc>
          <w:tcPr>
            <w:tcW w:w="4536" w:type="dxa"/>
          </w:tcPr>
          <w:p w14:paraId="72A77C90" w14:textId="77777777" w:rsidR="00BB76E1" w:rsidRPr="00784419" w:rsidRDefault="00BB76E1" w:rsidP="00D95834">
            <w:pPr>
              <w:spacing w:line="276" w:lineRule="auto"/>
              <w:rPr>
                <w:sz w:val="24"/>
                <w:szCs w:val="24"/>
              </w:rPr>
            </w:pPr>
          </w:p>
        </w:tc>
        <w:tc>
          <w:tcPr>
            <w:tcW w:w="3912" w:type="dxa"/>
          </w:tcPr>
          <w:p w14:paraId="1E629CEC" w14:textId="77777777" w:rsidR="00BB76E1" w:rsidRPr="00784419" w:rsidRDefault="00BB76E1" w:rsidP="00D95834">
            <w:pPr>
              <w:spacing w:line="276" w:lineRule="auto"/>
              <w:rPr>
                <w:sz w:val="24"/>
                <w:szCs w:val="24"/>
              </w:rPr>
            </w:pPr>
          </w:p>
        </w:tc>
      </w:tr>
      <w:tr w:rsidR="00BB76E1" w14:paraId="0EF630A2" w14:textId="77777777" w:rsidTr="0071348C">
        <w:tc>
          <w:tcPr>
            <w:tcW w:w="3114" w:type="dxa"/>
            <w:tcBorders>
              <w:top w:val="nil"/>
              <w:bottom w:val="nil"/>
            </w:tcBorders>
          </w:tcPr>
          <w:p w14:paraId="2B110DA3"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Itaque Remus Aventinum, locum sacrum, ascendit, Romulus autem in Palatinum properavit.</w:t>
            </w:r>
          </w:p>
        </w:tc>
        <w:tc>
          <w:tcPr>
            <w:tcW w:w="3827" w:type="dxa"/>
          </w:tcPr>
          <w:p w14:paraId="4844DE56" w14:textId="77777777" w:rsidR="00BB76E1" w:rsidRPr="00784419" w:rsidRDefault="00BB76E1" w:rsidP="00D95834">
            <w:pPr>
              <w:spacing w:line="276" w:lineRule="auto"/>
              <w:rPr>
                <w:sz w:val="24"/>
                <w:szCs w:val="24"/>
              </w:rPr>
            </w:pPr>
          </w:p>
        </w:tc>
        <w:tc>
          <w:tcPr>
            <w:tcW w:w="4536" w:type="dxa"/>
          </w:tcPr>
          <w:p w14:paraId="151264F5" w14:textId="77777777" w:rsidR="00BB76E1" w:rsidRPr="00784419" w:rsidRDefault="00BB76E1" w:rsidP="00D95834">
            <w:pPr>
              <w:spacing w:line="276" w:lineRule="auto"/>
              <w:rPr>
                <w:sz w:val="24"/>
                <w:szCs w:val="24"/>
              </w:rPr>
            </w:pPr>
          </w:p>
        </w:tc>
        <w:tc>
          <w:tcPr>
            <w:tcW w:w="3912" w:type="dxa"/>
          </w:tcPr>
          <w:p w14:paraId="7DB7CB10" w14:textId="77777777" w:rsidR="00BB76E1" w:rsidRPr="00784419" w:rsidRDefault="00BB76E1" w:rsidP="00D95834">
            <w:pPr>
              <w:spacing w:line="276" w:lineRule="auto"/>
              <w:rPr>
                <w:sz w:val="24"/>
                <w:szCs w:val="24"/>
              </w:rPr>
            </w:pPr>
          </w:p>
        </w:tc>
      </w:tr>
      <w:tr w:rsidR="00BB76E1" w14:paraId="0A4F5AF3" w14:textId="77777777" w:rsidTr="0071348C">
        <w:tc>
          <w:tcPr>
            <w:tcW w:w="3114" w:type="dxa"/>
            <w:tcBorders>
              <w:top w:val="nil"/>
              <w:bottom w:val="nil"/>
            </w:tcBorders>
          </w:tcPr>
          <w:p w14:paraId="15B4683B"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Ibi cum sociis augurium ceperunt. Diu caelum spectabant.</w:t>
            </w:r>
          </w:p>
        </w:tc>
        <w:tc>
          <w:tcPr>
            <w:tcW w:w="3827" w:type="dxa"/>
          </w:tcPr>
          <w:p w14:paraId="450F6DCF" w14:textId="77777777" w:rsidR="00BB76E1" w:rsidRPr="00784419" w:rsidRDefault="00BB76E1" w:rsidP="00D95834">
            <w:pPr>
              <w:spacing w:line="276" w:lineRule="auto"/>
              <w:rPr>
                <w:sz w:val="24"/>
                <w:szCs w:val="24"/>
              </w:rPr>
            </w:pPr>
          </w:p>
        </w:tc>
        <w:tc>
          <w:tcPr>
            <w:tcW w:w="4536" w:type="dxa"/>
          </w:tcPr>
          <w:p w14:paraId="7BF477E3" w14:textId="77777777" w:rsidR="00BB76E1" w:rsidRPr="00784419" w:rsidRDefault="00BB76E1" w:rsidP="00D95834">
            <w:pPr>
              <w:spacing w:line="276" w:lineRule="auto"/>
              <w:rPr>
                <w:sz w:val="24"/>
                <w:szCs w:val="24"/>
              </w:rPr>
            </w:pPr>
          </w:p>
        </w:tc>
        <w:tc>
          <w:tcPr>
            <w:tcW w:w="3912" w:type="dxa"/>
          </w:tcPr>
          <w:p w14:paraId="6CA82990" w14:textId="77777777" w:rsidR="00BB76E1" w:rsidRPr="00784419" w:rsidRDefault="00BB76E1" w:rsidP="00D95834">
            <w:pPr>
              <w:spacing w:line="276" w:lineRule="auto"/>
              <w:rPr>
                <w:sz w:val="24"/>
                <w:szCs w:val="24"/>
              </w:rPr>
            </w:pPr>
          </w:p>
        </w:tc>
      </w:tr>
      <w:tr w:rsidR="00BB76E1" w14:paraId="058A99C1" w14:textId="77777777" w:rsidTr="0071348C">
        <w:tc>
          <w:tcPr>
            <w:tcW w:w="3114" w:type="dxa"/>
            <w:tcBorders>
              <w:top w:val="nil"/>
              <w:bottom w:val="nil"/>
            </w:tcBorders>
          </w:tcPr>
          <w:p w14:paraId="2160C378"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lastRenderedPageBreak/>
              <w:t>Primum Remus sex aves vidit. Statim clamavit: ‚Ecce! Dī mihi regnum dederunt!‘</w:t>
            </w:r>
          </w:p>
        </w:tc>
        <w:tc>
          <w:tcPr>
            <w:tcW w:w="3827" w:type="dxa"/>
          </w:tcPr>
          <w:p w14:paraId="183785FF" w14:textId="77777777" w:rsidR="00BB76E1" w:rsidRPr="00784419" w:rsidRDefault="00BB76E1" w:rsidP="00D95834">
            <w:pPr>
              <w:spacing w:line="276" w:lineRule="auto"/>
              <w:rPr>
                <w:sz w:val="24"/>
                <w:szCs w:val="24"/>
              </w:rPr>
            </w:pPr>
          </w:p>
        </w:tc>
        <w:tc>
          <w:tcPr>
            <w:tcW w:w="4536" w:type="dxa"/>
          </w:tcPr>
          <w:p w14:paraId="251C5258" w14:textId="77777777" w:rsidR="00BB76E1" w:rsidRPr="00784419" w:rsidRDefault="00BB76E1" w:rsidP="00D95834">
            <w:pPr>
              <w:spacing w:line="276" w:lineRule="auto"/>
              <w:rPr>
                <w:sz w:val="24"/>
                <w:szCs w:val="24"/>
              </w:rPr>
            </w:pPr>
          </w:p>
        </w:tc>
        <w:tc>
          <w:tcPr>
            <w:tcW w:w="3912" w:type="dxa"/>
          </w:tcPr>
          <w:p w14:paraId="4A8FB11E" w14:textId="77777777" w:rsidR="00BB76E1" w:rsidRPr="00784419" w:rsidRDefault="00BB76E1" w:rsidP="00D95834">
            <w:pPr>
              <w:spacing w:line="276" w:lineRule="auto"/>
              <w:rPr>
                <w:sz w:val="24"/>
                <w:szCs w:val="24"/>
              </w:rPr>
            </w:pPr>
          </w:p>
        </w:tc>
      </w:tr>
      <w:tr w:rsidR="00BB76E1" w14:paraId="33FA5FF3" w14:textId="77777777" w:rsidTr="0071348C">
        <w:tc>
          <w:tcPr>
            <w:tcW w:w="3114" w:type="dxa"/>
            <w:tcBorders>
              <w:top w:val="nil"/>
              <w:bottom w:val="nil"/>
            </w:tcBorders>
          </w:tcPr>
          <w:p w14:paraId="31392A06" w14:textId="77777777" w:rsidR="00BB76E1" w:rsidRPr="00B3332E" w:rsidRDefault="00BB76E1" w:rsidP="00D95834">
            <w:pPr>
              <w:spacing w:line="276" w:lineRule="auto"/>
              <w:rPr>
                <w:rFonts w:ascii="OpenDyslexic" w:hAnsi="OpenDyslexic"/>
                <w:sz w:val="24"/>
                <w:szCs w:val="24"/>
              </w:rPr>
            </w:pPr>
            <w:r w:rsidRPr="00B3332E">
              <w:rPr>
                <w:sz w:val="24"/>
                <w:szCs w:val="24"/>
                <w:lang w:val="fr-FR"/>
              </w:rPr>
              <w:t>At paulo post Romulo duodecim aves apparuerunt!</w:t>
            </w:r>
            <w:r>
              <w:rPr>
                <w:sz w:val="24"/>
                <w:szCs w:val="24"/>
                <w:lang w:val="fr-FR"/>
              </w:rPr>
              <w:t xml:space="preserve"> </w:t>
            </w:r>
            <w:r w:rsidRPr="00B3332E">
              <w:rPr>
                <w:sz w:val="24"/>
                <w:szCs w:val="24"/>
              </w:rPr>
              <w:t>Nunc alii Remum regem esse dixerunt, alii autem Romulum regem appellaverunt.</w:t>
            </w:r>
          </w:p>
        </w:tc>
        <w:tc>
          <w:tcPr>
            <w:tcW w:w="3827" w:type="dxa"/>
          </w:tcPr>
          <w:p w14:paraId="790E08C2" w14:textId="77777777" w:rsidR="00BB76E1" w:rsidRPr="00784419" w:rsidRDefault="00BB76E1" w:rsidP="00D95834">
            <w:pPr>
              <w:spacing w:line="276" w:lineRule="auto"/>
              <w:rPr>
                <w:sz w:val="24"/>
                <w:szCs w:val="24"/>
              </w:rPr>
            </w:pPr>
          </w:p>
        </w:tc>
        <w:tc>
          <w:tcPr>
            <w:tcW w:w="4536" w:type="dxa"/>
          </w:tcPr>
          <w:p w14:paraId="2A72FFDA" w14:textId="77777777" w:rsidR="00BB76E1" w:rsidRPr="00784419" w:rsidRDefault="00BB76E1" w:rsidP="00D95834">
            <w:pPr>
              <w:spacing w:line="276" w:lineRule="auto"/>
              <w:rPr>
                <w:sz w:val="24"/>
                <w:szCs w:val="24"/>
              </w:rPr>
            </w:pPr>
          </w:p>
        </w:tc>
        <w:tc>
          <w:tcPr>
            <w:tcW w:w="3912" w:type="dxa"/>
          </w:tcPr>
          <w:p w14:paraId="18CE0DF6" w14:textId="77777777" w:rsidR="00BB76E1" w:rsidRPr="00784419" w:rsidRDefault="00BB76E1" w:rsidP="00D95834">
            <w:pPr>
              <w:spacing w:line="276" w:lineRule="auto"/>
              <w:rPr>
                <w:sz w:val="24"/>
                <w:szCs w:val="24"/>
              </w:rPr>
            </w:pPr>
          </w:p>
        </w:tc>
      </w:tr>
      <w:tr w:rsidR="00BB76E1" w14:paraId="40F40B60" w14:textId="77777777" w:rsidTr="0071348C">
        <w:tc>
          <w:tcPr>
            <w:tcW w:w="3114" w:type="dxa"/>
            <w:tcBorders>
              <w:top w:val="nil"/>
              <w:bottom w:val="single" w:sz="4" w:space="0" w:color="auto"/>
            </w:tcBorders>
          </w:tcPr>
          <w:p w14:paraId="273FAEFE" w14:textId="77777777" w:rsidR="00BB76E1" w:rsidRPr="00B3332E" w:rsidRDefault="00BB76E1" w:rsidP="00D95834">
            <w:pPr>
              <w:spacing w:line="276" w:lineRule="auto"/>
              <w:rPr>
                <w:rFonts w:ascii="OpenDyslexic" w:hAnsi="OpenDyslexic"/>
                <w:sz w:val="24"/>
                <w:szCs w:val="24"/>
              </w:rPr>
            </w:pPr>
            <w:r w:rsidRPr="00B3332E">
              <w:rPr>
                <w:sz w:val="24"/>
                <w:szCs w:val="24"/>
              </w:rPr>
              <w:t>Inde verbis atque armis pugnabant! Ibi Remus in turba cecidit.</w:t>
            </w:r>
          </w:p>
        </w:tc>
        <w:tc>
          <w:tcPr>
            <w:tcW w:w="3827" w:type="dxa"/>
          </w:tcPr>
          <w:p w14:paraId="51290536" w14:textId="77777777" w:rsidR="00BB76E1" w:rsidRPr="00784419" w:rsidRDefault="00BB76E1" w:rsidP="00D95834">
            <w:pPr>
              <w:spacing w:line="276" w:lineRule="auto"/>
              <w:rPr>
                <w:sz w:val="24"/>
                <w:szCs w:val="24"/>
              </w:rPr>
            </w:pPr>
          </w:p>
        </w:tc>
        <w:tc>
          <w:tcPr>
            <w:tcW w:w="4536" w:type="dxa"/>
          </w:tcPr>
          <w:p w14:paraId="2DB9D8A3" w14:textId="77777777" w:rsidR="00BB76E1" w:rsidRPr="00784419" w:rsidRDefault="00BB76E1" w:rsidP="00D95834">
            <w:pPr>
              <w:spacing w:line="276" w:lineRule="auto"/>
              <w:rPr>
                <w:sz w:val="24"/>
                <w:szCs w:val="24"/>
              </w:rPr>
            </w:pPr>
          </w:p>
        </w:tc>
        <w:tc>
          <w:tcPr>
            <w:tcW w:w="3912" w:type="dxa"/>
          </w:tcPr>
          <w:p w14:paraId="4DB8ADE5" w14:textId="77777777" w:rsidR="00BB76E1" w:rsidRPr="00784419" w:rsidRDefault="00BB76E1" w:rsidP="00D95834">
            <w:pPr>
              <w:spacing w:line="276" w:lineRule="auto"/>
              <w:rPr>
                <w:sz w:val="24"/>
                <w:szCs w:val="24"/>
              </w:rPr>
            </w:pPr>
          </w:p>
        </w:tc>
      </w:tr>
    </w:tbl>
    <w:p w14:paraId="6D652BE7" w14:textId="77777777" w:rsidR="00BB76E1" w:rsidRDefault="00BB76E1" w:rsidP="00417188">
      <w:pPr>
        <w:pStyle w:val="berschrift3"/>
        <w:rPr>
          <w:rStyle w:val="Fett"/>
          <w:b/>
          <w:bCs/>
        </w:rPr>
        <w:sectPr w:rsidR="00BB76E1" w:rsidSect="00A3659B">
          <w:pgSz w:w="16838" w:h="11906" w:orient="landscape"/>
          <w:pgMar w:top="1417" w:right="1417" w:bottom="1274" w:left="1134" w:header="708" w:footer="708" w:gutter="0"/>
          <w:cols w:space="708"/>
          <w:docGrid w:linePitch="360"/>
        </w:sectPr>
      </w:pPr>
    </w:p>
    <w:p w14:paraId="5D522870" w14:textId="77777777" w:rsidR="00BB76E1" w:rsidRPr="009413C1" w:rsidRDefault="00BB76E1" w:rsidP="00A3659B">
      <w:pPr>
        <w:rPr>
          <w:i/>
        </w:rPr>
      </w:pPr>
      <w:r>
        <w:rPr>
          <w:noProof/>
        </w:rPr>
        <w:lastRenderedPageBreak/>
        <w:drawing>
          <wp:anchor distT="0" distB="0" distL="114300" distR="114300" simplePos="0" relativeHeight="251729920" behindDoc="0" locked="0" layoutInCell="1" allowOverlap="1" wp14:anchorId="0BD46E8D" wp14:editId="6FA1C7C6">
            <wp:simplePos x="0" y="0"/>
            <wp:positionH relativeFrom="column">
              <wp:posOffset>0</wp:posOffset>
            </wp:positionH>
            <wp:positionV relativeFrom="paragraph">
              <wp:posOffset>496521</wp:posOffset>
            </wp:positionV>
            <wp:extent cx="5851525" cy="3630295"/>
            <wp:effectExtent l="0" t="0" r="0" b="8255"/>
            <wp:wrapThrough wrapText="bothSides">
              <wp:wrapPolygon edited="0">
                <wp:start x="0" y="0"/>
                <wp:lineTo x="0" y="21536"/>
                <wp:lineTo x="21518" y="21536"/>
                <wp:lineTo x="21518" y="0"/>
                <wp:lineTo x="0" y="0"/>
              </wp:wrapPolygon>
            </wp:wrapThrough>
            <wp:docPr id="140" name="Grafik 1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descr="Ein Bild, das Text enthält.&#10;&#10;Automatisch generierte Beschreibung"/>
                    <pic:cNvPicPr/>
                  </pic:nvPicPr>
                  <pic:blipFill>
                    <a:blip r:embed="rId237"/>
                    <a:stretch>
                      <a:fillRect/>
                    </a:stretch>
                  </pic:blipFill>
                  <pic:spPr>
                    <a:xfrm>
                      <a:off x="0" y="0"/>
                      <a:ext cx="5851525" cy="3630295"/>
                    </a:xfrm>
                    <a:prstGeom prst="rect">
                      <a:avLst/>
                    </a:prstGeom>
                  </pic:spPr>
                </pic:pic>
              </a:graphicData>
            </a:graphic>
          </wp:anchor>
        </w:drawing>
      </w:r>
      <w:r w:rsidRPr="00F97337">
        <w:rPr>
          <w:rStyle w:val="Fett"/>
          <w:rFonts w:eastAsiaTheme="majorEastAsia" w:cstheme="majorBidi"/>
          <w:iCs/>
          <w:sz w:val="26"/>
        </w:rPr>
        <w:t xml:space="preserve">Trage hier wichtige </w:t>
      </w:r>
      <w:r>
        <w:rPr>
          <w:rStyle w:val="Fett"/>
          <w:rFonts w:eastAsiaTheme="majorEastAsia" w:cstheme="majorBidi"/>
          <w:iCs/>
          <w:sz w:val="26"/>
        </w:rPr>
        <w:t>lateinische Wendungen und Begriffe</w:t>
      </w:r>
      <w:r w:rsidRPr="00F97337">
        <w:rPr>
          <w:rStyle w:val="Fett"/>
          <w:rFonts w:eastAsiaTheme="majorEastAsia" w:cstheme="majorBidi"/>
          <w:iCs/>
          <w:sz w:val="26"/>
        </w:rPr>
        <w:t xml:space="preserve"> zum Streit zwischen Romulus und Remus um die neu gegründete Stadt ein</w:t>
      </w:r>
      <w:r>
        <w:rPr>
          <w:rStyle w:val="Fett"/>
          <w:rFonts w:eastAsiaTheme="majorEastAsia" w:cstheme="majorBidi"/>
          <w:iCs/>
          <w:sz w:val="26"/>
        </w:rPr>
        <w:t>.</w:t>
      </w:r>
    </w:p>
    <w:p w14:paraId="33E643B4" w14:textId="77777777" w:rsidR="00BB76E1" w:rsidRDefault="00BB76E1" w:rsidP="00D01FA3">
      <w:pPr>
        <w:pStyle w:val="berschrift2"/>
        <w:sectPr w:rsidR="00BB76E1" w:rsidSect="00992864">
          <w:pgSz w:w="11906" w:h="16838"/>
          <w:pgMar w:top="1417" w:right="1274" w:bottom="1134" w:left="1417" w:header="708" w:footer="708" w:gutter="0"/>
          <w:cols w:space="708"/>
          <w:docGrid w:linePitch="360"/>
        </w:sectPr>
      </w:pPr>
    </w:p>
    <w:p w14:paraId="23C02343" w14:textId="77777777" w:rsidR="00BB76E1" w:rsidRPr="008D2004" w:rsidRDefault="00BB76E1" w:rsidP="00417188">
      <w:pPr>
        <w:pStyle w:val="berschrift3"/>
      </w:pPr>
      <w:bookmarkStart w:id="145" w:name="_Toc79920728"/>
      <w:bookmarkStart w:id="146" w:name="_Toc84238664"/>
      <w:r w:rsidRPr="008D2004">
        <w:lastRenderedPageBreak/>
        <w:t>Spektakulär: Die Geschichte im Bild erzählt</w:t>
      </w:r>
      <w:bookmarkEnd w:id="145"/>
      <w:bookmarkEnd w:id="146"/>
    </w:p>
    <w:bookmarkStart w:id="147" w:name="_Toc79920729"/>
    <w:bookmarkStart w:id="148" w:name="_Toc84238665"/>
    <w:p w14:paraId="1D159723" w14:textId="77777777" w:rsidR="00BB76E1" w:rsidRDefault="00BB76E1" w:rsidP="00B2491E">
      <w:pPr>
        <w:pStyle w:val="berschrift4"/>
      </w:pPr>
      <w:r>
        <w:rPr>
          <w:b w:val="0"/>
          <w:bCs/>
          <w:noProof/>
        </w:rPr>
        <mc:AlternateContent>
          <mc:Choice Requires="wpg">
            <w:drawing>
              <wp:anchor distT="0" distB="0" distL="114300" distR="114300" simplePos="0" relativeHeight="251712512" behindDoc="0" locked="0" layoutInCell="1" allowOverlap="1" wp14:anchorId="2C79EBBF" wp14:editId="5C55B8C1">
                <wp:simplePos x="0" y="0"/>
                <wp:positionH relativeFrom="column">
                  <wp:posOffset>249995</wp:posOffset>
                </wp:positionH>
                <wp:positionV relativeFrom="paragraph">
                  <wp:posOffset>465824</wp:posOffset>
                </wp:positionV>
                <wp:extent cx="5446395" cy="2602855"/>
                <wp:effectExtent l="0" t="0" r="20955" b="26670"/>
                <wp:wrapNone/>
                <wp:docPr id="39" name="Gruppieren 39"/>
                <wp:cNvGraphicFramePr/>
                <a:graphic xmlns:a="http://schemas.openxmlformats.org/drawingml/2006/main">
                  <a:graphicData uri="http://schemas.microsoft.com/office/word/2010/wordprocessingGroup">
                    <wpg:wgp>
                      <wpg:cNvGrpSpPr/>
                      <wpg:grpSpPr>
                        <a:xfrm>
                          <a:off x="0" y="0"/>
                          <a:ext cx="5446395" cy="2602855"/>
                          <a:chOff x="-36247" y="204584"/>
                          <a:chExt cx="5447106" cy="2604172"/>
                        </a:xfrm>
                      </wpg:grpSpPr>
                      <wps:wsp>
                        <wps:cNvPr id="41" name="Rechteck 41"/>
                        <wps:cNvSpPr/>
                        <wps:spPr>
                          <a:xfrm>
                            <a:off x="4300428" y="485938"/>
                            <a:ext cx="1110431" cy="280949"/>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99430" y="204584"/>
                            <a:ext cx="1836328"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9810" y="1260893"/>
                            <a:ext cx="1331616"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4035501" y="2331015"/>
                            <a:ext cx="1294500" cy="326643"/>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4598924" y="1285474"/>
                            <a:ext cx="749448" cy="28127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4490519" y="862632"/>
                            <a:ext cx="858129"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131413" y="1285533"/>
                            <a:ext cx="1423184" cy="281354"/>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36247" y="2433105"/>
                            <a:ext cx="1688338" cy="375651"/>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824A0" id="Gruppieren 39" o:spid="_x0000_s1026" style="position:absolute;margin-left:19.7pt;margin-top:36.7pt;width:428.85pt;height:204.95pt;z-index:251712512;mso-width-relative:margin;mso-height-relative:margin" coordorigin="-362,2045" coordsize="54471,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">
                <v:rect id="Rechteck 41" o:spid="_x0000_s1027" style="position:absolute;left:43004;top:4859;width:11104;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" strokeweight="1pt">
                  <v:fill opacity="43947f"/>
                  <v:stroke opacity="32896f"/>
                </v:rect>
                <v:rect id="Rechteck 42" o:spid="_x0000_s1028" style="position:absolute;left:994;top:2045;width:18363;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" strokeweight="1pt">
                  <v:fill opacity="43947f"/>
                  <v:stroke opacity="32896f"/>
                </v:rect>
                <v:rect id="Rechteck 43" o:spid="_x0000_s1029" style="position:absolute;left:-98;top:12608;width:13316;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" strokeweight="1pt">
                  <v:fill opacity="43947f"/>
                  <v:stroke opacity="32896f"/>
                </v:rect>
                <v:rect id="Rechteck 44" o:spid="_x0000_s1030" style="position:absolute;left:40355;top:23310;width:12945;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" strokeweight="1pt">
                  <v:fill opacity="43947f"/>
                  <v:stroke opacity="32896f"/>
                </v:rect>
                <v:rect id="Rechteck 45" o:spid="_x0000_s1031" style="position:absolute;left:45989;top:12854;width:7494;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" strokeweight="1pt">
                  <v:fill opacity="43947f"/>
                  <v:stroke opacity="32896f"/>
                </v:rect>
                <v:rect id="Rechteck 47" o:spid="_x0000_s1032" style="position:absolute;left:44905;top:8626;width:858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" strokeweight="1pt">
                  <v:fill opacity="43947f"/>
                  <v:stroke opacity="32896f"/>
                </v:rect>
                <v:rect id="Rechteck 49" o:spid="_x0000_s1033" style="position:absolute;left:21314;top:12855;width:14231;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" strokeweight="1pt">
                  <v:fill opacity="43947f"/>
                  <v:stroke opacity="32896f"/>
                </v:rect>
                <v:rect id="Rechteck 51" o:spid="_x0000_s1034" style="position:absolute;left:-362;top:24331;width:16882;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" strokeweight="1pt">
                  <v:fill opacity="43947f"/>
                  <v:stroke opacity="32896f"/>
                </v:rect>
              </v:group>
            </w:pict>
          </mc:Fallback>
        </mc:AlternateContent>
      </w:r>
      <w:r>
        <w:rPr>
          <w:noProof/>
        </w:rPr>
        <mc:AlternateContent>
          <mc:Choice Requires="wps">
            <w:drawing>
              <wp:anchor distT="0" distB="0" distL="114300" distR="114300" simplePos="0" relativeHeight="251734016" behindDoc="0" locked="0" layoutInCell="1" allowOverlap="1" wp14:anchorId="5F9DB10F" wp14:editId="3F9E6A56">
                <wp:simplePos x="0" y="0"/>
                <wp:positionH relativeFrom="column">
                  <wp:posOffset>2475627</wp:posOffset>
                </wp:positionH>
                <wp:positionV relativeFrom="paragraph">
                  <wp:posOffset>3691255</wp:posOffset>
                </wp:positionV>
                <wp:extent cx="1423003" cy="281308"/>
                <wp:effectExtent l="0" t="0" r="0" b="0"/>
                <wp:wrapNone/>
                <wp:docPr id="146" name="Rechteck 146"/>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4E2A1" id="Rechteck 146" o:spid="_x0000_s1026" style="position:absolute;margin-left:194.95pt;margin-top:290.65pt;width:112.05pt;height:22.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" strokeweight="1pt">
                <v:fill opacity="43947f"/>
                <v:stroke opacity="32896f"/>
              </v:rect>
            </w:pict>
          </mc:Fallback>
        </mc:AlternateContent>
      </w:r>
      <w:r>
        <w:rPr>
          <w:noProof/>
        </w:rPr>
        <mc:AlternateContent>
          <mc:Choice Requires="wps">
            <w:drawing>
              <wp:anchor distT="0" distB="0" distL="114300" distR="114300" simplePos="0" relativeHeight="251732992" behindDoc="0" locked="0" layoutInCell="1" allowOverlap="1" wp14:anchorId="3B622F92" wp14:editId="40C7D512">
                <wp:simplePos x="0" y="0"/>
                <wp:positionH relativeFrom="column">
                  <wp:posOffset>2475501</wp:posOffset>
                </wp:positionH>
                <wp:positionV relativeFrom="paragraph">
                  <wp:posOffset>3255922</wp:posOffset>
                </wp:positionV>
                <wp:extent cx="1423003" cy="281308"/>
                <wp:effectExtent l="0" t="0" r="0" b="0"/>
                <wp:wrapNone/>
                <wp:docPr id="145" name="Rechteck 145"/>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18EAC" id="Rechteck 145" o:spid="_x0000_s1026" style="position:absolute;margin-left:194.9pt;margin-top:256.35pt;width:112.05pt;height:22.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" strokeweight="1pt">
                <v:fill opacity="43947f"/>
                <v:stroke opacity="32896f"/>
              </v:rect>
            </w:pict>
          </mc:Fallback>
        </mc:AlternateContent>
      </w:r>
      <w:r>
        <w:rPr>
          <w:noProof/>
        </w:rPr>
        <mc:AlternateContent>
          <mc:Choice Requires="wps">
            <w:drawing>
              <wp:anchor distT="0" distB="0" distL="114300" distR="114300" simplePos="0" relativeHeight="251731968" behindDoc="0" locked="0" layoutInCell="1" allowOverlap="1" wp14:anchorId="4D45F5FF" wp14:editId="0FFB050A">
                <wp:simplePos x="0" y="0"/>
                <wp:positionH relativeFrom="column">
                  <wp:posOffset>2417640</wp:posOffset>
                </wp:positionH>
                <wp:positionV relativeFrom="paragraph">
                  <wp:posOffset>1962101</wp:posOffset>
                </wp:positionV>
                <wp:extent cx="1423003" cy="281308"/>
                <wp:effectExtent l="0" t="0" r="0" b="0"/>
                <wp:wrapNone/>
                <wp:docPr id="143" name="Rechteck 143"/>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A6568" id="Rechteck 143" o:spid="_x0000_s1026" style="position:absolute;margin-left:190.35pt;margin-top:154.5pt;width:112.05pt;height:22.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" strokeweight="1pt">
                <v:fill opacity="43947f"/>
                <v:stroke opacity="32896f"/>
              </v:rect>
            </w:pict>
          </mc:Fallback>
        </mc:AlternateContent>
      </w:r>
      <w:r>
        <w:rPr>
          <w:noProof/>
        </w:rPr>
        <mc:AlternateContent>
          <mc:Choice Requires="wps">
            <w:drawing>
              <wp:anchor distT="0" distB="0" distL="114300" distR="114300" simplePos="0" relativeHeight="251730944" behindDoc="0" locked="0" layoutInCell="1" allowOverlap="1" wp14:anchorId="2BFD1C76" wp14:editId="2839ADD1">
                <wp:simplePos x="0" y="0"/>
                <wp:positionH relativeFrom="column">
                  <wp:posOffset>2418080</wp:posOffset>
                </wp:positionH>
                <wp:positionV relativeFrom="paragraph">
                  <wp:posOffset>1176811</wp:posOffset>
                </wp:positionV>
                <wp:extent cx="1423003" cy="281308"/>
                <wp:effectExtent l="0" t="0" r="0" b="0"/>
                <wp:wrapNone/>
                <wp:docPr id="142" name="Rechteck 142"/>
                <wp:cNvGraphicFramePr/>
                <a:graphic xmlns:a="http://schemas.openxmlformats.org/drawingml/2006/main">
                  <a:graphicData uri="http://schemas.microsoft.com/office/word/2010/wordprocessingShape">
                    <wps:wsp>
                      <wps:cNvSpPr/>
                      <wps:spPr>
                        <a:xfrm>
                          <a:off x="0" y="0"/>
                          <a:ext cx="1423003" cy="281308"/>
                        </a:xfrm>
                        <a:prstGeom prst="rect">
                          <a:avLst/>
                        </a:prstGeom>
                        <a:solidFill>
                          <a:srgbClr val="FFFFFF">
                            <a:alpha val="67059"/>
                          </a:srgbClr>
                        </a:solidFill>
                        <a:ln>
                          <a:solidFill>
                            <a:srgbClr val="000000">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802CB" id="Rechteck 142" o:spid="_x0000_s1026" style="position:absolute;margin-left:190.4pt;margin-top:92.65pt;width:112.05pt;height:22.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" strokeweight="1pt">
                <v:fill opacity="43947f"/>
                <v:stroke opacity="32896f"/>
              </v:rect>
            </w:pict>
          </mc:Fallback>
        </mc:AlternateContent>
      </w:r>
      <w:r>
        <w:rPr>
          <w:noProof/>
        </w:rPr>
        <w:drawing>
          <wp:anchor distT="0" distB="0" distL="114300" distR="114300" simplePos="0" relativeHeight="251711488" behindDoc="0" locked="0" layoutInCell="1" allowOverlap="1" wp14:anchorId="47CDE153" wp14:editId="404A020C">
            <wp:simplePos x="0" y="0"/>
            <wp:positionH relativeFrom="column">
              <wp:posOffset>0</wp:posOffset>
            </wp:positionH>
            <wp:positionV relativeFrom="paragraph">
              <wp:posOffset>265917</wp:posOffset>
            </wp:positionV>
            <wp:extent cx="5851525" cy="4235450"/>
            <wp:effectExtent l="0" t="0" r="0" b="0"/>
            <wp:wrapThrough wrapText="bothSides">
              <wp:wrapPolygon edited="0">
                <wp:start x="0" y="0"/>
                <wp:lineTo x="0" y="21470"/>
                <wp:lineTo x="21518" y="21470"/>
                <wp:lineTo x="21518" y="0"/>
                <wp:lineTo x="0" y="0"/>
              </wp:wrapPolygon>
            </wp:wrapThrough>
            <wp:docPr id="141" name="Grafik 141" descr="Ein Bild, das Text, Buch,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descr="Ein Bild, das Text, Buch, alt enthält.&#10;&#10;Automatisch generierte Beschreibu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851525" cy="4235450"/>
                    </a:xfrm>
                    <a:prstGeom prst="rect">
                      <a:avLst/>
                    </a:prstGeom>
                  </pic:spPr>
                </pic:pic>
              </a:graphicData>
            </a:graphic>
          </wp:anchor>
        </w:drawing>
      </w:r>
      <w:r w:rsidRPr="006E2735">
        <w:rPr>
          <w:rStyle w:val="Fett"/>
          <w:b/>
        </w:rPr>
        <w:t>Ordne</w:t>
      </w:r>
      <w:r w:rsidRPr="008D2004">
        <w:t xml:space="preserve"> die lateinischen </w:t>
      </w:r>
      <w:r>
        <w:t>Phrasen</w:t>
      </w:r>
      <w:r w:rsidRPr="008D2004">
        <w:t xml:space="preserve"> aus dem Text den entsprechenden Elementen im Bild </w:t>
      </w:r>
      <w:r w:rsidRPr="006E2735">
        <w:rPr>
          <w:rStyle w:val="Fett"/>
          <w:b/>
        </w:rPr>
        <w:t>zu</w:t>
      </w:r>
      <w:r w:rsidRPr="006E2735">
        <w:t>.</w:t>
      </w:r>
      <w:bookmarkEnd w:id="147"/>
      <w:bookmarkEnd w:id="148"/>
    </w:p>
    <w:p w14:paraId="6053CC5D" w14:textId="77777777" w:rsidR="00BB76E1" w:rsidRDefault="00BB76E1" w:rsidP="00BC5859">
      <w:r>
        <w:t>Wenn die Handlung von mehreren Figuren ausgeführt wird, ordne sie mittig zu!</w:t>
      </w:r>
    </w:p>
    <w:p w14:paraId="09D403E6" w14:textId="77777777" w:rsidR="00BB76E1" w:rsidRDefault="00BB76E1" w:rsidP="00BC5859">
      <w:r>
        <w:t>Zur Auswahl stehende Verben (Handlungen):</w:t>
      </w:r>
    </w:p>
    <w:p w14:paraId="25A6488D" w14:textId="77777777" w:rsidR="00BB76E1" w:rsidRDefault="00BB76E1" w:rsidP="005472A4">
      <w:r>
        <w:t xml:space="preserve">gemini erant (Z.1) </w:t>
      </w:r>
      <w:r>
        <w:sym w:font="Wingdings" w:char="F09F"/>
      </w:r>
      <w:r>
        <w:t xml:space="preserve"> </w:t>
      </w:r>
      <w:r w:rsidRPr="00B2491E">
        <w:t>uterque...regere cupiebat (Z.1 f)</w:t>
      </w:r>
      <w:r>
        <w:t xml:space="preserve"> </w:t>
      </w:r>
      <w:r>
        <w:sym w:font="Wingdings" w:char="F09F"/>
      </w:r>
      <w:r>
        <w:t xml:space="preserve"> </w:t>
      </w:r>
      <w:r w:rsidRPr="00B2491E">
        <w:t>augurium facere volebant (Z.2)</w:t>
      </w:r>
      <w:r>
        <w:t xml:space="preserve"> </w:t>
      </w:r>
      <w:r>
        <w:sym w:font="Wingdings" w:char="F09F"/>
      </w:r>
      <w:r>
        <w:t xml:space="preserve"> </w:t>
      </w:r>
      <w:r w:rsidRPr="00B2491E">
        <w:t>Aventinum...ascendit (Z.2 f)</w:t>
      </w:r>
      <w:r>
        <w:t xml:space="preserve"> </w:t>
      </w:r>
      <w:r>
        <w:sym w:font="Wingdings" w:char="F09F"/>
      </w:r>
      <w:r>
        <w:t xml:space="preserve"> </w:t>
      </w:r>
      <w:r w:rsidRPr="00B2491E">
        <w:t>in Palatinum properavit (Z.3 f)</w:t>
      </w:r>
      <w:r>
        <w:t xml:space="preserve"> </w:t>
      </w:r>
      <w:r>
        <w:sym w:font="Wingdings" w:char="F09F"/>
      </w:r>
      <w:r>
        <w:t xml:space="preserve"> </w:t>
      </w:r>
      <w:r w:rsidRPr="00B2491E">
        <w:t>cum sociis augurium ceperunt (Z.3)</w:t>
      </w:r>
      <w:r>
        <w:t xml:space="preserve"> </w:t>
      </w:r>
      <w:r>
        <w:sym w:font="Wingdings" w:char="F09F"/>
      </w:r>
      <w:r>
        <w:t xml:space="preserve"> </w:t>
      </w:r>
      <w:r w:rsidRPr="00B2491E">
        <w:t>caelum spectabant (Z.3)</w:t>
      </w:r>
      <w:r>
        <w:t xml:space="preserve"> </w:t>
      </w:r>
      <w:r>
        <w:sym w:font="Wingdings" w:char="F09F"/>
      </w:r>
      <w:r>
        <w:t xml:space="preserve"> </w:t>
      </w:r>
      <w:r w:rsidRPr="00B2491E">
        <w:t>sex aves vidit (Z.3)</w:t>
      </w:r>
      <w:r>
        <w:t xml:space="preserve"> </w:t>
      </w:r>
      <w:r>
        <w:sym w:font="Wingdings" w:char="F09F"/>
      </w:r>
      <w:r>
        <w:t xml:space="preserve"> </w:t>
      </w:r>
      <w:r w:rsidRPr="00B2491E">
        <w:t>clamavit (Z.4)</w:t>
      </w:r>
      <w:r>
        <w:t xml:space="preserve"> </w:t>
      </w:r>
      <w:r>
        <w:sym w:font="Wingdings" w:char="F09F"/>
      </w:r>
      <w:r>
        <w:t xml:space="preserve"> </w:t>
      </w:r>
      <w:r w:rsidRPr="00B2491E">
        <w:t>Romulo...apparuerunt (Z.4)</w:t>
      </w:r>
      <w:r>
        <w:t xml:space="preserve"> </w:t>
      </w:r>
      <w:r>
        <w:sym w:font="Wingdings" w:char="F09F"/>
      </w:r>
      <w:r>
        <w:t xml:space="preserve"> </w:t>
      </w:r>
      <w:r w:rsidRPr="00B2491E">
        <w:t>Remum regem esse dixerunt (Z.4)</w:t>
      </w:r>
      <w:r>
        <w:t xml:space="preserve"> </w:t>
      </w:r>
      <w:r>
        <w:sym w:font="Wingdings" w:char="F09F"/>
      </w:r>
      <w:r>
        <w:t xml:space="preserve"> </w:t>
      </w:r>
      <w:r w:rsidRPr="00B2491E">
        <w:t>Romulum regem appellaverunt (Z.5)</w:t>
      </w:r>
    </w:p>
    <w:p w14:paraId="773A1353" w14:textId="77777777" w:rsidR="00BB76E1" w:rsidRDefault="00BB76E1" w:rsidP="005472A4">
      <w:pPr>
        <w:rPr>
          <w:b/>
        </w:rPr>
      </w:pPr>
    </w:p>
    <w:p w14:paraId="0A0449A5" w14:textId="77777777" w:rsidR="00BB76E1" w:rsidRPr="005472A4" w:rsidRDefault="00BB76E1" w:rsidP="005472A4">
      <w:pPr>
        <w:rPr>
          <w:b/>
        </w:rPr>
      </w:pPr>
      <w:r>
        <w:rPr>
          <w:b/>
        </w:rPr>
        <w:t>Welche Szene des lateinischen Textes „Plures aves Romulo apparuerunt“ wird auf dem Bild dargestellt?</w:t>
      </w:r>
    </w:p>
    <w:p w14:paraId="618A0765" w14:textId="77777777" w:rsidR="00BB76E1" w:rsidRDefault="00BB76E1" w:rsidP="00FE5505">
      <w:pPr>
        <w:pStyle w:val="Listenabsatz"/>
        <w:numPr>
          <w:ilvl w:val="0"/>
          <w:numId w:val="5"/>
        </w:numPr>
        <w:ind w:left="426"/>
      </w:pPr>
      <w:r>
        <w:t>Das Bild zeigt den Moment der Vogelschau. Im Vordergrund steht Remus, denn ihm erscheinen zwölf Vögel; im Hintergrund steht Romulus, dem sich nur sechs Vögel zeigen.</w:t>
      </w:r>
    </w:p>
    <w:p w14:paraId="074AA056" w14:textId="483D93C3" w:rsidR="00BB76E1" w:rsidRDefault="00BB76E1" w:rsidP="00FE5505">
      <w:pPr>
        <w:pStyle w:val="Listenabsatz"/>
        <w:numPr>
          <w:ilvl w:val="0"/>
          <w:numId w:val="5"/>
        </w:numPr>
        <w:ind w:left="426"/>
      </w:pPr>
      <w:r>
        <w:t xml:space="preserve">Das Bild zeigt den Moment der Vogelschau. Im Vordergrund steht Romulus, denn ihm erscheinen zwölf Vögel; im Hintergrund steht </w:t>
      </w:r>
      <w:r w:rsidR="005E60BE">
        <w:t>Remus</w:t>
      </w:r>
      <w:r>
        <w:t>, dem sich nur sechs Vögel zeigen.</w:t>
      </w:r>
    </w:p>
    <w:p w14:paraId="54F5B345" w14:textId="77777777" w:rsidR="00BB76E1" w:rsidRDefault="00BB76E1" w:rsidP="00A923B1">
      <w:pPr>
        <w:pStyle w:val="Listenabsatz"/>
        <w:numPr>
          <w:ilvl w:val="0"/>
          <w:numId w:val="5"/>
        </w:numPr>
        <w:ind w:left="426"/>
      </w:pPr>
      <w:r>
        <w:t xml:space="preserve">Alle sind sich einig, dass Romulus der neuen Stadt den Namen geben und regieren dürfe, da ihm zwölf Vögel erschienen. </w:t>
      </w:r>
    </w:p>
    <w:p w14:paraId="70EB4876" w14:textId="77777777" w:rsidR="00BB76E1" w:rsidRPr="008D2004" w:rsidRDefault="00BB76E1" w:rsidP="00B2491E">
      <w:pPr>
        <w:pStyle w:val="Listenabsatz"/>
        <w:numPr>
          <w:ilvl w:val="0"/>
          <w:numId w:val="5"/>
        </w:numPr>
        <w:ind w:left="426"/>
      </w:pPr>
      <w:r>
        <w:t>Die einen hielten Romulus für den König der neuen Stadt, während die anderen der Ansicht waren, dass Remus der neuen Stadt den Namen geben und regieren dürfe.</w:t>
      </w:r>
    </w:p>
    <w:p w14:paraId="0D47D460" w14:textId="77777777" w:rsidR="00BB76E1" w:rsidRDefault="00BB76E1" w:rsidP="00A923B1">
      <w:pPr>
        <w:pStyle w:val="berschrift4"/>
      </w:pPr>
      <w:bookmarkStart w:id="149" w:name="_Toc79920730"/>
      <w:bookmarkStart w:id="150" w:name="_Toc84238666"/>
      <w:r>
        <w:t>BONUSSTATION</w:t>
      </w:r>
      <w:r w:rsidRPr="008D2004">
        <w:t>:</w:t>
      </w:r>
      <w:r>
        <w:t xml:space="preserve"> Wenn du möchtest, kannst du deine Eindrücke auch in einer eigenen kleinen (Bilder)Geschichte darstellen.</w:t>
      </w:r>
      <w:bookmarkEnd w:id="149"/>
      <w:bookmarkEnd w:id="150"/>
      <w:r>
        <w:t xml:space="preserve"> </w:t>
      </w:r>
      <w:r w:rsidRPr="008D2004">
        <w:t xml:space="preserve"> </w:t>
      </w:r>
    </w:p>
    <w:p w14:paraId="17AB23F2" w14:textId="77777777" w:rsidR="00BB76E1" w:rsidRDefault="00BB76E1" w:rsidP="004930B6"/>
    <w:p w14:paraId="1B8EAFD1" w14:textId="77777777" w:rsidR="00BB76E1" w:rsidRDefault="00BB76E1" w:rsidP="00417188">
      <w:pPr>
        <w:pStyle w:val="berschrift3"/>
      </w:pPr>
      <w:bookmarkStart w:id="151" w:name="_Toc79920731"/>
      <w:bookmarkStart w:id="152" w:name="_Toc84238667"/>
      <w:r>
        <w:lastRenderedPageBreak/>
        <w:t>Erstaunlich</w:t>
      </w:r>
      <w:r w:rsidRPr="008D2004">
        <w:t xml:space="preserve">: </w:t>
      </w:r>
      <w:r>
        <w:t>War alles doch anders?</w:t>
      </w:r>
      <w:bookmarkEnd w:id="151"/>
      <w:bookmarkEnd w:id="152"/>
    </w:p>
    <w:p w14:paraId="4BFBA18B" w14:textId="77777777" w:rsidR="00BB76E1" w:rsidRPr="008E7C05" w:rsidRDefault="00BB76E1" w:rsidP="00F037AD">
      <w:pPr>
        <w:pStyle w:val="berschrift4"/>
      </w:pPr>
      <w:bookmarkStart w:id="153" w:name="_Toc79920732"/>
      <w:bookmarkStart w:id="154" w:name="_Toc84238668"/>
      <w:r w:rsidRPr="008E7C05">
        <w:t>Setze dich hier mit der zweiten Version der Erzählung deines Reiseleiters Livius auseinander.</w:t>
      </w:r>
      <w:bookmarkEnd w:id="153"/>
      <w:bookmarkEnd w:id="154"/>
    </w:p>
    <w:p w14:paraId="0F712951" w14:textId="77777777" w:rsidR="00BB76E1" w:rsidRPr="004930B6" w:rsidRDefault="00BB76E1" w:rsidP="00F037AD">
      <w:r>
        <w:rPr>
          <w:noProof/>
        </w:rPr>
        <w:drawing>
          <wp:anchor distT="0" distB="0" distL="114300" distR="114300" simplePos="0" relativeHeight="251735040" behindDoc="0" locked="0" layoutInCell="1" allowOverlap="1" wp14:anchorId="723D587A" wp14:editId="36784385">
            <wp:simplePos x="0" y="0"/>
            <wp:positionH relativeFrom="column">
              <wp:posOffset>3810</wp:posOffset>
            </wp:positionH>
            <wp:positionV relativeFrom="paragraph">
              <wp:posOffset>79419</wp:posOffset>
            </wp:positionV>
            <wp:extent cx="5341620" cy="7941945"/>
            <wp:effectExtent l="0" t="0" r="0" b="1905"/>
            <wp:wrapThrough wrapText="bothSides">
              <wp:wrapPolygon edited="0">
                <wp:start x="0" y="0"/>
                <wp:lineTo x="0" y="21553"/>
                <wp:lineTo x="21492" y="21553"/>
                <wp:lineTo x="21492" y="0"/>
                <wp:lineTo x="0" y="0"/>
              </wp:wrapPolygon>
            </wp:wrapThrough>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341620" cy="7941945"/>
                    </a:xfrm>
                    <a:prstGeom prst="rect">
                      <a:avLst/>
                    </a:prstGeom>
                  </pic:spPr>
                </pic:pic>
              </a:graphicData>
            </a:graphic>
            <wp14:sizeRelH relativeFrom="margin">
              <wp14:pctWidth>0</wp14:pctWidth>
            </wp14:sizeRelH>
            <wp14:sizeRelV relativeFrom="margin">
              <wp14:pctHeight>0</wp14:pctHeight>
            </wp14:sizeRelV>
          </wp:anchor>
        </w:drawing>
      </w:r>
    </w:p>
    <w:p w14:paraId="28C388FE" w14:textId="77777777" w:rsidR="00BB76E1" w:rsidRPr="00BB76E1" w:rsidRDefault="00BB76E1" w:rsidP="00BB76E1"/>
    <w:sectPr w:rsidR="00BB76E1" w:rsidRPr="00BB76E1" w:rsidSect="00992864">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D2F9" w14:textId="77777777" w:rsidR="001C164C" w:rsidRDefault="001C164C" w:rsidP="00D97FF9">
      <w:pPr>
        <w:spacing w:after="0" w:line="240" w:lineRule="auto"/>
      </w:pPr>
      <w:r>
        <w:separator/>
      </w:r>
    </w:p>
  </w:endnote>
  <w:endnote w:type="continuationSeparator" w:id="0">
    <w:p w14:paraId="3AB72ECE" w14:textId="77777777" w:rsidR="001C164C" w:rsidRDefault="001C164C" w:rsidP="00D9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Dyslexic">
    <w:panose1 w:val="00000500000000000000"/>
    <w:charset w:val="00"/>
    <w:family w:val="modern"/>
    <w:notTrueType/>
    <w:pitch w:val="variable"/>
    <w:sig w:usb0="20000207" w:usb1="00000000"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75"/>
      <w:docPartObj>
        <w:docPartGallery w:val="Page Numbers (Bottom of Page)"/>
        <w:docPartUnique/>
      </w:docPartObj>
    </w:sdtPr>
    <w:sdtEndPr/>
    <w:sdtContent>
      <w:p w14:paraId="162088FA" w14:textId="49CE074D" w:rsidR="00233937" w:rsidRDefault="00233937">
        <w:pPr>
          <w:pStyle w:val="Fuzeile"/>
          <w:jc w:val="right"/>
        </w:pPr>
        <w:r>
          <w:fldChar w:fldCharType="begin"/>
        </w:r>
        <w:r>
          <w:instrText>PAGE   \* MERGEFORMAT</w:instrText>
        </w:r>
        <w:r>
          <w:fldChar w:fldCharType="separate"/>
        </w:r>
        <w:r>
          <w:t>2</w:t>
        </w:r>
        <w:r>
          <w:fldChar w:fldCharType="end"/>
        </w:r>
      </w:p>
    </w:sdtContent>
  </w:sdt>
  <w:p w14:paraId="6BD70B02" w14:textId="4CA7F9A2" w:rsidR="00D2557C" w:rsidRDefault="00D2557C" w:rsidP="00D2557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833869"/>
      <w:docPartObj>
        <w:docPartGallery w:val="Page Numbers (Bottom of Page)"/>
        <w:docPartUnique/>
      </w:docPartObj>
    </w:sdtPr>
    <w:sdtEndPr/>
    <w:sdtContent>
      <w:p w14:paraId="3729F4F9" w14:textId="452EB96F" w:rsidR="00F40D0F" w:rsidRDefault="00F40D0F">
        <w:pPr>
          <w:pStyle w:val="Fuzeile"/>
          <w:jc w:val="right"/>
        </w:pPr>
        <w:r>
          <w:fldChar w:fldCharType="begin"/>
        </w:r>
        <w:r>
          <w:instrText>PAGE   \* MERGEFORMAT</w:instrText>
        </w:r>
        <w:r>
          <w:fldChar w:fldCharType="separate"/>
        </w:r>
        <w:r>
          <w:t>2</w:t>
        </w:r>
        <w:r>
          <w:fldChar w:fldCharType="end"/>
        </w:r>
      </w:p>
    </w:sdtContent>
  </w:sdt>
  <w:p w14:paraId="25D9EB5B" w14:textId="77777777" w:rsidR="00E10000" w:rsidRDefault="00E100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622915"/>
      <w:docPartObj>
        <w:docPartGallery w:val="Page Numbers (Bottom of Page)"/>
        <w:docPartUnique/>
      </w:docPartObj>
    </w:sdtPr>
    <w:sdtEndPr/>
    <w:sdtContent>
      <w:p w14:paraId="020A48BB" w14:textId="6BA14173" w:rsidR="004F1C7E" w:rsidRDefault="004F1C7E">
        <w:pPr>
          <w:pStyle w:val="Fuzeile"/>
          <w:jc w:val="right"/>
        </w:pPr>
        <w:r>
          <w:fldChar w:fldCharType="begin"/>
        </w:r>
        <w:r>
          <w:instrText>PAGE   \* MERGEFORMAT</w:instrText>
        </w:r>
        <w:r>
          <w:fldChar w:fldCharType="separate"/>
        </w:r>
        <w:r>
          <w:t>2</w:t>
        </w:r>
        <w:r>
          <w:fldChar w:fldCharType="end"/>
        </w:r>
      </w:p>
    </w:sdtContent>
  </w:sdt>
  <w:p w14:paraId="72FC65B2" w14:textId="77777777" w:rsidR="006D5CA0" w:rsidRDefault="006D5C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3095" w14:textId="77777777" w:rsidR="001C164C" w:rsidRDefault="001C164C" w:rsidP="00D97FF9">
      <w:pPr>
        <w:spacing w:after="0" w:line="240" w:lineRule="auto"/>
      </w:pPr>
      <w:bookmarkStart w:id="0" w:name="_Hlk68618917"/>
      <w:bookmarkEnd w:id="0"/>
      <w:r>
        <w:separator/>
      </w:r>
    </w:p>
  </w:footnote>
  <w:footnote w:type="continuationSeparator" w:id="0">
    <w:p w14:paraId="47CE96D1" w14:textId="77777777" w:rsidR="001C164C" w:rsidRDefault="001C164C" w:rsidP="00D97FF9">
      <w:pPr>
        <w:spacing w:after="0" w:line="240" w:lineRule="auto"/>
      </w:pPr>
      <w:r>
        <w:continuationSeparator/>
      </w:r>
    </w:p>
  </w:footnote>
  <w:footnote w:id="1">
    <w:p w14:paraId="08B92844" w14:textId="77777777" w:rsidR="006D5CA0" w:rsidRDefault="006D5CA0" w:rsidP="006D5CA0">
      <w:pPr>
        <w:pStyle w:val="Funotentext"/>
        <w:spacing w:before="120"/>
      </w:pPr>
      <w:r>
        <w:rPr>
          <w:rStyle w:val="Funotenzeichen"/>
        </w:rPr>
        <w:footnoteRef/>
      </w:r>
      <w:r>
        <w:t xml:space="preserve"> Hinweis: Die Vorsilbe „in/im“ kann nicht nur „in“ bedeuten, sondern auch Zeichen für eine Verneinung sein. </w:t>
      </w:r>
    </w:p>
  </w:footnote>
  <w:footnote w:id="2">
    <w:p w14:paraId="3EC32141" w14:textId="77777777" w:rsidR="00BB76E1" w:rsidRDefault="00BB76E1">
      <w:pPr>
        <w:pStyle w:val="Funotentext"/>
      </w:pPr>
      <w:r>
        <w:rPr>
          <w:rStyle w:val="Funotenzeichen"/>
        </w:rPr>
        <w:footnoteRef/>
      </w:r>
      <w:r>
        <w:t xml:space="preserve"> Eine explizite Gewichtung muss die Lehrkraft vor Ort vor dem Hintergrund des in der jeweiligen Schule verabschiedeten Leistungskonzepts vornehmen. </w:t>
      </w:r>
    </w:p>
  </w:footnote>
  <w:footnote w:id="3">
    <w:p w14:paraId="5EDF8F95" w14:textId="4880BDCD" w:rsidR="00BB76E1" w:rsidRDefault="00BB76E1">
      <w:pPr>
        <w:pStyle w:val="Funotentext"/>
      </w:pPr>
      <w:r>
        <w:rPr>
          <w:rStyle w:val="Funotenzeichen"/>
        </w:rPr>
        <w:footnoteRef/>
      </w:r>
      <w:r>
        <w:t xml:space="preserve"> Eine Vestalin ist eine Priesterin der Göttin Vesta; es gab insgesamt sechs von ihnen und sie mussten für ihre dreißigjährige Priesterschaft das Gelübde ablegen, nicht zu heiraten </w:t>
      </w:r>
      <w:r w:rsidRPr="003225FA">
        <w:t xml:space="preserve">und </w:t>
      </w:r>
      <w:r w:rsidR="001E66F8" w:rsidRPr="003225FA">
        <w:t>enthaltsam zu leben</w:t>
      </w:r>
      <w:r w:rsidRPr="003225FA">
        <w:t>.</w:t>
      </w:r>
    </w:p>
  </w:footnote>
  <w:footnote w:id="4">
    <w:p w14:paraId="41942038" w14:textId="3CC53959" w:rsidR="00BB76E1" w:rsidRPr="009C202B" w:rsidRDefault="00BB76E1">
      <w:pPr>
        <w:pStyle w:val="Funotentext"/>
      </w:pPr>
      <w:r>
        <w:rPr>
          <w:rStyle w:val="Funotenzeichen"/>
        </w:rPr>
        <w:footnoteRef/>
      </w:r>
      <w:r>
        <w:t xml:space="preserve"> Als </w:t>
      </w:r>
      <w:r>
        <w:rPr>
          <w:i/>
        </w:rPr>
        <w:t xml:space="preserve">asylum </w:t>
      </w:r>
      <w:r>
        <w:t xml:space="preserve">bezeichnet man das Schutzrecht, das Romulus Fremden aller </w:t>
      </w:r>
      <w:r w:rsidRPr="00BD6831">
        <w:t>soziale</w:t>
      </w:r>
      <w:r w:rsidR="00BE1763" w:rsidRPr="00BD6831">
        <w:t>n</w:t>
      </w:r>
      <w:r>
        <w:t xml:space="preserve"> Schichten gewährte.</w:t>
      </w:r>
    </w:p>
  </w:footnote>
  <w:footnote w:id="5">
    <w:p w14:paraId="6AA4DD0E" w14:textId="77777777" w:rsidR="00BB76E1" w:rsidRPr="00C81391" w:rsidRDefault="00BB76E1">
      <w:pPr>
        <w:pStyle w:val="Funotentext"/>
      </w:pPr>
      <w:r>
        <w:rPr>
          <w:rStyle w:val="Funotenzeichen"/>
        </w:rPr>
        <w:footnoteRef/>
      </w:r>
      <w:r>
        <w:t xml:space="preserve"> Weißt du, was es mit der Satzeinleitung </w:t>
      </w:r>
      <w:r>
        <w:rPr>
          <w:i/>
        </w:rPr>
        <w:t>postquam</w:t>
      </w:r>
      <w:r>
        <w:t xml:space="preserve"> auf sich hat? Schlage es in deinem Wörterbuch nach.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25C4" w14:textId="6732AD13" w:rsidR="005472A4" w:rsidRPr="00D97FF9" w:rsidRDefault="005472A4" w:rsidP="00417188">
    <w:pPr>
      <w:pStyle w:val="berschrift3"/>
      <w:rPr>
        <w:rStyle w:val="Fett"/>
        <w:rFonts w:eastAsiaTheme="majorEastAsia" w:cstheme="majorBidi"/>
        <w:sz w:val="20"/>
        <w:szCs w:val="20"/>
        <w:lang w:eastAsia="en-US"/>
      </w:rPr>
    </w:pPr>
    <w:r>
      <w:rPr>
        <w:rStyle w:val="berschrift1Zchn"/>
        <w:sz w:val="20"/>
        <w:szCs w:val="18"/>
        <w:lang w:eastAsia="en-US"/>
      </w:rPr>
      <w:tab/>
      <w:t xml:space="preserve"> </w:t>
    </w:r>
  </w:p>
  <w:p w14:paraId="4AC8B424" w14:textId="77777777" w:rsidR="005472A4" w:rsidRDefault="005472A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F524" w14:textId="0B7A1955" w:rsidR="004E6300" w:rsidRDefault="004E6300">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E481" w14:textId="7CFCF9C4" w:rsidR="004E6300" w:rsidRDefault="004E630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47C5" w14:textId="1006D3F6" w:rsidR="005E1D97" w:rsidRPr="005A1ADD" w:rsidRDefault="005E1D97" w:rsidP="00417188">
    <w:pPr>
      <w:pStyle w:val="berschrift3"/>
      <w:rPr>
        <w:rFonts w:eastAsiaTheme="majorEastAsia" w:cstheme="majorBidi"/>
        <w:szCs w:val="20"/>
      </w:rPr>
    </w:pPr>
    <w:r>
      <w:rPr>
        <w:rStyle w:val="berschrift1Zchn"/>
        <w:sz w:val="20"/>
        <w:szCs w:val="18"/>
        <w:lang w:eastAsia="en-US"/>
      </w:rPr>
      <w:tab/>
    </w:r>
    <w:r>
      <w:rPr>
        <w:rStyle w:val="berschrift1Zchn"/>
        <w:sz w:val="20"/>
        <w:szCs w:val="18"/>
        <w:lang w:eastAsia="en-US"/>
      </w:rPr>
      <w:tab/>
      <w:t xml:space="preserve">                               </w:t>
    </w:r>
    <w:r w:rsidRPr="00D97FF9">
      <w:rPr>
        <w:rStyle w:val="berschrift1Zchn"/>
        <w:i/>
        <w:iCs/>
        <w:sz w:val="20"/>
        <w:szCs w:val="18"/>
        <w:lang w:eastAsia="en-US"/>
      </w:rPr>
      <w:t>Arma virumque cano</w:t>
    </w:r>
    <w:r w:rsidRPr="00D97FF9">
      <w:rPr>
        <w:rStyle w:val="berschrift1Zchn"/>
        <w:sz w:val="20"/>
        <w:szCs w:val="18"/>
        <w:lang w:eastAsia="en-US"/>
      </w:rPr>
      <w:t xml:space="preserve"> - Der </w:t>
    </w:r>
    <w:r>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 xml:space="preserve">Epos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7F2F1DAA" wp14:editId="4D91FF70">
          <wp:extent cx="281305" cy="281305"/>
          <wp:effectExtent l="0" t="0" r="4445" b="444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CC8F" w14:textId="666CF4EC" w:rsidR="004E6300" w:rsidRDefault="004E6300">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F7AD" w14:textId="61F67F0E" w:rsidR="004E6300" w:rsidRDefault="004E6300">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CEE5" w14:textId="76151988" w:rsidR="002E6814" w:rsidRPr="00933FA0" w:rsidRDefault="002E6814" w:rsidP="00933FA0">
    <w:pPr>
      <w:pStyle w:val="berschrift3"/>
      <w:rPr>
        <w:rFonts w:eastAsiaTheme="majorEastAsia" w:cstheme="majorBidi"/>
        <w:b w:val="0"/>
        <w:bCs w:val="0"/>
        <w:sz w:val="20"/>
        <w:szCs w:val="20"/>
        <w:lang w:eastAsia="en-US"/>
      </w:rPr>
    </w:pPr>
    <w:r>
      <w:rPr>
        <w:rStyle w:val="berschrift1Zchn"/>
        <w:sz w:val="20"/>
        <w:szCs w:val="18"/>
        <w:lang w:eastAsia="en-US"/>
      </w:rPr>
      <w:tab/>
    </w:r>
    <w:r>
      <w:rPr>
        <w:rStyle w:val="berschrift1Zchn"/>
        <w:sz w:val="20"/>
        <w:szCs w:val="18"/>
        <w:lang w:eastAsia="en-US"/>
      </w:rPr>
      <w:tab/>
    </w:r>
    <w:r w:rsidR="0035486F">
      <w:rPr>
        <w:rStyle w:val="berschrift1Zchn"/>
        <w:sz w:val="20"/>
        <w:szCs w:val="18"/>
        <w:lang w:eastAsia="en-US"/>
      </w:rPr>
      <w:tab/>
      <w:t xml:space="preserve">            </w:t>
    </w:r>
    <w:r w:rsidR="0035486F">
      <w:rPr>
        <w:rStyle w:val="berschrift1Zchn"/>
        <w:sz w:val="20"/>
        <w:szCs w:val="18"/>
        <w:lang w:eastAsia="en-US"/>
      </w:rPr>
      <w:tab/>
    </w:r>
    <w:r w:rsidR="0035486F">
      <w:rPr>
        <w:rStyle w:val="berschrift1Zchn"/>
        <w:sz w:val="20"/>
        <w:szCs w:val="18"/>
        <w:lang w:eastAsia="en-US"/>
      </w:rPr>
      <w:tab/>
    </w:r>
    <w:r w:rsidR="0035486F">
      <w:rPr>
        <w:rStyle w:val="berschrift1Zchn"/>
        <w:sz w:val="20"/>
        <w:szCs w:val="18"/>
        <w:lang w:eastAsia="en-US"/>
      </w:rPr>
      <w:tab/>
    </w:r>
    <w:r w:rsidR="0035486F">
      <w:rPr>
        <w:rStyle w:val="berschrift1Zchn"/>
        <w:sz w:val="20"/>
        <w:szCs w:val="18"/>
        <w:lang w:eastAsia="en-US"/>
      </w:rPr>
      <w:tab/>
      <w:t xml:space="preserve">                                                                 </w:t>
    </w:r>
    <w:r>
      <w:rPr>
        <w:rStyle w:val="berschrift1Zchn"/>
        <w:sz w:val="20"/>
        <w:szCs w:val="18"/>
        <w:lang w:eastAsia="en-US"/>
      </w:rPr>
      <w:t xml:space="preserve"> </w:t>
    </w:r>
    <w:r w:rsidRPr="00D97FF9">
      <w:rPr>
        <w:rStyle w:val="berschrift1Zchn"/>
        <w:i/>
        <w:iCs/>
        <w:sz w:val="20"/>
        <w:szCs w:val="18"/>
        <w:lang w:eastAsia="en-US"/>
      </w:rPr>
      <w:t>Arma virumque cano</w:t>
    </w:r>
    <w:r w:rsidRPr="00D97FF9">
      <w:rPr>
        <w:rStyle w:val="berschrift1Zchn"/>
        <w:sz w:val="20"/>
        <w:szCs w:val="18"/>
        <w:lang w:eastAsia="en-US"/>
      </w:rPr>
      <w:t xml:space="preserve"> - Der </w:t>
    </w:r>
    <w:r w:rsidR="000616CD">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Epo</w:t>
    </w:r>
    <w:r w:rsidR="00933FA0">
      <w:rPr>
        <w:rStyle w:val="berschrift1Zchn"/>
        <w:sz w:val="20"/>
        <w:szCs w:val="18"/>
        <w:lang w:eastAsia="en-US"/>
      </w:rPr>
      <w:t>s</w:t>
    </w:r>
    <w:r w:rsidRPr="00D97FF9">
      <w:rPr>
        <w:rStyle w:val="berschrift1Zchn"/>
        <w:sz w:val="20"/>
        <w:szCs w:val="18"/>
        <w:lang w:eastAsia="en-US"/>
      </w:rPr>
      <w:t xml:space="preserve">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0206260D" wp14:editId="40EE61C4">
          <wp:extent cx="281305" cy="281305"/>
          <wp:effectExtent l="0" t="0" r="4445" b="444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F90C" w14:textId="70FE2C4D" w:rsidR="004E6300" w:rsidRDefault="004E6300">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9DC2" w14:textId="52963F37" w:rsidR="004E6300" w:rsidRDefault="004E6300">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689A" w14:textId="02D4A710" w:rsidR="0035486F" w:rsidRPr="00933FA0" w:rsidRDefault="0035486F" w:rsidP="00933FA0">
    <w:pPr>
      <w:pStyle w:val="berschrift3"/>
      <w:rPr>
        <w:rFonts w:eastAsiaTheme="majorEastAsia" w:cstheme="majorBidi"/>
        <w:b w:val="0"/>
        <w:bCs w:val="0"/>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Pr="00D97FF9">
      <w:rPr>
        <w:rStyle w:val="berschrift1Zchn"/>
        <w:i/>
        <w:iCs/>
        <w:sz w:val="20"/>
        <w:szCs w:val="18"/>
        <w:lang w:eastAsia="en-US"/>
      </w:rPr>
      <w:t>Arma virumque ca</w:t>
    </w:r>
    <w:r w:rsidR="00A667A6">
      <w:rPr>
        <w:rStyle w:val="berschrift1Zchn"/>
        <w:i/>
        <w:iCs/>
        <w:sz w:val="20"/>
        <w:szCs w:val="18"/>
        <w:lang w:eastAsia="en-US"/>
      </w:rPr>
      <w:t>n</w:t>
    </w:r>
    <w:r w:rsidRPr="00D97FF9">
      <w:rPr>
        <w:rStyle w:val="berschrift1Zchn"/>
        <w:i/>
        <w:iCs/>
        <w:sz w:val="20"/>
        <w:szCs w:val="18"/>
        <w:lang w:eastAsia="en-US"/>
      </w:rPr>
      <w:t>o</w:t>
    </w:r>
    <w:r w:rsidRPr="00D97FF9">
      <w:rPr>
        <w:rStyle w:val="berschrift1Zchn"/>
        <w:sz w:val="20"/>
        <w:szCs w:val="18"/>
        <w:lang w:eastAsia="en-US"/>
      </w:rPr>
      <w:t xml:space="preserve"> - Der </w:t>
    </w:r>
    <w:r>
      <w:rPr>
        <w:rStyle w:val="berschrift1Zchn"/>
        <w:sz w:val="20"/>
        <w:szCs w:val="18"/>
        <w:lang w:eastAsia="en-US"/>
      </w:rPr>
      <w:t>Reiseleiter</w:t>
    </w:r>
    <w:r w:rsidRPr="00D97FF9">
      <w:rPr>
        <w:rStyle w:val="berschrift1Zchn"/>
        <w:sz w:val="20"/>
        <w:szCs w:val="18"/>
        <w:lang w:eastAsia="en-US"/>
      </w:rPr>
      <w:t xml:space="preserve"> Vergil und sein </w:t>
    </w:r>
    <w:r>
      <w:rPr>
        <w:rStyle w:val="berschrift1Zchn"/>
        <w:sz w:val="20"/>
        <w:szCs w:val="18"/>
        <w:lang w:eastAsia="en-US"/>
      </w:rPr>
      <w:t>Programm (</w:t>
    </w:r>
    <w:r w:rsidRPr="00D97FF9">
      <w:rPr>
        <w:rStyle w:val="berschrift1Zchn"/>
        <w:sz w:val="20"/>
        <w:szCs w:val="18"/>
        <w:lang w:eastAsia="en-US"/>
      </w:rPr>
      <w:t xml:space="preserve">Epos </w:t>
    </w:r>
    <w:r w:rsidRPr="008822FC">
      <w:rPr>
        <w:rStyle w:val="berschrift1Zchn"/>
        <w:i/>
        <w:sz w:val="20"/>
        <w:szCs w:val="18"/>
        <w:lang w:eastAsia="en-US"/>
      </w:rPr>
      <w:t>Aeneis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7676A6F2" wp14:editId="40EF8B4C">
          <wp:extent cx="281305" cy="281305"/>
          <wp:effectExtent l="0" t="0" r="4445" b="444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B0EF" w14:textId="51E4D398" w:rsidR="004E6300" w:rsidRDefault="004E63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B025" w14:textId="4D496A74" w:rsidR="004E6300" w:rsidRDefault="004E6300">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0FAC" w14:textId="6E9863F7" w:rsidR="004E6300" w:rsidRDefault="004E6300">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7C03" w14:textId="673FE666" w:rsidR="00A667A6" w:rsidRPr="00D97FF9" w:rsidRDefault="00A667A6" w:rsidP="00417188">
    <w:pPr>
      <w:pStyle w:val="berschrift3"/>
      <w:rPr>
        <w:rStyle w:val="Fett"/>
        <w:rFonts w:eastAsiaTheme="majorEastAsia" w:cstheme="majorBidi"/>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74AA08E0" wp14:editId="7F07A0E6">
          <wp:extent cx="406663" cy="344032"/>
          <wp:effectExtent l="0" t="0" r="0" b="0"/>
          <wp:docPr id="96"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p w14:paraId="71293AA8" w14:textId="77777777" w:rsidR="00A667A6" w:rsidRDefault="00A667A6">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BE4F" w14:textId="5AC2648D" w:rsidR="004E6300" w:rsidRDefault="004E6300">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7C72" w14:textId="7F498F5A" w:rsidR="004E6300" w:rsidRDefault="004E6300">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1259" w14:textId="440D6C9A" w:rsidR="005472A4" w:rsidRPr="00D97FF9" w:rsidRDefault="002E6814" w:rsidP="00417188">
    <w:pPr>
      <w:pStyle w:val="berschrift3"/>
      <w:rPr>
        <w:rStyle w:val="Fett"/>
        <w:rFonts w:eastAsiaTheme="majorEastAsia" w:cstheme="majorBidi"/>
        <w:sz w:val="20"/>
        <w:szCs w:val="20"/>
        <w:lang w:eastAsia="en-US"/>
      </w:rPr>
    </w:pP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005472A4" w:rsidRPr="007D289E">
      <w:rPr>
        <w:rStyle w:val="berschrift1Zchn"/>
        <w:sz w:val="20"/>
        <w:szCs w:val="18"/>
        <w:lang w:eastAsia="en-US"/>
      </w:rPr>
      <w:tab/>
    </w:r>
    <w:r w:rsidR="005472A4" w:rsidRPr="007D289E">
      <w:rPr>
        <w:rStyle w:val="berschrift1Zchn"/>
        <w:sz w:val="20"/>
        <w:szCs w:val="18"/>
        <w:lang w:eastAsia="en-US"/>
      </w:rPr>
      <w:tab/>
    </w:r>
    <w:r>
      <w:rPr>
        <w:rStyle w:val="berschrift1Zchn"/>
        <w:sz w:val="20"/>
        <w:szCs w:val="18"/>
        <w:lang w:eastAsia="en-US"/>
      </w:rPr>
      <w:t xml:space="preserve">          </w:t>
    </w:r>
    <w:r w:rsidR="00E428EE">
      <w:rPr>
        <w:rStyle w:val="berschrift1Zchn"/>
        <w:sz w:val="20"/>
        <w:szCs w:val="18"/>
        <w:lang w:eastAsia="en-US"/>
      </w:rPr>
      <w:t>(Reise-)</w:t>
    </w:r>
    <w:r w:rsidR="005472A4" w:rsidRPr="007D289E">
      <w:rPr>
        <w:rStyle w:val="berschrift1Zchn"/>
        <w:sz w:val="20"/>
        <w:szCs w:val="18"/>
        <w:lang w:eastAsia="en-US"/>
      </w:rPr>
      <w:t xml:space="preserve">Geschichten spannender </w:t>
    </w:r>
    <w:r w:rsidR="00E428EE">
      <w:rPr>
        <w:rStyle w:val="berschrift1Zchn"/>
        <w:sz w:val="20"/>
        <w:szCs w:val="18"/>
        <w:lang w:eastAsia="en-US"/>
      </w:rPr>
      <w:t>gestalten: Adjektive</w:t>
    </w:r>
    <w:r w:rsidR="005472A4">
      <w:rPr>
        <w:rStyle w:val="berschrift1Zchn"/>
        <w:sz w:val="20"/>
        <w:szCs w:val="18"/>
        <w:lang w:eastAsia="en-US"/>
      </w:rPr>
      <w:t xml:space="preserve">  </w:t>
    </w:r>
    <w:r w:rsidR="005472A4">
      <w:rPr>
        <w:rFonts w:eastAsiaTheme="majorEastAsia" w:cstheme="majorBidi"/>
        <w:noProof/>
        <w:szCs w:val="20"/>
      </w:rPr>
      <w:drawing>
        <wp:inline distT="0" distB="0" distL="0" distR="0" wp14:anchorId="5EAF2DEE" wp14:editId="29E11BAE">
          <wp:extent cx="318128" cy="318128"/>
          <wp:effectExtent l="0" t="0" r="635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318128" cy="318128"/>
                  </a:xfrm>
                  <a:prstGeom prst="rect">
                    <a:avLst/>
                  </a:prstGeom>
                </pic:spPr>
              </pic:pic>
            </a:graphicData>
          </a:graphic>
        </wp:inline>
      </w:drawing>
    </w:r>
  </w:p>
  <w:p w14:paraId="47F6A3FE" w14:textId="77777777" w:rsidR="005472A4" w:rsidRDefault="005472A4">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CB43" w14:textId="1976D802" w:rsidR="004E6300" w:rsidRDefault="004E6300">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AC01" w14:textId="77777777" w:rsidR="00E10000" w:rsidRPr="001A366F" w:rsidRDefault="00E10000" w:rsidP="001A366F">
    <w:pPr>
      <w:pStyle w:val="Kopfzeile"/>
      <w:jc w:val="right"/>
    </w:pPr>
    <w:r>
      <w:t xml:space="preserve">Adjektive – </w:t>
    </w:r>
    <w:r w:rsidRPr="001A366F">
      <w:t>GRAMMATIK</w:t>
    </w:r>
    <w:r>
      <w:t>BLATT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0E76" w14:textId="5B3CCBC8" w:rsidR="004E6300" w:rsidRDefault="004E6300">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4181" w14:textId="5D1FFFDD" w:rsidR="005472A4" w:rsidRPr="00933FA0" w:rsidRDefault="005472A4" w:rsidP="00933FA0">
    <w:pPr>
      <w:jc w:val="right"/>
      <w:rPr>
        <w:rFonts w:eastAsiaTheme="majorEastAsia" w:cstheme="majorBidi"/>
        <w:b/>
        <w:bCs/>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t>Stationen der Irrfahrt</w:t>
    </w:r>
    <w:r w:rsidR="00B67D55" w:rsidRPr="002E6814">
      <w:rPr>
        <w:rStyle w:val="berschrift1Zchn"/>
        <w:rFonts w:eastAsiaTheme="minorHAnsi"/>
        <w:b w:val="0"/>
        <w:sz w:val="20"/>
        <w:szCs w:val="18"/>
      </w:rPr>
      <w:t>en</w:t>
    </w:r>
    <w:r w:rsidRPr="002E6814">
      <w:rPr>
        <w:rStyle w:val="berschrift1Zchn"/>
        <w:rFonts w:eastAsiaTheme="minorHAnsi"/>
        <w:b w:val="0"/>
        <w:sz w:val="20"/>
        <w:szCs w:val="18"/>
      </w:rPr>
      <w:t xml:space="preserve"> des Aeneas (Übungen)</w:t>
    </w:r>
    <w:r>
      <w:rPr>
        <w:rStyle w:val="berschrift1Zchn"/>
        <w:rFonts w:eastAsiaTheme="minorHAnsi"/>
        <w:sz w:val="20"/>
        <w:szCs w:val="18"/>
      </w:rPr>
      <w:t xml:space="preserve"> </w:t>
    </w:r>
    <w:r>
      <w:rPr>
        <w:rFonts w:eastAsiaTheme="majorEastAsia" w:cstheme="majorBidi"/>
        <w:b/>
        <w:bCs/>
        <w:noProof/>
        <w:sz w:val="20"/>
      </w:rPr>
      <w:drawing>
        <wp:inline distT="0" distB="0" distL="0" distR="0" wp14:anchorId="1165BCA2" wp14:editId="6C0A1459">
          <wp:extent cx="379324" cy="379324"/>
          <wp:effectExtent l="0" t="0" r="0" b="190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AFBD" w14:textId="71F83CAE" w:rsidR="004E6300" w:rsidRDefault="004E63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419B" w14:textId="1485CF97" w:rsidR="005472A4" w:rsidRPr="005A1ADD" w:rsidRDefault="005472A4" w:rsidP="00417188">
    <w:pPr>
      <w:pStyle w:val="berschrift3"/>
      <w:rPr>
        <w:rFonts w:eastAsiaTheme="majorEastAsia" w:cstheme="majorBidi"/>
        <w:szCs w:val="20"/>
      </w:rPr>
    </w:pPr>
    <w:r w:rsidRPr="005E1D97">
      <w:rPr>
        <w:rStyle w:val="berschrift1Zchn"/>
        <w:sz w:val="20"/>
        <w:szCs w:val="18"/>
        <w:lang w:eastAsia="en-US"/>
      </w:rPr>
      <w:tab/>
    </w:r>
    <w:r w:rsidRPr="005E1D97">
      <w:rPr>
        <w:rStyle w:val="berschrift1Zchn"/>
        <w:sz w:val="20"/>
        <w:szCs w:val="18"/>
        <w:lang w:eastAsia="en-US"/>
      </w:rPr>
      <w:tab/>
    </w:r>
    <w:r w:rsidR="002E6814" w:rsidRPr="005E1D97">
      <w:rPr>
        <w:rStyle w:val="berschrift1Zchn"/>
        <w:sz w:val="20"/>
        <w:szCs w:val="18"/>
        <w:lang w:eastAsia="en-US"/>
      </w:rPr>
      <w:t xml:space="preserve">                              </w:t>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5E1D97">
      <w:rPr>
        <w:rStyle w:val="berschrift1Zchn"/>
        <w:sz w:val="20"/>
        <w:szCs w:val="18"/>
        <w:lang w:eastAsia="en-US"/>
      </w:rPr>
      <w:tab/>
    </w:r>
    <w:r w:rsidR="002E6814" w:rsidRPr="005E1D97">
      <w:rPr>
        <w:rStyle w:val="berschrift1Zchn"/>
        <w:sz w:val="20"/>
        <w:szCs w:val="18"/>
        <w:lang w:eastAsia="en-US"/>
      </w:rPr>
      <w:t xml:space="preserve"> </w:t>
    </w:r>
    <w:r w:rsidR="005E1D97">
      <w:rPr>
        <w:rStyle w:val="berschrift1Zchn"/>
        <w:i/>
        <w:iCs/>
        <w:sz w:val="20"/>
        <w:szCs w:val="18"/>
        <w:lang w:eastAsia="en-US"/>
      </w:rPr>
      <w:t>de itinere nostro</w:t>
    </w:r>
    <w:r w:rsidR="005E1D97" w:rsidRPr="005E1D97">
      <w:rPr>
        <w:rStyle w:val="berschrift1Zchn"/>
        <w:iCs/>
        <w:sz w:val="20"/>
        <w:szCs w:val="18"/>
        <w:lang w:eastAsia="en-US"/>
      </w:rPr>
      <w:t xml:space="preserve"> </w:t>
    </w:r>
    <w:r w:rsidR="005E1D97">
      <w:rPr>
        <w:rStyle w:val="berschrift1Zchn"/>
        <w:iCs/>
        <w:sz w:val="20"/>
        <w:szCs w:val="18"/>
        <w:lang w:eastAsia="en-US"/>
      </w:rPr>
      <w:t>–</w:t>
    </w:r>
    <w:r w:rsidR="005E1D97" w:rsidRPr="005E1D97">
      <w:rPr>
        <w:rStyle w:val="berschrift1Zchn"/>
        <w:iCs/>
        <w:sz w:val="20"/>
        <w:szCs w:val="18"/>
        <w:lang w:eastAsia="en-US"/>
      </w:rPr>
      <w:t xml:space="preserve"> </w:t>
    </w:r>
    <w:r w:rsidR="005E1D97">
      <w:rPr>
        <w:rStyle w:val="berschrift1Zchn"/>
        <w:iCs/>
        <w:sz w:val="20"/>
        <w:szCs w:val="18"/>
        <w:lang w:eastAsia="en-US"/>
      </w:rPr>
      <w:t>über unsere Reise</w:t>
    </w:r>
    <w:r>
      <w:rPr>
        <w:rStyle w:val="berschrift1Zchn"/>
        <w:sz w:val="20"/>
        <w:szCs w:val="18"/>
        <w:lang w:eastAsia="en-US"/>
      </w:rPr>
      <w:t xml:space="preserve">  </w:t>
    </w:r>
    <w:r w:rsidR="005E1D97" w:rsidRPr="00666F05">
      <w:rPr>
        <w:noProof/>
      </w:rPr>
      <w:drawing>
        <wp:inline distT="0" distB="0" distL="0" distR="0" wp14:anchorId="450FBA28" wp14:editId="424849F9">
          <wp:extent cx="362585" cy="362585"/>
          <wp:effectExtent l="0" t="0" r="0" b="0"/>
          <wp:docPr id="13" name="Grafik 13" descr="Ein Bild, das Lich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Licht, Nachthimmel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62585"/>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15C6" w14:textId="5772BD6F" w:rsidR="004E6300" w:rsidRDefault="004E6300">
    <w:pPr>
      <w:pStyle w:val="Kopfzeil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87F8" w14:textId="615FA91D" w:rsidR="00BC0B3F" w:rsidRPr="00933FA0" w:rsidRDefault="005472A4" w:rsidP="001C35A5">
    <w:pPr>
      <w:jc w:val="right"/>
      <w:rPr>
        <w:rStyle w:val="Fett"/>
        <w:sz w:val="20"/>
        <w:szCs w:val="18"/>
      </w:rPr>
    </w:pPr>
    <w:r w:rsidRPr="004E5D65">
      <w:rPr>
        <w:rStyle w:val="berschrift1Zchn"/>
        <w:rFonts w:eastAsiaTheme="minorHAnsi"/>
        <w:b w:val="0"/>
        <w:i/>
        <w:sz w:val="20"/>
        <w:szCs w:val="18"/>
      </w:rPr>
      <w:tab/>
    </w:r>
    <w:r w:rsidRPr="004E5D65">
      <w:rPr>
        <w:rStyle w:val="berschrift1Zchn"/>
        <w:rFonts w:eastAsiaTheme="minorHAnsi"/>
        <w:b w:val="0"/>
        <w:i/>
        <w:sz w:val="20"/>
        <w:szCs w:val="18"/>
      </w:rPr>
      <w:tab/>
      <w:t>Aeneas pius non desperat</w:t>
    </w:r>
    <w:r w:rsidR="005E5B3D" w:rsidRPr="004E5D65">
      <w:rPr>
        <w:rStyle w:val="berschrift1Zchn"/>
        <w:rFonts w:eastAsiaTheme="minorHAnsi"/>
        <w:i/>
        <w:sz w:val="20"/>
        <w:szCs w:val="18"/>
      </w:rPr>
      <w:t xml:space="preserve"> </w:t>
    </w:r>
    <w:r w:rsidR="005E5B3D">
      <w:rPr>
        <w:rStyle w:val="berschrift1Zchn"/>
        <w:rFonts w:eastAsiaTheme="minorHAnsi"/>
        <w:sz w:val="20"/>
        <w:szCs w:val="18"/>
      </w:rPr>
      <w:t xml:space="preserve"> </w:t>
    </w:r>
    <w:r w:rsidR="00662BBA">
      <w:rPr>
        <w:rStyle w:val="berschrift1Zchn"/>
        <w:rFonts w:eastAsiaTheme="minorHAnsi"/>
        <w:sz w:val="20"/>
        <w:szCs w:val="18"/>
      </w:rPr>
      <w:t xml:space="preserve"> </w:t>
    </w:r>
    <w:r>
      <w:rPr>
        <w:rStyle w:val="berschrift1Zchn"/>
        <w:rFonts w:eastAsiaTheme="minorHAnsi"/>
        <w:sz w:val="20"/>
        <w:szCs w:val="18"/>
      </w:rPr>
      <w:t xml:space="preserve"> </w:t>
    </w:r>
    <w:r w:rsidR="005E5B3D">
      <w:rPr>
        <w:noProof/>
        <w:sz w:val="32"/>
        <w:szCs w:val="32"/>
      </w:rPr>
      <w:drawing>
        <wp:inline distT="0" distB="0" distL="0" distR="0" wp14:anchorId="3A592843" wp14:editId="727DBDE7">
          <wp:extent cx="373711" cy="352656"/>
          <wp:effectExtent l="0" t="0" r="762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8BCE" w14:textId="4F99B99E" w:rsidR="004E6300" w:rsidRDefault="004E6300">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0052" w14:textId="65869409" w:rsidR="004E6300" w:rsidRDefault="004E6300">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8A76" w14:textId="5BA5600E" w:rsidR="00A667A6" w:rsidRPr="00933FA0" w:rsidRDefault="00A667A6" w:rsidP="00933FA0">
    <w:pPr>
      <w:pStyle w:val="berschrift3"/>
      <w:rPr>
        <w:rStyle w:val="Fett"/>
        <w:rFonts w:eastAsiaTheme="majorEastAsia" w:cstheme="majorBidi"/>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142AD831" wp14:editId="4AB47C4F">
          <wp:extent cx="406663" cy="344032"/>
          <wp:effectExtent l="0" t="0" r="0" b="0"/>
          <wp:docPr id="177"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8FDC" w14:textId="3ACD0005" w:rsidR="004E6300" w:rsidRDefault="004E6300">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12E3" w14:textId="07F5FCD4" w:rsidR="004E6300" w:rsidRDefault="004E6300">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6108" w14:textId="02F0FFED" w:rsidR="00A3212F" w:rsidRPr="00D97FF9" w:rsidRDefault="00A3212F" w:rsidP="001C35A5">
    <w:pPr>
      <w:jc w:val="right"/>
      <w:rPr>
        <w:rStyle w:val="Fett"/>
        <w:rFonts w:eastAsiaTheme="majorEastAsia" w:cstheme="majorBidi"/>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r>
    <w:r>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4E5D65">
      <w:rPr>
        <w:rStyle w:val="berschrift1Zchn"/>
        <w:rFonts w:eastAsiaTheme="minorHAnsi"/>
        <w:b w:val="0"/>
        <w:i/>
        <w:sz w:val="20"/>
        <w:szCs w:val="18"/>
      </w:rPr>
      <w:t>Aeneas pius non desperat</w:t>
    </w:r>
    <w:r>
      <w:rPr>
        <w:rStyle w:val="berschrift1Zchn"/>
        <w:rFonts w:eastAsiaTheme="minorHAnsi"/>
        <w:sz w:val="20"/>
        <w:szCs w:val="18"/>
      </w:rPr>
      <w:t xml:space="preserve">    </w:t>
    </w:r>
    <w:r>
      <w:rPr>
        <w:noProof/>
        <w:sz w:val="32"/>
        <w:szCs w:val="32"/>
      </w:rPr>
      <w:drawing>
        <wp:inline distT="0" distB="0" distL="0" distR="0" wp14:anchorId="5EB61155" wp14:editId="09C3D10F">
          <wp:extent cx="373711" cy="352656"/>
          <wp:effectExtent l="0" t="0" r="762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08A4" w14:textId="09AB33FC" w:rsidR="004E6300" w:rsidRDefault="004E6300">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433A" w14:textId="77777777" w:rsidR="00E10000" w:rsidRDefault="00E10000">
    <w:pPr>
      <w:pStyle w:val="Kopfzeile"/>
      <w:jc w:val="right"/>
    </w:pPr>
    <w:r>
      <w:t xml:space="preserve"> Futur I - GRAMMATIKBLATT</w:t>
    </w:r>
  </w:p>
  <w:p w14:paraId="6D6402A7" w14:textId="77777777" w:rsidR="00E10000" w:rsidRDefault="00E1000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0E11" w14:textId="1E26B062" w:rsidR="004E6300" w:rsidRDefault="004E6300">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06EE" w14:textId="5BB724F2" w:rsidR="00417188" w:rsidRPr="00D97FF9" w:rsidRDefault="00417188" w:rsidP="00417188">
    <w:pPr>
      <w:pStyle w:val="berschrift3"/>
      <w:rPr>
        <w:rStyle w:val="Fett"/>
        <w:rFonts w:eastAsiaTheme="majorEastAsia" w:cstheme="majorBidi"/>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Pr>
        <w:rStyle w:val="berschrift1Zchn"/>
        <w:sz w:val="20"/>
        <w:szCs w:val="18"/>
        <w:lang w:eastAsia="en-US"/>
      </w:rPr>
      <w:tab/>
    </w:r>
    <w:r>
      <w:rPr>
        <w:rStyle w:val="berschrift1Zchn"/>
        <w:i/>
        <w:iCs/>
        <w:sz w:val="20"/>
        <w:szCs w:val="18"/>
        <w:lang w:eastAsia="en-US"/>
      </w:rPr>
      <w:t xml:space="preserve">auxilia </w:t>
    </w:r>
    <w:r>
      <w:rPr>
        <w:rStyle w:val="berschrift1Zchn"/>
        <w:sz w:val="20"/>
        <w:szCs w:val="18"/>
        <w:lang w:eastAsia="en-US"/>
      </w:rPr>
      <w:t xml:space="preserve">– Hilfsmittel (Grammatik, Wortschatz, Methoden …)  </w:t>
    </w:r>
    <w:r w:rsidRPr="00E11AA1">
      <w:rPr>
        <w:noProof/>
        <w:szCs w:val="24"/>
      </w:rPr>
      <w:drawing>
        <wp:inline distT="0" distB="0" distL="0" distR="0" wp14:anchorId="591FAEA0" wp14:editId="2F7B04DF">
          <wp:extent cx="406663" cy="344032"/>
          <wp:effectExtent l="0" t="0" r="0" b="0"/>
          <wp:docPr id="106"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sz w:val="20"/>
        <w:szCs w:val="18"/>
        <w:lang w:eastAsia="en-US"/>
      </w:rPr>
      <w:t xml:space="preserve"> </w:t>
    </w:r>
  </w:p>
  <w:p w14:paraId="7B17BFA2" w14:textId="77777777" w:rsidR="00417188" w:rsidRPr="00417188" w:rsidRDefault="00417188" w:rsidP="00417188">
    <w:pPr>
      <w:pStyle w:val="Kopfzeile"/>
      <w:rPr>
        <w:rStyle w:val="Fett"/>
        <w:b w:val="0"/>
        <w:bCs w:val="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763D" w14:textId="1C0D4B26" w:rsidR="00417188" w:rsidRPr="00933FA0" w:rsidRDefault="00417188" w:rsidP="00933FA0">
    <w:pPr>
      <w:jc w:val="right"/>
      <w:rPr>
        <w:rStyle w:val="Fett"/>
        <w:rFonts w:eastAsiaTheme="majorEastAsia" w:cstheme="majorBidi"/>
        <w:sz w:val="20"/>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r>
    <w:r>
      <w:rPr>
        <w:rStyle w:val="berschrift1Zchn"/>
        <w:rFonts w:eastAsiaTheme="minorHAnsi"/>
        <w:sz w:val="20"/>
        <w:szCs w:val="18"/>
      </w:rPr>
      <w:tab/>
      <w:t xml:space="preserve">         </w:t>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2E6814">
      <w:rPr>
        <w:rStyle w:val="berschrift1Zchn"/>
        <w:rFonts w:eastAsiaTheme="minorHAnsi"/>
        <w:b w:val="0"/>
        <w:sz w:val="20"/>
        <w:szCs w:val="18"/>
      </w:rPr>
      <w:tab/>
    </w:r>
    <w:r w:rsidRPr="004E5D65">
      <w:rPr>
        <w:rStyle w:val="berschrift1Zchn"/>
        <w:rFonts w:eastAsiaTheme="minorHAnsi"/>
        <w:b w:val="0"/>
        <w:i/>
        <w:sz w:val="20"/>
        <w:szCs w:val="18"/>
      </w:rPr>
      <w:t>Aeneas pius non desperat</w:t>
    </w:r>
    <w:r>
      <w:rPr>
        <w:rStyle w:val="berschrift1Zchn"/>
        <w:rFonts w:eastAsiaTheme="minorHAnsi"/>
        <w:sz w:val="20"/>
        <w:szCs w:val="18"/>
      </w:rPr>
      <w:t xml:space="preserve">    </w:t>
    </w:r>
    <w:r>
      <w:rPr>
        <w:noProof/>
        <w:sz w:val="32"/>
        <w:szCs w:val="32"/>
      </w:rPr>
      <w:drawing>
        <wp:inline distT="0" distB="0" distL="0" distR="0" wp14:anchorId="2ADE7347" wp14:editId="32F938DF">
          <wp:extent cx="373711" cy="352656"/>
          <wp:effectExtent l="0" t="0" r="762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1439" w14:textId="77777777" w:rsidR="00BB76E1" w:rsidRDefault="00BB76E1">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49AB" w14:textId="4EAF692F" w:rsidR="00BB76E1" w:rsidRDefault="00417188" w:rsidP="00417188">
    <w:pPr>
      <w:pStyle w:val="berschrift3"/>
      <w:spacing w:before="0" w:beforeAutospacing="0" w:after="0" w:afterAutospacing="0"/>
      <w:ind w:right="-1276"/>
      <w:jc w:val="right"/>
      <w:rPr>
        <w:rStyle w:val="berschrift1Zchn"/>
        <w:rFonts w:eastAsiaTheme="majorEastAsia"/>
        <w:sz w:val="20"/>
        <w:szCs w:val="18"/>
        <w:lang w:eastAsia="en-US"/>
      </w:rPr>
    </w:pPr>
    <w:r w:rsidRPr="00D97FF9">
      <w:rPr>
        <w:noProof/>
        <w:szCs w:val="20"/>
      </w:rPr>
      <w:drawing>
        <wp:anchor distT="0" distB="0" distL="114300" distR="114300" simplePos="0" relativeHeight="251659264" behindDoc="0" locked="0" layoutInCell="1" allowOverlap="1" wp14:anchorId="1C17E3C0" wp14:editId="5385C0A1">
          <wp:simplePos x="0" y="0"/>
          <wp:positionH relativeFrom="column">
            <wp:posOffset>5845175</wp:posOffset>
          </wp:positionH>
          <wp:positionV relativeFrom="paragraph">
            <wp:posOffset>27940</wp:posOffset>
          </wp:positionV>
          <wp:extent cx="281305" cy="281305"/>
          <wp:effectExtent l="0" t="0" r="4445" b="4445"/>
          <wp:wrapSquare wrapText="bothSides"/>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anchor>
      </w:drawing>
    </w:r>
    <w:r w:rsidR="00BB76E1">
      <w:rPr>
        <w:rStyle w:val="berschrift1Zchn"/>
        <w:rFonts w:eastAsiaTheme="majorEastAsia"/>
        <w:i/>
        <w:sz w:val="20"/>
        <w:szCs w:val="18"/>
        <w:lang w:eastAsia="en-US"/>
      </w:rPr>
      <w:t xml:space="preserve">rerum gestarum memoria principis terrarum populi </w:t>
    </w:r>
    <w:r w:rsidR="00BB76E1">
      <w:rPr>
        <w:rStyle w:val="berschrift1Zchn"/>
        <w:rFonts w:eastAsiaTheme="majorEastAsia"/>
        <w:sz w:val="20"/>
        <w:szCs w:val="18"/>
        <w:lang w:eastAsia="en-US"/>
      </w:rPr>
      <w:t>–</w:t>
    </w:r>
    <w:r w:rsidR="00BB76E1" w:rsidRPr="00D97FF9">
      <w:rPr>
        <w:rStyle w:val="berschrift1Zchn"/>
        <w:rFonts w:eastAsiaTheme="majorEastAsia"/>
        <w:sz w:val="20"/>
        <w:szCs w:val="18"/>
        <w:lang w:eastAsia="en-US"/>
      </w:rPr>
      <w:t xml:space="preserve"> </w:t>
    </w:r>
  </w:p>
  <w:p w14:paraId="0A21FD9D" w14:textId="77777777" w:rsidR="00BB76E1" w:rsidRPr="006177AA" w:rsidRDefault="00BB76E1" w:rsidP="00417188">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E7FE" w14:textId="77777777" w:rsidR="00BB76E1" w:rsidRDefault="00BB76E1">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4AE5" w14:textId="77777777" w:rsidR="00BB76E1" w:rsidRDefault="00BB76E1">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B635" w14:textId="0F6936F1" w:rsidR="00417188" w:rsidRDefault="00417188" w:rsidP="00417188">
    <w:pPr>
      <w:pStyle w:val="berschrift3"/>
      <w:spacing w:before="0" w:beforeAutospacing="0" w:after="0" w:afterAutospacing="0"/>
      <w:ind w:right="-1276"/>
      <w:jc w:val="right"/>
      <w:rPr>
        <w:rStyle w:val="berschrift1Zchn"/>
        <w:rFonts w:eastAsiaTheme="majorEastAsia"/>
        <w:sz w:val="20"/>
        <w:szCs w:val="18"/>
        <w:lang w:eastAsia="en-US"/>
      </w:rPr>
    </w:pPr>
    <w:r w:rsidRPr="00D97FF9">
      <w:rPr>
        <w:noProof/>
        <w:szCs w:val="20"/>
      </w:rPr>
      <w:drawing>
        <wp:anchor distT="0" distB="0" distL="114300" distR="114300" simplePos="0" relativeHeight="251663360" behindDoc="0" locked="0" layoutInCell="1" allowOverlap="1" wp14:anchorId="6B333609" wp14:editId="10A44833">
          <wp:simplePos x="0" y="0"/>
          <wp:positionH relativeFrom="column">
            <wp:posOffset>8728075</wp:posOffset>
          </wp:positionH>
          <wp:positionV relativeFrom="paragraph">
            <wp:posOffset>27940</wp:posOffset>
          </wp:positionV>
          <wp:extent cx="281305" cy="281305"/>
          <wp:effectExtent l="0" t="0" r="4445" b="4445"/>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14:sizeRelH relativeFrom="margin">
            <wp14:pctWidth>0</wp14:pctWidth>
          </wp14:sizeRelH>
          <wp14:sizeRelV relativeFrom="margin">
            <wp14:pctHeight>0</wp14:pctHeight>
          </wp14:sizeRelV>
        </wp:anchor>
      </w:drawing>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t xml:space="preserve">            </w:t>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sidR="00BB76E1">
      <w:rPr>
        <w:rStyle w:val="berschrift1Zchn"/>
        <w:rFonts w:eastAsiaTheme="majorEastAsia"/>
        <w:sz w:val="20"/>
        <w:szCs w:val="18"/>
        <w:lang w:eastAsia="en-US"/>
      </w:rPr>
      <w:tab/>
    </w:r>
    <w:r>
      <w:rPr>
        <w:rStyle w:val="berschrift1Zchn"/>
        <w:rFonts w:eastAsiaTheme="majorEastAsia"/>
        <w:i/>
        <w:sz w:val="20"/>
        <w:szCs w:val="18"/>
        <w:lang w:eastAsia="en-US"/>
      </w:rPr>
      <w:t xml:space="preserve">rerum gestarum memoria principis terrarum populi </w:t>
    </w:r>
    <w:r>
      <w:rPr>
        <w:rStyle w:val="berschrift1Zchn"/>
        <w:rFonts w:eastAsiaTheme="majorEastAsia"/>
        <w:sz w:val="20"/>
        <w:szCs w:val="18"/>
        <w:lang w:eastAsia="en-US"/>
      </w:rPr>
      <w:t>–</w:t>
    </w:r>
    <w:r w:rsidRPr="00D97FF9">
      <w:rPr>
        <w:rStyle w:val="berschrift1Zchn"/>
        <w:rFonts w:eastAsiaTheme="majorEastAsia"/>
        <w:sz w:val="20"/>
        <w:szCs w:val="18"/>
        <w:lang w:eastAsia="en-US"/>
      </w:rPr>
      <w:t xml:space="preserve"> </w:t>
    </w:r>
  </w:p>
  <w:p w14:paraId="338984C7" w14:textId="4508BE35" w:rsidR="00BB76E1" w:rsidRDefault="00417188" w:rsidP="00933FA0">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1DA0" w14:textId="77777777" w:rsidR="00BB76E1" w:rsidRDefault="00BB76E1">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EB5C" w14:textId="77777777" w:rsidR="00BB76E1" w:rsidRDefault="00BB76E1">
    <w:pPr>
      <w:pStyle w:val="Kopfzeil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BB48" w14:textId="77777777" w:rsidR="00AC066F" w:rsidRDefault="00BB76E1" w:rsidP="00AC066F">
    <w:pPr>
      <w:pStyle w:val="berschrift3"/>
      <w:spacing w:before="0" w:beforeAutospacing="0" w:after="0" w:afterAutospacing="0"/>
      <w:ind w:right="-1276"/>
      <w:jc w:val="right"/>
      <w:rPr>
        <w:rStyle w:val="berschrift1Zchn"/>
        <w:rFonts w:eastAsiaTheme="majorEastAsia"/>
        <w:sz w:val="20"/>
        <w:szCs w:val="18"/>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r>
    <w:r w:rsidR="00AC066F" w:rsidRPr="00D97FF9">
      <w:rPr>
        <w:noProof/>
        <w:szCs w:val="20"/>
      </w:rPr>
      <w:drawing>
        <wp:anchor distT="0" distB="0" distL="114300" distR="114300" simplePos="0" relativeHeight="251665408" behindDoc="0" locked="0" layoutInCell="1" allowOverlap="1" wp14:anchorId="25C4C801" wp14:editId="09399B8B">
          <wp:simplePos x="0" y="0"/>
          <wp:positionH relativeFrom="column">
            <wp:posOffset>5845175</wp:posOffset>
          </wp:positionH>
          <wp:positionV relativeFrom="paragraph">
            <wp:posOffset>27940</wp:posOffset>
          </wp:positionV>
          <wp:extent cx="281305" cy="281305"/>
          <wp:effectExtent l="0" t="0" r="4445" b="4445"/>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5" cy="281305"/>
                  </a:xfrm>
                  <a:prstGeom prst="rect">
                    <a:avLst/>
                  </a:prstGeom>
                </pic:spPr>
              </pic:pic>
            </a:graphicData>
          </a:graphic>
        </wp:anchor>
      </w:drawing>
    </w:r>
    <w:r w:rsidR="00AC066F">
      <w:rPr>
        <w:rStyle w:val="berschrift1Zchn"/>
        <w:rFonts w:eastAsiaTheme="majorEastAsia"/>
        <w:i/>
        <w:sz w:val="20"/>
        <w:szCs w:val="18"/>
        <w:lang w:eastAsia="en-US"/>
      </w:rPr>
      <w:t xml:space="preserve">rerum gestarum memoria principis terrarum populi </w:t>
    </w:r>
    <w:r w:rsidR="00AC066F">
      <w:rPr>
        <w:rStyle w:val="berschrift1Zchn"/>
        <w:rFonts w:eastAsiaTheme="majorEastAsia"/>
        <w:sz w:val="20"/>
        <w:szCs w:val="18"/>
        <w:lang w:eastAsia="en-US"/>
      </w:rPr>
      <w:t>–</w:t>
    </w:r>
    <w:r w:rsidR="00AC066F" w:rsidRPr="00D97FF9">
      <w:rPr>
        <w:rStyle w:val="berschrift1Zchn"/>
        <w:rFonts w:eastAsiaTheme="majorEastAsia"/>
        <w:sz w:val="20"/>
        <w:szCs w:val="18"/>
        <w:lang w:eastAsia="en-US"/>
      </w:rPr>
      <w:t xml:space="preserve"> </w:t>
    </w:r>
  </w:p>
  <w:p w14:paraId="592FCDF0" w14:textId="0210DA6C" w:rsidR="00BB76E1" w:rsidRPr="00B543AF" w:rsidRDefault="00AC066F" w:rsidP="00AC066F">
    <w:pPr>
      <w:pStyle w:val="berschrift3"/>
      <w:spacing w:before="0" w:beforeAutospacing="0" w:after="0" w:afterAutospacing="0"/>
      <w:ind w:right="-1276"/>
      <w:jc w:val="right"/>
    </w:pPr>
    <w:r w:rsidRPr="00D97FF9">
      <w:rPr>
        <w:rStyle w:val="berschrift1Zchn"/>
        <w:rFonts w:eastAsiaTheme="majorEastAsia"/>
        <w:sz w:val="20"/>
        <w:szCs w:val="18"/>
        <w:lang w:eastAsia="en-US"/>
      </w:rPr>
      <w:t xml:space="preserve">Der </w:t>
    </w:r>
    <w:r>
      <w:rPr>
        <w:rStyle w:val="berschrift1Zchn"/>
        <w:rFonts w:eastAsiaTheme="majorEastAsia"/>
        <w:sz w:val="20"/>
        <w:szCs w:val="18"/>
        <w:lang w:eastAsia="en-US"/>
      </w:rPr>
      <w:t>Reiseleiter</w:t>
    </w:r>
    <w:r w:rsidRPr="00D97FF9">
      <w:rPr>
        <w:rStyle w:val="berschrift1Zchn"/>
        <w:rFonts w:eastAsiaTheme="majorEastAsia"/>
        <w:sz w:val="20"/>
        <w:szCs w:val="18"/>
        <w:lang w:eastAsia="en-US"/>
      </w:rPr>
      <w:t xml:space="preserve"> </w:t>
    </w:r>
    <w:r>
      <w:rPr>
        <w:rStyle w:val="berschrift1Zchn"/>
        <w:rFonts w:eastAsiaTheme="majorEastAsia"/>
        <w:sz w:val="20"/>
        <w:szCs w:val="18"/>
        <w:lang w:eastAsia="en-US"/>
      </w:rPr>
      <w:t>Livius</w:t>
    </w:r>
    <w:r w:rsidRPr="00D97FF9">
      <w:rPr>
        <w:rStyle w:val="berschrift1Zchn"/>
        <w:rFonts w:eastAsiaTheme="majorEastAsia"/>
        <w:sz w:val="20"/>
        <w:szCs w:val="18"/>
        <w:lang w:eastAsia="en-US"/>
      </w:rPr>
      <w:t xml:space="preserve"> und </w:t>
    </w:r>
    <w:r>
      <w:rPr>
        <w:rStyle w:val="berschrift1Zchn"/>
        <w:rFonts w:eastAsiaTheme="majorEastAsia"/>
        <w:sz w:val="20"/>
        <w:szCs w:val="18"/>
        <w:lang w:eastAsia="en-US"/>
      </w:rPr>
      <w:t>seine Tour durch die Vergangenheit (</w:t>
    </w:r>
    <w:r>
      <w:rPr>
        <w:rStyle w:val="berschrift1Zchn"/>
        <w:rFonts w:eastAsiaTheme="majorEastAsia"/>
        <w:i/>
        <w:sz w:val="20"/>
        <w:szCs w:val="18"/>
        <w:lang w:eastAsia="en-US"/>
      </w:rPr>
      <w:t>ab urbe condita</w:t>
    </w:r>
    <w:r>
      <w:rPr>
        <w:rStyle w:val="berschrift1Zchn"/>
        <w:rFonts w:eastAsiaTheme="majorEastAsia"/>
        <w:sz w:val="20"/>
        <w:szCs w:val="18"/>
        <w:lang w:eastAsia="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6E76" w14:textId="10013A42" w:rsidR="004E6300" w:rsidRDefault="004E6300">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C036" w14:textId="77777777" w:rsidR="00BB76E1" w:rsidRDefault="00BB76E1">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25D0" w14:textId="77777777" w:rsidR="00BB76E1" w:rsidRDefault="00BB76E1">
    <w:pPr>
      <w:pStyle w:val="Kopfzeil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0B60" w14:textId="77777777" w:rsidR="00BB76E1" w:rsidRPr="00D97FF9" w:rsidRDefault="00BB76E1" w:rsidP="00417188">
    <w:pPr>
      <w:pStyle w:val="berschrift3"/>
      <w:rPr>
        <w:rStyle w:val="Fett"/>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192EC8DD" wp14:editId="32DC811B">
          <wp:extent cx="406663" cy="344032"/>
          <wp:effectExtent l="0" t="0" r="0" b="0"/>
          <wp:docPr id="111"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p w14:paraId="3E8B4322" w14:textId="77777777" w:rsidR="00BB76E1" w:rsidRDefault="00BB76E1">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7DBD" w14:textId="77777777" w:rsidR="00BB76E1" w:rsidRDefault="00BB76E1">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F9A2" w14:textId="77777777" w:rsidR="00BB76E1" w:rsidRDefault="00BB76E1">
    <w:pPr>
      <w:pStyle w:val="Kopfzeil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683D" w14:textId="0A958382" w:rsidR="00BB76E1" w:rsidRPr="00933FA0" w:rsidRDefault="00BB76E1" w:rsidP="00933FA0">
    <w:pPr>
      <w:pStyle w:val="berschrift3"/>
      <w:rPr>
        <w:b w:val="0"/>
        <w:bCs w:val="0"/>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sidRPr="007D289E">
      <w:rPr>
        <w:rStyle w:val="berschrift1Zchn"/>
        <w:rFonts w:eastAsiaTheme="majorEastAsia"/>
        <w:sz w:val="20"/>
        <w:szCs w:val="18"/>
        <w:lang w:eastAsia="en-US"/>
      </w:rPr>
      <w:tab/>
    </w:r>
    <w:r>
      <w:rPr>
        <w:rStyle w:val="berschrift1Zchn"/>
        <w:rFonts w:eastAsiaTheme="majorEastAsia"/>
        <w:sz w:val="20"/>
        <w:szCs w:val="18"/>
        <w:lang w:eastAsia="en-US"/>
      </w:rPr>
      <w:t xml:space="preserve">       </w:t>
    </w:r>
    <w:r w:rsidR="005371FC">
      <w:rPr>
        <w:rStyle w:val="berschrift1Zchn"/>
        <w:rFonts w:eastAsiaTheme="majorEastAsia"/>
        <w:sz w:val="20"/>
        <w:szCs w:val="18"/>
        <w:lang w:eastAsia="en-US"/>
      </w:rPr>
      <w:tab/>
    </w:r>
    <w:r w:rsidR="005371FC">
      <w:rPr>
        <w:rStyle w:val="berschrift1Zchn"/>
        <w:rFonts w:eastAsiaTheme="majorEastAsia"/>
        <w:sz w:val="20"/>
        <w:szCs w:val="18"/>
        <w:lang w:eastAsia="en-US"/>
      </w:rPr>
      <w:tab/>
      <w:t xml:space="preserve">       </w:t>
    </w:r>
    <w:r>
      <w:rPr>
        <w:rStyle w:val="berschrift1Zchn"/>
        <w:rFonts w:eastAsiaTheme="majorEastAsia"/>
        <w:sz w:val="20"/>
        <w:szCs w:val="18"/>
        <w:lang w:eastAsia="en-US"/>
      </w:rPr>
      <w:t xml:space="preserve">Vergangenes erzählen: Imperfekt und Perfekt  </w:t>
    </w:r>
    <w:r>
      <w:rPr>
        <w:noProof/>
        <w:szCs w:val="20"/>
      </w:rPr>
      <w:drawing>
        <wp:inline distT="0" distB="0" distL="0" distR="0" wp14:anchorId="5051B2D6" wp14:editId="6946A743">
          <wp:extent cx="318128" cy="318128"/>
          <wp:effectExtent l="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318128" cy="318128"/>
                  </a:xfrm>
                  <a:prstGeom prst="rect">
                    <a:avLst/>
                  </a:prstGeom>
                </pic:spPr>
              </pic:pic>
            </a:graphicData>
          </a:graphic>
        </wp:inline>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7E61" w14:textId="77777777" w:rsidR="00BB76E1" w:rsidRDefault="00BB76E1">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76F8" w14:textId="77777777" w:rsidR="006D5CA0" w:rsidRDefault="006D5CA0">
    <w:pPr>
      <w:pStyle w:val="Kopfzeile"/>
      <w:jc w:val="right"/>
    </w:pPr>
    <w:r>
      <w:t>Perfekt – Imperfekt (GRAMMATIKBLATT)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3BA1" w14:textId="77777777" w:rsidR="00BB76E1" w:rsidRDefault="00BB76E1">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B392" w14:textId="6BFFAB42" w:rsidR="00BB76E1" w:rsidRPr="00933FA0" w:rsidRDefault="00BB76E1" w:rsidP="00933FA0">
    <w:pPr>
      <w:pStyle w:val="berschrift3"/>
      <w:rPr>
        <w:b w:val="0"/>
        <w:bCs w:val="0"/>
        <w:sz w:val="20"/>
        <w:szCs w:val="20"/>
        <w:lang w:eastAsia="en-US"/>
      </w:rPr>
    </w:pPr>
    <w:r>
      <w:rPr>
        <w:rStyle w:val="berschrift1Zchn"/>
        <w:rFonts w:eastAsiaTheme="majorEastAsia"/>
        <w:sz w:val="20"/>
        <w:szCs w:val="18"/>
        <w:lang w:eastAsia="en-US"/>
      </w:rPr>
      <w:tab/>
    </w:r>
    <w:r>
      <w:rPr>
        <w:rStyle w:val="berschrift1Zchn"/>
        <w:rFonts w:eastAsiaTheme="majorEastAsia"/>
        <w:sz w:val="20"/>
        <w:szCs w:val="18"/>
        <w:lang w:eastAsia="en-US"/>
      </w:rPr>
      <w:tab/>
    </w:r>
    <w:r>
      <w:rPr>
        <w:rStyle w:val="berschrift1Zchn"/>
        <w:rFonts w:eastAsiaTheme="majorEastAsia"/>
        <w:sz w:val="20"/>
        <w:szCs w:val="18"/>
        <w:lang w:eastAsia="en-US"/>
      </w:rPr>
      <w:tab/>
      <w:t xml:space="preserve">                             </w:t>
    </w:r>
    <w:r w:rsidR="005371FC">
      <w:rPr>
        <w:rStyle w:val="berschrift1Zchn"/>
        <w:rFonts w:eastAsiaTheme="majorEastAsia"/>
        <w:sz w:val="20"/>
        <w:szCs w:val="18"/>
        <w:lang w:eastAsia="en-US"/>
      </w:rPr>
      <w:tab/>
    </w:r>
    <w:r w:rsidR="005371FC">
      <w:rPr>
        <w:rStyle w:val="berschrift1Zchn"/>
        <w:rFonts w:eastAsiaTheme="majorEastAsia"/>
        <w:sz w:val="20"/>
        <w:szCs w:val="18"/>
        <w:lang w:eastAsia="en-US"/>
      </w:rPr>
      <w:tab/>
      <w:t xml:space="preserve">  </w:t>
    </w:r>
    <w:r w:rsidR="00F40D0F">
      <w:rPr>
        <w:rStyle w:val="berschrift1Zchn"/>
        <w:rFonts w:eastAsiaTheme="majorEastAsia"/>
        <w:sz w:val="20"/>
        <w:szCs w:val="18"/>
        <w:lang w:eastAsia="en-US"/>
      </w:rPr>
      <w:t xml:space="preserve">  </w:t>
    </w:r>
    <w:r w:rsidR="005371FC">
      <w:rPr>
        <w:rStyle w:val="berschrift1Zchn"/>
        <w:rFonts w:eastAsiaTheme="majorEastAsia"/>
        <w:sz w:val="20"/>
        <w:szCs w:val="18"/>
        <w:lang w:eastAsia="en-US"/>
      </w:rPr>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568BA847" wp14:editId="46C39E0F">
          <wp:extent cx="406663" cy="344032"/>
          <wp:effectExtent l="0" t="0" r="0" b="0"/>
          <wp:docPr id="67"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E52E" w14:textId="1A24A928" w:rsidR="005E1D97" w:rsidRPr="005A1ADD" w:rsidRDefault="005E1D97" w:rsidP="00417188">
    <w:pPr>
      <w:pStyle w:val="berschrift3"/>
      <w:rPr>
        <w:rFonts w:eastAsiaTheme="majorEastAsia" w:cstheme="majorBidi"/>
        <w:szCs w:val="20"/>
      </w:rPr>
    </w:pPr>
    <w:r w:rsidRPr="005E1D97">
      <w:rPr>
        <w:rStyle w:val="berschrift1Zchn"/>
        <w:sz w:val="20"/>
        <w:szCs w:val="18"/>
        <w:lang w:eastAsia="en-US"/>
      </w:rPr>
      <w:tab/>
    </w:r>
    <w:r w:rsidRPr="005E1D97">
      <w:rPr>
        <w:rStyle w:val="berschrift1Zchn"/>
        <w:sz w:val="20"/>
        <w:szCs w:val="18"/>
        <w:lang w:eastAsia="en-US"/>
      </w:rPr>
      <w:tab/>
      <w:t xml:space="preserve">                              </w:t>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r>
    <w:r>
      <w:rPr>
        <w:rStyle w:val="berschrift1Zchn"/>
        <w:sz w:val="20"/>
        <w:szCs w:val="18"/>
        <w:lang w:eastAsia="en-US"/>
      </w:rPr>
      <w:tab/>
      <w:t xml:space="preserve">             </w:t>
    </w:r>
    <w:r w:rsidRPr="005E1D97">
      <w:rPr>
        <w:rStyle w:val="berschrift1Zchn"/>
        <w:sz w:val="20"/>
        <w:szCs w:val="18"/>
        <w:lang w:eastAsia="en-US"/>
      </w:rPr>
      <w:t xml:space="preserve"> </w:t>
    </w:r>
    <w:r w:rsidRPr="005E1D97">
      <w:rPr>
        <w:rStyle w:val="berschrift1Zchn"/>
        <w:iCs/>
        <w:sz w:val="20"/>
        <w:szCs w:val="18"/>
        <w:lang w:eastAsia="en-US"/>
      </w:rPr>
      <w:t>Reiseübersicht - Reiseplanung</w:t>
    </w:r>
    <w:r>
      <w:rPr>
        <w:rStyle w:val="berschrift1Zchn"/>
        <w:sz w:val="20"/>
        <w:szCs w:val="18"/>
        <w:lang w:eastAsia="en-US"/>
      </w:rPr>
      <w:t xml:space="preserve">  </w:t>
    </w:r>
    <w:r w:rsidRPr="00666F05">
      <w:rPr>
        <w:noProof/>
        <w:sz w:val="22"/>
      </w:rPr>
      <w:drawing>
        <wp:inline distT="0" distB="0" distL="0" distR="0" wp14:anchorId="6842D9BE" wp14:editId="67A84B87">
          <wp:extent cx="363029" cy="363029"/>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63029" cy="36302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F324" w14:textId="77777777" w:rsidR="00BB76E1" w:rsidRDefault="00BB76E1">
    <w:pPr>
      <w:pStyle w:val="Kopfzeil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7B36" w14:textId="77777777" w:rsidR="00BB76E1" w:rsidRDefault="00BB76E1">
    <w:pPr>
      <w:pStyle w:val="Kopfzeil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9E50" w14:textId="24E2D3B7" w:rsidR="00BB76E1" w:rsidRPr="00933FA0" w:rsidRDefault="00BB76E1" w:rsidP="00933FA0">
    <w:pPr>
      <w:jc w:val="right"/>
      <w:rPr>
        <w:rFonts w:eastAsiaTheme="majorEastAsia" w:cstheme="majorBidi"/>
        <w:b/>
        <w:bCs/>
        <w:sz w:val="20"/>
      </w:rPr>
    </w:pPr>
    <w:r w:rsidRPr="002E6814">
      <w:rPr>
        <w:rStyle w:val="berschrift1Zchn"/>
        <w:rFonts w:eastAsiaTheme="minorHAnsi"/>
        <w:b w:val="0"/>
        <w:sz w:val="20"/>
        <w:szCs w:val="18"/>
      </w:rPr>
      <w:tab/>
    </w:r>
    <w:r w:rsidRPr="002E6814">
      <w:rPr>
        <w:rStyle w:val="berschrift1Zchn"/>
        <w:rFonts w:eastAsiaTheme="minorHAnsi"/>
        <w:b w:val="0"/>
        <w:sz w:val="20"/>
        <w:szCs w:val="18"/>
      </w:rPr>
      <w:tab/>
    </w:r>
    <w:r>
      <w:rPr>
        <w:rStyle w:val="berschrift1Zchn"/>
        <w:rFonts w:eastAsiaTheme="minorHAnsi"/>
        <w:b w:val="0"/>
        <w:sz w:val="20"/>
        <w:szCs w:val="18"/>
      </w:rPr>
      <w:t>Romulus – ein sagenhafter Typ?</w:t>
    </w:r>
    <w:r w:rsidRPr="002E6814">
      <w:rPr>
        <w:rStyle w:val="berschrift1Zchn"/>
        <w:rFonts w:eastAsiaTheme="minorHAnsi"/>
        <w:b w:val="0"/>
        <w:sz w:val="20"/>
        <w:szCs w:val="18"/>
      </w:rPr>
      <w:t xml:space="preserve"> (Übungen)</w:t>
    </w:r>
    <w:r>
      <w:rPr>
        <w:rStyle w:val="berschrift1Zchn"/>
        <w:rFonts w:eastAsiaTheme="minorHAnsi"/>
        <w:sz w:val="20"/>
        <w:szCs w:val="18"/>
      </w:rPr>
      <w:t xml:space="preserve"> </w:t>
    </w:r>
    <w:r>
      <w:rPr>
        <w:rFonts w:eastAsiaTheme="majorEastAsia" w:cstheme="majorBidi"/>
        <w:b/>
        <w:bCs/>
        <w:noProof/>
        <w:sz w:val="20"/>
      </w:rPr>
      <w:drawing>
        <wp:inline distT="0" distB="0" distL="0" distR="0" wp14:anchorId="59937F5D" wp14:editId="0A89EB6E">
          <wp:extent cx="379324" cy="379324"/>
          <wp:effectExtent l="0" t="0" r="0" b="190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
                    <a:extLst>
                      <a:ext uri="{28A0092B-C50C-407E-A947-70E740481C1C}">
                        <a14:useLocalDpi xmlns:a14="http://schemas.microsoft.com/office/drawing/2010/main" val="0"/>
                      </a:ext>
                    </a:extLst>
                  </a:blip>
                  <a:stretch>
                    <a:fillRect/>
                  </a:stretch>
                </pic:blipFill>
                <pic:spPr>
                  <a:xfrm flipH="1">
                    <a:off x="0" y="0"/>
                    <a:ext cx="385884" cy="385884"/>
                  </a:xfrm>
                  <a:prstGeom prst="rect">
                    <a:avLst/>
                  </a:prstGeom>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B4B2" w14:textId="77777777" w:rsidR="00BB76E1" w:rsidRDefault="00BB76E1">
    <w:pPr>
      <w:pStyle w:val="Kopfzeil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E846" w14:textId="77777777" w:rsidR="00BB76E1" w:rsidRDefault="00BB76E1">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57C1" w14:textId="5CA7B084" w:rsidR="00BB76E1" w:rsidRPr="00AC066F" w:rsidRDefault="00BB76E1" w:rsidP="001C35A5">
    <w:pPr>
      <w:jc w:val="right"/>
      <w:rPr>
        <w:rStyle w:val="Fett"/>
        <w:sz w:val="20"/>
        <w:szCs w:val="18"/>
      </w:rPr>
    </w:pPr>
    <w:r w:rsidRPr="004E5D65">
      <w:rPr>
        <w:rStyle w:val="berschrift1Zchn"/>
        <w:rFonts w:eastAsiaTheme="minorHAnsi"/>
        <w:b w:val="0"/>
        <w:i/>
        <w:sz w:val="20"/>
        <w:szCs w:val="18"/>
      </w:rPr>
      <w:tab/>
    </w:r>
    <w:r w:rsidRPr="004E5D65">
      <w:rPr>
        <w:rStyle w:val="berschrift1Zchn"/>
        <w:rFonts w:eastAsiaTheme="minorHAnsi"/>
        <w:b w:val="0"/>
        <w:i/>
        <w:sz w:val="20"/>
        <w:szCs w:val="18"/>
      </w:rPr>
      <w:tab/>
      <w:t>Plures aves Romulo apparuerunt</w:t>
    </w:r>
    <w:r w:rsidRPr="004E5D65">
      <w:rPr>
        <w:rStyle w:val="berschrift1Zchn"/>
        <w:rFonts w:eastAsiaTheme="minorHAnsi"/>
        <w:i/>
        <w:sz w:val="20"/>
        <w:szCs w:val="18"/>
      </w:rPr>
      <w:t xml:space="preserve"> </w:t>
    </w:r>
    <w:r>
      <w:rPr>
        <w:rStyle w:val="berschrift1Zchn"/>
        <w:rFonts w:eastAsiaTheme="minorHAnsi"/>
        <w:sz w:val="20"/>
        <w:szCs w:val="18"/>
      </w:rPr>
      <w:t xml:space="preserve">  </w:t>
    </w:r>
    <w:r>
      <w:rPr>
        <w:noProof/>
        <w:sz w:val="32"/>
        <w:szCs w:val="32"/>
      </w:rPr>
      <w:drawing>
        <wp:inline distT="0" distB="0" distL="0" distR="0" wp14:anchorId="681989DD" wp14:editId="36CAD840">
          <wp:extent cx="373711" cy="352656"/>
          <wp:effectExtent l="0" t="0" r="762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3F27" w14:textId="77777777" w:rsidR="00BB76E1" w:rsidRDefault="00BB76E1">
    <w:pPr>
      <w:pStyle w:val="Kopfzeil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E327" w14:textId="77777777" w:rsidR="00BB76E1" w:rsidRDefault="00BB76E1">
    <w:pPr>
      <w:pStyle w:val="Kopfzeil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5DB4" w14:textId="356609BF" w:rsidR="00BB76E1" w:rsidRPr="00AC066F" w:rsidRDefault="00BB76E1" w:rsidP="00AC066F">
    <w:pPr>
      <w:pStyle w:val="berschrift3"/>
      <w:rPr>
        <w:rStyle w:val="Fett"/>
        <w:sz w:val="20"/>
        <w:szCs w:val="20"/>
        <w:lang w:eastAsia="en-US"/>
      </w:rPr>
    </w:pPr>
    <w:r w:rsidRPr="002E6814">
      <w:rPr>
        <w:rStyle w:val="berschrift1Zchn"/>
        <w:rFonts w:eastAsiaTheme="minorHAnsi"/>
        <w:sz w:val="20"/>
        <w:szCs w:val="18"/>
      </w:rPr>
      <w:tab/>
    </w:r>
    <w:r w:rsidRPr="002E6814">
      <w:rPr>
        <w:rStyle w:val="berschrift1Zchn"/>
        <w:rFonts w:eastAsiaTheme="minorHAnsi"/>
        <w:sz w:val="20"/>
        <w:szCs w:val="18"/>
      </w:rPr>
      <w:tab/>
    </w:r>
    <w:r>
      <w:rPr>
        <w:rStyle w:val="berschrift1Zchn"/>
        <w:rFonts w:eastAsiaTheme="majorEastAsia"/>
        <w:sz w:val="20"/>
        <w:szCs w:val="18"/>
        <w:lang w:eastAsia="en-US"/>
      </w:rPr>
      <w:tab/>
      <w:t xml:space="preserve">         </w:t>
    </w:r>
    <w:r w:rsidR="00AC066F">
      <w:rPr>
        <w:rStyle w:val="berschrift1Zchn"/>
        <w:rFonts w:eastAsiaTheme="majorEastAsia"/>
        <w:sz w:val="20"/>
        <w:szCs w:val="18"/>
        <w:lang w:eastAsia="en-US"/>
      </w:rPr>
      <w:tab/>
    </w:r>
    <w:r w:rsidR="00AC066F">
      <w:rPr>
        <w:rStyle w:val="berschrift1Zchn"/>
        <w:rFonts w:eastAsiaTheme="majorEastAsia"/>
        <w:sz w:val="20"/>
        <w:szCs w:val="18"/>
        <w:lang w:eastAsia="en-US"/>
      </w:rPr>
      <w:tab/>
    </w:r>
    <w:r>
      <w:rPr>
        <w:rStyle w:val="berschrift1Zchn"/>
        <w:rFonts w:eastAsiaTheme="majorEastAsia"/>
        <w:sz w:val="20"/>
        <w:szCs w:val="18"/>
        <w:lang w:eastAsia="en-US"/>
      </w:rPr>
      <w:t xml:space="preserve">      </w:t>
    </w:r>
    <w:r>
      <w:rPr>
        <w:rStyle w:val="berschrift1Zchn"/>
        <w:rFonts w:eastAsiaTheme="majorEastAsia"/>
        <w:i/>
        <w:sz w:val="20"/>
        <w:szCs w:val="18"/>
        <w:lang w:eastAsia="en-US"/>
      </w:rPr>
      <w:t xml:space="preserve">auxilia </w:t>
    </w:r>
    <w:r>
      <w:rPr>
        <w:rStyle w:val="berschrift1Zchn"/>
        <w:rFonts w:eastAsiaTheme="majorEastAsia"/>
        <w:sz w:val="20"/>
        <w:szCs w:val="18"/>
        <w:lang w:eastAsia="en-US"/>
      </w:rPr>
      <w:t xml:space="preserve">– Hilfsmittel (Grammatik, Wortschatz, Methoden …)  </w:t>
    </w:r>
    <w:r w:rsidRPr="00E11AA1">
      <w:rPr>
        <w:noProof/>
        <w:szCs w:val="24"/>
      </w:rPr>
      <w:drawing>
        <wp:inline distT="0" distB="0" distL="0" distR="0" wp14:anchorId="1ED6D77C" wp14:editId="3315676C">
          <wp:extent cx="406663" cy="344032"/>
          <wp:effectExtent l="0" t="0" r="0" b="0"/>
          <wp:docPr id="118" name="Grafik 80" descr="Ein Bild, das Text enthält.&#10;&#10;Automatisch generierte Beschreibung">
            <a:extLst xmlns:a="http://schemas.openxmlformats.org/drawingml/2006/main">
              <a:ext uri="{FF2B5EF4-FFF2-40B4-BE49-F238E27FC236}">
                <a16:creationId xmlns:a16="http://schemas.microsoft.com/office/drawing/2014/main" id="{424B9ED9-6B10-4DE7-9C7A-315BC9215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0" descr="Ein Bild, das Text enthält.&#10;&#10;Automatisch generierte Beschreibung">
                    <a:extLst>
                      <a:ext uri="{FF2B5EF4-FFF2-40B4-BE49-F238E27FC236}">
                        <a16:creationId xmlns:a16="http://schemas.microsoft.com/office/drawing/2014/main" id="{424B9ED9-6B10-4DE7-9C7A-315BC92159F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06663" cy="344032"/>
                  </a:xfrm>
                  <a:prstGeom prst="rect">
                    <a:avLst/>
                  </a:prstGeom>
                </pic:spPr>
              </pic:pic>
            </a:graphicData>
          </a:graphic>
        </wp:inline>
      </w:drawing>
    </w:r>
    <w:r>
      <w:rPr>
        <w:rStyle w:val="berschrift1Zchn"/>
        <w:rFonts w:eastAsiaTheme="majorEastAsia"/>
        <w:sz w:val="20"/>
        <w:szCs w:val="18"/>
        <w:lang w:eastAsia="en-US"/>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DADA" w14:textId="77777777" w:rsidR="00BB76E1" w:rsidRDefault="00BB76E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9C2D" w14:textId="6C799976" w:rsidR="004E6300" w:rsidRDefault="004E6300">
    <w:pPr>
      <w:pStyle w:val="Kopfzeil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F9EA" w14:textId="77777777" w:rsidR="00BB76E1" w:rsidRDefault="00BB76E1">
    <w:pPr>
      <w:pStyle w:val="Kopfzeil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F9A1" w14:textId="77777777" w:rsidR="00BB76E1" w:rsidRPr="00D97FF9" w:rsidRDefault="00BB76E1" w:rsidP="001C35A5">
    <w:pPr>
      <w:jc w:val="right"/>
      <w:rPr>
        <w:rStyle w:val="Fett"/>
        <w:rFonts w:eastAsiaTheme="majorEastAsia" w:cstheme="majorBidi"/>
        <w:sz w:val="20"/>
      </w:rPr>
    </w:pPr>
    <w:r w:rsidRPr="004E5D65">
      <w:rPr>
        <w:rStyle w:val="berschrift1Zchn"/>
        <w:rFonts w:eastAsiaTheme="minorHAnsi"/>
        <w:b w:val="0"/>
        <w:i/>
        <w:sz w:val="20"/>
        <w:szCs w:val="18"/>
      </w:rPr>
      <w:tab/>
    </w:r>
    <w:r w:rsidRPr="004E5D65">
      <w:rPr>
        <w:rStyle w:val="berschrift1Zchn"/>
        <w:rFonts w:eastAsiaTheme="minorHAnsi"/>
        <w:b w:val="0"/>
        <w:i/>
        <w:sz w:val="20"/>
        <w:szCs w:val="18"/>
      </w:rPr>
      <w:tab/>
    </w:r>
    <w:r w:rsidRPr="004E5D65">
      <w:rPr>
        <w:rStyle w:val="berschrift1Zchn"/>
        <w:rFonts w:eastAsiaTheme="minorHAnsi"/>
        <w:i/>
        <w:sz w:val="20"/>
        <w:szCs w:val="18"/>
      </w:rPr>
      <w:tab/>
    </w:r>
    <w:r w:rsidRPr="004E5D65">
      <w:rPr>
        <w:rStyle w:val="berschrift1Zchn"/>
        <w:rFonts w:eastAsiaTheme="minorHAnsi"/>
        <w:i/>
        <w:sz w:val="20"/>
        <w:szCs w:val="18"/>
      </w:rPr>
      <w:tab/>
    </w:r>
    <w:r w:rsidRPr="004E5D65">
      <w:rPr>
        <w:rStyle w:val="berschrift1Zchn"/>
        <w:rFonts w:eastAsiaTheme="minorHAnsi"/>
        <w:i/>
        <w:sz w:val="20"/>
        <w:szCs w:val="18"/>
      </w:rPr>
      <w:tab/>
    </w:r>
    <w:r w:rsidRPr="004E5D65">
      <w:rPr>
        <w:rStyle w:val="berschrift1Zchn"/>
        <w:rFonts w:eastAsiaTheme="minorHAnsi"/>
        <w:b w:val="0"/>
        <w:i/>
        <w:sz w:val="20"/>
        <w:szCs w:val="18"/>
      </w:rPr>
      <w:tab/>
    </w:r>
    <w:r w:rsidRPr="004E5D65">
      <w:rPr>
        <w:rStyle w:val="berschrift1Zchn"/>
        <w:rFonts w:eastAsiaTheme="minorHAnsi"/>
        <w:b w:val="0"/>
        <w:i/>
        <w:sz w:val="20"/>
        <w:szCs w:val="18"/>
      </w:rPr>
      <w:tab/>
      <w:t>Plures aves Romulo apparuerunt</w:t>
    </w:r>
    <w:r>
      <w:rPr>
        <w:rStyle w:val="berschrift1Zchn"/>
        <w:rFonts w:eastAsiaTheme="minorHAnsi"/>
        <w:sz w:val="20"/>
        <w:szCs w:val="18"/>
      </w:rPr>
      <w:t xml:space="preserve">   </w:t>
    </w:r>
    <w:r>
      <w:rPr>
        <w:noProof/>
        <w:sz w:val="32"/>
        <w:szCs w:val="32"/>
      </w:rPr>
      <w:drawing>
        <wp:inline distT="0" distB="0" distL="0" distR="0" wp14:anchorId="572D56A0" wp14:editId="01612167">
          <wp:extent cx="373711" cy="352656"/>
          <wp:effectExtent l="0" t="0" r="762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647" cy="368638"/>
                  </a:xfrm>
                  <a:prstGeom prst="rect">
                    <a:avLst/>
                  </a:prstGeom>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52A4" w14:textId="77777777" w:rsidR="00BB76E1" w:rsidRDefault="00BB76E1">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03E5" w14:textId="662A9563" w:rsidR="004E6300" w:rsidRDefault="004E6300">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DFD4" w14:textId="2A3A2CBC" w:rsidR="005E1D97" w:rsidRPr="005A1ADD" w:rsidRDefault="005E1D97" w:rsidP="00417188">
    <w:pPr>
      <w:pStyle w:val="berschrift3"/>
      <w:rPr>
        <w:rFonts w:eastAsiaTheme="majorEastAsia" w:cstheme="majorBidi"/>
        <w:szCs w:val="20"/>
      </w:rPr>
    </w:pPr>
    <w:r>
      <w:rPr>
        <w:rStyle w:val="berschrift1Zchn"/>
        <w:sz w:val="20"/>
        <w:szCs w:val="18"/>
        <w:lang w:eastAsia="en-US"/>
      </w:rPr>
      <w:tab/>
    </w:r>
    <w:r>
      <w:rPr>
        <w:rStyle w:val="berschrift1Zchn"/>
        <w:sz w:val="20"/>
        <w:szCs w:val="18"/>
        <w:lang w:eastAsia="en-US"/>
      </w:rPr>
      <w:tab/>
      <w:t xml:space="preserve">                                                                                           </w:t>
    </w:r>
    <w:r w:rsidRPr="005E1D97">
      <w:rPr>
        <w:rStyle w:val="berschrift1Zchn"/>
        <w:iCs/>
        <w:sz w:val="20"/>
        <w:szCs w:val="18"/>
        <w:lang w:eastAsia="en-US"/>
      </w:rPr>
      <w:t>Zeitsprung zu Kaiser Augstus</w:t>
    </w:r>
    <w:r>
      <w:rPr>
        <w:rStyle w:val="berschrift1Zchn"/>
        <w:i/>
        <w:iCs/>
        <w:sz w:val="20"/>
        <w:szCs w:val="18"/>
        <w:lang w:eastAsia="en-US"/>
      </w:rPr>
      <w:t xml:space="preserve"> – </w:t>
    </w:r>
    <w:r w:rsidR="00C766DB">
      <w:rPr>
        <w:rStyle w:val="berschrift1Zchn"/>
        <w:i/>
        <w:iCs/>
        <w:sz w:val="20"/>
        <w:szCs w:val="18"/>
        <w:lang w:eastAsia="en-US"/>
      </w:rPr>
      <w:t xml:space="preserve">divi </w:t>
    </w:r>
    <w:r>
      <w:rPr>
        <w:rStyle w:val="berschrift1Zchn"/>
        <w:i/>
        <w:iCs/>
        <w:sz w:val="20"/>
        <w:szCs w:val="18"/>
        <w:lang w:eastAsia="en-US"/>
      </w:rPr>
      <w:t>filius?</w:t>
    </w:r>
    <w:r>
      <w:rPr>
        <w:rStyle w:val="berschrift1Zchn"/>
        <w:sz w:val="20"/>
        <w:szCs w:val="18"/>
        <w:lang w:eastAsia="en-US"/>
      </w:rPr>
      <w:t xml:space="preserve">  </w:t>
    </w:r>
    <w:r w:rsidRPr="00D97FF9">
      <w:rPr>
        <w:rFonts w:eastAsiaTheme="majorEastAsia" w:cstheme="majorBidi"/>
        <w:noProof/>
        <w:szCs w:val="20"/>
      </w:rPr>
      <w:drawing>
        <wp:inline distT="0" distB="0" distL="0" distR="0" wp14:anchorId="28BF835C" wp14:editId="561F34DD">
          <wp:extent cx="281305" cy="281305"/>
          <wp:effectExtent l="0" t="0" r="4445" b="444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81308" cy="2813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1AC"/>
    <w:multiLevelType w:val="hybridMultilevel"/>
    <w:tmpl w:val="C8808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A7099C"/>
    <w:multiLevelType w:val="hybridMultilevel"/>
    <w:tmpl w:val="200E2222"/>
    <w:lvl w:ilvl="0" w:tplc="E9A298FA">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6047C09"/>
    <w:multiLevelType w:val="multilevel"/>
    <w:tmpl w:val="578A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86AF7"/>
    <w:multiLevelType w:val="multilevel"/>
    <w:tmpl w:val="BF9AF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C0FE1"/>
    <w:multiLevelType w:val="multilevel"/>
    <w:tmpl w:val="A580A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94B6F"/>
    <w:multiLevelType w:val="hybridMultilevel"/>
    <w:tmpl w:val="A8F8CECA"/>
    <w:lvl w:ilvl="0" w:tplc="AF302F8E">
      <w:numFmt w:val="bullet"/>
      <w:lvlText w:val="-"/>
      <w:lvlJc w:val="left"/>
      <w:pPr>
        <w:ind w:left="720" w:hanging="360"/>
      </w:pPr>
      <w:rPr>
        <w:rFonts w:ascii="Arial Narrow" w:eastAsiaTheme="minorHAnsi" w:hAnsi="Arial Narrow"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2723AF"/>
    <w:multiLevelType w:val="hybridMultilevel"/>
    <w:tmpl w:val="FFCCC4AC"/>
    <w:lvl w:ilvl="0" w:tplc="A8B47D8E">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0D2D02"/>
    <w:multiLevelType w:val="hybridMultilevel"/>
    <w:tmpl w:val="CAD00E6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1EA60B27"/>
    <w:multiLevelType w:val="hybridMultilevel"/>
    <w:tmpl w:val="2B420564"/>
    <w:lvl w:ilvl="0" w:tplc="5008D850">
      <w:start w:val="2"/>
      <w:numFmt w:val="decimal"/>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627B64">
      <w:start w:val="19"/>
      <w:numFmt w:val="lowerLetter"/>
      <w:lvlText w:val="-%2"/>
      <w:lvlJc w:val="left"/>
      <w:pPr>
        <w:ind w:left="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20B34">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CAB7FA">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E447E8">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288C">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DC5FBE">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1E85F0">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A8226">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547661"/>
    <w:multiLevelType w:val="hybridMultilevel"/>
    <w:tmpl w:val="72AA8104"/>
    <w:lvl w:ilvl="0" w:tplc="1304D486">
      <w:start w:val="1"/>
      <w:numFmt w:val="decimal"/>
      <w:lvlText w:val="%1."/>
      <w:lvlJc w:val="left"/>
      <w:pPr>
        <w:ind w:left="360" w:hanging="360"/>
      </w:pPr>
      <w:rPr>
        <w:rFont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EDA208A"/>
    <w:multiLevelType w:val="hybridMultilevel"/>
    <w:tmpl w:val="E696B106"/>
    <w:lvl w:ilvl="0" w:tplc="CC125064">
      <w:start w:val="1"/>
      <w:numFmt w:val="bullet"/>
      <w:lvlText w:val=""/>
      <w:lvlJc w:val="left"/>
      <w:pPr>
        <w:tabs>
          <w:tab w:val="num" w:pos="720"/>
        </w:tabs>
        <w:ind w:left="720" w:hanging="360"/>
      </w:pPr>
      <w:rPr>
        <w:rFonts w:ascii="Symbol" w:hAnsi="Symbol" w:hint="default"/>
      </w:rPr>
    </w:lvl>
    <w:lvl w:ilvl="1" w:tplc="64CC662C" w:tentative="1">
      <w:start w:val="1"/>
      <w:numFmt w:val="bullet"/>
      <w:lvlText w:val=""/>
      <w:lvlJc w:val="left"/>
      <w:pPr>
        <w:tabs>
          <w:tab w:val="num" w:pos="1440"/>
        </w:tabs>
        <w:ind w:left="1440" w:hanging="360"/>
      </w:pPr>
      <w:rPr>
        <w:rFonts w:ascii="Symbol" w:hAnsi="Symbol" w:hint="default"/>
      </w:rPr>
    </w:lvl>
    <w:lvl w:ilvl="2" w:tplc="192032E2" w:tentative="1">
      <w:start w:val="1"/>
      <w:numFmt w:val="bullet"/>
      <w:lvlText w:val=""/>
      <w:lvlJc w:val="left"/>
      <w:pPr>
        <w:tabs>
          <w:tab w:val="num" w:pos="2160"/>
        </w:tabs>
        <w:ind w:left="2160" w:hanging="360"/>
      </w:pPr>
      <w:rPr>
        <w:rFonts w:ascii="Symbol" w:hAnsi="Symbol" w:hint="default"/>
      </w:rPr>
    </w:lvl>
    <w:lvl w:ilvl="3" w:tplc="8D103306" w:tentative="1">
      <w:start w:val="1"/>
      <w:numFmt w:val="bullet"/>
      <w:lvlText w:val=""/>
      <w:lvlJc w:val="left"/>
      <w:pPr>
        <w:tabs>
          <w:tab w:val="num" w:pos="2880"/>
        </w:tabs>
        <w:ind w:left="2880" w:hanging="360"/>
      </w:pPr>
      <w:rPr>
        <w:rFonts w:ascii="Symbol" w:hAnsi="Symbol" w:hint="default"/>
      </w:rPr>
    </w:lvl>
    <w:lvl w:ilvl="4" w:tplc="BA38967A" w:tentative="1">
      <w:start w:val="1"/>
      <w:numFmt w:val="bullet"/>
      <w:lvlText w:val=""/>
      <w:lvlJc w:val="left"/>
      <w:pPr>
        <w:tabs>
          <w:tab w:val="num" w:pos="3600"/>
        </w:tabs>
        <w:ind w:left="3600" w:hanging="360"/>
      </w:pPr>
      <w:rPr>
        <w:rFonts w:ascii="Symbol" w:hAnsi="Symbol" w:hint="default"/>
      </w:rPr>
    </w:lvl>
    <w:lvl w:ilvl="5" w:tplc="6C103930" w:tentative="1">
      <w:start w:val="1"/>
      <w:numFmt w:val="bullet"/>
      <w:lvlText w:val=""/>
      <w:lvlJc w:val="left"/>
      <w:pPr>
        <w:tabs>
          <w:tab w:val="num" w:pos="4320"/>
        </w:tabs>
        <w:ind w:left="4320" w:hanging="360"/>
      </w:pPr>
      <w:rPr>
        <w:rFonts w:ascii="Symbol" w:hAnsi="Symbol" w:hint="default"/>
      </w:rPr>
    </w:lvl>
    <w:lvl w:ilvl="6" w:tplc="3F2E2B24" w:tentative="1">
      <w:start w:val="1"/>
      <w:numFmt w:val="bullet"/>
      <w:lvlText w:val=""/>
      <w:lvlJc w:val="left"/>
      <w:pPr>
        <w:tabs>
          <w:tab w:val="num" w:pos="5040"/>
        </w:tabs>
        <w:ind w:left="5040" w:hanging="360"/>
      </w:pPr>
      <w:rPr>
        <w:rFonts w:ascii="Symbol" w:hAnsi="Symbol" w:hint="default"/>
      </w:rPr>
    </w:lvl>
    <w:lvl w:ilvl="7" w:tplc="7602A72E" w:tentative="1">
      <w:start w:val="1"/>
      <w:numFmt w:val="bullet"/>
      <w:lvlText w:val=""/>
      <w:lvlJc w:val="left"/>
      <w:pPr>
        <w:tabs>
          <w:tab w:val="num" w:pos="5760"/>
        </w:tabs>
        <w:ind w:left="5760" w:hanging="360"/>
      </w:pPr>
      <w:rPr>
        <w:rFonts w:ascii="Symbol" w:hAnsi="Symbol" w:hint="default"/>
      </w:rPr>
    </w:lvl>
    <w:lvl w:ilvl="8" w:tplc="2E00039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6702F47"/>
    <w:multiLevelType w:val="hybridMultilevel"/>
    <w:tmpl w:val="E648DD48"/>
    <w:lvl w:ilvl="0" w:tplc="C6789ABA">
      <w:start w:val="1"/>
      <w:numFmt w:val="lowerLetter"/>
      <w:lvlText w:val="%1)"/>
      <w:lvlJc w:val="left"/>
      <w:pPr>
        <w:ind w:left="360" w:hanging="360"/>
      </w:pPr>
      <w:rPr>
        <w:rFonts w:hint="default"/>
        <w:b/>
        <w:bCs/>
        <w:i w:val="0"/>
        <w:iCs w:val="0"/>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82F1F11"/>
    <w:multiLevelType w:val="multilevel"/>
    <w:tmpl w:val="FA761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EB4BB0"/>
    <w:multiLevelType w:val="hybridMultilevel"/>
    <w:tmpl w:val="DBA4D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960E8B"/>
    <w:multiLevelType w:val="hybridMultilevel"/>
    <w:tmpl w:val="30FC893C"/>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5" w15:restartNumberingAfterBreak="0">
    <w:nsid w:val="410D5EE6"/>
    <w:multiLevelType w:val="multilevel"/>
    <w:tmpl w:val="EB72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8F74F6"/>
    <w:multiLevelType w:val="multilevel"/>
    <w:tmpl w:val="9948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17860"/>
    <w:multiLevelType w:val="hybridMultilevel"/>
    <w:tmpl w:val="B65C667C"/>
    <w:lvl w:ilvl="0" w:tplc="0368237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18F440">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FC661A">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EEDD2">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A1E0E">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7E1946">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4A65DC">
      <w:start w:val="1"/>
      <w:numFmt w:val="bullet"/>
      <w:lvlText w:val="•"/>
      <w:lvlJc w:val="left"/>
      <w:pPr>
        <w:ind w:left="5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C4C9F6">
      <w:start w:val="1"/>
      <w:numFmt w:val="bullet"/>
      <w:lvlText w:val="o"/>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0D1A2">
      <w:start w:val="1"/>
      <w:numFmt w:val="bullet"/>
      <w:lvlText w:val="▪"/>
      <w:lvlJc w:val="left"/>
      <w:pPr>
        <w:ind w:left="7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4B0193"/>
    <w:multiLevelType w:val="hybridMultilevel"/>
    <w:tmpl w:val="3162CEDC"/>
    <w:lvl w:ilvl="0" w:tplc="0407000F">
      <w:start w:val="1"/>
      <w:numFmt w:val="decimal"/>
      <w:lvlText w:val="%1."/>
      <w:lvlJc w:val="left"/>
      <w:pPr>
        <w:ind w:left="720" w:hanging="360"/>
      </w:pPr>
      <w:rPr>
        <w:rFonts w:eastAsia="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83C7113"/>
    <w:multiLevelType w:val="multilevel"/>
    <w:tmpl w:val="534E2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8125CC"/>
    <w:multiLevelType w:val="hybridMultilevel"/>
    <w:tmpl w:val="95CA07B4"/>
    <w:lvl w:ilvl="0" w:tplc="CBF27E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CD6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7EB3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EEFF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2A9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185E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6CA1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C7F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782A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B33E83"/>
    <w:multiLevelType w:val="multilevel"/>
    <w:tmpl w:val="D1706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AE1D28"/>
    <w:multiLevelType w:val="multilevel"/>
    <w:tmpl w:val="92B4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732B4"/>
    <w:multiLevelType w:val="multilevel"/>
    <w:tmpl w:val="C7A8ECDC"/>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A1514E0"/>
    <w:multiLevelType w:val="multilevel"/>
    <w:tmpl w:val="304E83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B4E181A"/>
    <w:multiLevelType w:val="multilevel"/>
    <w:tmpl w:val="8F46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90FB4"/>
    <w:multiLevelType w:val="hybridMultilevel"/>
    <w:tmpl w:val="247063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6A22A85"/>
    <w:multiLevelType w:val="multilevel"/>
    <w:tmpl w:val="F06AAD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18D08AB"/>
    <w:multiLevelType w:val="multilevel"/>
    <w:tmpl w:val="588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357F62"/>
    <w:multiLevelType w:val="multilevel"/>
    <w:tmpl w:val="2FB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B1950"/>
    <w:multiLevelType w:val="hybridMultilevel"/>
    <w:tmpl w:val="70528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C080A0C"/>
    <w:multiLevelType w:val="hybridMultilevel"/>
    <w:tmpl w:val="C28E3B24"/>
    <w:lvl w:ilvl="0" w:tplc="5F4091AA">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8"/>
  </w:num>
  <w:num w:numId="2">
    <w:abstractNumId w:val="21"/>
  </w:num>
  <w:num w:numId="3">
    <w:abstractNumId w:val="11"/>
  </w:num>
  <w:num w:numId="4">
    <w:abstractNumId w:val="3"/>
  </w:num>
  <w:num w:numId="5">
    <w:abstractNumId w:val="30"/>
  </w:num>
  <w:num w:numId="6">
    <w:abstractNumId w:val="16"/>
  </w:num>
  <w:num w:numId="7">
    <w:abstractNumId w:val="15"/>
  </w:num>
  <w:num w:numId="8">
    <w:abstractNumId w:val="28"/>
  </w:num>
  <w:num w:numId="9">
    <w:abstractNumId w:val="25"/>
  </w:num>
  <w:num w:numId="10">
    <w:abstractNumId w:val="22"/>
  </w:num>
  <w:num w:numId="11">
    <w:abstractNumId w:val="2"/>
  </w:num>
  <w:num w:numId="12">
    <w:abstractNumId w:val="29"/>
  </w:num>
  <w:num w:numId="13">
    <w:abstractNumId w:val="4"/>
  </w:num>
  <w:num w:numId="14">
    <w:abstractNumId w:val="10"/>
  </w:num>
  <w:num w:numId="15">
    <w:abstractNumId w:val="7"/>
  </w:num>
  <w:num w:numId="16">
    <w:abstractNumId w:val="19"/>
  </w:num>
  <w:num w:numId="17">
    <w:abstractNumId w:val="6"/>
  </w:num>
  <w:num w:numId="18">
    <w:abstractNumId w:val="13"/>
  </w:num>
  <w:num w:numId="19">
    <w:abstractNumId w:val="20"/>
  </w:num>
  <w:num w:numId="20">
    <w:abstractNumId w:val="8"/>
  </w:num>
  <w:num w:numId="21">
    <w:abstractNumId w:val="17"/>
  </w:num>
  <w:num w:numId="22">
    <w:abstractNumId w:val="27"/>
  </w:num>
  <w:num w:numId="23">
    <w:abstractNumId w:val="12"/>
  </w:num>
  <w:num w:numId="24">
    <w:abstractNumId w:val="24"/>
  </w:num>
  <w:num w:numId="25">
    <w:abstractNumId w:val="23"/>
  </w:num>
  <w:num w:numId="26">
    <w:abstractNumId w:val="9"/>
  </w:num>
  <w:num w:numId="27">
    <w:abstractNumId w:val="26"/>
  </w:num>
  <w:num w:numId="28">
    <w:abstractNumId w:val="5"/>
  </w:num>
  <w:num w:numId="29">
    <w:abstractNumId w:val="0"/>
  </w:num>
  <w:num w:numId="30">
    <w:abstractNumId w:val="1"/>
  </w:num>
  <w:num w:numId="31">
    <w:abstractNumId w:val="3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DF"/>
    <w:rsid w:val="00001B51"/>
    <w:rsid w:val="000266E5"/>
    <w:rsid w:val="0004318A"/>
    <w:rsid w:val="00047EC9"/>
    <w:rsid w:val="000616CD"/>
    <w:rsid w:val="000641E2"/>
    <w:rsid w:val="00071800"/>
    <w:rsid w:val="000762C0"/>
    <w:rsid w:val="00076D66"/>
    <w:rsid w:val="000802C4"/>
    <w:rsid w:val="0008578D"/>
    <w:rsid w:val="000B5237"/>
    <w:rsid w:val="000C62C1"/>
    <w:rsid w:val="0011409A"/>
    <w:rsid w:val="00116A32"/>
    <w:rsid w:val="00123FEC"/>
    <w:rsid w:val="00124138"/>
    <w:rsid w:val="001328ED"/>
    <w:rsid w:val="00134AC2"/>
    <w:rsid w:val="0014512E"/>
    <w:rsid w:val="0014766B"/>
    <w:rsid w:val="00151D19"/>
    <w:rsid w:val="00196109"/>
    <w:rsid w:val="001A11FF"/>
    <w:rsid w:val="001C164C"/>
    <w:rsid w:val="001C35A5"/>
    <w:rsid w:val="001D057B"/>
    <w:rsid w:val="001E0BED"/>
    <w:rsid w:val="001E5CCA"/>
    <w:rsid w:val="001E66F8"/>
    <w:rsid w:val="001F1169"/>
    <w:rsid w:val="001F7BFA"/>
    <w:rsid w:val="002042CE"/>
    <w:rsid w:val="0020497C"/>
    <w:rsid w:val="00205B09"/>
    <w:rsid w:val="00213A96"/>
    <w:rsid w:val="002166D1"/>
    <w:rsid w:val="00224BBD"/>
    <w:rsid w:val="00227D82"/>
    <w:rsid w:val="00233937"/>
    <w:rsid w:val="0023682B"/>
    <w:rsid w:val="00254DCD"/>
    <w:rsid w:val="002701B9"/>
    <w:rsid w:val="002708AF"/>
    <w:rsid w:val="00273190"/>
    <w:rsid w:val="00282CDF"/>
    <w:rsid w:val="002A0EDB"/>
    <w:rsid w:val="002B6EEE"/>
    <w:rsid w:val="002E2CC4"/>
    <w:rsid w:val="002E6814"/>
    <w:rsid w:val="0030394D"/>
    <w:rsid w:val="00317ACF"/>
    <w:rsid w:val="003225FA"/>
    <w:rsid w:val="00344576"/>
    <w:rsid w:val="003447FF"/>
    <w:rsid w:val="00345E6A"/>
    <w:rsid w:val="00350A36"/>
    <w:rsid w:val="0035486F"/>
    <w:rsid w:val="00370119"/>
    <w:rsid w:val="00373BE2"/>
    <w:rsid w:val="00383B23"/>
    <w:rsid w:val="003977AC"/>
    <w:rsid w:val="003C5FDF"/>
    <w:rsid w:val="0040608E"/>
    <w:rsid w:val="00417188"/>
    <w:rsid w:val="00425E41"/>
    <w:rsid w:val="00432587"/>
    <w:rsid w:val="00450E7C"/>
    <w:rsid w:val="004721C8"/>
    <w:rsid w:val="0047227F"/>
    <w:rsid w:val="00476C84"/>
    <w:rsid w:val="004C262A"/>
    <w:rsid w:val="004C5ED3"/>
    <w:rsid w:val="004D4B5A"/>
    <w:rsid w:val="004D788D"/>
    <w:rsid w:val="004E39BF"/>
    <w:rsid w:val="004E43C3"/>
    <w:rsid w:val="004E5D65"/>
    <w:rsid w:val="004E6300"/>
    <w:rsid w:val="004F1C7E"/>
    <w:rsid w:val="004F1E46"/>
    <w:rsid w:val="00500DA4"/>
    <w:rsid w:val="00501C8D"/>
    <w:rsid w:val="0051275C"/>
    <w:rsid w:val="005212C2"/>
    <w:rsid w:val="00536EA2"/>
    <w:rsid w:val="005371FC"/>
    <w:rsid w:val="00540678"/>
    <w:rsid w:val="0054354C"/>
    <w:rsid w:val="005467E0"/>
    <w:rsid w:val="005472A4"/>
    <w:rsid w:val="00564664"/>
    <w:rsid w:val="00570F69"/>
    <w:rsid w:val="00571D3A"/>
    <w:rsid w:val="00575F5A"/>
    <w:rsid w:val="005774FD"/>
    <w:rsid w:val="0058201B"/>
    <w:rsid w:val="005A1ADD"/>
    <w:rsid w:val="005A54E8"/>
    <w:rsid w:val="005A738C"/>
    <w:rsid w:val="005B5299"/>
    <w:rsid w:val="005B6B6A"/>
    <w:rsid w:val="005C0FD2"/>
    <w:rsid w:val="005C4EAC"/>
    <w:rsid w:val="005D4691"/>
    <w:rsid w:val="005E0228"/>
    <w:rsid w:val="005E09E1"/>
    <w:rsid w:val="005E1D97"/>
    <w:rsid w:val="005E5B3D"/>
    <w:rsid w:val="005E60BE"/>
    <w:rsid w:val="005E651B"/>
    <w:rsid w:val="005F352E"/>
    <w:rsid w:val="005F407B"/>
    <w:rsid w:val="00617E06"/>
    <w:rsid w:val="0064295D"/>
    <w:rsid w:val="00660EE0"/>
    <w:rsid w:val="00662BBA"/>
    <w:rsid w:val="006635A6"/>
    <w:rsid w:val="0067017D"/>
    <w:rsid w:val="00682D16"/>
    <w:rsid w:val="006B3784"/>
    <w:rsid w:val="006C3F44"/>
    <w:rsid w:val="006D5151"/>
    <w:rsid w:val="006D5CA0"/>
    <w:rsid w:val="006E2735"/>
    <w:rsid w:val="006E6CD9"/>
    <w:rsid w:val="006E78F0"/>
    <w:rsid w:val="006F1639"/>
    <w:rsid w:val="007017F4"/>
    <w:rsid w:val="007240C7"/>
    <w:rsid w:val="00727FD4"/>
    <w:rsid w:val="00733C52"/>
    <w:rsid w:val="007402C3"/>
    <w:rsid w:val="00743545"/>
    <w:rsid w:val="00762071"/>
    <w:rsid w:val="00771237"/>
    <w:rsid w:val="00775C45"/>
    <w:rsid w:val="0077629B"/>
    <w:rsid w:val="00777B6D"/>
    <w:rsid w:val="007827EC"/>
    <w:rsid w:val="0078461B"/>
    <w:rsid w:val="00787DFB"/>
    <w:rsid w:val="00793598"/>
    <w:rsid w:val="007B1321"/>
    <w:rsid w:val="007B38D1"/>
    <w:rsid w:val="007B759F"/>
    <w:rsid w:val="007C7FCC"/>
    <w:rsid w:val="007D289E"/>
    <w:rsid w:val="007D2CC6"/>
    <w:rsid w:val="007D7B25"/>
    <w:rsid w:val="007E1B21"/>
    <w:rsid w:val="007F6CE6"/>
    <w:rsid w:val="00801941"/>
    <w:rsid w:val="0080535D"/>
    <w:rsid w:val="008129D9"/>
    <w:rsid w:val="00833226"/>
    <w:rsid w:val="008475D4"/>
    <w:rsid w:val="00854ED9"/>
    <w:rsid w:val="0085524D"/>
    <w:rsid w:val="008572BD"/>
    <w:rsid w:val="00880EC4"/>
    <w:rsid w:val="00881328"/>
    <w:rsid w:val="008822FC"/>
    <w:rsid w:val="008D2004"/>
    <w:rsid w:val="008E7BE3"/>
    <w:rsid w:val="008F2E5E"/>
    <w:rsid w:val="008F47BC"/>
    <w:rsid w:val="00900B65"/>
    <w:rsid w:val="00902F12"/>
    <w:rsid w:val="00906217"/>
    <w:rsid w:val="00923332"/>
    <w:rsid w:val="00923399"/>
    <w:rsid w:val="0092359B"/>
    <w:rsid w:val="00933FA0"/>
    <w:rsid w:val="009413C1"/>
    <w:rsid w:val="00950EA1"/>
    <w:rsid w:val="0095173E"/>
    <w:rsid w:val="00952D05"/>
    <w:rsid w:val="0097022D"/>
    <w:rsid w:val="00992864"/>
    <w:rsid w:val="009942A9"/>
    <w:rsid w:val="00996D93"/>
    <w:rsid w:val="009A2702"/>
    <w:rsid w:val="009B2934"/>
    <w:rsid w:val="009B4178"/>
    <w:rsid w:val="009D1544"/>
    <w:rsid w:val="009E798C"/>
    <w:rsid w:val="009F25F6"/>
    <w:rsid w:val="00A01A32"/>
    <w:rsid w:val="00A066E9"/>
    <w:rsid w:val="00A3212F"/>
    <w:rsid w:val="00A35DBA"/>
    <w:rsid w:val="00A3659B"/>
    <w:rsid w:val="00A448CF"/>
    <w:rsid w:val="00A46544"/>
    <w:rsid w:val="00A5675E"/>
    <w:rsid w:val="00A61970"/>
    <w:rsid w:val="00A667A6"/>
    <w:rsid w:val="00A77579"/>
    <w:rsid w:val="00A81761"/>
    <w:rsid w:val="00A8454E"/>
    <w:rsid w:val="00A87F90"/>
    <w:rsid w:val="00A923B1"/>
    <w:rsid w:val="00A9572A"/>
    <w:rsid w:val="00AA460B"/>
    <w:rsid w:val="00AC066F"/>
    <w:rsid w:val="00AC1289"/>
    <w:rsid w:val="00AC58AA"/>
    <w:rsid w:val="00AC6B4C"/>
    <w:rsid w:val="00AD7520"/>
    <w:rsid w:val="00AE6911"/>
    <w:rsid w:val="00B025A6"/>
    <w:rsid w:val="00B04945"/>
    <w:rsid w:val="00B11A33"/>
    <w:rsid w:val="00B11D6D"/>
    <w:rsid w:val="00B35D1A"/>
    <w:rsid w:val="00B37D25"/>
    <w:rsid w:val="00B413D5"/>
    <w:rsid w:val="00B426EA"/>
    <w:rsid w:val="00B5089A"/>
    <w:rsid w:val="00B572CA"/>
    <w:rsid w:val="00B613D9"/>
    <w:rsid w:val="00B61819"/>
    <w:rsid w:val="00B61C40"/>
    <w:rsid w:val="00B63234"/>
    <w:rsid w:val="00B67D55"/>
    <w:rsid w:val="00B724DF"/>
    <w:rsid w:val="00B8050A"/>
    <w:rsid w:val="00BA7664"/>
    <w:rsid w:val="00BB5FE7"/>
    <w:rsid w:val="00BB63A5"/>
    <w:rsid w:val="00BB6ADD"/>
    <w:rsid w:val="00BB76E1"/>
    <w:rsid w:val="00BB7C15"/>
    <w:rsid w:val="00BC0B3F"/>
    <w:rsid w:val="00BC1C01"/>
    <w:rsid w:val="00BC35CB"/>
    <w:rsid w:val="00BC5859"/>
    <w:rsid w:val="00BD6831"/>
    <w:rsid w:val="00BE1763"/>
    <w:rsid w:val="00BE5ACA"/>
    <w:rsid w:val="00C0444F"/>
    <w:rsid w:val="00C26A4C"/>
    <w:rsid w:val="00C766DB"/>
    <w:rsid w:val="00C76F55"/>
    <w:rsid w:val="00C81A89"/>
    <w:rsid w:val="00CA109A"/>
    <w:rsid w:val="00CA4B19"/>
    <w:rsid w:val="00CB1F75"/>
    <w:rsid w:val="00CB1FFE"/>
    <w:rsid w:val="00CC6D3A"/>
    <w:rsid w:val="00CD4ECA"/>
    <w:rsid w:val="00CE4056"/>
    <w:rsid w:val="00D01FA3"/>
    <w:rsid w:val="00D13629"/>
    <w:rsid w:val="00D20536"/>
    <w:rsid w:val="00D206A4"/>
    <w:rsid w:val="00D2557C"/>
    <w:rsid w:val="00D25CC1"/>
    <w:rsid w:val="00D3286D"/>
    <w:rsid w:val="00D37F97"/>
    <w:rsid w:val="00D44402"/>
    <w:rsid w:val="00D523E7"/>
    <w:rsid w:val="00D621BC"/>
    <w:rsid w:val="00D75960"/>
    <w:rsid w:val="00D837EB"/>
    <w:rsid w:val="00D860BD"/>
    <w:rsid w:val="00D90B97"/>
    <w:rsid w:val="00D96F1E"/>
    <w:rsid w:val="00D97FF9"/>
    <w:rsid w:val="00DA1D3B"/>
    <w:rsid w:val="00DC0A7D"/>
    <w:rsid w:val="00DC205A"/>
    <w:rsid w:val="00DE5DB4"/>
    <w:rsid w:val="00DF2BFD"/>
    <w:rsid w:val="00E01E7D"/>
    <w:rsid w:val="00E10000"/>
    <w:rsid w:val="00E1431F"/>
    <w:rsid w:val="00E16659"/>
    <w:rsid w:val="00E24118"/>
    <w:rsid w:val="00E428EE"/>
    <w:rsid w:val="00E5209B"/>
    <w:rsid w:val="00E61EED"/>
    <w:rsid w:val="00E704BC"/>
    <w:rsid w:val="00E70831"/>
    <w:rsid w:val="00E90DF6"/>
    <w:rsid w:val="00E9466D"/>
    <w:rsid w:val="00E949E7"/>
    <w:rsid w:val="00EB5472"/>
    <w:rsid w:val="00EE5CE3"/>
    <w:rsid w:val="00EE6ECB"/>
    <w:rsid w:val="00EF297A"/>
    <w:rsid w:val="00F316BD"/>
    <w:rsid w:val="00F334EB"/>
    <w:rsid w:val="00F40D0F"/>
    <w:rsid w:val="00F43B7D"/>
    <w:rsid w:val="00F453BA"/>
    <w:rsid w:val="00F4765D"/>
    <w:rsid w:val="00F47D79"/>
    <w:rsid w:val="00F56781"/>
    <w:rsid w:val="00F63914"/>
    <w:rsid w:val="00F74B11"/>
    <w:rsid w:val="00FC25E4"/>
    <w:rsid w:val="00FC2C22"/>
    <w:rsid w:val="00FD09B9"/>
    <w:rsid w:val="00FD1BB2"/>
    <w:rsid w:val="00FE5505"/>
    <w:rsid w:val="00FE71DD"/>
    <w:rsid w:val="00FF4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BCC98"/>
  <w15:chartTrackingRefBased/>
  <w15:docId w15:val="{DF145BAD-127E-49D3-9CFE-8ADA4D57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5A5"/>
    <w:rPr>
      <w:rFonts w:ascii="Arial Narrow" w:hAnsi="Arial Narrow"/>
    </w:rPr>
  </w:style>
  <w:style w:type="paragraph" w:styleId="berschrift1">
    <w:name w:val="heading 1"/>
    <w:next w:val="Standard"/>
    <w:link w:val="berschrift1Zchn"/>
    <w:autoRedefine/>
    <w:uiPriority w:val="9"/>
    <w:qFormat/>
    <w:rsid w:val="001C35A5"/>
    <w:pPr>
      <w:outlineLvl w:val="0"/>
    </w:pPr>
    <w:rPr>
      <w:rFonts w:ascii="Arial Narrow" w:eastAsia="Times New Roman" w:hAnsi="Arial Narrow"/>
      <w:b/>
      <w:bCs/>
      <w:sz w:val="32"/>
      <w:szCs w:val="27"/>
    </w:rPr>
  </w:style>
  <w:style w:type="paragraph" w:styleId="berschrift2">
    <w:name w:val="heading 2"/>
    <w:next w:val="Standard"/>
    <w:link w:val="berschrift2Zchn"/>
    <w:autoRedefine/>
    <w:uiPriority w:val="9"/>
    <w:unhideWhenUsed/>
    <w:qFormat/>
    <w:rsid w:val="00C766DB"/>
    <w:pPr>
      <w:keepNext/>
      <w:keepLines/>
      <w:spacing w:before="280" w:after="240"/>
      <w:outlineLvl w:val="1"/>
    </w:pPr>
    <w:rPr>
      <w:rFonts w:ascii="Arial Narrow" w:eastAsiaTheme="majorEastAsia" w:hAnsi="Arial Narrow" w:cstheme="majorBidi"/>
      <w:b/>
      <w:sz w:val="28"/>
      <w:szCs w:val="28"/>
    </w:rPr>
  </w:style>
  <w:style w:type="paragraph" w:styleId="berschrift3">
    <w:name w:val="heading 3"/>
    <w:link w:val="berschrift3Zchn"/>
    <w:autoRedefine/>
    <w:uiPriority w:val="9"/>
    <w:qFormat/>
    <w:rsid w:val="00417188"/>
    <w:pPr>
      <w:spacing w:before="100" w:beforeAutospacing="1" w:after="100" w:afterAutospacing="1" w:line="240" w:lineRule="auto"/>
      <w:ind w:right="-1274"/>
      <w:outlineLvl w:val="2"/>
    </w:pPr>
    <w:rPr>
      <w:rFonts w:ascii="Arial Narrow" w:eastAsia="Times New Roman" w:hAnsi="Arial Narrow"/>
      <w:b/>
      <w:bCs/>
      <w:sz w:val="27"/>
      <w:szCs w:val="27"/>
      <w:lang w:eastAsia="de-DE"/>
    </w:rPr>
  </w:style>
  <w:style w:type="paragraph" w:styleId="berschrift4">
    <w:name w:val="heading 4"/>
    <w:basedOn w:val="Standard"/>
    <w:next w:val="Standard"/>
    <w:link w:val="berschrift4Zchn"/>
    <w:uiPriority w:val="9"/>
    <w:unhideWhenUsed/>
    <w:qFormat/>
    <w:rsid w:val="00762071"/>
    <w:pPr>
      <w:keepNext/>
      <w:keepLines/>
      <w:tabs>
        <w:tab w:val="right" w:pos="9215"/>
      </w:tabs>
      <w:spacing w:before="40" w:after="0"/>
      <w:outlineLvl w:val="3"/>
    </w:pPr>
    <w:rPr>
      <w:rFonts w:eastAsiaTheme="majorEastAsia" w:cstheme="majorBidi"/>
      <w:b/>
      <w:iCs/>
      <w:sz w:val="26"/>
    </w:rPr>
  </w:style>
  <w:style w:type="paragraph" w:styleId="berschrift5">
    <w:name w:val="heading 5"/>
    <w:basedOn w:val="Standard"/>
    <w:link w:val="berschrift5Zchn"/>
    <w:uiPriority w:val="9"/>
    <w:qFormat/>
    <w:rsid w:val="00282CDF"/>
    <w:pPr>
      <w:spacing w:before="100" w:beforeAutospacing="1" w:after="100" w:afterAutospacing="1" w:line="240" w:lineRule="auto"/>
      <w:outlineLvl w:val="4"/>
    </w:pPr>
    <w:rPr>
      <w:rFonts w:ascii="Times New Roman" w:eastAsia="Times New Roman" w:hAnsi="Times New Roman"/>
      <w:b/>
      <w:bCs/>
      <w:sz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17188"/>
    <w:rPr>
      <w:rFonts w:ascii="Arial Narrow" w:eastAsia="Times New Roman" w:hAnsi="Arial Narrow"/>
      <w:b/>
      <w:bCs/>
      <w:sz w:val="27"/>
      <w:szCs w:val="27"/>
      <w:lang w:eastAsia="de-DE"/>
    </w:rPr>
  </w:style>
  <w:style w:type="character" w:customStyle="1" w:styleId="berschrift5Zchn">
    <w:name w:val="Überschrift 5 Zchn"/>
    <w:basedOn w:val="Absatz-Standardschriftart"/>
    <w:link w:val="berschrift5"/>
    <w:uiPriority w:val="9"/>
    <w:rsid w:val="00282CDF"/>
    <w:rPr>
      <w:rFonts w:ascii="Times New Roman" w:eastAsia="Times New Roman" w:hAnsi="Times New Roman"/>
      <w:b/>
      <w:bCs/>
      <w:sz w:val="20"/>
      <w:lang w:eastAsia="de-DE"/>
    </w:rPr>
  </w:style>
  <w:style w:type="character" w:styleId="Fett">
    <w:name w:val="Strong"/>
    <w:basedOn w:val="Absatz-Standardschriftart"/>
    <w:uiPriority w:val="22"/>
    <w:qFormat/>
    <w:rsid w:val="00282CDF"/>
    <w:rPr>
      <w:b/>
      <w:bCs/>
    </w:rPr>
  </w:style>
  <w:style w:type="paragraph" w:styleId="StandardWeb">
    <w:name w:val="Normal (Web)"/>
    <w:basedOn w:val="Standard"/>
    <w:uiPriority w:val="99"/>
    <w:unhideWhenUsed/>
    <w:rsid w:val="00282CDF"/>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282CDF"/>
    <w:rPr>
      <w:i/>
      <w:iCs/>
    </w:rPr>
  </w:style>
  <w:style w:type="character" w:customStyle="1" w:styleId="berschrift2Zchn">
    <w:name w:val="Überschrift 2 Zchn"/>
    <w:basedOn w:val="Absatz-Standardschriftart"/>
    <w:link w:val="berschrift2"/>
    <w:uiPriority w:val="9"/>
    <w:rsid w:val="00C766DB"/>
    <w:rPr>
      <w:rFonts w:ascii="Arial Narrow" w:eastAsiaTheme="majorEastAsia" w:hAnsi="Arial Narrow" w:cstheme="majorBidi"/>
      <w:b/>
      <w:sz w:val="28"/>
      <w:szCs w:val="28"/>
    </w:rPr>
  </w:style>
  <w:style w:type="character" w:styleId="Hyperlink">
    <w:name w:val="Hyperlink"/>
    <w:basedOn w:val="Absatz-Standardschriftart"/>
    <w:uiPriority w:val="99"/>
    <w:unhideWhenUsed/>
    <w:rsid w:val="00282CDF"/>
    <w:rPr>
      <w:color w:val="0000FF"/>
      <w:u w:val="single"/>
    </w:rPr>
  </w:style>
  <w:style w:type="character" w:customStyle="1" w:styleId="berschrift4Zchn">
    <w:name w:val="Überschrift 4 Zchn"/>
    <w:basedOn w:val="Absatz-Standardschriftart"/>
    <w:link w:val="berschrift4"/>
    <w:uiPriority w:val="9"/>
    <w:rsid w:val="00762071"/>
    <w:rPr>
      <w:rFonts w:ascii="Arial Narrow" w:eastAsiaTheme="majorEastAsia" w:hAnsi="Arial Narrow" w:cstheme="majorBidi"/>
      <w:b/>
      <w:iCs/>
      <w:sz w:val="26"/>
    </w:rPr>
  </w:style>
  <w:style w:type="paragraph" w:styleId="Listenabsatz">
    <w:name w:val="List Paragraph"/>
    <w:basedOn w:val="Standard"/>
    <w:uiPriority w:val="34"/>
    <w:qFormat/>
    <w:rsid w:val="00992864"/>
    <w:pPr>
      <w:ind w:left="720"/>
      <w:contextualSpacing/>
    </w:pPr>
  </w:style>
  <w:style w:type="character" w:customStyle="1" w:styleId="berschrift1Zchn">
    <w:name w:val="Überschrift 1 Zchn"/>
    <w:basedOn w:val="Absatz-Standardschriftart"/>
    <w:link w:val="berschrift1"/>
    <w:rsid w:val="001C35A5"/>
    <w:rPr>
      <w:rFonts w:ascii="Arial Narrow" w:eastAsia="Times New Roman" w:hAnsi="Arial Narrow"/>
      <w:b/>
      <w:bCs/>
      <w:sz w:val="32"/>
      <w:szCs w:val="27"/>
    </w:rPr>
  </w:style>
  <w:style w:type="table" w:styleId="Tabellenraster">
    <w:name w:val="Table Grid"/>
    <w:basedOn w:val="NormaleTabelle"/>
    <w:uiPriority w:val="39"/>
    <w:rsid w:val="0099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9F25F6"/>
    <w:pPr>
      <w:outlineLvl w:val="9"/>
    </w:pPr>
    <w:rPr>
      <w:lang w:eastAsia="de-DE"/>
    </w:rPr>
  </w:style>
  <w:style w:type="paragraph" w:styleId="Verzeichnis1">
    <w:name w:val="toc 1"/>
    <w:basedOn w:val="Standard"/>
    <w:next w:val="Standard"/>
    <w:autoRedefine/>
    <w:uiPriority w:val="39"/>
    <w:unhideWhenUsed/>
    <w:rsid w:val="00001B51"/>
    <w:pPr>
      <w:tabs>
        <w:tab w:val="right" w:leader="dot" w:pos="9205"/>
      </w:tabs>
      <w:spacing w:after="100"/>
    </w:pPr>
    <w:rPr>
      <w:b/>
      <w:noProof/>
      <w:sz w:val="24"/>
      <w:szCs w:val="22"/>
    </w:rPr>
  </w:style>
  <w:style w:type="paragraph" w:styleId="Kopfzeile">
    <w:name w:val="header"/>
    <w:basedOn w:val="Standard"/>
    <w:link w:val="KopfzeileZchn"/>
    <w:unhideWhenUsed/>
    <w:rsid w:val="00D97F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7FF9"/>
  </w:style>
  <w:style w:type="paragraph" w:styleId="Fuzeile">
    <w:name w:val="footer"/>
    <w:basedOn w:val="Standard"/>
    <w:link w:val="FuzeileZchn"/>
    <w:uiPriority w:val="99"/>
    <w:unhideWhenUsed/>
    <w:rsid w:val="00D97F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7FF9"/>
  </w:style>
  <w:style w:type="paragraph" w:styleId="KeinLeerraum">
    <w:name w:val="No Spacing"/>
    <w:link w:val="KeinLeerraumZchn"/>
    <w:uiPriority w:val="1"/>
    <w:qFormat/>
    <w:rsid w:val="00E5209B"/>
    <w:pPr>
      <w:spacing w:after="0" w:line="240" w:lineRule="auto"/>
    </w:pPr>
    <w:rPr>
      <w:rFonts w:asciiTheme="minorHAnsi" w:eastAsiaTheme="minorEastAsia" w:hAnsiTheme="minorHAnsi" w:cstheme="minorBidi"/>
      <w:szCs w:val="22"/>
      <w:lang w:eastAsia="de-DE"/>
    </w:rPr>
  </w:style>
  <w:style w:type="character" w:customStyle="1" w:styleId="KeinLeerraumZchn">
    <w:name w:val="Kein Leerraum Zchn"/>
    <w:basedOn w:val="Absatz-Standardschriftart"/>
    <w:link w:val="KeinLeerraum"/>
    <w:uiPriority w:val="1"/>
    <w:rsid w:val="00E5209B"/>
    <w:rPr>
      <w:rFonts w:asciiTheme="minorHAnsi" w:eastAsiaTheme="minorEastAsia" w:hAnsiTheme="minorHAnsi" w:cstheme="minorBidi"/>
      <w:szCs w:val="22"/>
      <w:lang w:eastAsia="de-DE"/>
    </w:rPr>
  </w:style>
  <w:style w:type="paragraph" w:styleId="Verzeichnis3">
    <w:name w:val="toc 3"/>
    <w:basedOn w:val="Standard"/>
    <w:next w:val="Standard"/>
    <w:autoRedefine/>
    <w:uiPriority w:val="39"/>
    <w:unhideWhenUsed/>
    <w:rsid w:val="00E5209B"/>
    <w:pPr>
      <w:spacing w:after="100"/>
      <w:ind w:left="440"/>
    </w:pPr>
  </w:style>
  <w:style w:type="paragraph" w:styleId="Verzeichnis2">
    <w:name w:val="toc 2"/>
    <w:basedOn w:val="Standard"/>
    <w:next w:val="Standard"/>
    <w:autoRedefine/>
    <w:uiPriority w:val="39"/>
    <w:unhideWhenUsed/>
    <w:rsid w:val="0067017D"/>
    <w:pPr>
      <w:tabs>
        <w:tab w:val="right" w:leader="dot" w:pos="9205"/>
      </w:tabs>
      <w:spacing w:after="100"/>
      <w:ind w:left="220"/>
    </w:pPr>
    <w:rPr>
      <w:b/>
      <w:noProof/>
    </w:rPr>
  </w:style>
  <w:style w:type="character" w:styleId="Zeilennummer">
    <w:name w:val="line number"/>
    <w:basedOn w:val="Absatz-Standardschriftart"/>
    <w:uiPriority w:val="99"/>
    <w:semiHidden/>
    <w:unhideWhenUsed/>
    <w:rsid w:val="00213A96"/>
  </w:style>
  <w:style w:type="character" w:styleId="BesuchterLink">
    <w:name w:val="FollowedHyperlink"/>
    <w:basedOn w:val="Absatz-Standardschriftart"/>
    <w:uiPriority w:val="99"/>
    <w:semiHidden/>
    <w:unhideWhenUsed/>
    <w:rsid w:val="008822FC"/>
    <w:rPr>
      <w:color w:val="954F72" w:themeColor="followedHyperlink"/>
      <w:u w:val="single"/>
    </w:rPr>
  </w:style>
  <w:style w:type="character" w:styleId="NichtaufgelsteErwhnung">
    <w:name w:val="Unresolved Mention"/>
    <w:basedOn w:val="Absatz-Standardschriftart"/>
    <w:uiPriority w:val="99"/>
    <w:semiHidden/>
    <w:unhideWhenUsed/>
    <w:rsid w:val="008822FC"/>
    <w:rPr>
      <w:color w:val="605E5C"/>
      <w:shd w:val="clear" w:color="auto" w:fill="E1DFDD"/>
    </w:rPr>
  </w:style>
  <w:style w:type="paragraph" w:styleId="HTMLVorformatiert">
    <w:name w:val="HTML Preformatted"/>
    <w:basedOn w:val="Standard"/>
    <w:link w:val="HTMLVorformatiertZchn"/>
    <w:uiPriority w:val="99"/>
    <w:semiHidden/>
    <w:unhideWhenUsed/>
    <w:rsid w:val="00E01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de-DE"/>
    </w:rPr>
  </w:style>
  <w:style w:type="character" w:customStyle="1" w:styleId="HTMLVorformatiertZchn">
    <w:name w:val="HTML Vorformatiert Zchn"/>
    <w:basedOn w:val="Absatz-Standardschriftart"/>
    <w:link w:val="HTMLVorformatiert"/>
    <w:uiPriority w:val="99"/>
    <w:semiHidden/>
    <w:rsid w:val="00E01E7D"/>
    <w:rPr>
      <w:rFonts w:ascii="Courier New" w:eastAsia="Times New Roman" w:hAnsi="Courier New" w:cs="Courier New"/>
      <w:sz w:val="20"/>
      <w:lang w:eastAsia="de-DE"/>
    </w:rPr>
  </w:style>
  <w:style w:type="paragraph" w:styleId="Verzeichnis4">
    <w:name w:val="toc 4"/>
    <w:basedOn w:val="Standard"/>
    <w:next w:val="Standard"/>
    <w:autoRedefine/>
    <w:uiPriority w:val="39"/>
    <w:unhideWhenUsed/>
    <w:rsid w:val="00A923B1"/>
    <w:pPr>
      <w:tabs>
        <w:tab w:val="right" w:leader="dot" w:pos="9205"/>
      </w:tabs>
      <w:spacing w:after="100"/>
      <w:ind w:left="660"/>
    </w:pPr>
    <w:rPr>
      <w:noProof/>
      <w:sz w:val="20"/>
      <w:szCs w:val="18"/>
    </w:rPr>
  </w:style>
  <w:style w:type="character" w:styleId="Kommentarzeichen">
    <w:name w:val="annotation reference"/>
    <w:basedOn w:val="Absatz-Standardschriftart"/>
    <w:uiPriority w:val="99"/>
    <w:semiHidden/>
    <w:unhideWhenUsed/>
    <w:rsid w:val="005A1ADD"/>
    <w:rPr>
      <w:sz w:val="16"/>
      <w:szCs w:val="16"/>
    </w:rPr>
  </w:style>
  <w:style w:type="paragraph" w:styleId="Textkrper-Zeileneinzug">
    <w:name w:val="Body Text Indent"/>
    <w:basedOn w:val="Standard"/>
    <w:link w:val="Textkrper-ZeileneinzugZchn"/>
    <w:uiPriority w:val="99"/>
    <w:semiHidden/>
    <w:unhideWhenUsed/>
    <w:rsid w:val="00BB76E1"/>
    <w:pPr>
      <w:spacing w:after="120"/>
      <w:ind w:left="283"/>
    </w:pPr>
    <w:rPr>
      <w:rFonts w:ascii="Arial" w:hAnsi="Arial"/>
    </w:rPr>
  </w:style>
  <w:style w:type="character" w:customStyle="1" w:styleId="Textkrper-ZeileneinzugZchn">
    <w:name w:val="Textkörper-Zeileneinzug Zchn"/>
    <w:basedOn w:val="Absatz-Standardschriftart"/>
    <w:link w:val="Textkrper-Zeileneinzug"/>
    <w:uiPriority w:val="99"/>
    <w:semiHidden/>
    <w:rsid w:val="00BB76E1"/>
  </w:style>
  <w:style w:type="paragraph" w:styleId="Funotentext">
    <w:name w:val="footnote text"/>
    <w:basedOn w:val="Standard"/>
    <w:link w:val="FunotentextZchn"/>
    <w:unhideWhenUsed/>
    <w:rsid w:val="00BB76E1"/>
    <w:pPr>
      <w:spacing w:after="0" w:line="240" w:lineRule="auto"/>
    </w:pPr>
    <w:rPr>
      <w:sz w:val="20"/>
    </w:rPr>
  </w:style>
  <w:style w:type="character" w:customStyle="1" w:styleId="FunotentextZchn">
    <w:name w:val="Fußnotentext Zchn"/>
    <w:basedOn w:val="Absatz-Standardschriftart"/>
    <w:link w:val="Funotentext"/>
    <w:uiPriority w:val="99"/>
    <w:semiHidden/>
    <w:rsid w:val="00BB76E1"/>
    <w:rPr>
      <w:rFonts w:ascii="Arial Narrow" w:hAnsi="Arial Narrow"/>
      <w:sz w:val="20"/>
    </w:rPr>
  </w:style>
  <w:style w:type="character" w:styleId="Funotenzeichen">
    <w:name w:val="footnote reference"/>
    <w:basedOn w:val="Absatz-Standardschriftart"/>
    <w:unhideWhenUsed/>
    <w:rsid w:val="00BB76E1"/>
    <w:rPr>
      <w:vertAlign w:val="superscript"/>
    </w:rPr>
  </w:style>
  <w:style w:type="paragraph" w:styleId="Verzeichnis5">
    <w:name w:val="toc 5"/>
    <w:basedOn w:val="Standard"/>
    <w:next w:val="Standard"/>
    <w:autoRedefine/>
    <w:uiPriority w:val="39"/>
    <w:unhideWhenUsed/>
    <w:rsid w:val="00BB76E1"/>
    <w:pPr>
      <w:spacing w:after="100"/>
      <w:ind w:left="880"/>
    </w:pPr>
    <w:rPr>
      <w:rFonts w:asciiTheme="minorHAnsi" w:eastAsiaTheme="minorEastAsia" w:hAnsiTheme="minorHAnsi" w:cstheme="minorBidi"/>
      <w:szCs w:val="22"/>
      <w:lang w:eastAsia="de-DE"/>
    </w:rPr>
  </w:style>
  <w:style w:type="paragraph" w:styleId="Verzeichnis6">
    <w:name w:val="toc 6"/>
    <w:basedOn w:val="Standard"/>
    <w:next w:val="Standard"/>
    <w:autoRedefine/>
    <w:uiPriority w:val="39"/>
    <w:unhideWhenUsed/>
    <w:rsid w:val="00BB76E1"/>
    <w:pPr>
      <w:spacing w:after="100"/>
      <w:ind w:left="1100"/>
    </w:pPr>
    <w:rPr>
      <w:rFonts w:asciiTheme="minorHAnsi" w:eastAsiaTheme="minorEastAsia" w:hAnsiTheme="minorHAnsi" w:cstheme="minorBidi"/>
      <w:szCs w:val="22"/>
      <w:lang w:eastAsia="de-DE"/>
    </w:rPr>
  </w:style>
  <w:style w:type="paragraph" w:styleId="Verzeichnis7">
    <w:name w:val="toc 7"/>
    <w:basedOn w:val="Standard"/>
    <w:next w:val="Standard"/>
    <w:autoRedefine/>
    <w:uiPriority w:val="39"/>
    <w:unhideWhenUsed/>
    <w:rsid w:val="00BB76E1"/>
    <w:pPr>
      <w:spacing w:after="100"/>
      <w:ind w:left="1320"/>
    </w:pPr>
    <w:rPr>
      <w:rFonts w:asciiTheme="minorHAnsi" w:eastAsiaTheme="minorEastAsia" w:hAnsiTheme="minorHAnsi" w:cstheme="minorBidi"/>
      <w:szCs w:val="22"/>
      <w:lang w:eastAsia="de-DE"/>
    </w:rPr>
  </w:style>
  <w:style w:type="paragraph" w:styleId="Verzeichnis8">
    <w:name w:val="toc 8"/>
    <w:basedOn w:val="Standard"/>
    <w:next w:val="Standard"/>
    <w:autoRedefine/>
    <w:uiPriority w:val="39"/>
    <w:unhideWhenUsed/>
    <w:rsid w:val="00BB76E1"/>
    <w:pPr>
      <w:spacing w:after="100"/>
      <w:ind w:left="1540"/>
    </w:pPr>
    <w:rPr>
      <w:rFonts w:asciiTheme="minorHAnsi" w:eastAsiaTheme="minorEastAsia" w:hAnsiTheme="minorHAnsi" w:cstheme="minorBidi"/>
      <w:szCs w:val="22"/>
      <w:lang w:eastAsia="de-DE"/>
    </w:rPr>
  </w:style>
  <w:style w:type="paragraph" w:styleId="Verzeichnis9">
    <w:name w:val="toc 9"/>
    <w:basedOn w:val="Standard"/>
    <w:next w:val="Standard"/>
    <w:autoRedefine/>
    <w:uiPriority w:val="39"/>
    <w:unhideWhenUsed/>
    <w:rsid w:val="00BB76E1"/>
    <w:pPr>
      <w:spacing w:after="100"/>
      <w:ind w:left="1760"/>
    </w:pPr>
    <w:rPr>
      <w:rFonts w:asciiTheme="minorHAnsi" w:eastAsiaTheme="minorEastAsia" w:hAnsiTheme="minorHAnsi" w:cstheme="minorBidi"/>
      <w:szCs w:val="22"/>
      <w:lang w:eastAsia="de-DE"/>
    </w:rPr>
  </w:style>
  <w:style w:type="paragraph" w:customStyle="1" w:styleId="footnotedescription">
    <w:name w:val="footnote description"/>
    <w:next w:val="Standard"/>
    <w:link w:val="footnotedescriptionChar"/>
    <w:hidden/>
    <w:rsid w:val="005371FC"/>
    <w:pPr>
      <w:spacing w:after="0"/>
    </w:pPr>
    <w:rPr>
      <w:rFonts w:eastAsia="Arial" w:cs="Arial"/>
      <w:color w:val="000000"/>
      <w:sz w:val="20"/>
      <w:szCs w:val="22"/>
      <w:lang w:eastAsia="de-DE"/>
    </w:rPr>
  </w:style>
  <w:style w:type="character" w:customStyle="1" w:styleId="footnotedescriptionChar">
    <w:name w:val="footnote description Char"/>
    <w:link w:val="footnotedescription"/>
    <w:rsid w:val="005371FC"/>
    <w:rPr>
      <w:rFonts w:eastAsia="Arial" w:cs="Arial"/>
      <w:color w:val="000000"/>
      <w:sz w:val="20"/>
      <w:szCs w:val="22"/>
      <w:lang w:eastAsia="de-DE"/>
    </w:rPr>
  </w:style>
  <w:style w:type="character" w:customStyle="1" w:styleId="footnotemark">
    <w:name w:val="footnote mark"/>
    <w:hidden/>
    <w:rsid w:val="005371FC"/>
    <w:rPr>
      <w:rFonts w:ascii="Times New Roman" w:eastAsia="Times New Roman" w:hAnsi="Times New Roman" w:cs="Times New Roman"/>
      <w:color w:val="000000"/>
      <w:sz w:val="20"/>
      <w:vertAlign w:val="superscript"/>
    </w:rPr>
  </w:style>
  <w:style w:type="paragraph" w:styleId="Kommentartext">
    <w:name w:val="annotation text"/>
    <w:basedOn w:val="Standard"/>
    <w:link w:val="KommentartextZchn"/>
    <w:uiPriority w:val="99"/>
    <w:semiHidden/>
    <w:unhideWhenUsed/>
    <w:rsid w:val="00373BE2"/>
    <w:pPr>
      <w:spacing w:line="240" w:lineRule="auto"/>
    </w:pPr>
    <w:rPr>
      <w:sz w:val="20"/>
    </w:rPr>
  </w:style>
  <w:style w:type="character" w:customStyle="1" w:styleId="KommentartextZchn">
    <w:name w:val="Kommentartext Zchn"/>
    <w:basedOn w:val="Absatz-Standardschriftart"/>
    <w:link w:val="Kommentartext"/>
    <w:uiPriority w:val="99"/>
    <w:semiHidden/>
    <w:rsid w:val="00373BE2"/>
    <w:rPr>
      <w:rFonts w:ascii="Arial Narrow" w:hAnsi="Arial Narrow"/>
      <w:sz w:val="20"/>
    </w:rPr>
  </w:style>
  <w:style w:type="paragraph" w:styleId="Kommentarthema">
    <w:name w:val="annotation subject"/>
    <w:basedOn w:val="Kommentartext"/>
    <w:next w:val="Kommentartext"/>
    <w:link w:val="KommentarthemaZchn"/>
    <w:uiPriority w:val="99"/>
    <w:semiHidden/>
    <w:unhideWhenUsed/>
    <w:rsid w:val="00373BE2"/>
    <w:rPr>
      <w:b/>
      <w:bCs/>
    </w:rPr>
  </w:style>
  <w:style w:type="character" w:customStyle="1" w:styleId="KommentarthemaZchn">
    <w:name w:val="Kommentarthema Zchn"/>
    <w:basedOn w:val="KommentartextZchn"/>
    <w:link w:val="Kommentarthema"/>
    <w:uiPriority w:val="99"/>
    <w:semiHidden/>
    <w:rsid w:val="00373BE2"/>
    <w:rPr>
      <w:rFonts w:ascii="Arial Narrow" w:hAnsi="Arial Narrow"/>
      <w:b/>
      <w:bCs/>
      <w:sz w:val="20"/>
    </w:rPr>
  </w:style>
  <w:style w:type="paragraph" w:customStyle="1" w:styleId="Default">
    <w:name w:val="Default"/>
    <w:rsid w:val="00AC58AA"/>
    <w:pPr>
      <w:autoSpaceDE w:val="0"/>
      <w:autoSpaceDN w:val="0"/>
      <w:adjustRightInd w:val="0"/>
      <w:spacing w:after="0" w:line="240" w:lineRule="auto"/>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15549">
      <w:bodyDiv w:val="1"/>
      <w:marLeft w:val="0"/>
      <w:marRight w:val="0"/>
      <w:marTop w:val="0"/>
      <w:marBottom w:val="0"/>
      <w:divBdr>
        <w:top w:val="none" w:sz="0" w:space="0" w:color="auto"/>
        <w:left w:val="none" w:sz="0" w:space="0" w:color="auto"/>
        <w:bottom w:val="none" w:sz="0" w:space="0" w:color="auto"/>
        <w:right w:val="none" w:sz="0" w:space="0" w:color="auto"/>
      </w:divBdr>
      <w:divsChild>
        <w:div w:id="1268998304">
          <w:marLeft w:val="0"/>
          <w:marRight w:val="0"/>
          <w:marTop w:val="0"/>
          <w:marBottom w:val="0"/>
          <w:divBdr>
            <w:top w:val="none" w:sz="0" w:space="0" w:color="auto"/>
            <w:left w:val="none" w:sz="0" w:space="0" w:color="auto"/>
            <w:bottom w:val="none" w:sz="0" w:space="0" w:color="auto"/>
            <w:right w:val="none" w:sz="0" w:space="0" w:color="auto"/>
          </w:divBdr>
          <w:divsChild>
            <w:div w:id="1258750927">
              <w:marLeft w:val="0"/>
              <w:marRight w:val="0"/>
              <w:marTop w:val="0"/>
              <w:marBottom w:val="0"/>
              <w:divBdr>
                <w:top w:val="none" w:sz="0" w:space="0" w:color="auto"/>
                <w:left w:val="none" w:sz="0" w:space="0" w:color="auto"/>
                <w:bottom w:val="none" w:sz="0" w:space="0" w:color="auto"/>
                <w:right w:val="none" w:sz="0" w:space="0" w:color="auto"/>
              </w:divBdr>
            </w:div>
            <w:div w:id="757675180">
              <w:marLeft w:val="0"/>
              <w:marRight w:val="0"/>
              <w:marTop w:val="0"/>
              <w:marBottom w:val="0"/>
              <w:divBdr>
                <w:top w:val="none" w:sz="0" w:space="0" w:color="auto"/>
                <w:left w:val="none" w:sz="0" w:space="0" w:color="auto"/>
                <w:bottom w:val="none" w:sz="0" w:space="0" w:color="auto"/>
                <w:right w:val="none" w:sz="0" w:space="0" w:color="auto"/>
              </w:divBdr>
            </w:div>
            <w:div w:id="1238175596">
              <w:marLeft w:val="0"/>
              <w:marRight w:val="0"/>
              <w:marTop w:val="0"/>
              <w:marBottom w:val="0"/>
              <w:divBdr>
                <w:top w:val="none" w:sz="0" w:space="0" w:color="auto"/>
                <w:left w:val="none" w:sz="0" w:space="0" w:color="auto"/>
                <w:bottom w:val="none" w:sz="0" w:space="0" w:color="auto"/>
                <w:right w:val="none" w:sz="0" w:space="0" w:color="auto"/>
              </w:divBdr>
            </w:div>
            <w:div w:id="774639752">
              <w:marLeft w:val="0"/>
              <w:marRight w:val="0"/>
              <w:marTop w:val="0"/>
              <w:marBottom w:val="0"/>
              <w:divBdr>
                <w:top w:val="none" w:sz="0" w:space="0" w:color="auto"/>
                <w:left w:val="none" w:sz="0" w:space="0" w:color="auto"/>
                <w:bottom w:val="none" w:sz="0" w:space="0" w:color="auto"/>
                <w:right w:val="none" w:sz="0" w:space="0" w:color="auto"/>
              </w:divBdr>
            </w:div>
            <w:div w:id="292296166">
              <w:marLeft w:val="450"/>
              <w:marRight w:val="0"/>
              <w:marTop w:val="0"/>
              <w:marBottom w:val="0"/>
              <w:divBdr>
                <w:top w:val="none" w:sz="0" w:space="0" w:color="auto"/>
                <w:left w:val="none" w:sz="0" w:space="0" w:color="auto"/>
                <w:bottom w:val="none" w:sz="0" w:space="0" w:color="auto"/>
                <w:right w:val="none" w:sz="0" w:space="0" w:color="auto"/>
              </w:divBdr>
              <w:divsChild>
                <w:div w:id="1097215747">
                  <w:marLeft w:val="0"/>
                  <w:marRight w:val="0"/>
                  <w:marTop w:val="0"/>
                  <w:marBottom w:val="0"/>
                  <w:divBdr>
                    <w:top w:val="none" w:sz="0" w:space="0" w:color="auto"/>
                    <w:left w:val="none" w:sz="0" w:space="0" w:color="auto"/>
                    <w:bottom w:val="none" w:sz="0" w:space="0" w:color="auto"/>
                    <w:right w:val="none" w:sz="0" w:space="0" w:color="auto"/>
                  </w:divBdr>
                </w:div>
              </w:divsChild>
            </w:div>
            <w:div w:id="956330346">
              <w:marLeft w:val="0"/>
              <w:marRight w:val="0"/>
              <w:marTop w:val="0"/>
              <w:marBottom w:val="0"/>
              <w:divBdr>
                <w:top w:val="none" w:sz="0" w:space="0" w:color="auto"/>
                <w:left w:val="none" w:sz="0" w:space="0" w:color="auto"/>
                <w:bottom w:val="none" w:sz="0" w:space="0" w:color="auto"/>
                <w:right w:val="none" w:sz="0" w:space="0" w:color="auto"/>
              </w:divBdr>
            </w:div>
            <w:div w:id="667707720">
              <w:marLeft w:val="0"/>
              <w:marRight w:val="0"/>
              <w:marTop w:val="0"/>
              <w:marBottom w:val="0"/>
              <w:divBdr>
                <w:top w:val="none" w:sz="0" w:space="0" w:color="auto"/>
                <w:left w:val="none" w:sz="0" w:space="0" w:color="auto"/>
                <w:bottom w:val="none" w:sz="0" w:space="0" w:color="auto"/>
                <w:right w:val="none" w:sz="0" w:space="0" w:color="auto"/>
              </w:divBdr>
            </w:div>
            <w:div w:id="665400890">
              <w:marLeft w:val="0"/>
              <w:marRight w:val="0"/>
              <w:marTop w:val="0"/>
              <w:marBottom w:val="0"/>
              <w:divBdr>
                <w:top w:val="none" w:sz="0" w:space="0" w:color="auto"/>
                <w:left w:val="none" w:sz="0" w:space="0" w:color="auto"/>
                <w:bottom w:val="none" w:sz="0" w:space="0" w:color="auto"/>
                <w:right w:val="none" w:sz="0" w:space="0" w:color="auto"/>
              </w:divBdr>
            </w:div>
            <w:div w:id="1418936642">
              <w:marLeft w:val="0"/>
              <w:marRight w:val="0"/>
              <w:marTop w:val="0"/>
              <w:marBottom w:val="0"/>
              <w:divBdr>
                <w:top w:val="none" w:sz="0" w:space="0" w:color="auto"/>
                <w:left w:val="none" w:sz="0" w:space="0" w:color="auto"/>
                <w:bottom w:val="none" w:sz="0" w:space="0" w:color="auto"/>
                <w:right w:val="none" w:sz="0" w:space="0" w:color="auto"/>
              </w:divBdr>
            </w:div>
            <w:div w:id="387849568">
              <w:marLeft w:val="0"/>
              <w:marRight w:val="0"/>
              <w:marTop w:val="0"/>
              <w:marBottom w:val="0"/>
              <w:divBdr>
                <w:top w:val="none" w:sz="0" w:space="0" w:color="auto"/>
                <w:left w:val="none" w:sz="0" w:space="0" w:color="auto"/>
                <w:bottom w:val="none" w:sz="0" w:space="0" w:color="auto"/>
                <w:right w:val="none" w:sz="0" w:space="0" w:color="auto"/>
              </w:divBdr>
            </w:div>
            <w:div w:id="113066963">
              <w:marLeft w:val="0"/>
              <w:marRight w:val="0"/>
              <w:marTop w:val="0"/>
              <w:marBottom w:val="0"/>
              <w:divBdr>
                <w:top w:val="none" w:sz="0" w:space="0" w:color="auto"/>
                <w:left w:val="none" w:sz="0" w:space="0" w:color="auto"/>
                <w:bottom w:val="none" w:sz="0" w:space="0" w:color="auto"/>
                <w:right w:val="none" w:sz="0" w:space="0" w:color="auto"/>
              </w:divBdr>
            </w:div>
            <w:div w:id="300116922">
              <w:marLeft w:val="0"/>
              <w:marRight w:val="0"/>
              <w:marTop w:val="0"/>
              <w:marBottom w:val="0"/>
              <w:divBdr>
                <w:top w:val="none" w:sz="0" w:space="0" w:color="auto"/>
                <w:left w:val="none" w:sz="0" w:space="0" w:color="auto"/>
                <w:bottom w:val="none" w:sz="0" w:space="0" w:color="auto"/>
                <w:right w:val="none" w:sz="0" w:space="0" w:color="auto"/>
              </w:divBdr>
            </w:div>
            <w:div w:id="1733312089">
              <w:marLeft w:val="0"/>
              <w:marRight w:val="0"/>
              <w:marTop w:val="0"/>
              <w:marBottom w:val="0"/>
              <w:divBdr>
                <w:top w:val="none" w:sz="0" w:space="0" w:color="auto"/>
                <w:left w:val="none" w:sz="0" w:space="0" w:color="auto"/>
                <w:bottom w:val="none" w:sz="0" w:space="0" w:color="auto"/>
                <w:right w:val="none" w:sz="0" w:space="0" w:color="auto"/>
              </w:divBdr>
            </w:div>
            <w:div w:id="2137523231">
              <w:marLeft w:val="0"/>
              <w:marRight w:val="0"/>
              <w:marTop w:val="0"/>
              <w:marBottom w:val="0"/>
              <w:divBdr>
                <w:top w:val="none" w:sz="0" w:space="0" w:color="auto"/>
                <w:left w:val="none" w:sz="0" w:space="0" w:color="auto"/>
                <w:bottom w:val="none" w:sz="0" w:space="0" w:color="auto"/>
                <w:right w:val="none" w:sz="0" w:space="0" w:color="auto"/>
              </w:divBdr>
            </w:div>
            <w:div w:id="794564450">
              <w:marLeft w:val="0"/>
              <w:marRight w:val="0"/>
              <w:marTop w:val="0"/>
              <w:marBottom w:val="0"/>
              <w:divBdr>
                <w:top w:val="none" w:sz="0" w:space="0" w:color="auto"/>
                <w:left w:val="none" w:sz="0" w:space="0" w:color="auto"/>
                <w:bottom w:val="none" w:sz="0" w:space="0" w:color="auto"/>
                <w:right w:val="none" w:sz="0" w:space="0" w:color="auto"/>
              </w:divBdr>
            </w:div>
            <w:div w:id="624775384">
              <w:marLeft w:val="0"/>
              <w:marRight w:val="0"/>
              <w:marTop w:val="0"/>
              <w:marBottom w:val="0"/>
              <w:divBdr>
                <w:top w:val="none" w:sz="0" w:space="0" w:color="auto"/>
                <w:left w:val="none" w:sz="0" w:space="0" w:color="auto"/>
                <w:bottom w:val="none" w:sz="0" w:space="0" w:color="auto"/>
                <w:right w:val="none" w:sz="0" w:space="0" w:color="auto"/>
              </w:divBdr>
            </w:div>
            <w:div w:id="2241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02013">
      <w:bodyDiv w:val="1"/>
      <w:marLeft w:val="0"/>
      <w:marRight w:val="0"/>
      <w:marTop w:val="0"/>
      <w:marBottom w:val="0"/>
      <w:divBdr>
        <w:top w:val="none" w:sz="0" w:space="0" w:color="auto"/>
        <w:left w:val="none" w:sz="0" w:space="0" w:color="auto"/>
        <w:bottom w:val="none" w:sz="0" w:space="0" w:color="auto"/>
        <w:right w:val="none" w:sz="0" w:space="0" w:color="auto"/>
      </w:divBdr>
      <w:divsChild>
        <w:div w:id="663899469">
          <w:marLeft w:val="0"/>
          <w:marRight w:val="0"/>
          <w:marTop w:val="0"/>
          <w:marBottom w:val="0"/>
          <w:divBdr>
            <w:top w:val="none" w:sz="0" w:space="0" w:color="auto"/>
            <w:left w:val="none" w:sz="0" w:space="0" w:color="auto"/>
            <w:bottom w:val="none" w:sz="0" w:space="0" w:color="auto"/>
            <w:right w:val="none" w:sz="0" w:space="0" w:color="auto"/>
          </w:divBdr>
        </w:div>
      </w:divsChild>
    </w:div>
    <w:div w:id="49696522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sChild>
        <w:div w:id="356974650">
          <w:marLeft w:val="0"/>
          <w:marRight w:val="0"/>
          <w:marTop w:val="0"/>
          <w:marBottom w:val="0"/>
          <w:divBdr>
            <w:top w:val="none" w:sz="0" w:space="0" w:color="auto"/>
            <w:left w:val="none" w:sz="0" w:space="0" w:color="auto"/>
            <w:bottom w:val="none" w:sz="0" w:space="0" w:color="auto"/>
            <w:right w:val="none" w:sz="0" w:space="0" w:color="auto"/>
          </w:divBdr>
        </w:div>
      </w:divsChild>
    </w:div>
    <w:div w:id="867570584">
      <w:bodyDiv w:val="1"/>
      <w:marLeft w:val="0"/>
      <w:marRight w:val="0"/>
      <w:marTop w:val="0"/>
      <w:marBottom w:val="0"/>
      <w:divBdr>
        <w:top w:val="none" w:sz="0" w:space="0" w:color="auto"/>
        <w:left w:val="none" w:sz="0" w:space="0" w:color="auto"/>
        <w:bottom w:val="none" w:sz="0" w:space="0" w:color="auto"/>
        <w:right w:val="none" w:sz="0" w:space="0" w:color="auto"/>
      </w:divBdr>
    </w:div>
    <w:div w:id="911348607">
      <w:bodyDiv w:val="1"/>
      <w:marLeft w:val="0"/>
      <w:marRight w:val="0"/>
      <w:marTop w:val="0"/>
      <w:marBottom w:val="0"/>
      <w:divBdr>
        <w:top w:val="none" w:sz="0" w:space="0" w:color="auto"/>
        <w:left w:val="none" w:sz="0" w:space="0" w:color="auto"/>
        <w:bottom w:val="none" w:sz="0" w:space="0" w:color="auto"/>
        <w:right w:val="none" w:sz="0" w:space="0" w:color="auto"/>
      </w:divBdr>
      <w:divsChild>
        <w:div w:id="653946947">
          <w:marLeft w:val="0"/>
          <w:marRight w:val="0"/>
          <w:marTop w:val="0"/>
          <w:marBottom w:val="0"/>
          <w:divBdr>
            <w:top w:val="none" w:sz="0" w:space="0" w:color="auto"/>
            <w:left w:val="none" w:sz="0" w:space="0" w:color="auto"/>
            <w:bottom w:val="none" w:sz="0" w:space="0" w:color="auto"/>
            <w:right w:val="none" w:sz="0" w:space="0" w:color="auto"/>
          </w:divBdr>
          <w:divsChild>
            <w:div w:id="1214659682">
              <w:marLeft w:val="0"/>
              <w:marRight w:val="0"/>
              <w:marTop w:val="0"/>
              <w:marBottom w:val="0"/>
              <w:divBdr>
                <w:top w:val="none" w:sz="0" w:space="0" w:color="auto"/>
                <w:left w:val="none" w:sz="0" w:space="0" w:color="auto"/>
                <w:bottom w:val="none" w:sz="0" w:space="0" w:color="auto"/>
                <w:right w:val="none" w:sz="0" w:space="0" w:color="auto"/>
              </w:divBdr>
            </w:div>
          </w:divsChild>
        </w:div>
        <w:div w:id="1627080006">
          <w:marLeft w:val="0"/>
          <w:marRight w:val="0"/>
          <w:marTop w:val="0"/>
          <w:marBottom w:val="0"/>
          <w:divBdr>
            <w:top w:val="none" w:sz="0" w:space="0" w:color="auto"/>
            <w:left w:val="none" w:sz="0" w:space="0" w:color="auto"/>
            <w:bottom w:val="none" w:sz="0" w:space="0" w:color="auto"/>
            <w:right w:val="none" w:sz="0" w:space="0" w:color="auto"/>
          </w:divBdr>
          <w:divsChild>
            <w:div w:id="384643375">
              <w:marLeft w:val="0"/>
              <w:marRight w:val="0"/>
              <w:marTop w:val="0"/>
              <w:marBottom w:val="0"/>
              <w:divBdr>
                <w:top w:val="none" w:sz="0" w:space="0" w:color="auto"/>
                <w:left w:val="none" w:sz="0" w:space="0" w:color="auto"/>
                <w:bottom w:val="none" w:sz="0" w:space="0" w:color="auto"/>
                <w:right w:val="none" w:sz="0" w:space="0" w:color="auto"/>
              </w:divBdr>
              <w:divsChild>
                <w:div w:id="1258254424">
                  <w:marLeft w:val="0"/>
                  <w:marRight w:val="0"/>
                  <w:marTop w:val="0"/>
                  <w:marBottom w:val="0"/>
                  <w:divBdr>
                    <w:top w:val="none" w:sz="0" w:space="0" w:color="auto"/>
                    <w:left w:val="none" w:sz="0" w:space="0" w:color="auto"/>
                    <w:bottom w:val="none" w:sz="0" w:space="0" w:color="auto"/>
                    <w:right w:val="none" w:sz="0" w:space="0" w:color="auto"/>
                  </w:divBdr>
                  <w:divsChild>
                    <w:div w:id="1555502429">
                      <w:marLeft w:val="0"/>
                      <w:marRight w:val="0"/>
                      <w:marTop w:val="0"/>
                      <w:marBottom w:val="0"/>
                      <w:divBdr>
                        <w:top w:val="none" w:sz="0" w:space="0" w:color="auto"/>
                        <w:left w:val="none" w:sz="0" w:space="0" w:color="auto"/>
                        <w:bottom w:val="none" w:sz="0" w:space="0" w:color="auto"/>
                        <w:right w:val="none" w:sz="0" w:space="0" w:color="auto"/>
                      </w:divBdr>
                    </w:div>
                    <w:div w:id="638801447">
                      <w:marLeft w:val="0"/>
                      <w:marRight w:val="0"/>
                      <w:marTop w:val="0"/>
                      <w:marBottom w:val="0"/>
                      <w:divBdr>
                        <w:top w:val="none" w:sz="0" w:space="0" w:color="auto"/>
                        <w:left w:val="none" w:sz="0" w:space="0" w:color="auto"/>
                        <w:bottom w:val="none" w:sz="0" w:space="0" w:color="auto"/>
                        <w:right w:val="none" w:sz="0" w:space="0" w:color="auto"/>
                      </w:divBdr>
                    </w:div>
                  </w:divsChild>
                </w:div>
                <w:div w:id="2009673402">
                  <w:marLeft w:val="0"/>
                  <w:marRight w:val="0"/>
                  <w:marTop w:val="0"/>
                  <w:marBottom w:val="0"/>
                  <w:divBdr>
                    <w:top w:val="none" w:sz="0" w:space="0" w:color="auto"/>
                    <w:left w:val="none" w:sz="0" w:space="0" w:color="auto"/>
                    <w:bottom w:val="none" w:sz="0" w:space="0" w:color="auto"/>
                    <w:right w:val="none" w:sz="0" w:space="0" w:color="auto"/>
                  </w:divBdr>
                </w:div>
                <w:div w:id="6667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3140">
      <w:bodyDiv w:val="1"/>
      <w:marLeft w:val="0"/>
      <w:marRight w:val="0"/>
      <w:marTop w:val="0"/>
      <w:marBottom w:val="0"/>
      <w:divBdr>
        <w:top w:val="none" w:sz="0" w:space="0" w:color="auto"/>
        <w:left w:val="none" w:sz="0" w:space="0" w:color="auto"/>
        <w:bottom w:val="none" w:sz="0" w:space="0" w:color="auto"/>
        <w:right w:val="none" w:sz="0" w:space="0" w:color="auto"/>
      </w:divBdr>
    </w:div>
    <w:div w:id="993021965">
      <w:bodyDiv w:val="1"/>
      <w:marLeft w:val="0"/>
      <w:marRight w:val="0"/>
      <w:marTop w:val="0"/>
      <w:marBottom w:val="0"/>
      <w:divBdr>
        <w:top w:val="none" w:sz="0" w:space="0" w:color="auto"/>
        <w:left w:val="none" w:sz="0" w:space="0" w:color="auto"/>
        <w:bottom w:val="none" w:sz="0" w:space="0" w:color="auto"/>
        <w:right w:val="none" w:sz="0" w:space="0" w:color="auto"/>
      </w:divBdr>
    </w:div>
    <w:div w:id="1033506365">
      <w:bodyDiv w:val="1"/>
      <w:marLeft w:val="0"/>
      <w:marRight w:val="0"/>
      <w:marTop w:val="0"/>
      <w:marBottom w:val="0"/>
      <w:divBdr>
        <w:top w:val="none" w:sz="0" w:space="0" w:color="auto"/>
        <w:left w:val="none" w:sz="0" w:space="0" w:color="auto"/>
        <w:bottom w:val="none" w:sz="0" w:space="0" w:color="auto"/>
        <w:right w:val="none" w:sz="0" w:space="0" w:color="auto"/>
      </w:divBdr>
      <w:divsChild>
        <w:div w:id="1473716228">
          <w:marLeft w:val="0"/>
          <w:marRight w:val="0"/>
          <w:marTop w:val="0"/>
          <w:marBottom w:val="0"/>
          <w:divBdr>
            <w:top w:val="none" w:sz="0" w:space="0" w:color="auto"/>
            <w:left w:val="none" w:sz="0" w:space="0" w:color="auto"/>
            <w:bottom w:val="none" w:sz="0" w:space="0" w:color="auto"/>
            <w:right w:val="none" w:sz="0" w:space="0" w:color="auto"/>
          </w:divBdr>
        </w:div>
      </w:divsChild>
    </w:div>
    <w:div w:id="1033532393">
      <w:bodyDiv w:val="1"/>
      <w:marLeft w:val="0"/>
      <w:marRight w:val="0"/>
      <w:marTop w:val="0"/>
      <w:marBottom w:val="0"/>
      <w:divBdr>
        <w:top w:val="none" w:sz="0" w:space="0" w:color="auto"/>
        <w:left w:val="none" w:sz="0" w:space="0" w:color="auto"/>
        <w:bottom w:val="none" w:sz="0" w:space="0" w:color="auto"/>
        <w:right w:val="none" w:sz="0" w:space="0" w:color="auto"/>
      </w:divBdr>
    </w:div>
    <w:div w:id="1085959616">
      <w:bodyDiv w:val="1"/>
      <w:marLeft w:val="0"/>
      <w:marRight w:val="0"/>
      <w:marTop w:val="0"/>
      <w:marBottom w:val="0"/>
      <w:divBdr>
        <w:top w:val="none" w:sz="0" w:space="0" w:color="auto"/>
        <w:left w:val="none" w:sz="0" w:space="0" w:color="auto"/>
        <w:bottom w:val="none" w:sz="0" w:space="0" w:color="auto"/>
        <w:right w:val="none" w:sz="0" w:space="0" w:color="auto"/>
      </w:divBdr>
    </w:div>
    <w:div w:id="1113013370">
      <w:bodyDiv w:val="1"/>
      <w:marLeft w:val="0"/>
      <w:marRight w:val="0"/>
      <w:marTop w:val="0"/>
      <w:marBottom w:val="0"/>
      <w:divBdr>
        <w:top w:val="none" w:sz="0" w:space="0" w:color="auto"/>
        <w:left w:val="none" w:sz="0" w:space="0" w:color="auto"/>
        <w:bottom w:val="none" w:sz="0" w:space="0" w:color="auto"/>
        <w:right w:val="none" w:sz="0" w:space="0" w:color="auto"/>
      </w:divBdr>
      <w:divsChild>
        <w:div w:id="106127425">
          <w:marLeft w:val="0"/>
          <w:marRight w:val="0"/>
          <w:marTop w:val="0"/>
          <w:marBottom w:val="0"/>
          <w:divBdr>
            <w:top w:val="none" w:sz="0" w:space="0" w:color="auto"/>
            <w:left w:val="none" w:sz="0" w:space="0" w:color="auto"/>
            <w:bottom w:val="none" w:sz="0" w:space="0" w:color="auto"/>
            <w:right w:val="none" w:sz="0" w:space="0" w:color="auto"/>
          </w:divBdr>
          <w:divsChild>
            <w:div w:id="1863125169">
              <w:marLeft w:val="450"/>
              <w:marRight w:val="0"/>
              <w:marTop w:val="0"/>
              <w:marBottom w:val="0"/>
              <w:divBdr>
                <w:top w:val="none" w:sz="0" w:space="0" w:color="auto"/>
                <w:left w:val="none" w:sz="0" w:space="0" w:color="auto"/>
                <w:bottom w:val="none" w:sz="0" w:space="0" w:color="auto"/>
                <w:right w:val="none" w:sz="0" w:space="0" w:color="auto"/>
              </w:divBdr>
              <w:divsChild>
                <w:div w:id="20137251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4208">
      <w:bodyDiv w:val="1"/>
      <w:marLeft w:val="0"/>
      <w:marRight w:val="0"/>
      <w:marTop w:val="0"/>
      <w:marBottom w:val="0"/>
      <w:divBdr>
        <w:top w:val="none" w:sz="0" w:space="0" w:color="auto"/>
        <w:left w:val="none" w:sz="0" w:space="0" w:color="auto"/>
        <w:bottom w:val="none" w:sz="0" w:space="0" w:color="auto"/>
        <w:right w:val="none" w:sz="0" w:space="0" w:color="auto"/>
      </w:divBdr>
      <w:divsChild>
        <w:div w:id="530996807">
          <w:marLeft w:val="450"/>
          <w:marRight w:val="0"/>
          <w:marTop w:val="0"/>
          <w:marBottom w:val="0"/>
          <w:divBdr>
            <w:top w:val="none" w:sz="0" w:space="0" w:color="auto"/>
            <w:left w:val="none" w:sz="0" w:space="0" w:color="auto"/>
            <w:bottom w:val="none" w:sz="0" w:space="0" w:color="auto"/>
            <w:right w:val="none" w:sz="0" w:space="0" w:color="auto"/>
          </w:divBdr>
        </w:div>
        <w:div w:id="1819296691">
          <w:marLeft w:val="0"/>
          <w:marRight w:val="0"/>
          <w:marTop w:val="0"/>
          <w:marBottom w:val="0"/>
          <w:divBdr>
            <w:top w:val="none" w:sz="0" w:space="0" w:color="auto"/>
            <w:left w:val="none" w:sz="0" w:space="0" w:color="auto"/>
            <w:bottom w:val="none" w:sz="0" w:space="0" w:color="auto"/>
            <w:right w:val="none" w:sz="0" w:space="0" w:color="auto"/>
          </w:divBdr>
        </w:div>
        <w:div w:id="1020620312">
          <w:marLeft w:val="0"/>
          <w:marRight w:val="0"/>
          <w:marTop w:val="0"/>
          <w:marBottom w:val="0"/>
          <w:divBdr>
            <w:top w:val="none" w:sz="0" w:space="0" w:color="auto"/>
            <w:left w:val="none" w:sz="0" w:space="0" w:color="auto"/>
            <w:bottom w:val="none" w:sz="0" w:space="0" w:color="auto"/>
            <w:right w:val="none" w:sz="0" w:space="0" w:color="auto"/>
          </w:divBdr>
        </w:div>
      </w:divsChild>
    </w:div>
    <w:div w:id="1190876379">
      <w:bodyDiv w:val="1"/>
      <w:marLeft w:val="0"/>
      <w:marRight w:val="0"/>
      <w:marTop w:val="0"/>
      <w:marBottom w:val="0"/>
      <w:divBdr>
        <w:top w:val="none" w:sz="0" w:space="0" w:color="auto"/>
        <w:left w:val="none" w:sz="0" w:space="0" w:color="auto"/>
        <w:bottom w:val="none" w:sz="0" w:space="0" w:color="auto"/>
        <w:right w:val="none" w:sz="0" w:space="0" w:color="auto"/>
      </w:divBdr>
      <w:divsChild>
        <w:div w:id="382295492">
          <w:marLeft w:val="0"/>
          <w:marRight w:val="0"/>
          <w:marTop w:val="0"/>
          <w:marBottom w:val="0"/>
          <w:divBdr>
            <w:top w:val="none" w:sz="0" w:space="0" w:color="auto"/>
            <w:left w:val="none" w:sz="0" w:space="0" w:color="auto"/>
            <w:bottom w:val="none" w:sz="0" w:space="0" w:color="auto"/>
            <w:right w:val="none" w:sz="0" w:space="0" w:color="auto"/>
          </w:divBdr>
          <w:divsChild>
            <w:div w:id="567499112">
              <w:marLeft w:val="0"/>
              <w:marRight w:val="0"/>
              <w:marTop w:val="0"/>
              <w:marBottom w:val="0"/>
              <w:divBdr>
                <w:top w:val="none" w:sz="0" w:space="0" w:color="auto"/>
                <w:left w:val="none" w:sz="0" w:space="0" w:color="auto"/>
                <w:bottom w:val="none" w:sz="0" w:space="0" w:color="auto"/>
                <w:right w:val="none" w:sz="0" w:space="0" w:color="auto"/>
              </w:divBdr>
              <w:divsChild>
                <w:div w:id="880364681">
                  <w:marLeft w:val="0"/>
                  <w:marRight w:val="0"/>
                  <w:marTop w:val="0"/>
                  <w:marBottom w:val="0"/>
                  <w:divBdr>
                    <w:top w:val="none" w:sz="0" w:space="0" w:color="auto"/>
                    <w:left w:val="none" w:sz="0" w:space="0" w:color="auto"/>
                    <w:bottom w:val="none" w:sz="0" w:space="0" w:color="auto"/>
                    <w:right w:val="none" w:sz="0" w:space="0" w:color="auto"/>
                  </w:divBdr>
                </w:div>
                <w:div w:id="1057315128">
                  <w:marLeft w:val="0"/>
                  <w:marRight w:val="0"/>
                  <w:marTop w:val="0"/>
                  <w:marBottom w:val="0"/>
                  <w:divBdr>
                    <w:top w:val="none" w:sz="0" w:space="0" w:color="auto"/>
                    <w:left w:val="none" w:sz="0" w:space="0" w:color="auto"/>
                    <w:bottom w:val="none" w:sz="0" w:space="0" w:color="auto"/>
                    <w:right w:val="none" w:sz="0" w:space="0" w:color="auto"/>
                  </w:divBdr>
                </w:div>
                <w:div w:id="1645309796">
                  <w:marLeft w:val="0"/>
                  <w:marRight w:val="0"/>
                  <w:marTop w:val="0"/>
                  <w:marBottom w:val="0"/>
                  <w:divBdr>
                    <w:top w:val="none" w:sz="0" w:space="0" w:color="auto"/>
                    <w:left w:val="none" w:sz="0" w:space="0" w:color="auto"/>
                    <w:bottom w:val="none" w:sz="0" w:space="0" w:color="auto"/>
                    <w:right w:val="none" w:sz="0" w:space="0" w:color="auto"/>
                  </w:divBdr>
                </w:div>
                <w:div w:id="1979188629">
                  <w:marLeft w:val="0"/>
                  <w:marRight w:val="0"/>
                  <w:marTop w:val="0"/>
                  <w:marBottom w:val="0"/>
                  <w:divBdr>
                    <w:top w:val="none" w:sz="0" w:space="0" w:color="auto"/>
                    <w:left w:val="none" w:sz="0" w:space="0" w:color="auto"/>
                    <w:bottom w:val="none" w:sz="0" w:space="0" w:color="auto"/>
                    <w:right w:val="none" w:sz="0" w:space="0" w:color="auto"/>
                  </w:divBdr>
                </w:div>
                <w:div w:id="5818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282">
      <w:bodyDiv w:val="1"/>
      <w:marLeft w:val="0"/>
      <w:marRight w:val="0"/>
      <w:marTop w:val="0"/>
      <w:marBottom w:val="0"/>
      <w:divBdr>
        <w:top w:val="none" w:sz="0" w:space="0" w:color="auto"/>
        <w:left w:val="none" w:sz="0" w:space="0" w:color="auto"/>
        <w:bottom w:val="none" w:sz="0" w:space="0" w:color="auto"/>
        <w:right w:val="none" w:sz="0" w:space="0" w:color="auto"/>
      </w:divBdr>
      <w:divsChild>
        <w:div w:id="520358646">
          <w:marLeft w:val="0"/>
          <w:marRight w:val="0"/>
          <w:marTop w:val="0"/>
          <w:marBottom w:val="0"/>
          <w:divBdr>
            <w:top w:val="none" w:sz="0" w:space="0" w:color="auto"/>
            <w:left w:val="none" w:sz="0" w:space="0" w:color="auto"/>
            <w:bottom w:val="none" w:sz="0" w:space="0" w:color="auto"/>
            <w:right w:val="none" w:sz="0" w:space="0" w:color="auto"/>
          </w:divBdr>
        </w:div>
        <w:div w:id="291984060">
          <w:marLeft w:val="0"/>
          <w:marRight w:val="0"/>
          <w:marTop w:val="0"/>
          <w:marBottom w:val="0"/>
          <w:divBdr>
            <w:top w:val="none" w:sz="0" w:space="0" w:color="auto"/>
            <w:left w:val="none" w:sz="0" w:space="0" w:color="auto"/>
            <w:bottom w:val="none" w:sz="0" w:space="0" w:color="auto"/>
            <w:right w:val="none" w:sz="0" w:space="0" w:color="auto"/>
          </w:divBdr>
        </w:div>
        <w:div w:id="280308284">
          <w:marLeft w:val="0"/>
          <w:marRight w:val="0"/>
          <w:marTop w:val="0"/>
          <w:marBottom w:val="0"/>
          <w:divBdr>
            <w:top w:val="none" w:sz="0" w:space="0" w:color="auto"/>
            <w:left w:val="none" w:sz="0" w:space="0" w:color="auto"/>
            <w:bottom w:val="none" w:sz="0" w:space="0" w:color="auto"/>
            <w:right w:val="none" w:sz="0" w:space="0" w:color="auto"/>
          </w:divBdr>
        </w:div>
        <w:div w:id="1598561965">
          <w:marLeft w:val="0"/>
          <w:marRight w:val="0"/>
          <w:marTop w:val="0"/>
          <w:marBottom w:val="0"/>
          <w:divBdr>
            <w:top w:val="none" w:sz="0" w:space="0" w:color="auto"/>
            <w:left w:val="none" w:sz="0" w:space="0" w:color="auto"/>
            <w:bottom w:val="none" w:sz="0" w:space="0" w:color="auto"/>
            <w:right w:val="none" w:sz="0" w:space="0" w:color="auto"/>
          </w:divBdr>
        </w:div>
        <w:div w:id="1903102625">
          <w:marLeft w:val="0"/>
          <w:marRight w:val="0"/>
          <w:marTop w:val="0"/>
          <w:marBottom w:val="0"/>
          <w:divBdr>
            <w:top w:val="none" w:sz="0" w:space="0" w:color="auto"/>
            <w:left w:val="none" w:sz="0" w:space="0" w:color="auto"/>
            <w:bottom w:val="none" w:sz="0" w:space="0" w:color="auto"/>
            <w:right w:val="none" w:sz="0" w:space="0" w:color="auto"/>
          </w:divBdr>
        </w:div>
        <w:div w:id="1717316946">
          <w:marLeft w:val="0"/>
          <w:marRight w:val="0"/>
          <w:marTop w:val="0"/>
          <w:marBottom w:val="0"/>
          <w:divBdr>
            <w:top w:val="none" w:sz="0" w:space="0" w:color="auto"/>
            <w:left w:val="none" w:sz="0" w:space="0" w:color="auto"/>
            <w:bottom w:val="none" w:sz="0" w:space="0" w:color="auto"/>
            <w:right w:val="none" w:sz="0" w:space="0" w:color="auto"/>
          </w:divBdr>
          <w:divsChild>
            <w:div w:id="1907959983">
              <w:marLeft w:val="0"/>
              <w:marRight w:val="0"/>
              <w:marTop w:val="0"/>
              <w:marBottom w:val="0"/>
              <w:divBdr>
                <w:top w:val="none" w:sz="0" w:space="0" w:color="auto"/>
                <w:left w:val="none" w:sz="0" w:space="0" w:color="auto"/>
                <w:bottom w:val="none" w:sz="0" w:space="0" w:color="auto"/>
                <w:right w:val="none" w:sz="0" w:space="0" w:color="auto"/>
              </w:divBdr>
              <w:divsChild>
                <w:div w:id="1677419863">
                  <w:marLeft w:val="0"/>
                  <w:marRight w:val="0"/>
                  <w:marTop w:val="0"/>
                  <w:marBottom w:val="0"/>
                  <w:divBdr>
                    <w:top w:val="none" w:sz="0" w:space="0" w:color="auto"/>
                    <w:left w:val="none" w:sz="0" w:space="0" w:color="auto"/>
                    <w:bottom w:val="none" w:sz="0" w:space="0" w:color="auto"/>
                    <w:right w:val="none" w:sz="0" w:space="0" w:color="auto"/>
                  </w:divBdr>
                </w:div>
                <w:div w:id="1852990534">
                  <w:marLeft w:val="0"/>
                  <w:marRight w:val="0"/>
                  <w:marTop w:val="0"/>
                  <w:marBottom w:val="0"/>
                  <w:divBdr>
                    <w:top w:val="none" w:sz="0" w:space="0" w:color="auto"/>
                    <w:left w:val="none" w:sz="0" w:space="0" w:color="auto"/>
                    <w:bottom w:val="none" w:sz="0" w:space="0" w:color="auto"/>
                    <w:right w:val="none" w:sz="0" w:space="0" w:color="auto"/>
                  </w:divBdr>
                </w:div>
                <w:div w:id="1642491636">
                  <w:marLeft w:val="0"/>
                  <w:marRight w:val="0"/>
                  <w:marTop w:val="0"/>
                  <w:marBottom w:val="0"/>
                  <w:divBdr>
                    <w:top w:val="none" w:sz="0" w:space="0" w:color="auto"/>
                    <w:left w:val="none" w:sz="0" w:space="0" w:color="auto"/>
                    <w:bottom w:val="none" w:sz="0" w:space="0" w:color="auto"/>
                    <w:right w:val="none" w:sz="0" w:space="0" w:color="auto"/>
                  </w:divBdr>
                </w:div>
                <w:div w:id="807212910">
                  <w:marLeft w:val="0"/>
                  <w:marRight w:val="0"/>
                  <w:marTop w:val="0"/>
                  <w:marBottom w:val="0"/>
                  <w:divBdr>
                    <w:top w:val="none" w:sz="0" w:space="0" w:color="auto"/>
                    <w:left w:val="none" w:sz="0" w:space="0" w:color="auto"/>
                    <w:bottom w:val="none" w:sz="0" w:space="0" w:color="auto"/>
                    <w:right w:val="none" w:sz="0" w:space="0" w:color="auto"/>
                  </w:divBdr>
                </w:div>
                <w:div w:id="941914127">
                  <w:marLeft w:val="0"/>
                  <w:marRight w:val="0"/>
                  <w:marTop w:val="0"/>
                  <w:marBottom w:val="0"/>
                  <w:divBdr>
                    <w:top w:val="none" w:sz="0" w:space="0" w:color="auto"/>
                    <w:left w:val="none" w:sz="0" w:space="0" w:color="auto"/>
                    <w:bottom w:val="none" w:sz="0" w:space="0" w:color="auto"/>
                    <w:right w:val="none" w:sz="0" w:space="0" w:color="auto"/>
                  </w:divBdr>
                </w:div>
              </w:divsChild>
            </w:div>
            <w:div w:id="1552687182">
              <w:marLeft w:val="0"/>
              <w:marRight w:val="0"/>
              <w:marTop w:val="0"/>
              <w:marBottom w:val="0"/>
              <w:divBdr>
                <w:top w:val="none" w:sz="0" w:space="0" w:color="auto"/>
                <w:left w:val="none" w:sz="0" w:space="0" w:color="auto"/>
                <w:bottom w:val="none" w:sz="0" w:space="0" w:color="auto"/>
                <w:right w:val="none" w:sz="0" w:space="0" w:color="auto"/>
              </w:divBdr>
            </w:div>
            <w:div w:id="13288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8617">
      <w:bodyDiv w:val="1"/>
      <w:marLeft w:val="0"/>
      <w:marRight w:val="0"/>
      <w:marTop w:val="0"/>
      <w:marBottom w:val="0"/>
      <w:divBdr>
        <w:top w:val="none" w:sz="0" w:space="0" w:color="auto"/>
        <w:left w:val="none" w:sz="0" w:space="0" w:color="auto"/>
        <w:bottom w:val="none" w:sz="0" w:space="0" w:color="auto"/>
        <w:right w:val="none" w:sz="0" w:space="0" w:color="auto"/>
      </w:divBdr>
    </w:div>
    <w:div w:id="1290358127">
      <w:bodyDiv w:val="1"/>
      <w:marLeft w:val="0"/>
      <w:marRight w:val="0"/>
      <w:marTop w:val="0"/>
      <w:marBottom w:val="0"/>
      <w:divBdr>
        <w:top w:val="none" w:sz="0" w:space="0" w:color="auto"/>
        <w:left w:val="none" w:sz="0" w:space="0" w:color="auto"/>
        <w:bottom w:val="none" w:sz="0" w:space="0" w:color="auto"/>
        <w:right w:val="none" w:sz="0" w:space="0" w:color="auto"/>
      </w:divBdr>
    </w:div>
    <w:div w:id="1560245754">
      <w:bodyDiv w:val="1"/>
      <w:marLeft w:val="0"/>
      <w:marRight w:val="0"/>
      <w:marTop w:val="0"/>
      <w:marBottom w:val="0"/>
      <w:divBdr>
        <w:top w:val="none" w:sz="0" w:space="0" w:color="auto"/>
        <w:left w:val="none" w:sz="0" w:space="0" w:color="auto"/>
        <w:bottom w:val="none" w:sz="0" w:space="0" w:color="auto"/>
        <w:right w:val="none" w:sz="0" w:space="0" w:color="auto"/>
      </w:divBdr>
      <w:divsChild>
        <w:div w:id="1588538150">
          <w:marLeft w:val="0"/>
          <w:marRight w:val="0"/>
          <w:marTop w:val="0"/>
          <w:marBottom w:val="0"/>
          <w:divBdr>
            <w:top w:val="none" w:sz="0" w:space="0" w:color="auto"/>
            <w:left w:val="none" w:sz="0" w:space="0" w:color="auto"/>
            <w:bottom w:val="none" w:sz="0" w:space="0" w:color="auto"/>
            <w:right w:val="none" w:sz="0" w:space="0" w:color="auto"/>
          </w:divBdr>
          <w:divsChild>
            <w:div w:id="133720159">
              <w:marLeft w:val="450"/>
              <w:marRight w:val="0"/>
              <w:marTop w:val="0"/>
              <w:marBottom w:val="0"/>
              <w:divBdr>
                <w:top w:val="none" w:sz="0" w:space="0" w:color="auto"/>
                <w:left w:val="none" w:sz="0" w:space="0" w:color="auto"/>
                <w:bottom w:val="none" w:sz="0" w:space="0" w:color="auto"/>
                <w:right w:val="none" w:sz="0" w:space="0" w:color="auto"/>
              </w:divBdr>
            </w:div>
            <w:div w:id="768428111">
              <w:marLeft w:val="0"/>
              <w:marRight w:val="0"/>
              <w:marTop w:val="0"/>
              <w:marBottom w:val="0"/>
              <w:divBdr>
                <w:top w:val="none" w:sz="0" w:space="0" w:color="auto"/>
                <w:left w:val="none" w:sz="0" w:space="0" w:color="auto"/>
                <w:bottom w:val="none" w:sz="0" w:space="0" w:color="auto"/>
                <w:right w:val="none" w:sz="0" w:space="0" w:color="auto"/>
              </w:divBdr>
            </w:div>
            <w:div w:id="1809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4250">
      <w:bodyDiv w:val="1"/>
      <w:marLeft w:val="0"/>
      <w:marRight w:val="0"/>
      <w:marTop w:val="0"/>
      <w:marBottom w:val="0"/>
      <w:divBdr>
        <w:top w:val="none" w:sz="0" w:space="0" w:color="auto"/>
        <w:left w:val="none" w:sz="0" w:space="0" w:color="auto"/>
        <w:bottom w:val="none" w:sz="0" w:space="0" w:color="auto"/>
        <w:right w:val="none" w:sz="0" w:space="0" w:color="auto"/>
      </w:divBdr>
      <w:divsChild>
        <w:div w:id="1091244559">
          <w:marLeft w:val="0"/>
          <w:marRight w:val="0"/>
          <w:marTop w:val="0"/>
          <w:marBottom w:val="0"/>
          <w:divBdr>
            <w:top w:val="none" w:sz="0" w:space="0" w:color="auto"/>
            <w:left w:val="none" w:sz="0" w:space="0" w:color="auto"/>
            <w:bottom w:val="none" w:sz="0" w:space="0" w:color="auto"/>
            <w:right w:val="none" w:sz="0" w:space="0" w:color="auto"/>
          </w:divBdr>
        </w:div>
      </w:divsChild>
    </w:div>
    <w:div w:id="1636330560">
      <w:bodyDiv w:val="1"/>
      <w:marLeft w:val="0"/>
      <w:marRight w:val="0"/>
      <w:marTop w:val="0"/>
      <w:marBottom w:val="0"/>
      <w:divBdr>
        <w:top w:val="none" w:sz="0" w:space="0" w:color="auto"/>
        <w:left w:val="none" w:sz="0" w:space="0" w:color="auto"/>
        <w:bottom w:val="none" w:sz="0" w:space="0" w:color="auto"/>
        <w:right w:val="none" w:sz="0" w:space="0" w:color="auto"/>
      </w:divBdr>
      <w:divsChild>
        <w:div w:id="1767572861">
          <w:marLeft w:val="0"/>
          <w:marRight w:val="0"/>
          <w:marTop w:val="0"/>
          <w:marBottom w:val="0"/>
          <w:divBdr>
            <w:top w:val="none" w:sz="0" w:space="0" w:color="auto"/>
            <w:left w:val="none" w:sz="0" w:space="0" w:color="auto"/>
            <w:bottom w:val="none" w:sz="0" w:space="0" w:color="auto"/>
            <w:right w:val="none" w:sz="0" w:space="0" w:color="auto"/>
          </w:divBdr>
        </w:div>
        <w:div w:id="629211438">
          <w:marLeft w:val="0"/>
          <w:marRight w:val="0"/>
          <w:marTop w:val="0"/>
          <w:marBottom w:val="0"/>
          <w:divBdr>
            <w:top w:val="none" w:sz="0" w:space="0" w:color="auto"/>
            <w:left w:val="none" w:sz="0" w:space="0" w:color="auto"/>
            <w:bottom w:val="none" w:sz="0" w:space="0" w:color="auto"/>
            <w:right w:val="none" w:sz="0" w:space="0" w:color="auto"/>
          </w:divBdr>
        </w:div>
        <w:div w:id="1321303951">
          <w:marLeft w:val="0"/>
          <w:marRight w:val="0"/>
          <w:marTop w:val="0"/>
          <w:marBottom w:val="0"/>
          <w:divBdr>
            <w:top w:val="none" w:sz="0" w:space="0" w:color="auto"/>
            <w:left w:val="none" w:sz="0" w:space="0" w:color="auto"/>
            <w:bottom w:val="none" w:sz="0" w:space="0" w:color="auto"/>
            <w:right w:val="none" w:sz="0" w:space="0" w:color="auto"/>
          </w:divBdr>
        </w:div>
        <w:div w:id="1371800040">
          <w:marLeft w:val="0"/>
          <w:marRight w:val="0"/>
          <w:marTop w:val="0"/>
          <w:marBottom w:val="0"/>
          <w:divBdr>
            <w:top w:val="none" w:sz="0" w:space="0" w:color="auto"/>
            <w:left w:val="none" w:sz="0" w:space="0" w:color="auto"/>
            <w:bottom w:val="none" w:sz="0" w:space="0" w:color="auto"/>
            <w:right w:val="none" w:sz="0" w:space="0" w:color="auto"/>
          </w:divBdr>
        </w:div>
        <w:div w:id="765463857">
          <w:marLeft w:val="0"/>
          <w:marRight w:val="0"/>
          <w:marTop w:val="0"/>
          <w:marBottom w:val="0"/>
          <w:divBdr>
            <w:top w:val="none" w:sz="0" w:space="0" w:color="auto"/>
            <w:left w:val="none" w:sz="0" w:space="0" w:color="auto"/>
            <w:bottom w:val="none" w:sz="0" w:space="0" w:color="auto"/>
            <w:right w:val="none" w:sz="0" w:space="0" w:color="auto"/>
          </w:divBdr>
        </w:div>
      </w:divsChild>
    </w:div>
    <w:div w:id="1829832031">
      <w:bodyDiv w:val="1"/>
      <w:marLeft w:val="0"/>
      <w:marRight w:val="0"/>
      <w:marTop w:val="0"/>
      <w:marBottom w:val="0"/>
      <w:divBdr>
        <w:top w:val="none" w:sz="0" w:space="0" w:color="auto"/>
        <w:left w:val="none" w:sz="0" w:space="0" w:color="auto"/>
        <w:bottom w:val="none" w:sz="0" w:space="0" w:color="auto"/>
        <w:right w:val="none" w:sz="0" w:space="0" w:color="auto"/>
      </w:divBdr>
    </w:div>
    <w:div w:id="1864708656">
      <w:bodyDiv w:val="1"/>
      <w:marLeft w:val="0"/>
      <w:marRight w:val="0"/>
      <w:marTop w:val="0"/>
      <w:marBottom w:val="0"/>
      <w:divBdr>
        <w:top w:val="none" w:sz="0" w:space="0" w:color="auto"/>
        <w:left w:val="none" w:sz="0" w:space="0" w:color="auto"/>
        <w:bottom w:val="none" w:sz="0" w:space="0" w:color="auto"/>
        <w:right w:val="none" w:sz="0" w:space="0" w:color="auto"/>
      </w:divBdr>
    </w:div>
    <w:div w:id="1980569672">
      <w:bodyDiv w:val="1"/>
      <w:marLeft w:val="0"/>
      <w:marRight w:val="0"/>
      <w:marTop w:val="0"/>
      <w:marBottom w:val="0"/>
      <w:divBdr>
        <w:top w:val="none" w:sz="0" w:space="0" w:color="auto"/>
        <w:left w:val="none" w:sz="0" w:space="0" w:color="auto"/>
        <w:bottom w:val="none" w:sz="0" w:space="0" w:color="auto"/>
        <w:right w:val="none" w:sz="0" w:space="0" w:color="auto"/>
      </w:divBdr>
      <w:divsChild>
        <w:div w:id="1512255985">
          <w:marLeft w:val="0"/>
          <w:marRight w:val="0"/>
          <w:marTop w:val="0"/>
          <w:marBottom w:val="0"/>
          <w:divBdr>
            <w:top w:val="none" w:sz="0" w:space="0" w:color="auto"/>
            <w:left w:val="none" w:sz="0" w:space="0" w:color="auto"/>
            <w:bottom w:val="none" w:sz="0" w:space="0" w:color="auto"/>
            <w:right w:val="none" w:sz="0" w:space="0" w:color="auto"/>
          </w:divBdr>
        </w:div>
      </w:divsChild>
    </w:div>
    <w:div w:id="2060088022">
      <w:bodyDiv w:val="1"/>
      <w:marLeft w:val="0"/>
      <w:marRight w:val="0"/>
      <w:marTop w:val="0"/>
      <w:marBottom w:val="0"/>
      <w:divBdr>
        <w:top w:val="none" w:sz="0" w:space="0" w:color="auto"/>
        <w:left w:val="none" w:sz="0" w:space="0" w:color="auto"/>
        <w:bottom w:val="none" w:sz="0" w:space="0" w:color="auto"/>
        <w:right w:val="none" w:sz="0" w:space="0" w:color="auto"/>
      </w:divBdr>
    </w:div>
    <w:div w:id="2115242823">
      <w:bodyDiv w:val="1"/>
      <w:marLeft w:val="0"/>
      <w:marRight w:val="0"/>
      <w:marTop w:val="0"/>
      <w:marBottom w:val="0"/>
      <w:divBdr>
        <w:top w:val="none" w:sz="0" w:space="0" w:color="auto"/>
        <w:left w:val="none" w:sz="0" w:space="0" w:color="auto"/>
        <w:bottom w:val="none" w:sz="0" w:space="0" w:color="auto"/>
        <w:right w:val="none" w:sz="0" w:space="0" w:color="auto"/>
      </w:divBdr>
    </w:div>
    <w:div w:id="2126919730">
      <w:bodyDiv w:val="1"/>
      <w:marLeft w:val="0"/>
      <w:marRight w:val="0"/>
      <w:marTop w:val="0"/>
      <w:marBottom w:val="0"/>
      <w:divBdr>
        <w:top w:val="none" w:sz="0" w:space="0" w:color="auto"/>
        <w:left w:val="none" w:sz="0" w:space="0" w:color="auto"/>
        <w:bottom w:val="none" w:sz="0" w:space="0" w:color="auto"/>
        <w:right w:val="none" w:sz="0" w:space="0" w:color="auto"/>
      </w:divBdr>
    </w:div>
    <w:div w:id="213197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402001.logineonrw-lms.de/mod/assign/view.php?id=1253" TargetMode="External"/><Relationship Id="rId21" Type="http://schemas.openxmlformats.org/officeDocument/2006/relationships/header" Target="header4.xml"/><Relationship Id="rId42" Type="http://schemas.openxmlformats.org/officeDocument/2006/relationships/hyperlink" Target="https://402001.logineonrw-lms.de/mod/page/view.php?id=883" TargetMode="External"/><Relationship Id="rId63" Type="http://schemas.openxmlformats.org/officeDocument/2006/relationships/hyperlink" Target="https://www.riddle.com/de" TargetMode="External"/><Relationship Id="rId84" Type="http://schemas.openxmlformats.org/officeDocument/2006/relationships/header" Target="header27.xml"/><Relationship Id="rId138" Type="http://schemas.openxmlformats.org/officeDocument/2006/relationships/hyperlink" Target="https://402001.logineonrw-lms.de/mod/glossary/showentry.php?eid=239&amp;displayformat=dictionary" TargetMode="External"/><Relationship Id="rId159" Type="http://schemas.openxmlformats.org/officeDocument/2006/relationships/header" Target="header43.xml"/><Relationship Id="rId170" Type="http://schemas.openxmlformats.org/officeDocument/2006/relationships/hyperlink" Target="https://www.brandquiz.io/" TargetMode="External"/><Relationship Id="rId191" Type="http://schemas.openxmlformats.org/officeDocument/2006/relationships/hyperlink" Target="https://402001.logineonrw-lms.de/mod/resource/view.php?id=3318" TargetMode="External"/><Relationship Id="rId205" Type="http://schemas.openxmlformats.org/officeDocument/2006/relationships/header" Target="header63.xml"/><Relationship Id="rId226" Type="http://schemas.openxmlformats.org/officeDocument/2006/relationships/header" Target="header68.xml"/><Relationship Id="rId107" Type="http://schemas.openxmlformats.org/officeDocument/2006/relationships/image" Target="media/image18.png"/><Relationship Id="rId11" Type="http://schemas.openxmlformats.org/officeDocument/2006/relationships/image" Target="media/image2.png"/><Relationship Id="rId32" Type="http://schemas.openxmlformats.org/officeDocument/2006/relationships/header" Target="header8.xml"/><Relationship Id="rId53" Type="http://schemas.openxmlformats.org/officeDocument/2006/relationships/header" Target="header11.xml"/><Relationship Id="rId74" Type="http://schemas.openxmlformats.org/officeDocument/2006/relationships/hyperlink" Target="https://www.learningsnacks.de/share/162138/e72c844883d3954660605d8963e98d83a70fcfc6" TargetMode="External"/><Relationship Id="rId128" Type="http://schemas.openxmlformats.org/officeDocument/2006/relationships/image" Target="media/image21.png"/><Relationship Id="rId149" Type="http://schemas.openxmlformats.org/officeDocument/2006/relationships/image" Target="media/image26.png"/><Relationship Id="rId5" Type="http://schemas.openxmlformats.org/officeDocument/2006/relationships/webSettings" Target="webSettings.xml"/><Relationship Id="rId95" Type="http://schemas.openxmlformats.org/officeDocument/2006/relationships/hyperlink" Target="https://402001.logineonrw-lms.de/mod/quiz/view.php?id=1263" TargetMode="External"/><Relationship Id="rId160" Type="http://schemas.openxmlformats.org/officeDocument/2006/relationships/header" Target="header44.xml"/><Relationship Id="rId181" Type="http://schemas.openxmlformats.org/officeDocument/2006/relationships/hyperlink" Target="http://home.schule.at/cometo/latein-griechisch/grammatikmerkblaetter/perfektimperfektverwendung.htm" TargetMode="External"/><Relationship Id="rId216" Type="http://schemas.openxmlformats.org/officeDocument/2006/relationships/image" Target="media/image36.png"/><Relationship Id="rId237" Type="http://schemas.openxmlformats.org/officeDocument/2006/relationships/image" Target="media/image42.png"/><Relationship Id="rId22" Type="http://schemas.openxmlformats.org/officeDocument/2006/relationships/hyperlink" Target="https://402001.logineonrw-lms.de/mod/assign/view.php?id=798" TargetMode="External"/><Relationship Id="rId43" Type="http://schemas.openxmlformats.org/officeDocument/2006/relationships/hyperlink" Target="https://402001.logineonrw-lms.de/mod/h5pactivity/view.php?id=885" TargetMode="External"/><Relationship Id="rId64" Type="http://schemas.openxmlformats.org/officeDocument/2006/relationships/hyperlink" Target="https://kahoot.com/" TargetMode="External"/><Relationship Id="rId118" Type="http://schemas.openxmlformats.org/officeDocument/2006/relationships/hyperlink" Target="https://402001.logineonrw-lms.de/pluginfile.php/1107/mod_book/chapter/76/%C3%9Cbersetzen_20210314.pdf" TargetMode="External"/><Relationship Id="rId139" Type="http://schemas.openxmlformats.org/officeDocument/2006/relationships/hyperlink" Target="https://402001.logineonrw-lms.de/mod/glossary/showentry.php?eid=213&amp;displayformat=dictionary" TargetMode="External"/><Relationship Id="rId80" Type="http://schemas.openxmlformats.org/officeDocument/2006/relationships/hyperlink" Target="https://402001.logineonrw-lms.de/mod/assign/view.php?id=1594" TargetMode="External"/><Relationship Id="rId85" Type="http://schemas.openxmlformats.org/officeDocument/2006/relationships/header" Target="header28.xml"/><Relationship Id="rId150" Type="http://schemas.openxmlformats.org/officeDocument/2006/relationships/image" Target="media/image27.JPG"/><Relationship Id="rId155" Type="http://schemas.openxmlformats.org/officeDocument/2006/relationships/hyperlink" Target="https://402001.logineonrw-lms.de/mod/h5pactivity/view.php?id=2576" TargetMode="External"/><Relationship Id="rId171" Type="http://schemas.openxmlformats.org/officeDocument/2006/relationships/hyperlink" Target="https://www.riddle.com/de" TargetMode="External"/><Relationship Id="rId176" Type="http://schemas.openxmlformats.org/officeDocument/2006/relationships/hyperlink" Target="https://www.learningsnacks.de/share/194119/d0f66711f64e16a61fb4bb76a87a053c3a19ccff" TargetMode="External"/><Relationship Id="rId192" Type="http://schemas.openxmlformats.org/officeDocument/2006/relationships/hyperlink" Target="https://402001.logineonrw-lms.de/pluginfile.php/2219/mod_resource/content/5/Inhaltsangabe_Methodenblatt_210325.pdf" TargetMode="External"/><Relationship Id="rId197" Type="http://schemas.openxmlformats.org/officeDocument/2006/relationships/hyperlink" Target="https://402001.logineonrw-lms.de/mod/quiz/view.php?id=2504" TargetMode="External"/><Relationship Id="rId206" Type="http://schemas.openxmlformats.org/officeDocument/2006/relationships/image" Target="media/image32.png"/><Relationship Id="rId227" Type="http://schemas.openxmlformats.org/officeDocument/2006/relationships/header" Target="header69.xml"/><Relationship Id="rId201" Type="http://schemas.openxmlformats.org/officeDocument/2006/relationships/hyperlink" Target="https://402001.logineonrw-lms.de/mod/quiz/view.php?id=2509" TargetMode="External"/><Relationship Id="rId222" Type="http://schemas.openxmlformats.org/officeDocument/2006/relationships/hyperlink" Target="https://402001.logineonrw-lms.de/mod/assign/view.php?id=1629" TargetMode="External"/><Relationship Id="rId12" Type="http://schemas.openxmlformats.org/officeDocument/2006/relationships/image" Target="media/image3.png"/><Relationship Id="rId17" Type="http://schemas.openxmlformats.org/officeDocument/2006/relationships/hyperlink" Target="https://www.projekt-gutenberg.org/livius/roemisch/roemisch.html" TargetMode="External"/><Relationship Id="rId33" Type="http://schemas.openxmlformats.org/officeDocument/2006/relationships/header" Target="header9.xml"/><Relationship Id="rId38" Type="http://schemas.openxmlformats.org/officeDocument/2006/relationships/hyperlink" Target="https://402001.logineonrw-lms.de/mod/page/view.php?id=1593&amp;inpopup=1" TargetMode="External"/><Relationship Id="rId59" Type="http://schemas.openxmlformats.org/officeDocument/2006/relationships/header" Target="header15.xml"/><Relationship Id="rId103" Type="http://schemas.openxmlformats.org/officeDocument/2006/relationships/hyperlink" Target="https://402001.logineonrw-lms.de/mod/glossary/showentry.php?eid=25&amp;displayformat=dictionary" TargetMode="External"/><Relationship Id="rId108" Type="http://schemas.openxmlformats.org/officeDocument/2006/relationships/hyperlink" Target="https://402001.logineonrw-lms.de/mod/page/view.php?id=877" TargetMode="External"/><Relationship Id="rId124" Type="http://schemas.openxmlformats.org/officeDocument/2006/relationships/hyperlink" Target="https://402001.logineonrw-lms.de/mod/assign/view.php?id=1596" TargetMode="External"/><Relationship Id="rId129" Type="http://schemas.openxmlformats.org/officeDocument/2006/relationships/image" Target="media/image210.png"/><Relationship Id="rId54" Type="http://schemas.openxmlformats.org/officeDocument/2006/relationships/header" Target="header12.xml"/><Relationship Id="rId70" Type="http://schemas.openxmlformats.org/officeDocument/2006/relationships/header" Target="header21.xml"/><Relationship Id="rId75" Type="http://schemas.openxmlformats.org/officeDocument/2006/relationships/hyperlink" Target="https://www.learningsnacks.de/share/176523/537f16d2d6e6aa5d108509e66d2b0f4bf72724c8" TargetMode="External"/><Relationship Id="rId91" Type="http://schemas.openxmlformats.org/officeDocument/2006/relationships/hyperlink" Target="https://402001.logineonrw-lms.de/mod/quiz/view.php?id=1164" TargetMode="External"/><Relationship Id="rId96" Type="http://schemas.openxmlformats.org/officeDocument/2006/relationships/hyperlink" Target="https://402001.logineonrw-lms.de/mod/quiz/view.php?id=1646&amp;forceview=1" TargetMode="External"/><Relationship Id="rId140" Type="http://schemas.openxmlformats.org/officeDocument/2006/relationships/hyperlink" Target="https://402001.logineonrw-lms.de/mod/glossary/showentry.php?eid=239&amp;displayformat=dictionary" TargetMode="External"/><Relationship Id="rId145" Type="http://schemas.openxmlformats.org/officeDocument/2006/relationships/image" Target="media/image24.png"/><Relationship Id="rId161" Type="http://schemas.openxmlformats.org/officeDocument/2006/relationships/hyperlink" Target="https://402001.logineonrw-lms.de/mod/assign/view.php?id=1592" TargetMode="External"/><Relationship Id="rId166" Type="http://schemas.openxmlformats.org/officeDocument/2006/relationships/header" Target="header48.xml"/><Relationship Id="rId182" Type="http://schemas.openxmlformats.org/officeDocument/2006/relationships/header" Target="header54.xml"/><Relationship Id="rId187" Type="http://schemas.openxmlformats.org/officeDocument/2006/relationships/footer" Target="footer3.xml"/><Relationship Id="rId217" Type="http://schemas.openxmlformats.org/officeDocument/2006/relationships/hyperlink" Target="https://402001.logineonrw-lms.de/pluginfile.php/1107/mod_book/chapter/76/%C3%9Cbersetzen_210325.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402001.logineonrw-lms.de/mod/page/view.php?id=1628&amp;inpopup=1" TargetMode="External"/><Relationship Id="rId233" Type="http://schemas.openxmlformats.org/officeDocument/2006/relationships/header" Target="header71.xml"/><Relationship Id="rId238" Type="http://schemas.openxmlformats.org/officeDocument/2006/relationships/image" Target="media/image43.png"/><Relationship Id="rId23" Type="http://schemas.openxmlformats.org/officeDocument/2006/relationships/hyperlink" Target="https://402001.logineonrw-lms.de/mod/resource/view.php?id=3746" TargetMode="External"/><Relationship Id="rId28" Type="http://schemas.openxmlformats.org/officeDocument/2006/relationships/hyperlink" Target="https://segu-geschichte.de/augustus/" TargetMode="External"/><Relationship Id="rId49" Type="http://schemas.openxmlformats.org/officeDocument/2006/relationships/hyperlink" Target="https://www.youtube.com/watch?v=C0h86kZq-Kg" TargetMode="External"/><Relationship Id="rId114" Type="http://schemas.openxmlformats.org/officeDocument/2006/relationships/hyperlink" Target="https://402001.logineonrw-lms.de/pluginfile.php/1107/mod_book/chapter/76/%C3%9Cbersetzen_210325.pdf" TargetMode="External"/><Relationship Id="rId119" Type="http://schemas.openxmlformats.org/officeDocument/2006/relationships/hyperlink" Target="https://402001.logineonrw-lms.de/mod/assign/view.php?id=1597" TargetMode="External"/><Relationship Id="rId44" Type="http://schemas.openxmlformats.org/officeDocument/2006/relationships/hyperlink" Target="https://402001.logineonrw-lms.de/pluginfile.php/2219/mod_resource/content/5/Inhaltsangabe_Methodenblatt_210325.pdf" TargetMode="External"/><Relationship Id="rId60" Type="http://schemas.openxmlformats.org/officeDocument/2006/relationships/header" Target="header16.xml"/><Relationship Id="rId65" Type="http://schemas.openxmlformats.org/officeDocument/2006/relationships/header" Target="header17.xml"/><Relationship Id="rId81" Type="http://schemas.openxmlformats.org/officeDocument/2006/relationships/image" Target="media/image14.png"/><Relationship Id="rId86" Type="http://schemas.openxmlformats.org/officeDocument/2006/relationships/header" Target="header29.xml"/><Relationship Id="rId130" Type="http://schemas.openxmlformats.org/officeDocument/2006/relationships/image" Target="media/image22.png"/><Relationship Id="rId135" Type="http://schemas.openxmlformats.org/officeDocument/2006/relationships/header" Target="header35.xml"/><Relationship Id="rId151" Type="http://schemas.openxmlformats.org/officeDocument/2006/relationships/image" Target="media/image28.JPG"/><Relationship Id="rId156" Type="http://schemas.openxmlformats.org/officeDocument/2006/relationships/hyperlink" Target="https://402001.logineonrw-lms.de/mod/assign/view.php?id=1592" TargetMode="External"/><Relationship Id="rId177" Type="http://schemas.openxmlformats.org/officeDocument/2006/relationships/hyperlink" Target="https://www.learningsnacks.de/share/208920/5772ebe07f9e6fd90fe39d5a1047d000e9152469" TargetMode="External"/><Relationship Id="rId198" Type="http://schemas.openxmlformats.org/officeDocument/2006/relationships/hyperlink" Target="https://402001.logineonrw-lms.de/mod/quiz/view.php?id=2505" TargetMode="External"/><Relationship Id="rId172" Type="http://schemas.openxmlformats.org/officeDocument/2006/relationships/hyperlink" Target="https://kahoot.com/" TargetMode="External"/><Relationship Id="rId193" Type="http://schemas.openxmlformats.org/officeDocument/2006/relationships/hyperlink" Target="https://402001.logineonrw-lms.de/mod/quiz/view.php?id=2500" TargetMode="External"/><Relationship Id="rId202" Type="http://schemas.openxmlformats.org/officeDocument/2006/relationships/hyperlink" Target="https://402001.logineonrw-lms.de/mod/quiz/view.php?id=2510" TargetMode="External"/><Relationship Id="rId207" Type="http://schemas.openxmlformats.org/officeDocument/2006/relationships/image" Target="media/image33.png"/><Relationship Id="rId223" Type="http://schemas.openxmlformats.org/officeDocument/2006/relationships/hyperlink" Target="https://402001.logineonrw-lms.de/pluginfile.php/1107/mod_book/chapter/76/%C3%9Cbersetzen_210325.pdf" TargetMode="External"/><Relationship Id="rId228" Type="http://schemas.openxmlformats.org/officeDocument/2006/relationships/image" Target="media/image38.jp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https://402001.logineonrw-lms.de/mod/page/view.php?id=883" TargetMode="External"/><Relationship Id="rId109" Type="http://schemas.openxmlformats.org/officeDocument/2006/relationships/hyperlink" Target="https://402001.logineonrw-lms.de/mod/page/view.php?id=1598&amp;forceview=1" TargetMode="External"/><Relationship Id="rId34" Type="http://schemas.openxmlformats.org/officeDocument/2006/relationships/header" Target="header10.xml"/><Relationship Id="rId50" Type="http://schemas.openxmlformats.org/officeDocument/2006/relationships/hyperlink" Target="https://www.youtube.com/watch?v=cLY-MQfidd4" TargetMode="External"/><Relationship Id="rId55" Type="http://schemas.openxmlformats.org/officeDocument/2006/relationships/header" Target="header13.xml"/><Relationship Id="rId76" Type="http://schemas.openxmlformats.org/officeDocument/2006/relationships/hyperlink" Target="https://402001.logineonrw-lms.de/pluginfile.php/1107/mod_book/chapter/73/Adjektive_Grammatikblatt_210325.pdf" TargetMode="External"/><Relationship Id="rId97" Type="http://schemas.openxmlformats.org/officeDocument/2006/relationships/hyperlink" Target="https://402001.logineonrw-lms.de/mod/quiz/view.php?id=1677&amp;forceview=1" TargetMode="External"/><Relationship Id="rId104" Type="http://schemas.openxmlformats.org/officeDocument/2006/relationships/hyperlink" Target="https://402001.logineonrw-lms.de/draftfile.php/1119/user/draft/71151969/Grammatikblatt%20-%20Das%20Futur%20I.pdf" TargetMode="External"/><Relationship Id="rId120" Type="http://schemas.openxmlformats.org/officeDocument/2006/relationships/hyperlink" Target="https://www.mindmeister.com/de/1804501767?t=RChk3xEb0z" TargetMode="External"/><Relationship Id="rId125" Type="http://schemas.openxmlformats.org/officeDocument/2006/relationships/hyperlink" Target="https://402001.logineonrw-lms.de/mod/assign/view.php?id=1596" TargetMode="External"/><Relationship Id="rId141" Type="http://schemas.openxmlformats.org/officeDocument/2006/relationships/hyperlink" Target="https://402001.logineonrw-lms.de/pluginfile.php/1704/mod_assign/intro/%C3%9Cbersetzen_20210314.pdf?time=1616681478974" TargetMode="External"/><Relationship Id="rId146" Type="http://schemas.openxmlformats.org/officeDocument/2006/relationships/image" Target="media/image25.png"/><Relationship Id="rId167" Type="http://schemas.openxmlformats.org/officeDocument/2006/relationships/header" Target="header49.xml"/><Relationship Id="rId188" Type="http://schemas.openxmlformats.org/officeDocument/2006/relationships/header" Target="header58.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yperlink" Target="https://402001.logineonrw-lms.de/mod/h5pactivity/view.php?id=1257" TargetMode="External"/><Relationship Id="rId162" Type="http://schemas.openxmlformats.org/officeDocument/2006/relationships/image" Target="media/image30.png"/><Relationship Id="rId183" Type="http://schemas.openxmlformats.org/officeDocument/2006/relationships/header" Target="header55.xml"/><Relationship Id="rId213" Type="http://schemas.openxmlformats.org/officeDocument/2006/relationships/header" Target="header64.xml"/><Relationship Id="rId218" Type="http://schemas.openxmlformats.org/officeDocument/2006/relationships/hyperlink" Target="https://402001.logineonrw-lms.de/mod/assign/view.php?id=1623" TargetMode="External"/><Relationship Id="rId234" Type="http://schemas.openxmlformats.org/officeDocument/2006/relationships/header" Target="header72.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402001.logineonrw-lms.de/course/view.php?id=20&amp;section=4" TargetMode="External"/><Relationship Id="rId24" Type="http://schemas.openxmlformats.org/officeDocument/2006/relationships/image" Target="media/image6.jpg"/><Relationship Id="rId40" Type="http://schemas.openxmlformats.org/officeDocument/2006/relationships/hyperlink" Target="https://402001.logineonrw-lms.de/mod/page/view.php?id=1593&amp;inpopup=1" TargetMode="External"/><Relationship Id="rId45" Type="http://schemas.openxmlformats.org/officeDocument/2006/relationships/hyperlink" Target="https://402001.logineonrw-lms.de/mod/glossary/showentry.php?eid=25&amp;displayformat=dictionary" TargetMode="External"/><Relationship Id="rId66" Type="http://schemas.openxmlformats.org/officeDocument/2006/relationships/header" Target="header18.xml"/><Relationship Id="rId87" Type="http://schemas.openxmlformats.org/officeDocument/2006/relationships/image" Target="media/image16.png"/><Relationship Id="rId110" Type="http://schemas.openxmlformats.org/officeDocument/2006/relationships/header" Target="header30.xml"/><Relationship Id="rId115" Type="http://schemas.openxmlformats.org/officeDocument/2006/relationships/hyperlink" Target="https://402001.logineonrw-lms.de/mod/assign/view.php?id=1252" TargetMode="External"/><Relationship Id="rId131" Type="http://schemas.openxmlformats.org/officeDocument/2006/relationships/image" Target="media/image220.png"/><Relationship Id="rId136" Type="http://schemas.openxmlformats.org/officeDocument/2006/relationships/hyperlink" Target="https://402001.logineonrw-lms.de/pluginfile.php/1107/mod_book/chapter/76/%C3%9Cbersetzen_20210314.pdf" TargetMode="External"/><Relationship Id="rId157" Type="http://schemas.openxmlformats.org/officeDocument/2006/relationships/hyperlink" Target="https://402001.logineonrw-lms.de/mod/assign/view.php?id=3023" TargetMode="External"/><Relationship Id="rId178" Type="http://schemas.openxmlformats.org/officeDocument/2006/relationships/hyperlink" Target="https://www.learningsnacks.de/share/195787/0e029bf5feddc0c01e06cc5f46273b670389bac4" TargetMode="External"/><Relationship Id="rId61" Type="http://schemas.openxmlformats.org/officeDocument/2006/relationships/hyperlink" Target="https://wordwall.net/" TargetMode="External"/><Relationship Id="rId82" Type="http://schemas.openxmlformats.org/officeDocument/2006/relationships/header" Target="header26.xml"/><Relationship Id="rId152" Type="http://schemas.openxmlformats.org/officeDocument/2006/relationships/header" Target="header41.xml"/><Relationship Id="rId173" Type="http://schemas.openxmlformats.org/officeDocument/2006/relationships/header" Target="header51.xml"/><Relationship Id="rId194" Type="http://schemas.openxmlformats.org/officeDocument/2006/relationships/hyperlink" Target="https://402001.logineonrw-lms.de/mod/quiz/view.php?id=2501" TargetMode="External"/><Relationship Id="rId199" Type="http://schemas.openxmlformats.org/officeDocument/2006/relationships/hyperlink" Target="https://402001.logineonrw-lms.de/mod/quiz/view.php?id=2506" TargetMode="External"/><Relationship Id="rId203" Type="http://schemas.openxmlformats.org/officeDocument/2006/relationships/header" Target="header61.xml"/><Relationship Id="rId208" Type="http://schemas.openxmlformats.org/officeDocument/2006/relationships/image" Target="media/image34.png"/><Relationship Id="rId229" Type="http://schemas.openxmlformats.org/officeDocument/2006/relationships/image" Target="media/image39.png"/><Relationship Id="rId19" Type="http://schemas.openxmlformats.org/officeDocument/2006/relationships/header" Target="header2.xml"/><Relationship Id="rId224" Type="http://schemas.openxmlformats.org/officeDocument/2006/relationships/image" Target="media/image37.png"/><Relationship Id="rId240" Type="http://schemas.openxmlformats.org/officeDocument/2006/relationships/theme" Target="theme/theme1.xml"/><Relationship Id="rId14" Type="http://schemas.openxmlformats.org/officeDocument/2006/relationships/hyperlink" Target="https://www.perseus.tufts.edu/hopper/text?doc=Perseus:text:1999.02.0055" TargetMode="External"/><Relationship Id="rId30" Type="http://schemas.openxmlformats.org/officeDocument/2006/relationships/hyperlink" Target="https://402001.logineonrw-lms.de/mod/book/view.php?id=785&amp;chapterid=671" TargetMode="External"/><Relationship Id="rId35" Type="http://schemas.openxmlformats.org/officeDocument/2006/relationships/hyperlink" Target="https://segu-geschichte.de/augustus/" TargetMode="External"/><Relationship Id="rId56" Type="http://schemas.openxmlformats.org/officeDocument/2006/relationships/image" Target="media/image10.png"/><Relationship Id="rId77" Type="http://schemas.openxmlformats.org/officeDocument/2006/relationships/header" Target="header23.xml"/><Relationship Id="rId100" Type="http://schemas.openxmlformats.org/officeDocument/2006/relationships/hyperlink" Target="https://402001.logineonrw-lms.de/mod/quiz/view.php?id=1648&amp;forceview=1" TargetMode="External"/><Relationship Id="rId105" Type="http://schemas.openxmlformats.org/officeDocument/2006/relationships/hyperlink" Target="https://402001.logineonrw-lms.de/mod/glossary/showentry.php?eid=25&amp;displayformat=dictionary" TargetMode="External"/><Relationship Id="rId126" Type="http://schemas.openxmlformats.org/officeDocument/2006/relationships/hyperlink" Target="https://402001.logineonrw-lms.de/pluginfile.php/1107/mod_book/chapter/76/%C3%9Cbersetzen_210325.pdf" TargetMode="External"/><Relationship Id="rId147" Type="http://schemas.openxmlformats.org/officeDocument/2006/relationships/header" Target="header39.xml"/><Relationship Id="rId168" Type="http://schemas.openxmlformats.org/officeDocument/2006/relationships/header" Target="header50.xml"/><Relationship Id="rId8" Type="http://schemas.openxmlformats.org/officeDocument/2006/relationships/header" Target="header1.xml"/><Relationship Id="rId51" Type="http://schemas.openxmlformats.org/officeDocument/2006/relationships/hyperlink" Target="https://www.youtube.com/watch?v=p4mbk59rbjE" TargetMode="External"/><Relationship Id="rId72" Type="http://schemas.openxmlformats.org/officeDocument/2006/relationships/image" Target="media/image13.png"/><Relationship Id="rId93" Type="http://schemas.openxmlformats.org/officeDocument/2006/relationships/hyperlink" Target="https://402001.logineonrw-lms.de/mod/quiz/view.php?id=1605&amp;forceview=1" TargetMode="External"/><Relationship Id="rId98" Type="http://schemas.openxmlformats.org/officeDocument/2006/relationships/hyperlink" Target="https://402001.logineonrw-lms.de/mod/quiz/view.php?id=1647&amp;forceview=1" TargetMode="External"/><Relationship Id="rId121" Type="http://schemas.openxmlformats.org/officeDocument/2006/relationships/hyperlink" Target="https://www.menti.com/wkm9des6f6" TargetMode="External"/><Relationship Id="rId142" Type="http://schemas.openxmlformats.org/officeDocument/2006/relationships/header" Target="header36.xml"/><Relationship Id="rId163" Type="http://schemas.openxmlformats.org/officeDocument/2006/relationships/header" Target="header45.xml"/><Relationship Id="rId184" Type="http://schemas.openxmlformats.org/officeDocument/2006/relationships/header" Target="header56.xml"/><Relationship Id="rId189" Type="http://schemas.openxmlformats.org/officeDocument/2006/relationships/header" Target="header59.xml"/><Relationship Id="rId219" Type="http://schemas.openxmlformats.org/officeDocument/2006/relationships/hyperlink" Target="https://402001.logineonrw-lms.de/pluginfile.php/1107/mod_book/chapter/76/%C3%9Cbersetzen_20210314.pdf" TargetMode="External"/><Relationship Id="rId3" Type="http://schemas.openxmlformats.org/officeDocument/2006/relationships/styles" Target="styles.xml"/><Relationship Id="rId214" Type="http://schemas.openxmlformats.org/officeDocument/2006/relationships/header" Target="header65.xml"/><Relationship Id="rId230" Type="http://schemas.openxmlformats.org/officeDocument/2006/relationships/hyperlink" Target="https://402001.logineonrw-lms.de/pluginfile.php/1107/mod_book/chapter/76/%C3%9Cbersetzen_20210314.pdf" TargetMode="External"/><Relationship Id="rId235" Type="http://schemas.openxmlformats.org/officeDocument/2006/relationships/image" Target="media/image40.png"/><Relationship Id="rId25" Type="http://schemas.openxmlformats.org/officeDocument/2006/relationships/header" Target="header5.xml"/><Relationship Id="rId46" Type="http://schemas.openxmlformats.org/officeDocument/2006/relationships/hyperlink" Target="https://www.youtube.com/watch?v=qVEzB-hqwBA" TargetMode="External"/><Relationship Id="rId67" Type="http://schemas.openxmlformats.org/officeDocument/2006/relationships/header" Target="header19.xml"/><Relationship Id="rId116" Type="http://schemas.openxmlformats.org/officeDocument/2006/relationships/hyperlink" Target="https://402001.logineonrw-lms.de/pluginfile.php/1107/mod_book/chapter/76/Futur%20I_Grammatikblatt_210325.pdf" TargetMode="External"/><Relationship Id="rId137" Type="http://schemas.openxmlformats.org/officeDocument/2006/relationships/hyperlink" Target="https://402001.logineonrw-lms.de/mod/glossary/showentry.php?eid=213&amp;displayformat=dictionary" TargetMode="External"/><Relationship Id="rId158" Type="http://schemas.openxmlformats.org/officeDocument/2006/relationships/header" Target="header42.xml"/><Relationship Id="rId20" Type="http://schemas.openxmlformats.org/officeDocument/2006/relationships/header" Target="header3.xml"/><Relationship Id="rId41" Type="http://schemas.openxmlformats.org/officeDocument/2006/relationships/hyperlink" Target="https://402001.logineonrw-lms.de/mod/assign/view.php?id=1592" TargetMode="External"/><Relationship Id="rId62" Type="http://schemas.openxmlformats.org/officeDocument/2006/relationships/hyperlink" Target="https://www.brandquiz.io/" TargetMode="External"/><Relationship Id="rId83" Type="http://schemas.openxmlformats.org/officeDocument/2006/relationships/footer" Target="footer2.xml"/><Relationship Id="rId88" Type="http://schemas.openxmlformats.org/officeDocument/2006/relationships/hyperlink" Target="https://www.taskcards.de/" TargetMode="External"/><Relationship Id="rId111" Type="http://schemas.openxmlformats.org/officeDocument/2006/relationships/header" Target="header31.xml"/><Relationship Id="rId132" Type="http://schemas.openxmlformats.org/officeDocument/2006/relationships/image" Target="media/image23.png"/><Relationship Id="rId153" Type="http://schemas.openxmlformats.org/officeDocument/2006/relationships/image" Target="media/image29.jpg"/><Relationship Id="rId174" Type="http://schemas.openxmlformats.org/officeDocument/2006/relationships/header" Target="header52.xml"/><Relationship Id="rId179" Type="http://schemas.openxmlformats.org/officeDocument/2006/relationships/hyperlink" Target="https://402001.logineonrw-lms.de/mod/resource/view.php?id=1621" TargetMode="External"/><Relationship Id="rId195" Type="http://schemas.openxmlformats.org/officeDocument/2006/relationships/hyperlink" Target="https://402001.logineonrw-lms.de/mod/quiz/view.php?id=2502" TargetMode="External"/><Relationship Id="rId209" Type="http://schemas.openxmlformats.org/officeDocument/2006/relationships/image" Target="media/image35.png"/><Relationship Id="rId190" Type="http://schemas.openxmlformats.org/officeDocument/2006/relationships/header" Target="header60.xml"/><Relationship Id="rId204" Type="http://schemas.openxmlformats.org/officeDocument/2006/relationships/header" Target="header62.xml"/><Relationship Id="rId220" Type="http://schemas.openxmlformats.org/officeDocument/2006/relationships/hyperlink" Target="https://402001.logineonrw-lms.de/mod/quiz/view.php?id=1722" TargetMode="External"/><Relationship Id="rId225" Type="http://schemas.openxmlformats.org/officeDocument/2006/relationships/header" Target="header67.xml"/><Relationship Id="rId15" Type="http://schemas.openxmlformats.org/officeDocument/2006/relationships/hyperlink" Target="https://www.projekt-gutenberg.org/vergil/aeneis/aene01.html" TargetMode="External"/><Relationship Id="rId36" Type="http://schemas.openxmlformats.org/officeDocument/2006/relationships/image" Target="media/image8.jpg"/><Relationship Id="rId57" Type="http://schemas.openxmlformats.org/officeDocument/2006/relationships/hyperlink" Target="https://402001.logineonrw-lms.de/mod/assign/view.php?id=1592" TargetMode="External"/><Relationship Id="rId106" Type="http://schemas.openxmlformats.org/officeDocument/2006/relationships/hyperlink" Target="https://402001.logineonrw-lms.de/draftfile.php/1119/user/draft/71151969/Grammatikblatt%20-%20Das%20Futur%20I.pdf" TargetMode="External"/><Relationship Id="rId127" Type="http://schemas.openxmlformats.org/officeDocument/2006/relationships/image" Target="media/image20.png"/><Relationship Id="rId10" Type="http://schemas.openxmlformats.org/officeDocument/2006/relationships/image" Target="media/image1.jpeg"/><Relationship Id="rId31" Type="http://schemas.openxmlformats.org/officeDocument/2006/relationships/hyperlink" Target="https://402001.logineonrw-lms.de/mod/book/view.php?id=785&amp;chapterid=666" TargetMode="External"/><Relationship Id="rId52" Type="http://schemas.openxmlformats.org/officeDocument/2006/relationships/hyperlink" Target="https://www.youtube.com/watch?v=Msnyh8LTaCY" TargetMode="External"/><Relationship Id="rId73" Type="http://schemas.openxmlformats.org/officeDocument/2006/relationships/hyperlink" Target="https://www.learningsnacks.de/share/155923/911742c2dd91488bfbbfb4d74bfd90371bb12c20" TargetMode="External"/><Relationship Id="rId78" Type="http://schemas.openxmlformats.org/officeDocument/2006/relationships/header" Target="header24.xml"/><Relationship Id="rId94" Type="http://schemas.openxmlformats.org/officeDocument/2006/relationships/hyperlink" Target="https://402001.logineonrw-lms.de/mod/quiz/view.php?id=1079" TargetMode="External"/><Relationship Id="rId99" Type="http://schemas.openxmlformats.org/officeDocument/2006/relationships/hyperlink" Target="https://402001.logineonrw-lms.de/mod/h5pactivity/view.php?id=1708&amp;forceview=1" TargetMode="External"/><Relationship Id="rId101" Type="http://schemas.openxmlformats.org/officeDocument/2006/relationships/image" Target="media/image17.png"/><Relationship Id="rId122" Type="http://schemas.openxmlformats.org/officeDocument/2006/relationships/hyperlink" Target="https://www.menti.com/vv74k3c895" TargetMode="External"/><Relationship Id="rId143" Type="http://schemas.openxmlformats.org/officeDocument/2006/relationships/header" Target="header37.xml"/><Relationship Id="rId148" Type="http://schemas.openxmlformats.org/officeDocument/2006/relationships/header" Target="header40.xml"/><Relationship Id="rId164" Type="http://schemas.openxmlformats.org/officeDocument/2006/relationships/header" Target="header46.xml"/><Relationship Id="rId169" Type="http://schemas.openxmlformats.org/officeDocument/2006/relationships/hyperlink" Target="https://wordwall.net/" TargetMode="External"/><Relationship Id="rId18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402001.logineonrw-lms.de/mod/assign/view.php?id=3025" TargetMode="External"/><Relationship Id="rId210" Type="http://schemas.openxmlformats.org/officeDocument/2006/relationships/hyperlink" Target="https://402001.logineonrw-lms.de/mod/page/view.php?id=1617&amp;inpopup=1" TargetMode="External"/><Relationship Id="rId215" Type="http://schemas.openxmlformats.org/officeDocument/2006/relationships/header" Target="header66.xml"/><Relationship Id="rId236" Type="http://schemas.openxmlformats.org/officeDocument/2006/relationships/image" Target="media/image41.png"/><Relationship Id="rId26" Type="http://schemas.openxmlformats.org/officeDocument/2006/relationships/header" Target="header6.xml"/><Relationship Id="rId231" Type="http://schemas.openxmlformats.org/officeDocument/2006/relationships/hyperlink" Target="https://402001.logineonrw-lms.de/pluginfile.php/1704/mod_assign/intro/%C3%9Cbersetzen_20210314.pdf?time=1616681478974" TargetMode="External"/><Relationship Id="rId47" Type="http://schemas.openxmlformats.org/officeDocument/2006/relationships/hyperlink" Target="https://www.youtube.com/watch?v=z68dQ0Fr8W4&amp;t=4s" TargetMode="External"/><Relationship Id="rId68" Type="http://schemas.openxmlformats.org/officeDocument/2006/relationships/image" Target="media/image11.png"/><Relationship Id="rId89" Type="http://schemas.openxmlformats.org/officeDocument/2006/relationships/hyperlink" Target="https://402001.logineonrw-lms.de/pluginfile.php/2219/mod_resource/content/5/Inhaltsangabe_Methodenblatt_210325.pdf" TargetMode="External"/><Relationship Id="rId112" Type="http://schemas.openxmlformats.org/officeDocument/2006/relationships/header" Target="header32.xml"/><Relationship Id="rId133" Type="http://schemas.openxmlformats.org/officeDocument/2006/relationships/header" Target="header33.xml"/><Relationship Id="rId154" Type="http://schemas.openxmlformats.org/officeDocument/2006/relationships/hyperlink" Target="https://402001.logineonrw-lms.de/mod/h5pactivity/view.php?id=2576" TargetMode="External"/><Relationship Id="rId175" Type="http://schemas.openxmlformats.org/officeDocument/2006/relationships/header" Target="header53.xml"/><Relationship Id="rId196" Type="http://schemas.openxmlformats.org/officeDocument/2006/relationships/hyperlink" Target="https://402001.logineonrw-lms.de/mod/quiz/view.php?id=2503" TargetMode="External"/><Relationship Id="rId200" Type="http://schemas.openxmlformats.org/officeDocument/2006/relationships/hyperlink" Target="https://402001.logineonrw-lms.de/mod/quiz/view.php?id=2507" TargetMode="External"/><Relationship Id="rId16" Type="http://schemas.openxmlformats.org/officeDocument/2006/relationships/hyperlink" Target="https://www.perseus.tufts.edu/hopper/text?doc=Perseus%3Atext%3A1999.02.0196" TargetMode="External"/><Relationship Id="rId221" Type="http://schemas.openxmlformats.org/officeDocument/2006/relationships/hyperlink" Target="https://402001.logineonrw-lms.de/mod/assign/view.php?id=1596" TargetMode="External"/><Relationship Id="rId37" Type="http://schemas.openxmlformats.org/officeDocument/2006/relationships/image" Target="media/image9.png"/><Relationship Id="rId58" Type="http://schemas.openxmlformats.org/officeDocument/2006/relationships/header" Target="header14.xml"/><Relationship Id="rId79" Type="http://schemas.openxmlformats.org/officeDocument/2006/relationships/header" Target="header25.xml"/><Relationship Id="rId102" Type="http://schemas.microsoft.com/office/2007/relationships/hdphoto" Target="media/hdphoto1.wdp"/><Relationship Id="rId123" Type="http://schemas.openxmlformats.org/officeDocument/2006/relationships/hyperlink" Target="https://402001.logineonrw-lms.de/mod/quiz/view.php?id=1072" TargetMode="External"/><Relationship Id="rId144" Type="http://schemas.openxmlformats.org/officeDocument/2006/relationships/header" Target="header38.xml"/><Relationship Id="rId90" Type="http://schemas.openxmlformats.org/officeDocument/2006/relationships/hyperlink" Target="https://402001.logineonrw-lms.de/mod/quiz/view.php?id=1278" TargetMode="External"/><Relationship Id="rId165" Type="http://schemas.openxmlformats.org/officeDocument/2006/relationships/header" Target="header47.xml"/><Relationship Id="rId186" Type="http://schemas.openxmlformats.org/officeDocument/2006/relationships/header" Target="header57.xml"/><Relationship Id="rId211" Type="http://schemas.openxmlformats.org/officeDocument/2006/relationships/hyperlink" Target="https://402001.logineonrw-lms.de/mod/page/view.php?id=1618&amp;inpopup=1" TargetMode="External"/><Relationship Id="rId232" Type="http://schemas.openxmlformats.org/officeDocument/2006/relationships/header" Target="header70.xml"/><Relationship Id="rId27" Type="http://schemas.openxmlformats.org/officeDocument/2006/relationships/header" Target="header7.xml"/><Relationship Id="rId48" Type="http://schemas.openxmlformats.org/officeDocument/2006/relationships/hyperlink" Target="https://www.youtube.com/watch?v=x8kO32ZRhS0" TargetMode="External"/><Relationship Id="rId69" Type="http://schemas.openxmlformats.org/officeDocument/2006/relationships/header" Target="header20.xml"/><Relationship Id="rId113" Type="http://schemas.openxmlformats.org/officeDocument/2006/relationships/image" Target="media/image19.jpg"/><Relationship Id="rId134" Type="http://schemas.openxmlformats.org/officeDocument/2006/relationships/header" Target="header34.xml"/></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12.jpeg"/></Relationships>
</file>

<file path=word/_rels/header24.xml.rels><?xml version="1.0" encoding="UTF-8" standalone="yes"?>
<Relationships xmlns="http://schemas.openxmlformats.org/package/2006/relationships"><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8.png"/></Relationships>
</file>

<file path=word/_rels/header34.xml.rels><?xml version="1.0" encoding="UTF-8" standalone="yes"?>
<Relationships xmlns="http://schemas.openxmlformats.org/package/2006/relationships"><Relationship Id="rId1" Type="http://schemas.openxmlformats.org/officeDocument/2006/relationships/image" Target="media/image12.jpeg"/></Relationships>
</file>

<file path=word/_rels/header37.xml.rels><?xml version="1.0" encoding="UTF-8" standalone="yes"?>
<Relationships xmlns="http://schemas.openxmlformats.org/package/2006/relationships"><Relationship Id="rId1" Type="http://schemas.openxmlformats.org/officeDocument/2006/relationships/image" Target="media/image18.png"/></Relationships>
</file>

<file path=word/_rels/header40.xml.rels><?xml version="1.0" encoding="UTF-8" standalone="yes"?>
<Relationships xmlns="http://schemas.openxmlformats.org/package/2006/relationships"><Relationship Id="rId1" Type="http://schemas.openxmlformats.org/officeDocument/2006/relationships/image" Target="media/image12.jpeg"/></Relationships>
</file>

<file path=word/_rels/header41.xml.rels><?xml version="1.0" encoding="UTF-8" standalone="yes"?>
<Relationships xmlns="http://schemas.openxmlformats.org/package/2006/relationships"><Relationship Id="rId1" Type="http://schemas.openxmlformats.org/officeDocument/2006/relationships/image" Target="media/image18.png"/></Relationships>
</file>

<file path=word/_rels/header43.xml.rels><?xml version="1.0" encoding="UTF-8" standalone="yes"?>
<Relationships xmlns="http://schemas.openxmlformats.org/package/2006/relationships"><Relationship Id="rId1" Type="http://schemas.openxmlformats.org/officeDocument/2006/relationships/image" Target="media/image7.png"/></Relationships>
</file>

<file path=word/_rels/header46.xml.rels><?xml version="1.0" encoding="UTF-8" standalone="yes"?>
<Relationships xmlns="http://schemas.openxmlformats.org/package/2006/relationships"><Relationship Id="rId1" Type="http://schemas.openxmlformats.org/officeDocument/2006/relationships/image" Target="media/image7.png"/></Relationships>
</file>

<file path=word/_rels/header49.xml.rels><?xml version="1.0" encoding="UTF-8" standalone="yes"?>
<Relationships xmlns="http://schemas.openxmlformats.org/package/2006/relationships"><Relationship Id="rId1" Type="http://schemas.openxmlformats.org/officeDocument/2006/relationships/image" Target="media/image7.png"/></Relationships>
</file>

<file path=word/_rels/header52.xml.rels><?xml version="1.0" encoding="UTF-8" standalone="yes"?>
<Relationships xmlns="http://schemas.openxmlformats.org/package/2006/relationships"><Relationship Id="rId1" Type="http://schemas.openxmlformats.org/officeDocument/2006/relationships/image" Target="media/image12.jpeg"/></Relationships>
</file>

<file path=word/_rels/header55.xml.rels><?xml version="1.0" encoding="UTF-8" standalone="yes"?>
<Relationships xmlns="http://schemas.openxmlformats.org/package/2006/relationships"><Relationship Id="rId1" Type="http://schemas.openxmlformats.org/officeDocument/2006/relationships/image" Target="media/image13.png"/></Relationships>
</file>

<file path=word/_rels/header59.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15.png"/></Relationships>
</file>

<file path=word/_rels/header65.xml.rels><?xml version="1.0" encoding="UTF-8" standalone="yes"?>
<Relationships xmlns="http://schemas.openxmlformats.org/package/2006/relationships"><Relationship Id="rId1" Type="http://schemas.openxmlformats.org/officeDocument/2006/relationships/image" Target="media/image18.png"/></Relationships>
</file>

<file path=word/_rels/header68.xml.rels><?xml version="1.0" encoding="UTF-8" standalone="yes"?>
<Relationships xmlns="http://schemas.openxmlformats.org/package/2006/relationships"><Relationship Id="rId1" Type="http://schemas.openxmlformats.org/officeDocument/2006/relationships/image" Target="media/image12.jpeg"/></Relationships>
</file>

<file path=word/_rels/header71.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4CFC9-F4C8-4800-8F11-35585EDD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21218</Words>
  <Characters>133674</Characters>
  <Application>Microsoft Office Word</Application>
  <DocSecurity>0</DocSecurity>
  <Lines>1113</Lines>
  <Paragraphs>309</Paragraphs>
  <ScaleCrop>false</ScaleCrop>
  <HeadingPairs>
    <vt:vector size="2" baseType="variant">
      <vt:variant>
        <vt:lpstr>Titel</vt:lpstr>
      </vt:variant>
      <vt:variant>
        <vt:i4>1</vt:i4>
      </vt:variant>
    </vt:vector>
  </HeadingPairs>
  <TitlesOfParts>
    <vt:vector size="1" baseType="lpstr">
      <vt:lpstr>Materialauswahl für die Lernaufgabe</vt:lpstr>
    </vt:vector>
  </TitlesOfParts>
  <Company/>
  <LinksUpToDate>false</LinksUpToDate>
  <CharactersWithSpaces>154583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Materialauswahl für die Lernaufgabe</dc:title>
  <dc:subject/>
  <dc:creator>QUA-LiS NRW Latein</dc:creator>
  <cp:keywords/>
  <dc:description/>
  <cp:lastPrinted>2021-11-08T11:06:00Z</cp:lastPrinted>
  <dcterms:created xsi:type="dcterms:W3CDTF">2021-11-04T14:42:00Z</dcterms:created>
  <dcterms:modified xsi:type="dcterms:W3CDTF">2021-11-08T11:07:00Z</dcterms:modified>
</cp:coreProperties>
</file>