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E0D" w:rsidRDefault="00775E0D"/>
    <w:tbl>
      <w:tblPr>
        <w:tblW w:w="14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14"/>
        <w:gridCol w:w="1177"/>
        <w:gridCol w:w="3260"/>
        <w:gridCol w:w="4925"/>
      </w:tblGrid>
      <w:tr w:rsidR="00775E0D" w:rsidRPr="0079351A" w:rsidTr="00775E0D">
        <w:trPr>
          <w:trHeight w:val="784"/>
          <w:jc w:val="center"/>
        </w:trPr>
        <w:tc>
          <w:tcPr>
            <w:tcW w:w="4914" w:type="dxa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:rsidR="00775E0D" w:rsidRPr="0079351A" w:rsidRDefault="00775E0D" w:rsidP="00410037">
            <w:pPr>
              <w:jc w:val="center"/>
              <w:rPr>
                <w:rFonts w:cs="Arial"/>
                <w:b/>
                <w:iCs/>
                <w:sz w:val="28"/>
                <w:szCs w:val="28"/>
              </w:rPr>
            </w:pPr>
            <w:bookmarkStart w:id="0" w:name="_Hlk10794587"/>
            <w:r w:rsidRPr="0079351A">
              <w:rPr>
                <w:rFonts w:cs="Arial"/>
                <w:b/>
                <w:iCs/>
                <w:sz w:val="28"/>
                <w:szCs w:val="28"/>
              </w:rPr>
              <w:t>Jahrgangsstufe</w:t>
            </w:r>
            <w:r>
              <w:rPr>
                <w:rFonts w:cs="Arial"/>
                <w:b/>
                <w:iCs/>
                <w:sz w:val="28"/>
                <w:szCs w:val="28"/>
              </w:rPr>
              <w:t>: 5</w:t>
            </w:r>
          </w:p>
        </w:tc>
        <w:tc>
          <w:tcPr>
            <w:tcW w:w="4437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:rsidR="00775E0D" w:rsidRPr="0079351A" w:rsidRDefault="00775E0D" w:rsidP="00410037">
            <w:pPr>
              <w:jc w:val="center"/>
              <w:rPr>
                <w:rFonts w:cs="Arial"/>
                <w:b/>
                <w:iCs/>
                <w:sz w:val="28"/>
                <w:szCs w:val="28"/>
              </w:rPr>
            </w:pPr>
            <w:r w:rsidRPr="0079351A">
              <w:rPr>
                <w:rFonts w:cs="Arial"/>
                <w:b/>
                <w:iCs/>
                <w:sz w:val="28"/>
                <w:szCs w:val="28"/>
              </w:rPr>
              <w:t xml:space="preserve">Dauer des UVs: </w:t>
            </w:r>
            <w:r w:rsidR="00C2409C" w:rsidRPr="00C2409C">
              <w:rPr>
                <w:rFonts w:cs="Arial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75E0D" w:rsidRPr="0079351A" w:rsidRDefault="00775E0D" w:rsidP="00410037">
            <w:pPr>
              <w:jc w:val="center"/>
              <w:rPr>
                <w:rFonts w:cs="Arial"/>
                <w:b/>
                <w:iCs/>
                <w:sz w:val="28"/>
                <w:szCs w:val="28"/>
              </w:rPr>
            </w:pPr>
            <w:r w:rsidRPr="0079351A">
              <w:rPr>
                <w:rFonts w:cs="Arial"/>
                <w:b/>
                <w:iCs/>
                <w:sz w:val="28"/>
                <w:szCs w:val="28"/>
              </w:rPr>
              <w:t>Nummer des UVs</w:t>
            </w:r>
            <w:r>
              <w:rPr>
                <w:rFonts w:cs="Arial"/>
                <w:b/>
                <w:iCs/>
                <w:sz w:val="28"/>
                <w:szCs w:val="28"/>
              </w:rPr>
              <w:t xml:space="preserve"> im BF/SB</w:t>
            </w:r>
            <w:r w:rsidRPr="0079351A">
              <w:rPr>
                <w:rFonts w:cs="Arial"/>
                <w:b/>
                <w:iCs/>
                <w:sz w:val="28"/>
                <w:szCs w:val="28"/>
              </w:rPr>
              <w:t xml:space="preserve">: </w:t>
            </w:r>
            <w:r w:rsidRPr="006D6E94">
              <w:rPr>
                <w:rFonts w:cs="Arial"/>
                <w:b/>
                <w:iCs/>
                <w:sz w:val="28"/>
                <w:szCs w:val="28"/>
              </w:rPr>
              <w:t>1.1</w:t>
            </w:r>
          </w:p>
        </w:tc>
      </w:tr>
      <w:bookmarkEnd w:id="0"/>
      <w:tr w:rsidR="00100A58" w:rsidRPr="00572414" w:rsidTr="00775E0D">
        <w:tblPrEx>
          <w:jc w:val="left"/>
        </w:tblPrEx>
        <w:trPr>
          <w:trHeight w:val="20"/>
        </w:trPr>
        <w:tc>
          <w:tcPr>
            <w:tcW w:w="14276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100A58" w:rsidRPr="00572414" w:rsidRDefault="00100A58" w:rsidP="00CB1AD3">
            <w:pPr>
              <w:spacing w:before="120" w:after="120"/>
              <w:jc w:val="left"/>
              <w:rPr>
                <w:rFonts w:cs="Arial"/>
                <w:b/>
                <w:iCs/>
                <w:szCs w:val="24"/>
              </w:rPr>
            </w:pPr>
            <w:r w:rsidRPr="00572414">
              <w:rPr>
                <w:rFonts w:cs="Arial"/>
                <w:b/>
                <w:iCs/>
                <w:szCs w:val="24"/>
              </w:rPr>
              <w:t xml:space="preserve">Thema des UV: </w:t>
            </w:r>
            <w:r w:rsidR="00345922" w:rsidRPr="0001741D">
              <w:rPr>
                <w:b/>
                <w:i/>
                <w:iCs/>
              </w:rPr>
              <w:t xml:space="preserve">„Ausdauer macht Spaß!“ </w:t>
            </w:r>
            <w:r w:rsidR="00345922" w:rsidRPr="0001741D">
              <w:rPr>
                <w:iCs/>
              </w:rPr>
              <w:t xml:space="preserve">– In unterschiedlichen spielerischen Belastungssituationen die Reaktionen des </w:t>
            </w:r>
            <w:r w:rsidR="00345922">
              <w:rPr>
                <w:iCs/>
              </w:rPr>
              <w:t xml:space="preserve">eigenen </w:t>
            </w:r>
            <w:r w:rsidR="00345922" w:rsidRPr="0001741D">
              <w:rPr>
                <w:iCs/>
              </w:rPr>
              <w:t>Körpers kennen lernen und beschreiben</w:t>
            </w:r>
          </w:p>
        </w:tc>
      </w:tr>
      <w:tr w:rsidR="00345922" w:rsidRPr="00572414" w:rsidTr="008D6C61">
        <w:tblPrEx>
          <w:jc w:val="left"/>
        </w:tblPrEx>
        <w:trPr>
          <w:trHeight w:val="20"/>
        </w:trPr>
        <w:tc>
          <w:tcPr>
            <w:tcW w:w="6091" w:type="dxa"/>
            <w:gridSpan w:val="2"/>
            <w:tcBorders>
              <w:right w:val="dashed" w:sz="8" w:space="0" w:color="auto"/>
            </w:tcBorders>
            <w:shd w:val="clear" w:color="auto" w:fill="FBE4D5"/>
            <w:tcMar>
              <w:top w:w="57" w:type="dxa"/>
              <w:bottom w:w="57" w:type="dxa"/>
            </w:tcMar>
          </w:tcPr>
          <w:p w:rsidR="00345922" w:rsidRPr="00572414" w:rsidRDefault="00345922" w:rsidP="00345922">
            <w:pPr>
              <w:spacing w:before="120" w:after="120"/>
              <w:jc w:val="left"/>
              <w:rPr>
                <w:rFonts w:cs="Arial"/>
                <w:b/>
                <w:iCs/>
                <w:szCs w:val="24"/>
              </w:rPr>
            </w:pPr>
            <w:r w:rsidRPr="00572414">
              <w:rPr>
                <w:rFonts w:cs="Arial"/>
                <w:b/>
                <w:iCs/>
                <w:szCs w:val="24"/>
              </w:rPr>
              <w:t>BF</w:t>
            </w:r>
            <w:r w:rsidR="00F01768">
              <w:rPr>
                <w:rFonts w:cs="Arial"/>
                <w:b/>
                <w:iCs/>
                <w:szCs w:val="24"/>
              </w:rPr>
              <w:t>/SB</w:t>
            </w:r>
            <w:r w:rsidRPr="00572414">
              <w:rPr>
                <w:rFonts w:cs="Arial"/>
                <w:b/>
                <w:iCs/>
                <w:szCs w:val="24"/>
              </w:rPr>
              <w:t xml:space="preserve"> </w:t>
            </w:r>
            <w:r>
              <w:rPr>
                <w:rFonts w:cs="Arial"/>
                <w:b/>
                <w:iCs/>
                <w:szCs w:val="24"/>
              </w:rPr>
              <w:t>1</w:t>
            </w:r>
            <w:r w:rsidRPr="00572414">
              <w:rPr>
                <w:rFonts w:cs="Arial"/>
                <w:b/>
                <w:iCs/>
                <w:szCs w:val="24"/>
              </w:rPr>
              <w:t xml:space="preserve"> </w:t>
            </w:r>
            <w:r>
              <w:rPr>
                <w:rFonts w:cs="Arial"/>
                <w:b/>
                <w:iCs/>
                <w:szCs w:val="24"/>
              </w:rPr>
              <w:t>Den Körper wahrnehmen und Bewegungsfähigkeiten ausprägen</w:t>
            </w:r>
            <w:bookmarkStart w:id="1" w:name="_GoBack"/>
            <w:bookmarkEnd w:id="1"/>
          </w:p>
        </w:tc>
        <w:tc>
          <w:tcPr>
            <w:tcW w:w="8185" w:type="dxa"/>
            <w:gridSpan w:val="2"/>
            <w:tcBorders>
              <w:left w:val="dashed" w:sz="8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42621" w:rsidRDefault="00345922" w:rsidP="00345922">
            <w:pPr>
              <w:jc w:val="left"/>
              <w:rPr>
                <w:rFonts w:cs="Arial"/>
                <w:b/>
                <w:iCs/>
                <w:szCs w:val="24"/>
              </w:rPr>
            </w:pPr>
            <w:r w:rsidRPr="00572414">
              <w:rPr>
                <w:rFonts w:cs="Arial"/>
                <w:b/>
                <w:iCs/>
                <w:szCs w:val="24"/>
              </w:rPr>
              <w:t>Inhaltsfeld</w:t>
            </w:r>
            <w:r>
              <w:rPr>
                <w:rFonts w:cs="Arial"/>
                <w:b/>
                <w:iCs/>
                <w:szCs w:val="24"/>
              </w:rPr>
              <w:t>er</w:t>
            </w:r>
            <w:r w:rsidRPr="00572414">
              <w:rPr>
                <w:rFonts w:cs="Arial"/>
                <w:b/>
                <w:iCs/>
                <w:szCs w:val="24"/>
              </w:rPr>
              <w:t xml:space="preserve">: </w:t>
            </w:r>
          </w:p>
          <w:p w:rsidR="00F01768" w:rsidRDefault="00345922" w:rsidP="00345922">
            <w:pPr>
              <w:jc w:val="left"/>
              <w:rPr>
                <w:rFonts w:cs="Arial"/>
                <w:b/>
                <w:iCs/>
                <w:szCs w:val="24"/>
              </w:rPr>
            </w:pPr>
            <w:r>
              <w:rPr>
                <w:rFonts w:cs="Arial"/>
                <w:b/>
                <w:iCs/>
                <w:szCs w:val="24"/>
              </w:rPr>
              <w:t>d – Leistung</w:t>
            </w:r>
          </w:p>
          <w:p w:rsidR="00345922" w:rsidRPr="00387AA9" w:rsidRDefault="00345922" w:rsidP="00345922">
            <w:pPr>
              <w:jc w:val="left"/>
              <w:rPr>
                <w:rFonts w:cs="Arial"/>
                <w:b/>
                <w:iCs/>
                <w:szCs w:val="24"/>
              </w:rPr>
            </w:pPr>
            <w:r>
              <w:rPr>
                <w:rFonts w:cs="Arial"/>
                <w:b/>
                <w:iCs/>
                <w:szCs w:val="24"/>
              </w:rPr>
              <w:t xml:space="preserve">f </w:t>
            </w:r>
            <w:r w:rsidR="00F01768">
              <w:rPr>
                <w:rFonts w:cs="Arial"/>
                <w:b/>
                <w:iCs/>
                <w:szCs w:val="24"/>
              </w:rPr>
              <w:t>–</w:t>
            </w:r>
            <w:r>
              <w:rPr>
                <w:rFonts w:cs="Arial"/>
                <w:b/>
                <w:iCs/>
                <w:szCs w:val="24"/>
              </w:rPr>
              <w:t xml:space="preserve"> Gesundheit</w:t>
            </w:r>
            <w:r w:rsidR="00F01768">
              <w:rPr>
                <w:rFonts w:cs="Arial"/>
                <w:b/>
                <w:iCs/>
                <w:szCs w:val="24"/>
              </w:rPr>
              <w:t xml:space="preserve"> </w:t>
            </w:r>
          </w:p>
        </w:tc>
      </w:tr>
      <w:tr w:rsidR="00345922" w:rsidRPr="00572414" w:rsidTr="00775E0D">
        <w:tblPrEx>
          <w:jc w:val="left"/>
        </w:tblPrEx>
        <w:trPr>
          <w:trHeight w:val="20"/>
        </w:trPr>
        <w:tc>
          <w:tcPr>
            <w:tcW w:w="6091" w:type="dxa"/>
            <w:gridSpan w:val="2"/>
            <w:tcBorders>
              <w:right w:val="dashed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45922" w:rsidRPr="00572414" w:rsidRDefault="00345922" w:rsidP="00345922">
            <w:pPr>
              <w:spacing w:after="120"/>
              <w:jc w:val="left"/>
              <w:rPr>
                <w:rFonts w:cs="Arial"/>
                <w:b/>
                <w:iCs/>
                <w:szCs w:val="24"/>
              </w:rPr>
            </w:pPr>
            <w:r w:rsidRPr="00572414">
              <w:rPr>
                <w:rFonts w:cs="Arial"/>
                <w:b/>
                <w:iCs/>
                <w:szCs w:val="24"/>
              </w:rPr>
              <w:t>Inhaltliche Kern</w:t>
            </w:r>
            <w:r w:rsidR="00DB683F">
              <w:rPr>
                <w:rFonts w:cs="Arial"/>
                <w:b/>
                <w:iCs/>
                <w:szCs w:val="24"/>
              </w:rPr>
              <w:t>e</w:t>
            </w:r>
            <w:r w:rsidRPr="00572414">
              <w:rPr>
                <w:rFonts w:cs="Arial"/>
                <w:b/>
                <w:iCs/>
                <w:szCs w:val="24"/>
              </w:rPr>
              <w:t>:</w:t>
            </w:r>
          </w:p>
          <w:p w:rsidR="00345922" w:rsidRPr="00387AA9" w:rsidRDefault="00345922" w:rsidP="0034592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Aerobe Ausdauerfähigkeit</w:t>
            </w:r>
          </w:p>
        </w:tc>
        <w:tc>
          <w:tcPr>
            <w:tcW w:w="8185" w:type="dxa"/>
            <w:gridSpan w:val="2"/>
            <w:tcBorders>
              <w:left w:val="dashed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45922" w:rsidRPr="00572414" w:rsidRDefault="00345922" w:rsidP="00345922">
            <w:pPr>
              <w:spacing w:after="120"/>
              <w:jc w:val="left"/>
              <w:rPr>
                <w:rFonts w:cs="Arial"/>
                <w:b/>
                <w:iCs/>
                <w:szCs w:val="24"/>
              </w:rPr>
            </w:pPr>
            <w:r w:rsidRPr="00572414">
              <w:rPr>
                <w:rFonts w:cs="Arial"/>
                <w:b/>
                <w:iCs/>
                <w:szCs w:val="24"/>
              </w:rPr>
              <w:t>Inhaltliche Schwerpunkt</w:t>
            </w:r>
            <w:r>
              <w:rPr>
                <w:rFonts w:cs="Arial"/>
                <w:b/>
                <w:iCs/>
                <w:szCs w:val="24"/>
              </w:rPr>
              <w:t>e</w:t>
            </w:r>
            <w:r w:rsidRPr="00572414">
              <w:rPr>
                <w:rFonts w:cs="Arial"/>
                <w:b/>
                <w:iCs/>
                <w:szCs w:val="24"/>
              </w:rPr>
              <w:t>:</w:t>
            </w:r>
          </w:p>
          <w:p w:rsidR="00345922" w:rsidRDefault="00345922" w:rsidP="00345922">
            <w:pPr>
              <w:pStyle w:val="Listenabsatz"/>
              <w:numPr>
                <w:ilvl w:val="0"/>
                <w:numId w:val="1"/>
              </w:numPr>
              <w:ind w:left="312"/>
              <w:jc w:val="left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 xml:space="preserve">Faktoren sportlicher Leistungsfähigkeit </w:t>
            </w:r>
            <w:r w:rsidR="00F01768">
              <w:rPr>
                <w:rFonts w:cs="Arial"/>
                <w:iCs/>
                <w:szCs w:val="24"/>
              </w:rPr>
              <w:t>[</w:t>
            </w:r>
            <w:r>
              <w:rPr>
                <w:rFonts w:cs="Arial"/>
                <w:iCs/>
                <w:szCs w:val="24"/>
              </w:rPr>
              <w:t>d</w:t>
            </w:r>
            <w:r w:rsidR="00F01768">
              <w:rPr>
                <w:rFonts w:cs="Arial"/>
                <w:iCs/>
                <w:szCs w:val="24"/>
              </w:rPr>
              <w:t>]</w:t>
            </w:r>
          </w:p>
          <w:p w:rsidR="00345922" w:rsidRPr="00FD4FCE" w:rsidRDefault="00345922" w:rsidP="00345922">
            <w:pPr>
              <w:pStyle w:val="Listenabsatz"/>
              <w:numPr>
                <w:ilvl w:val="0"/>
                <w:numId w:val="1"/>
              </w:numPr>
              <w:ind w:left="312"/>
              <w:jc w:val="left"/>
              <w:rPr>
                <w:rFonts w:cs="Arial"/>
                <w:iCs/>
                <w:szCs w:val="24"/>
              </w:rPr>
            </w:pPr>
            <w:r w:rsidRPr="008E637D">
              <w:rPr>
                <w:rFonts w:cs="Arial"/>
                <w:iCs/>
                <w:szCs w:val="24"/>
              </w:rPr>
              <w:t>Gesundheitlicher Nutzen und Risiken des Sporttreibens</w:t>
            </w:r>
            <w:r>
              <w:rPr>
                <w:rFonts w:cs="Arial"/>
                <w:iCs/>
                <w:szCs w:val="24"/>
              </w:rPr>
              <w:t xml:space="preserve"> </w:t>
            </w:r>
            <w:r w:rsidR="00F01768" w:rsidRPr="00F01768">
              <w:rPr>
                <w:rFonts w:cs="Arial"/>
                <w:iCs/>
                <w:szCs w:val="24"/>
              </w:rPr>
              <w:t>[</w:t>
            </w:r>
            <w:r w:rsidR="00F01768">
              <w:rPr>
                <w:rFonts w:cs="Arial"/>
                <w:iCs/>
                <w:szCs w:val="24"/>
              </w:rPr>
              <w:t>f</w:t>
            </w:r>
            <w:r w:rsidR="00F01768" w:rsidRPr="00F01768">
              <w:rPr>
                <w:rFonts w:cs="Arial"/>
                <w:iCs/>
                <w:szCs w:val="24"/>
              </w:rPr>
              <w:t>]</w:t>
            </w:r>
          </w:p>
        </w:tc>
      </w:tr>
      <w:tr w:rsidR="00345922" w:rsidRPr="00572414" w:rsidTr="00775E0D">
        <w:tblPrEx>
          <w:jc w:val="left"/>
        </w:tblPrEx>
        <w:trPr>
          <w:trHeight w:val="20"/>
        </w:trPr>
        <w:tc>
          <w:tcPr>
            <w:tcW w:w="6091" w:type="dxa"/>
            <w:gridSpan w:val="2"/>
            <w:tcBorders>
              <w:right w:val="dashed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45922" w:rsidRPr="00572414" w:rsidRDefault="00345922" w:rsidP="00345922">
            <w:pPr>
              <w:spacing w:after="120"/>
              <w:jc w:val="left"/>
              <w:rPr>
                <w:rFonts w:cs="Arial"/>
                <w:b/>
                <w:szCs w:val="24"/>
              </w:rPr>
            </w:pPr>
            <w:r w:rsidRPr="00572414">
              <w:rPr>
                <w:rFonts w:cs="Arial"/>
                <w:b/>
                <w:szCs w:val="24"/>
              </w:rPr>
              <w:t>Bewegungsfeldspezifische Kompetenzerwartungen</w:t>
            </w:r>
          </w:p>
          <w:p w:rsidR="00345922" w:rsidRPr="00572414" w:rsidRDefault="00345922" w:rsidP="00345922">
            <w:pPr>
              <w:jc w:val="left"/>
              <w:rPr>
                <w:rFonts w:cs="Arial"/>
                <w:b/>
              </w:rPr>
            </w:pPr>
            <w:r w:rsidRPr="00572414">
              <w:rPr>
                <w:rFonts w:cs="Arial"/>
                <w:b/>
              </w:rPr>
              <w:t>BWK</w:t>
            </w:r>
          </w:p>
          <w:p w:rsidR="00345922" w:rsidRDefault="00345922" w:rsidP="00345922">
            <w:pPr>
              <w:pStyle w:val="Listenabsatz"/>
              <w:numPr>
                <w:ilvl w:val="0"/>
                <w:numId w:val="1"/>
              </w:numPr>
              <w:spacing w:before="120" w:after="120"/>
              <w:ind w:left="323" w:hanging="244"/>
              <w:contextualSpacing w:val="0"/>
              <w:jc w:val="left"/>
              <w:rPr>
                <w:rFonts w:cs="Arial"/>
                <w:szCs w:val="24"/>
              </w:rPr>
            </w:pPr>
            <w:r w:rsidRPr="00C261E2">
              <w:rPr>
                <w:rFonts w:cs="Arial"/>
                <w:szCs w:val="24"/>
              </w:rPr>
              <w:t xml:space="preserve">eine aerobe Ausdauerleistung ohne Unterbrechung im Schwimmen (15 min, beliebige Schwimmart, mind. 200m) und in einem weiteren Bewegungsfeld über einen je nach Sportart angemessenen Zeitraum (z.B. </w:t>
            </w:r>
            <w:r w:rsidRPr="00345922">
              <w:rPr>
                <w:rFonts w:cs="Arial"/>
                <w:b/>
                <w:szCs w:val="24"/>
              </w:rPr>
              <w:t>Laufen 15 min</w:t>
            </w:r>
            <w:r w:rsidRPr="00C261E2">
              <w:rPr>
                <w:rFonts w:cs="Arial"/>
                <w:szCs w:val="24"/>
              </w:rPr>
              <w:t>, Aerobic 15 min, Radfahren 30 min) erbringen</w:t>
            </w:r>
            <w:r>
              <w:rPr>
                <w:rFonts w:cs="Arial"/>
                <w:szCs w:val="24"/>
              </w:rPr>
              <w:t xml:space="preserve"> [6 BWK 1.4]</w:t>
            </w:r>
          </w:p>
          <w:p w:rsidR="00345922" w:rsidRPr="00572414" w:rsidRDefault="00345922" w:rsidP="00345922">
            <w:pPr>
              <w:pStyle w:val="Listenabsatz"/>
              <w:spacing w:before="120" w:after="120"/>
              <w:ind w:left="323"/>
              <w:contextualSpacing w:val="0"/>
              <w:jc w:val="left"/>
              <w:rPr>
                <w:rFonts w:cs="Arial"/>
                <w:szCs w:val="24"/>
              </w:rPr>
            </w:pPr>
          </w:p>
        </w:tc>
        <w:tc>
          <w:tcPr>
            <w:tcW w:w="8185" w:type="dxa"/>
            <w:gridSpan w:val="2"/>
            <w:tcBorders>
              <w:left w:val="dashed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45922" w:rsidRPr="00572414" w:rsidRDefault="00345922" w:rsidP="00345922">
            <w:pPr>
              <w:spacing w:after="120"/>
              <w:jc w:val="left"/>
              <w:rPr>
                <w:rFonts w:cs="Arial"/>
                <w:b/>
                <w:szCs w:val="24"/>
              </w:rPr>
            </w:pPr>
            <w:r w:rsidRPr="00572414">
              <w:rPr>
                <w:rFonts w:cs="Arial"/>
                <w:b/>
                <w:szCs w:val="24"/>
              </w:rPr>
              <w:t>Bewegungsfeldübergreifende Kompetenzerwartungen</w:t>
            </w:r>
          </w:p>
          <w:p w:rsidR="00345922" w:rsidRDefault="00345922" w:rsidP="00345922">
            <w:pPr>
              <w:jc w:val="left"/>
              <w:rPr>
                <w:rFonts w:cs="Arial"/>
                <w:b/>
                <w:szCs w:val="24"/>
              </w:rPr>
            </w:pPr>
            <w:r w:rsidRPr="00572414">
              <w:rPr>
                <w:rFonts w:cs="Arial"/>
                <w:b/>
                <w:szCs w:val="24"/>
              </w:rPr>
              <w:t>SK</w:t>
            </w:r>
          </w:p>
          <w:p w:rsidR="00345922" w:rsidRDefault="00345922" w:rsidP="00345922">
            <w:pPr>
              <w:pStyle w:val="Listenabsatz"/>
              <w:numPr>
                <w:ilvl w:val="0"/>
                <w:numId w:val="1"/>
              </w:numPr>
              <w:spacing w:before="120" w:after="120"/>
              <w:ind w:left="454" w:hanging="357"/>
              <w:contextualSpacing w:val="0"/>
              <w:jc w:val="left"/>
              <w:rPr>
                <w:rFonts w:cs="Arial"/>
                <w:iCs/>
                <w:szCs w:val="24"/>
              </w:rPr>
            </w:pPr>
            <w:r w:rsidRPr="004F34C3">
              <w:rPr>
                <w:rFonts w:cs="Arial"/>
                <w:iCs/>
                <w:szCs w:val="24"/>
              </w:rPr>
              <w:t>psycho-physische Leistungsfaktoren (u.a. Anstrengungsbereitschaft, Konzentrations-fähigkeit) in unterschiedlichen Anforderungssituationen benennen</w:t>
            </w:r>
            <w:r>
              <w:rPr>
                <w:rFonts w:cs="Arial"/>
                <w:iCs/>
                <w:szCs w:val="24"/>
              </w:rPr>
              <w:t xml:space="preserve"> </w:t>
            </w:r>
            <w:r w:rsidRPr="004F34C3">
              <w:rPr>
                <w:rFonts w:cs="Arial"/>
                <w:iCs/>
                <w:szCs w:val="24"/>
              </w:rPr>
              <w:t xml:space="preserve">[6 SK </w:t>
            </w:r>
            <w:r w:rsidR="00C2409C">
              <w:rPr>
                <w:rFonts w:cs="Arial"/>
                <w:iCs/>
                <w:szCs w:val="24"/>
              </w:rPr>
              <w:t>d</w:t>
            </w:r>
            <w:r>
              <w:rPr>
                <w:rFonts w:cs="Arial"/>
                <w:iCs/>
                <w:szCs w:val="24"/>
              </w:rPr>
              <w:t>2</w:t>
            </w:r>
            <w:r w:rsidRPr="004F34C3">
              <w:rPr>
                <w:rFonts w:cs="Arial"/>
                <w:iCs/>
                <w:szCs w:val="24"/>
              </w:rPr>
              <w:t>]</w:t>
            </w:r>
          </w:p>
          <w:p w:rsidR="00345922" w:rsidRPr="007C0EA4" w:rsidRDefault="00345922" w:rsidP="00345922">
            <w:pPr>
              <w:pStyle w:val="Listenabsatz"/>
              <w:numPr>
                <w:ilvl w:val="0"/>
                <w:numId w:val="1"/>
              </w:numPr>
              <w:spacing w:before="120" w:after="120"/>
              <w:ind w:left="454" w:hanging="357"/>
              <w:contextualSpacing w:val="0"/>
              <w:jc w:val="left"/>
              <w:rPr>
                <w:rFonts w:cs="Arial"/>
                <w:iCs/>
                <w:szCs w:val="24"/>
              </w:rPr>
            </w:pPr>
            <w:r w:rsidRPr="004F34C3">
              <w:rPr>
                <w:rFonts w:cs="Arial"/>
                <w:iCs/>
                <w:szCs w:val="24"/>
              </w:rPr>
              <w:t>psycho-physische Reaktionen des Körpers in sportlichen Anford</w:t>
            </w:r>
            <w:r>
              <w:rPr>
                <w:rFonts w:cs="Arial"/>
                <w:iCs/>
                <w:szCs w:val="24"/>
              </w:rPr>
              <w:t>e</w:t>
            </w:r>
            <w:r w:rsidRPr="004F34C3">
              <w:rPr>
                <w:rFonts w:cs="Arial"/>
                <w:iCs/>
                <w:szCs w:val="24"/>
              </w:rPr>
              <w:t>rungssituationen beschreiben</w:t>
            </w:r>
            <w:r w:rsidRPr="007C0EA4">
              <w:rPr>
                <w:rFonts w:cs="Arial"/>
                <w:iCs/>
                <w:szCs w:val="24"/>
              </w:rPr>
              <w:t xml:space="preserve"> [</w:t>
            </w:r>
            <w:r>
              <w:rPr>
                <w:rFonts w:cs="Arial"/>
                <w:iCs/>
                <w:szCs w:val="24"/>
              </w:rPr>
              <w:t>6</w:t>
            </w:r>
            <w:r w:rsidRPr="007C0EA4">
              <w:rPr>
                <w:rFonts w:cs="Arial"/>
                <w:iCs/>
                <w:szCs w:val="24"/>
              </w:rPr>
              <w:t xml:space="preserve"> SK </w:t>
            </w:r>
            <w:r w:rsidR="00C2409C">
              <w:rPr>
                <w:rFonts w:cs="Arial"/>
                <w:iCs/>
                <w:szCs w:val="24"/>
              </w:rPr>
              <w:t>d</w:t>
            </w:r>
            <w:r>
              <w:rPr>
                <w:rFonts w:cs="Arial"/>
                <w:iCs/>
                <w:szCs w:val="24"/>
              </w:rPr>
              <w:t>3</w:t>
            </w:r>
            <w:r w:rsidRPr="007C0EA4">
              <w:rPr>
                <w:rFonts w:cs="Arial"/>
                <w:iCs/>
                <w:szCs w:val="24"/>
              </w:rPr>
              <w:t>]</w:t>
            </w:r>
          </w:p>
          <w:p w:rsidR="00345922" w:rsidRDefault="00345922" w:rsidP="00345922">
            <w:pPr>
              <w:autoSpaceDE w:val="0"/>
              <w:autoSpaceDN w:val="0"/>
              <w:adjustRightInd w:val="0"/>
              <w:ind w:left="65"/>
              <w:jc w:val="left"/>
              <w:rPr>
                <w:rFonts w:cs="Arial"/>
                <w:b/>
                <w:szCs w:val="24"/>
              </w:rPr>
            </w:pPr>
            <w:r w:rsidRPr="00572414">
              <w:rPr>
                <w:rFonts w:cs="Arial"/>
                <w:b/>
                <w:szCs w:val="24"/>
              </w:rPr>
              <w:t>MK</w:t>
            </w:r>
          </w:p>
          <w:p w:rsidR="00345922" w:rsidRPr="00572414" w:rsidRDefault="00345922" w:rsidP="00345922">
            <w:pPr>
              <w:autoSpaceDE w:val="0"/>
              <w:autoSpaceDN w:val="0"/>
              <w:adjustRightInd w:val="0"/>
              <w:ind w:left="65"/>
              <w:jc w:val="left"/>
              <w:rPr>
                <w:rFonts w:cs="Arial"/>
                <w:b/>
                <w:szCs w:val="24"/>
              </w:rPr>
            </w:pPr>
          </w:p>
          <w:p w:rsidR="00345922" w:rsidRPr="00387AA9" w:rsidRDefault="00345922" w:rsidP="00345922">
            <w:pPr>
              <w:spacing w:before="120" w:after="120"/>
              <w:ind w:left="79"/>
              <w:jc w:val="left"/>
              <w:rPr>
                <w:rFonts w:cs="Arial"/>
                <w:b/>
                <w:szCs w:val="24"/>
              </w:rPr>
            </w:pPr>
            <w:r w:rsidRPr="00387AA9">
              <w:rPr>
                <w:rFonts w:cs="Arial"/>
                <w:b/>
                <w:szCs w:val="24"/>
              </w:rPr>
              <w:t>UK</w:t>
            </w:r>
          </w:p>
          <w:p w:rsidR="00345922" w:rsidRPr="005833CF" w:rsidRDefault="00345922" w:rsidP="00345922">
            <w:pPr>
              <w:pStyle w:val="Listenabsatz"/>
              <w:numPr>
                <w:ilvl w:val="0"/>
                <w:numId w:val="1"/>
              </w:numPr>
              <w:spacing w:before="120" w:after="120"/>
              <w:ind w:left="454" w:hanging="357"/>
              <w:contextualSpacing w:val="0"/>
              <w:jc w:val="left"/>
              <w:rPr>
                <w:rFonts w:cs="Arial"/>
                <w:iCs/>
                <w:szCs w:val="24"/>
              </w:rPr>
            </w:pPr>
            <w:r w:rsidRPr="004F34C3">
              <w:rPr>
                <w:rFonts w:cs="Arial"/>
                <w:iCs/>
                <w:szCs w:val="24"/>
              </w:rPr>
              <w:t>körperliche Anstrengung anhand der Reaktionen des eigenen Körpers auf grundlegendem Niveau gesundheitsorientiert beurteilen</w:t>
            </w:r>
            <w:r>
              <w:rPr>
                <w:rFonts w:cs="Arial"/>
                <w:iCs/>
                <w:szCs w:val="24"/>
              </w:rPr>
              <w:t xml:space="preserve"> </w:t>
            </w:r>
            <w:r w:rsidR="007C0EA4" w:rsidRPr="007C0EA4">
              <w:rPr>
                <w:rFonts w:cs="Arial"/>
                <w:iCs/>
                <w:szCs w:val="24"/>
              </w:rPr>
              <w:t>[</w:t>
            </w:r>
            <w:r>
              <w:rPr>
                <w:rFonts w:cs="Arial"/>
                <w:iCs/>
                <w:szCs w:val="24"/>
              </w:rPr>
              <w:t>6</w:t>
            </w:r>
            <w:r w:rsidR="007C0EA4" w:rsidRPr="007C0EA4">
              <w:rPr>
                <w:rFonts w:cs="Arial"/>
                <w:iCs/>
                <w:szCs w:val="24"/>
              </w:rPr>
              <w:t xml:space="preserve"> </w:t>
            </w:r>
            <w:r>
              <w:rPr>
                <w:rFonts w:cs="Arial"/>
                <w:iCs/>
                <w:szCs w:val="24"/>
              </w:rPr>
              <w:t>U</w:t>
            </w:r>
            <w:r w:rsidR="007C0EA4" w:rsidRPr="007C0EA4">
              <w:rPr>
                <w:rFonts w:cs="Arial"/>
                <w:iCs/>
                <w:szCs w:val="24"/>
              </w:rPr>
              <w:t xml:space="preserve">K </w:t>
            </w:r>
            <w:r>
              <w:rPr>
                <w:rFonts w:cs="Arial"/>
                <w:iCs/>
                <w:szCs w:val="24"/>
              </w:rPr>
              <w:t>f1</w:t>
            </w:r>
            <w:r w:rsidR="007C0EA4" w:rsidRPr="007C0EA4">
              <w:rPr>
                <w:rFonts w:cs="Arial"/>
                <w:iCs/>
                <w:szCs w:val="24"/>
              </w:rPr>
              <w:t>]</w:t>
            </w:r>
          </w:p>
        </w:tc>
      </w:tr>
    </w:tbl>
    <w:p w:rsidR="00486418" w:rsidRDefault="0048641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69"/>
      </w:tblGrid>
      <w:tr w:rsidR="00486418" w:rsidTr="00CB1AD3">
        <w:trPr>
          <w:trHeight w:val="934"/>
        </w:trPr>
        <w:tc>
          <w:tcPr>
            <w:tcW w:w="3569" w:type="dxa"/>
            <w:tcMar>
              <w:top w:w="57" w:type="dxa"/>
              <w:bottom w:w="57" w:type="dxa"/>
            </w:tcMar>
            <w:vAlign w:val="center"/>
          </w:tcPr>
          <w:p w:rsidR="00486418" w:rsidRDefault="00486418" w:rsidP="00CB1AD3">
            <w:pPr>
              <w:jc w:val="center"/>
              <w:rPr>
                <w:b/>
              </w:rPr>
            </w:pPr>
            <w:bookmarkStart w:id="2" w:name="_Hlk815540"/>
            <w:r>
              <w:rPr>
                <w:b/>
              </w:rPr>
              <w:lastRenderedPageBreak/>
              <w:t>Didaktische Entscheidungen</w:t>
            </w:r>
          </w:p>
        </w:tc>
        <w:tc>
          <w:tcPr>
            <w:tcW w:w="3569" w:type="dxa"/>
            <w:tcMar>
              <w:top w:w="57" w:type="dxa"/>
              <w:bottom w:w="57" w:type="dxa"/>
            </w:tcMar>
            <w:vAlign w:val="center"/>
          </w:tcPr>
          <w:p w:rsidR="00486418" w:rsidRDefault="00486418" w:rsidP="00CB1AD3">
            <w:pPr>
              <w:jc w:val="center"/>
              <w:rPr>
                <w:b/>
              </w:rPr>
            </w:pPr>
            <w:r>
              <w:rPr>
                <w:b/>
              </w:rPr>
              <w:t>Methodische Entscheidungen</w:t>
            </w:r>
          </w:p>
        </w:tc>
        <w:tc>
          <w:tcPr>
            <w:tcW w:w="3569" w:type="dxa"/>
            <w:tcMar>
              <w:top w:w="57" w:type="dxa"/>
              <w:bottom w:w="57" w:type="dxa"/>
            </w:tcMar>
            <w:vAlign w:val="center"/>
          </w:tcPr>
          <w:p w:rsidR="00486418" w:rsidRDefault="00486418" w:rsidP="00CB1AD3">
            <w:pPr>
              <w:jc w:val="center"/>
              <w:rPr>
                <w:b/>
              </w:rPr>
            </w:pPr>
            <w:r>
              <w:rPr>
                <w:b/>
              </w:rPr>
              <w:t>Themen reflektierter Praxis und Fachbegriffe</w:t>
            </w:r>
          </w:p>
        </w:tc>
        <w:tc>
          <w:tcPr>
            <w:tcW w:w="3569" w:type="dxa"/>
            <w:tcMar>
              <w:top w:w="57" w:type="dxa"/>
              <w:bottom w:w="57" w:type="dxa"/>
            </w:tcMar>
            <w:vAlign w:val="center"/>
          </w:tcPr>
          <w:p w:rsidR="00486418" w:rsidRDefault="00486418" w:rsidP="00CB1AD3">
            <w:pPr>
              <w:jc w:val="center"/>
              <w:rPr>
                <w:b/>
              </w:rPr>
            </w:pPr>
            <w:r>
              <w:rPr>
                <w:b/>
              </w:rPr>
              <w:t>Leistungsbewertung</w:t>
            </w:r>
          </w:p>
        </w:tc>
      </w:tr>
      <w:tr w:rsidR="00486418" w:rsidRPr="00280880" w:rsidTr="00CB1AD3">
        <w:trPr>
          <w:trHeight w:val="6377"/>
        </w:trPr>
        <w:tc>
          <w:tcPr>
            <w:tcW w:w="3569" w:type="dxa"/>
          </w:tcPr>
          <w:p w:rsidR="00486418" w:rsidRPr="00280880" w:rsidRDefault="00486418" w:rsidP="00CB1AD3">
            <w:pPr>
              <w:spacing w:after="360"/>
              <w:jc w:val="left"/>
              <w:rPr>
                <w:sz w:val="20"/>
              </w:rPr>
            </w:pPr>
            <w:r w:rsidRPr="00280880">
              <w:rPr>
                <w:sz w:val="20"/>
              </w:rPr>
              <w:t xml:space="preserve">Hier </w:t>
            </w:r>
            <w:r w:rsidR="00A6115D">
              <w:rPr>
                <w:sz w:val="20"/>
              </w:rPr>
              <w:t xml:space="preserve">geht es um </w:t>
            </w:r>
            <w:r w:rsidRPr="00280880">
              <w:rPr>
                <w:sz w:val="20"/>
              </w:rPr>
              <w:t>die didaktische Grundidee</w:t>
            </w:r>
            <w:r>
              <w:rPr>
                <w:sz w:val="20"/>
              </w:rPr>
              <w:t xml:space="preserve"> Ihres UVs</w:t>
            </w:r>
            <w:r w:rsidRPr="00280880">
              <w:rPr>
                <w:sz w:val="20"/>
              </w:rPr>
              <w:t>!</w:t>
            </w:r>
          </w:p>
        </w:tc>
        <w:tc>
          <w:tcPr>
            <w:tcW w:w="3569" w:type="dxa"/>
          </w:tcPr>
          <w:p w:rsidR="00486418" w:rsidRPr="00280880" w:rsidRDefault="00486418" w:rsidP="00CB1AD3">
            <w:pPr>
              <w:spacing w:after="360"/>
              <w:jc w:val="left"/>
              <w:rPr>
                <w:sz w:val="20"/>
              </w:rPr>
            </w:pPr>
            <w:r w:rsidRPr="00280880">
              <w:rPr>
                <w:sz w:val="20"/>
              </w:rPr>
              <w:t xml:space="preserve">Hier </w:t>
            </w:r>
            <w:r w:rsidR="00A6115D">
              <w:rPr>
                <w:sz w:val="20"/>
              </w:rPr>
              <w:t>geht es um</w:t>
            </w:r>
            <w:r w:rsidRPr="00280880">
              <w:rPr>
                <w:sz w:val="20"/>
              </w:rPr>
              <w:t xml:space="preserve"> </w:t>
            </w:r>
            <w:r w:rsidR="00A6115D">
              <w:rPr>
                <w:sz w:val="20"/>
              </w:rPr>
              <w:t>d</w:t>
            </w:r>
            <w:r w:rsidRPr="00280880">
              <w:rPr>
                <w:sz w:val="20"/>
              </w:rPr>
              <w:t>ie Aufgabentypen, Methoden selbstständigen Arbeitens etc.!</w:t>
            </w:r>
          </w:p>
        </w:tc>
        <w:tc>
          <w:tcPr>
            <w:tcW w:w="3569" w:type="dxa"/>
          </w:tcPr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  <w:r w:rsidRPr="00280880">
              <w:rPr>
                <w:sz w:val="20"/>
              </w:rPr>
              <w:t xml:space="preserve">Hier </w:t>
            </w:r>
            <w:r w:rsidR="00A6115D">
              <w:rPr>
                <w:sz w:val="20"/>
              </w:rPr>
              <w:t>geht es um</w:t>
            </w:r>
            <w:r w:rsidRPr="00280880">
              <w:rPr>
                <w:sz w:val="20"/>
              </w:rPr>
              <w:t xml:space="preserve"> die wichtigsten </w:t>
            </w:r>
            <w:r>
              <w:rPr>
                <w:sz w:val="20"/>
              </w:rPr>
              <w:t>Reflexionsanlässe</w:t>
            </w:r>
            <w:r w:rsidRPr="00280880">
              <w:rPr>
                <w:sz w:val="20"/>
              </w:rPr>
              <w:t xml:space="preserve"> und zu vermittelnde Fachbegriff</w:t>
            </w:r>
            <w:r w:rsidR="00A6115D">
              <w:rPr>
                <w:sz w:val="20"/>
              </w:rPr>
              <w:t>e</w:t>
            </w:r>
            <w:r w:rsidRPr="00280880">
              <w:rPr>
                <w:sz w:val="20"/>
              </w:rPr>
              <w:t>!</w:t>
            </w:r>
          </w:p>
          <w:p w:rsidR="00486418" w:rsidRDefault="00486418" w:rsidP="00CB1AD3">
            <w:pPr>
              <w:spacing w:after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Reflektierte Praxis:</w:t>
            </w:r>
          </w:p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</w:p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</w:p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</w:p>
          <w:p w:rsidR="00486418" w:rsidRPr="00E917D8" w:rsidRDefault="00486418" w:rsidP="00CB1AD3">
            <w:pPr>
              <w:spacing w:after="360"/>
              <w:jc w:val="left"/>
              <w:rPr>
                <w:b/>
                <w:sz w:val="22"/>
              </w:rPr>
            </w:pPr>
            <w:r w:rsidRPr="00E917D8">
              <w:rPr>
                <w:b/>
                <w:sz w:val="22"/>
              </w:rPr>
              <w:t>Fachbegriffe:</w:t>
            </w:r>
          </w:p>
        </w:tc>
        <w:tc>
          <w:tcPr>
            <w:tcW w:w="3569" w:type="dxa"/>
          </w:tcPr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  <w:r w:rsidRPr="00280880">
              <w:rPr>
                <w:sz w:val="20"/>
              </w:rPr>
              <w:t xml:space="preserve">Hier </w:t>
            </w:r>
            <w:r w:rsidR="00A6115D">
              <w:rPr>
                <w:sz w:val="20"/>
              </w:rPr>
              <w:t>geht es um</w:t>
            </w:r>
            <w:r w:rsidRPr="00280880">
              <w:rPr>
                <w:sz w:val="20"/>
              </w:rPr>
              <w:t xml:space="preserve"> die vereinbarten Überprüfungsformen sowie Kriterien und Beobachtungsschwerpunkte zur Leistungsbewertun</w:t>
            </w:r>
            <w:r w:rsidR="00A6115D">
              <w:rPr>
                <w:sz w:val="20"/>
              </w:rPr>
              <w:t>g:</w:t>
            </w:r>
          </w:p>
          <w:p w:rsidR="00486418" w:rsidRPr="00280880" w:rsidRDefault="00486418" w:rsidP="00CB1AD3">
            <w:pPr>
              <w:spacing w:after="360"/>
              <w:jc w:val="left"/>
              <w:rPr>
                <w:b/>
                <w:sz w:val="22"/>
              </w:rPr>
            </w:pPr>
            <w:r w:rsidRPr="00280880">
              <w:rPr>
                <w:b/>
                <w:sz w:val="22"/>
              </w:rPr>
              <w:t>unterrichtsbegleitend:</w:t>
            </w:r>
          </w:p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</w:p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  <w:r>
              <w:rPr>
                <w:sz w:val="20"/>
              </w:rPr>
              <w:t>Beobachtungsschwerpunkte:</w:t>
            </w:r>
          </w:p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</w:p>
          <w:p w:rsidR="00486418" w:rsidRDefault="00486418" w:rsidP="00CB1AD3">
            <w:pPr>
              <w:spacing w:after="360"/>
              <w:jc w:val="left"/>
              <w:rPr>
                <w:b/>
                <w:sz w:val="22"/>
              </w:rPr>
            </w:pPr>
            <w:r w:rsidRPr="00280880">
              <w:rPr>
                <w:b/>
                <w:sz w:val="22"/>
              </w:rPr>
              <w:t>punktuell</w:t>
            </w:r>
            <w:r>
              <w:rPr>
                <w:b/>
                <w:sz w:val="22"/>
              </w:rPr>
              <w:t>:</w:t>
            </w:r>
          </w:p>
          <w:p w:rsidR="00486418" w:rsidRDefault="00486418" w:rsidP="00CB1AD3">
            <w:pPr>
              <w:spacing w:after="360"/>
              <w:jc w:val="left"/>
              <w:rPr>
                <w:sz w:val="20"/>
              </w:rPr>
            </w:pPr>
          </w:p>
          <w:p w:rsidR="00486418" w:rsidRPr="00280880" w:rsidRDefault="00486418" w:rsidP="00CB1AD3">
            <w:pPr>
              <w:spacing w:after="360"/>
              <w:jc w:val="left"/>
              <w:rPr>
                <w:sz w:val="20"/>
              </w:rPr>
            </w:pPr>
            <w:r>
              <w:rPr>
                <w:sz w:val="20"/>
              </w:rPr>
              <w:t>Beobachtungsschwerpunkte</w:t>
            </w:r>
          </w:p>
        </w:tc>
      </w:tr>
      <w:bookmarkEnd w:id="2"/>
    </w:tbl>
    <w:p w:rsidR="00644764" w:rsidRDefault="0037783D"/>
    <w:sectPr w:rsidR="00644764" w:rsidSect="00486418">
      <w:pgSz w:w="16838" w:h="11906" w:orient="landscape"/>
      <w:pgMar w:top="1417" w:right="113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74A8"/>
    <w:multiLevelType w:val="hybridMultilevel"/>
    <w:tmpl w:val="519E6EDE"/>
    <w:lvl w:ilvl="0" w:tplc="0EE610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024F"/>
    <w:multiLevelType w:val="hybridMultilevel"/>
    <w:tmpl w:val="7B2EF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250DA"/>
    <w:multiLevelType w:val="hybridMultilevel"/>
    <w:tmpl w:val="7A20983A"/>
    <w:lvl w:ilvl="0" w:tplc="2AF0B1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B3063"/>
    <w:multiLevelType w:val="hybridMultilevel"/>
    <w:tmpl w:val="C956735C"/>
    <w:lvl w:ilvl="0" w:tplc="ED5099C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418EF"/>
    <w:multiLevelType w:val="hybridMultilevel"/>
    <w:tmpl w:val="7012E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58"/>
    <w:rsid w:val="00087AD8"/>
    <w:rsid w:val="000A78BD"/>
    <w:rsid w:val="00100A58"/>
    <w:rsid w:val="00240520"/>
    <w:rsid w:val="00345922"/>
    <w:rsid w:val="0037783D"/>
    <w:rsid w:val="00387AA9"/>
    <w:rsid w:val="00442621"/>
    <w:rsid w:val="004463FD"/>
    <w:rsid w:val="00486418"/>
    <w:rsid w:val="005019E1"/>
    <w:rsid w:val="00546081"/>
    <w:rsid w:val="005833CF"/>
    <w:rsid w:val="005E1A0E"/>
    <w:rsid w:val="00645775"/>
    <w:rsid w:val="006D4858"/>
    <w:rsid w:val="006D6E94"/>
    <w:rsid w:val="00732A87"/>
    <w:rsid w:val="007430F4"/>
    <w:rsid w:val="00764DC6"/>
    <w:rsid w:val="00775E0D"/>
    <w:rsid w:val="007B2E77"/>
    <w:rsid w:val="007B4BEB"/>
    <w:rsid w:val="007C0EA4"/>
    <w:rsid w:val="00822167"/>
    <w:rsid w:val="008D6C61"/>
    <w:rsid w:val="008E637D"/>
    <w:rsid w:val="009C4EAD"/>
    <w:rsid w:val="00A20156"/>
    <w:rsid w:val="00A6115D"/>
    <w:rsid w:val="00A91DFF"/>
    <w:rsid w:val="00A92AD4"/>
    <w:rsid w:val="00AF05EC"/>
    <w:rsid w:val="00B71CF5"/>
    <w:rsid w:val="00C2409C"/>
    <w:rsid w:val="00C261E2"/>
    <w:rsid w:val="00D062EF"/>
    <w:rsid w:val="00D219CA"/>
    <w:rsid w:val="00D8465C"/>
    <w:rsid w:val="00D9300F"/>
    <w:rsid w:val="00DB683F"/>
    <w:rsid w:val="00DE2FCF"/>
    <w:rsid w:val="00E54F8F"/>
    <w:rsid w:val="00EB746D"/>
    <w:rsid w:val="00EE36BA"/>
    <w:rsid w:val="00EF46C5"/>
    <w:rsid w:val="00F0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E2DD"/>
  <w15:chartTrackingRefBased/>
  <w15:docId w15:val="{70C225FB-AB4A-4CCB-9B2D-A315EFD4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0A58"/>
    <w:pPr>
      <w:jc w:val="both"/>
    </w:pPr>
    <w:rPr>
      <w:rFonts w:ascii="Arial" w:eastAsia="Times New Roman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0A5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00A58"/>
    <w:rPr>
      <w:color w:val="808080"/>
    </w:rPr>
  </w:style>
  <w:style w:type="table" w:styleId="Tabellenraster">
    <w:name w:val="Table Grid"/>
    <w:basedOn w:val="NormaleTabelle"/>
    <w:uiPriority w:val="39"/>
    <w:rsid w:val="00486418"/>
    <w:rPr>
      <w:rFonts w:ascii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75E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E0D"/>
    <w:pPr>
      <w:spacing w:after="200"/>
    </w:pPr>
    <w:rPr>
      <w:rFonts w:eastAsia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E0D"/>
    <w:rPr>
      <w:rFonts w:ascii="Arial" w:hAnsi="Arial" w:cstheme="minorBidi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5E0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5E0D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Peters</dc:creator>
  <cp:keywords/>
  <dc:description/>
  <cp:lastModifiedBy>Oliver Peters</cp:lastModifiedBy>
  <cp:revision>3</cp:revision>
  <dcterms:created xsi:type="dcterms:W3CDTF">2019-04-01T10:17:00Z</dcterms:created>
  <dcterms:modified xsi:type="dcterms:W3CDTF">2019-06-07T09:13:00Z</dcterms:modified>
</cp:coreProperties>
</file>