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1F" w:rsidRDefault="00ED751F" w:rsidP="00ED751F">
      <w:pPr>
        <w:ind w:left="6372" w:firstLine="708"/>
      </w:pPr>
      <w:bookmarkStart w:id="0" w:name="_GoBack"/>
      <w:bookmarkEnd w:id="0"/>
    </w:p>
    <w:p w:rsidR="00E362AC" w:rsidRPr="00E362AC" w:rsidRDefault="00E362AC" w:rsidP="00E362AC">
      <w:pPr>
        <w:jc w:val="center"/>
        <w:rPr>
          <w:b/>
          <w:color w:val="C00000"/>
          <w:sz w:val="26"/>
        </w:rPr>
      </w:pPr>
      <w:r w:rsidRPr="00E362AC">
        <w:rPr>
          <w:b/>
          <w:color w:val="C00000"/>
          <w:sz w:val="26"/>
        </w:rPr>
        <w:t>Leitfaden zur Präsentation des schuleigenen Vorhabens zur individuellen Förderung</w:t>
      </w:r>
    </w:p>
    <w:p w:rsidR="00E362AC" w:rsidRDefault="00E362AC"/>
    <w:p w:rsidR="00E362AC" w:rsidRPr="0029047E" w:rsidRDefault="00E362AC" w:rsidP="0029047E">
      <w:pPr>
        <w:rPr>
          <w:b/>
        </w:rPr>
      </w:pPr>
      <w:r w:rsidRPr="0029047E">
        <w:rPr>
          <w:b/>
        </w:rPr>
        <w:t>Titel/Motto des schuleigenen Projekts</w:t>
      </w:r>
    </w:p>
    <w:p w:rsidR="00E362AC" w:rsidRDefault="00E362AC"/>
    <w:p w:rsidR="00E362AC" w:rsidRDefault="00E362AC"/>
    <w:p w:rsidR="00E362AC" w:rsidRDefault="00E362AC"/>
    <w:p w:rsidR="00E362AC" w:rsidRPr="00E362AC" w:rsidRDefault="00E362AC">
      <w:pPr>
        <w:rPr>
          <w:b/>
        </w:rPr>
      </w:pPr>
      <w:r w:rsidRPr="00E362AC">
        <w:rPr>
          <w:b/>
        </w:rPr>
        <w:t xml:space="preserve">Unser Pilot </w:t>
      </w:r>
    </w:p>
    <w:p w:rsidR="00E362AC" w:rsidRDefault="00E362AC" w:rsidP="00E362AC">
      <w:pPr>
        <w:ind w:firstLine="708"/>
      </w:pPr>
      <w:r>
        <w:t>Zielgruppe</w:t>
      </w:r>
    </w:p>
    <w:p w:rsidR="00E362AC" w:rsidRDefault="00E362AC" w:rsidP="00E362AC">
      <w:pPr>
        <w:ind w:firstLine="708"/>
      </w:pPr>
    </w:p>
    <w:p w:rsidR="00E362AC" w:rsidRDefault="00E362AC" w:rsidP="00E362AC">
      <w:pPr>
        <w:ind w:firstLine="708"/>
      </w:pPr>
      <w:r>
        <w:t>Material</w:t>
      </w:r>
    </w:p>
    <w:p w:rsidR="00E362AC" w:rsidRDefault="00E362AC" w:rsidP="00E362AC">
      <w:pPr>
        <w:ind w:firstLine="708"/>
      </w:pPr>
    </w:p>
    <w:p w:rsidR="00E362AC" w:rsidRDefault="00E362AC" w:rsidP="00E362AC">
      <w:pPr>
        <w:ind w:firstLine="708"/>
      </w:pPr>
      <w:r>
        <w:t>Rahmenbedingungen</w:t>
      </w:r>
    </w:p>
    <w:p w:rsidR="00E362AC" w:rsidRDefault="00E362AC"/>
    <w:p w:rsidR="00E362AC" w:rsidRDefault="00E362AC"/>
    <w:p w:rsidR="00E362AC" w:rsidRDefault="00E362AC"/>
    <w:p w:rsidR="00E362AC" w:rsidRDefault="00E362AC">
      <w:r>
        <w:t>Alternativ:</w:t>
      </w:r>
    </w:p>
    <w:p w:rsidR="00E362AC" w:rsidRDefault="00E362AC">
      <w:pPr>
        <w:rPr>
          <w:b/>
        </w:rPr>
      </w:pPr>
      <w:r w:rsidRPr="00E362AC">
        <w:rPr>
          <w:b/>
        </w:rPr>
        <w:t>Unsere Erfahrungen bei der Durchführung</w:t>
      </w:r>
      <w:r w:rsidR="0029047E">
        <w:rPr>
          <w:b/>
        </w:rPr>
        <w:t xml:space="preserve"> </w:t>
      </w:r>
      <w:r w:rsidRPr="00E362AC">
        <w:rPr>
          <w:b/>
        </w:rPr>
        <w:t>des Piloten waren</w:t>
      </w:r>
      <w:r w:rsidR="0029047E">
        <w:rPr>
          <w:b/>
        </w:rPr>
        <w:t xml:space="preserve"> …</w:t>
      </w:r>
    </w:p>
    <w:p w:rsidR="00E362AC" w:rsidRDefault="00E362AC">
      <w:pPr>
        <w:rPr>
          <w:b/>
        </w:rPr>
      </w:pPr>
    </w:p>
    <w:p w:rsidR="00E362AC" w:rsidRDefault="00E362AC">
      <w:pPr>
        <w:rPr>
          <w:b/>
        </w:rPr>
      </w:pPr>
    </w:p>
    <w:p w:rsidR="00E362AC" w:rsidRDefault="00E362AC">
      <w:pPr>
        <w:rPr>
          <w:b/>
        </w:rPr>
      </w:pPr>
    </w:p>
    <w:p w:rsidR="00E362AC" w:rsidRDefault="00E362AC">
      <w:pPr>
        <w:rPr>
          <w:b/>
        </w:rPr>
      </w:pPr>
    </w:p>
    <w:p w:rsidR="00E362AC" w:rsidRPr="00E362AC" w:rsidRDefault="00E362AC">
      <w:pPr>
        <w:rPr>
          <w:b/>
        </w:rPr>
      </w:pPr>
      <w:r w:rsidRPr="00E362AC">
        <w:rPr>
          <w:b/>
        </w:rPr>
        <w:t xml:space="preserve">Unsere </w:t>
      </w:r>
      <w:r>
        <w:rPr>
          <w:b/>
        </w:rPr>
        <w:t>Erwartungen an die</w:t>
      </w:r>
      <w:r w:rsidRPr="00E362AC">
        <w:rPr>
          <w:b/>
        </w:rPr>
        <w:t xml:space="preserve"> Durchf</w:t>
      </w:r>
      <w:r w:rsidR="0029047E">
        <w:rPr>
          <w:b/>
        </w:rPr>
        <w:t xml:space="preserve">ührung </w:t>
      </w:r>
      <w:r w:rsidRPr="00E362AC">
        <w:rPr>
          <w:b/>
        </w:rPr>
        <w:t xml:space="preserve">des Piloten </w:t>
      </w:r>
      <w:r>
        <w:rPr>
          <w:b/>
        </w:rPr>
        <w:t>sind</w:t>
      </w:r>
      <w:r w:rsidR="0029047E">
        <w:rPr>
          <w:b/>
        </w:rPr>
        <w:t xml:space="preserve"> …</w:t>
      </w:r>
    </w:p>
    <w:sectPr w:rsidR="00E362AC" w:rsidRPr="00E362AC" w:rsidSect="000862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A4" w:rsidRDefault="000862A4" w:rsidP="000862A4">
      <w:pPr>
        <w:spacing w:after="0" w:line="240" w:lineRule="auto"/>
      </w:pPr>
      <w:r>
        <w:separator/>
      </w:r>
    </w:p>
  </w:endnote>
  <w:endnote w:type="continuationSeparator" w:id="0">
    <w:p w:rsidR="000862A4" w:rsidRDefault="000862A4" w:rsidP="0008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40" w:rsidRDefault="007365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2A4" w:rsidRPr="00D633DA" w:rsidRDefault="000862A4" w:rsidP="000862A4">
    <w:pPr>
      <w:pStyle w:val="Fuzeile"/>
      <w:tabs>
        <w:tab w:val="clear" w:pos="9072"/>
        <w:tab w:val="right" w:pos="8647"/>
      </w:tabs>
      <w:ind w:left="-284" w:right="-1189"/>
      <w:rPr>
        <w:rFonts w:cstheme="minorHAnsi"/>
        <w:sz w:val="18"/>
        <w:szCs w:val="18"/>
      </w:rPr>
    </w:pPr>
  </w:p>
  <w:p w:rsidR="000862A4" w:rsidRPr="00D633DA" w:rsidRDefault="000862A4" w:rsidP="000862A4">
    <w:pPr>
      <w:pStyle w:val="Fuzeile"/>
      <w:tabs>
        <w:tab w:val="clear" w:pos="9072"/>
        <w:tab w:val="right" w:pos="8647"/>
      </w:tabs>
      <w:ind w:left="-284" w:right="-55"/>
      <w:rPr>
        <w:rFonts w:cstheme="minorHAnsi"/>
        <w:sz w:val="18"/>
        <w:szCs w:val="18"/>
      </w:rPr>
    </w:pPr>
  </w:p>
  <w:p w:rsidR="000862A4" w:rsidRPr="00D633DA" w:rsidRDefault="000862A4" w:rsidP="000862A4">
    <w:pPr>
      <w:pStyle w:val="Fuzeile"/>
      <w:tabs>
        <w:tab w:val="clear" w:pos="9072"/>
        <w:tab w:val="right" w:pos="8647"/>
      </w:tabs>
      <w:ind w:left="-284" w:right="-55"/>
      <w:rPr>
        <w:rFonts w:cstheme="minorHAnsi"/>
        <w:sz w:val="18"/>
        <w:szCs w:val="18"/>
      </w:rPr>
    </w:pPr>
    <w:r w:rsidRPr="00D633DA">
      <w:rPr>
        <w:rFonts w:cstheme="minorHAnsi"/>
        <w:sz w:val="18"/>
        <w:szCs w:val="18"/>
      </w:rPr>
      <w:t xml:space="preserve">Dieses Material aus dem Projekt „Lernpotenziale. Individuell fördern im Gymnasium.“ steht unter der Lizenz </w:t>
    </w:r>
    <w:hyperlink r:id="rId1" w:history="1">
      <w:r w:rsidRPr="00D633DA">
        <w:rPr>
          <w:rStyle w:val="Hyperlink"/>
          <w:rFonts w:cstheme="minorHAnsi"/>
          <w:sz w:val="18"/>
          <w:szCs w:val="18"/>
        </w:rPr>
        <w:t>CC BY-NC-SA 4.0</w:t>
      </w:r>
    </w:hyperlink>
    <w:r w:rsidRPr="00D633DA">
      <w:rPr>
        <w:rFonts w:cstheme="minorHAnsi"/>
        <w:sz w:val="18"/>
        <w:szCs w:val="18"/>
      </w:rPr>
      <w:t xml:space="preserve"> 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2" w:history="1">
      <w:r w:rsidRPr="00D633DA">
        <w:rPr>
          <w:rStyle w:val="Hyperlink"/>
          <w:rFonts w:cstheme="minorHAnsi"/>
          <w:sz w:val="18"/>
          <w:szCs w:val="18"/>
        </w:rPr>
        <w:t>QUA-LiS NRW</w:t>
      </w:r>
    </w:hyperlink>
    <w:r w:rsidRPr="00D633DA">
      <w:rPr>
        <w:rFonts w:cstheme="minorHAnsi"/>
        <w:sz w:val="18"/>
        <w:szCs w:val="18"/>
      </w:rPr>
      <w:t xml:space="preserve"> wurde das Material angepasst. </w:t>
    </w:r>
    <w:r w:rsidRPr="00D633DA">
      <w:rPr>
        <w:rFonts w:cs="Times New Roman"/>
        <w:noProof/>
        <w:sz w:val="20"/>
        <w:szCs w:val="20"/>
        <w:lang w:eastAsia="de-DE"/>
      </w:rPr>
      <w:drawing>
        <wp:anchor distT="0" distB="0" distL="114300" distR="114300" simplePos="0" relativeHeight="251663872" behindDoc="1" locked="0" layoutInCell="1" allowOverlap="1" wp14:anchorId="5C0CE7A7" wp14:editId="761FE86D">
          <wp:simplePos x="0" y="0"/>
          <wp:positionH relativeFrom="margin">
            <wp:posOffset>5343525</wp:posOffset>
          </wp:positionH>
          <wp:positionV relativeFrom="margin">
            <wp:posOffset>9283065</wp:posOffset>
          </wp:positionV>
          <wp:extent cx="847725" cy="304800"/>
          <wp:effectExtent l="0" t="0" r="0" b="0"/>
          <wp:wrapSquare wrapText="bothSides"/>
          <wp:docPr id="10" name="Grafik 10"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p>
  <w:p w:rsidR="000862A4" w:rsidRPr="00D633DA" w:rsidRDefault="000862A4" w:rsidP="000862A4">
    <w:pPr>
      <w:pStyle w:val="Fuzeile"/>
    </w:pPr>
  </w:p>
  <w:p w:rsidR="000862A4" w:rsidRDefault="000862A4">
    <w:pPr>
      <w:pStyle w:val="Fuzeile"/>
    </w:pPr>
  </w:p>
  <w:p w:rsidR="000862A4" w:rsidRDefault="000862A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40" w:rsidRDefault="007365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A4" w:rsidRDefault="000862A4" w:rsidP="000862A4">
      <w:pPr>
        <w:spacing w:after="0" w:line="240" w:lineRule="auto"/>
      </w:pPr>
      <w:r>
        <w:separator/>
      </w:r>
    </w:p>
  </w:footnote>
  <w:footnote w:type="continuationSeparator" w:id="0">
    <w:p w:rsidR="000862A4" w:rsidRDefault="000862A4" w:rsidP="0008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40" w:rsidRDefault="007365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40" w:rsidRDefault="0073654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540" w:rsidRDefault="007365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C6067"/>
    <w:multiLevelType w:val="hybridMultilevel"/>
    <w:tmpl w:val="032285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AC"/>
    <w:rsid w:val="000862A4"/>
    <w:rsid w:val="0029047E"/>
    <w:rsid w:val="005049B6"/>
    <w:rsid w:val="00736540"/>
    <w:rsid w:val="00D03975"/>
    <w:rsid w:val="00E362AC"/>
    <w:rsid w:val="00ED75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7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751F"/>
    <w:rPr>
      <w:rFonts w:ascii="Tahoma" w:hAnsi="Tahoma" w:cs="Tahoma"/>
      <w:sz w:val="16"/>
      <w:szCs w:val="16"/>
    </w:rPr>
  </w:style>
  <w:style w:type="paragraph" w:styleId="Listenabsatz">
    <w:name w:val="List Paragraph"/>
    <w:basedOn w:val="Standard"/>
    <w:uiPriority w:val="34"/>
    <w:qFormat/>
    <w:rsid w:val="00ED751F"/>
    <w:pPr>
      <w:ind w:left="720"/>
      <w:contextualSpacing/>
    </w:pPr>
  </w:style>
  <w:style w:type="paragraph" w:styleId="Kopfzeile">
    <w:name w:val="header"/>
    <w:basedOn w:val="Standard"/>
    <w:link w:val="KopfzeileZchn"/>
    <w:uiPriority w:val="99"/>
    <w:unhideWhenUsed/>
    <w:rsid w:val="000862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62A4"/>
  </w:style>
  <w:style w:type="paragraph" w:styleId="Fuzeile">
    <w:name w:val="footer"/>
    <w:basedOn w:val="Standard"/>
    <w:link w:val="FuzeileZchn"/>
    <w:uiPriority w:val="99"/>
    <w:unhideWhenUsed/>
    <w:rsid w:val="000862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62A4"/>
  </w:style>
  <w:style w:type="character" w:styleId="Hyperlink">
    <w:name w:val="Hyperlink"/>
    <w:uiPriority w:val="99"/>
    <w:unhideWhenUsed/>
    <w:rsid w:val="000862A4"/>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qua-lis.nrw.de/cms/" TargetMode="External"/><Relationship Id="rId1" Type="http://schemas.openxmlformats.org/officeDocument/2006/relationships/hyperlink" Target="https://creativecommons.org/licenses/by-nc-sa/4.0/deed.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272</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2022-10-14T09:57:00Z</dcterms:created>
  <dcterms:modified xsi:type="dcterms:W3CDTF">2022-10-14T09:57:00Z</dcterms:modified>
</cp:coreProperties>
</file>