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100"/>
      </w:tblGrid>
      <w:tr w:rsidR="000157FE" w:rsidRPr="009A584D" w:rsidTr="00C6164B">
        <w:trPr>
          <w:trHeight w:val="844"/>
        </w:trPr>
        <w:tc>
          <w:tcPr>
            <w:tcW w:w="3222" w:type="dxa"/>
            <w:vAlign w:val="center"/>
          </w:tcPr>
          <w:p w:rsidR="000157FE" w:rsidRPr="00184BDC" w:rsidRDefault="00F06E0F" w:rsidP="00F06E0F">
            <w:pPr>
              <w:tabs>
                <w:tab w:val="left" w:pos="855"/>
                <w:tab w:val="center" w:pos="4536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57413B" wp14:editId="6B6E674C">
                  <wp:extent cx="1754129" cy="552450"/>
                  <wp:effectExtent l="0" t="0" r="0" b="0"/>
                  <wp:docPr id="1" name="Grafik 1" descr="\\zeus\menke$\Verschiedenes\Logos_Vorlagen\logo_qualis_1200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eus\menke$\Verschiedenes\Logos_Vorlagen\logo_qualis_1200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08" cy="55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:rsidR="000157FE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0157FE" w:rsidRPr="00184BDC" w:rsidRDefault="000157FE" w:rsidP="00C6164B">
            <w:pPr>
              <w:jc w:val="right"/>
              <w:rPr>
                <w:b/>
                <w:bCs/>
                <w:sz w:val="28"/>
                <w:szCs w:val="28"/>
              </w:rPr>
            </w:pPr>
            <w:r w:rsidRPr="00184BDC">
              <w:rPr>
                <w:b/>
                <w:bCs/>
                <w:sz w:val="28"/>
                <w:szCs w:val="28"/>
              </w:rPr>
              <w:t>Orientierungshilfe G 8</w:t>
            </w:r>
          </w:p>
          <w:p w:rsidR="000157FE" w:rsidRPr="009A584D" w:rsidRDefault="000157FE" w:rsidP="00C6164B">
            <w:pPr>
              <w:pStyle w:val="Kopfzeile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BE1C94" w:rsidRDefault="00091B9F" w:rsidP="00BE1C94">
      <w:pPr>
        <w:spacing w:before="120" w:after="0"/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318770</wp:posOffset>
                </wp:positionV>
                <wp:extent cx="1781175" cy="292735"/>
                <wp:effectExtent l="0" t="0" r="9525" b="0"/>
                <wp:wrapNone/>
                <wp:docPr id="4" name="Abgerundetes Rechteck 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2927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4198" w:rsidRPr="004D48F8" w:rsidRDefault="00364198" w:rsidP="00364198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E01D28F" wp14:editId="16F77265">
                                  <wp:extent cx="123825" cy="133350"/>
                                  <wp:effectExtent l="0" t="0" r="952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1" w:history="1">
                              <w:r w:rsidRPr="001279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Nutzungshinweise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26" href="http://www.schulentwicklung.nrw.de/orientierungshilfe-g8/entwicklungsfelder/lernzeiten/material-zur-individuellen-schulentwicklung/reflexionsboegen/nutzungshinweise.html" style="position:absolute;margin-left:339.85pt;margin-top:25.1pt;width:140.2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" o:button="t" fillcolor="#bfbfbf [2412]" strokecolor="#404040 [2429]">
                <v:fill o:detectmouseclick="t"/>
                <v:path arrowok="t"/>
                <v:textbox>
                  <w:txbxContent>
                    <w:p w:rsidR="00364198" w:rsidRPr="004D48F8" w:rsidRDefault="00364198" w:rsidP="00364198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E01D28F" wp14:editId="16F77265">
                            <wp:extent cx="123825" cy="133350"/>
                            <wp:effectExtent l="0" t="0" r="9525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12" w:history="1">
                        <w:r w:rsidRPr="0012795F">
                          <w:rPr>
                            <w:rStyle w:val="Hyperlink"/>
                            <w:sz w:val="20"/>
                            <w:szCs w:val="20"/>
                          </w:rPr>
                          <w:t>Nutzungshinweise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BE1C94" w:rsidRPr="00184BDC">
        <w:rPr>
          <w:b/>
          <w:sz w:val="28"/>
          <w:szCs w:val="28"/>
        </w:rPr>
        <w:t xml:space="preserve">Reflexionsbogen für </w:t>
      </w:r>
      <w:r w:rsidR="00477F9C">
        <w:rPr>
          <w:b/>
          <w:sz w:val="28"/>
          <w:szCs w:val="28"/>
        </w:rPr>
        <w:t xml:space="preserve">die </w:t>
      </w:r>
      <w:r w:rsidR="00C07D09">
        <w:rPr>
          <w:b/>
          <w:sz w:val="28"/>
          <w:szCs w:val="28"/>
        </w:rPr>
        <w:t>Schulleitung</w:t>
      </w:r>
    </w:p>
    <w:p w:rsidR="005166B4" w:rsidRDefault="00F06E0F" w:rsidP="00D57BFA">
      <w:pPr>
        <w:spacing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Entwicklungsfeld</w:t>
      </w:r>
      <w:r w:rsidR="00EC2549">
        <w:rPr>
          <w:b/>
          <w:sz w:val="28"/>
          <w:szCs w:val="28"/>
        </w:rPr>
        <w:t xml:space="preserve">: </w:t>
      </w:r>
      <w:r w:rsidR="00CF1DE0">
        <w:rPr>
          <w:b/>
          <w:sz w:val="28"/>
          <w:szCs w:val="28"/>
        </w:rPr>
        <w:t>Lernzeiten</w:t>
      </w:r>
    </w:p>
    <w:p w:rsidR="00C07D09" w:rsidRPr="00C07D09" w:rsidRDefault="00C07D09" w:rsidP="00C07D09">
      <w:pPr>
        <w:spacing w:after="0"/>
        <w:rPr>
          <w:b/>
        </w:rPr>
      </w:pPr>
    </w:p>
    <w:tbl>
      <w:tblPr>
        <w:tblStyle w:val="Tabellenraster"/>
        <w:tblW w:w="974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5953"/>
        <w:gridCol w:w="1086"/>
        <w:gridCol w:w="1087"/>
        <w:gridCol w:w="1087"/>
      </w:tblGrid>
      <w:tr w:rsidR="00F64915" w:rsidTr="00194E09">
        <w:trPr>
          <w:trHeight w:val="624"/>
        </w:trPr>
        <w:tc>
          <w:tcPr>
            <w:tcW w:w="534" w:type="dxa"/>
            <w:shd w:val="clear" w:color="auto" w:fill="D9D9D9" w:themeFill="background1" w:themeFillShade="D9"/>
          </w:tcPr>
          <w:p w:rsidR="00F64915" w:rsidRPr="00D57BFA" w:rsidRDefault="00F64915" w:rsidP="00A756EF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F64915" w:rsidRDefault="00F64915" w:rsidP="00A756EF">
            <w:pPr>
              <w:rPr>
                <w:b/>
              </w:rPr>
            </w:pPr>
            <w:r>
              <w:rPr>
                <w:b/>
              </w:rPr>
              <w:t>An unserer Schule…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F64915" w:rsidRDefault="009425DE" w:rsidP="00A756E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F64915">
              <w:rPr>
                <w:b/>
              </w:rPr>
              <w:t>a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F64915" w:rsidRDefault="009425DE" w:rsidP="00A756EF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F64915">
              <w:rPr>
                <w:b/>
              </w:rPr>
              <w:t>um Teil / in Ansätzen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F64915" w:rsidRDefault="009425DE" w:rsidP="00A756EF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64915">
              <w:rPr>
                <w:b/>
              </w:rPr>
              <w:t>ein</w:t>
            </w:r>
          </w:p>
        </w:tc>
      </w:tr>
      <w:tr w:rsidR="00F64915" w:rsidRPr="00BE1C94" w:rsidTr="00194E09">
        <w:tc>
          <w:tcPr>
            <w:tcW w:w="534" w:type="dxa"/>
            <w:vMerge w:val="restart"/>
            <w:textDirection w:val="btLr"/>
          </w:tcPr>
          <w:p w:rsidR="00F64915" w:rsidRPr="00D57BFA" w:rsidRDefault="00F64915" w:rsidP="00A756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7BFA">
              <w:rPr>
                <w:sz w:val="20"/>
                <w:szCs w:val="20"/>
              </w:rPr>
              <w:t>Konzeption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64915" w:rsidRPr="00641E8A" w:rsidRDefault="00F64915" w:rsidP="00CF1DE0">
            <w:r>
              <w:t>… haben wir uns auf eine gemeinsame</w:t>
            </w:r>
            <w:r w:rsidR="00CF1DE0">
              <w:t xml:space="preserve"> Definition von Lernzeiten </w:t>
            </w:r>
            <w:r>
              <w:t>verständigt.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F64915" w:rsidRPr="00BE1C94" w:rsidTr="00194E09">
        <w:tc>
          <w:tcPr>
            <w:tcW w:w="534" w:type="dxa"/>
            <w:vMerge/>
            <w:textDirection w:val="btLr"/>
          </w:tcPr>
          <w:p w:rsidR="00F64915" w:rsidRPr="00D57BFA" w:rsidRDefault="00F64915" w:rsidP="00A756E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64915" w:rsidRPr="00641E8A" w:rsidRDefault="00F64915" w:rsidP="00CF1DE0">
            <w:r w:rsidRPr="00641E8A">
              <w:t xml:space="preserve">… wurden Ziele und Funktionen </w:t>
            </w:r>
            <w:r>
              <w:t>der</w:t>
            </w:r>
            <w:r w:rsidRPr="00641E8A">
              <w:t xml:space="preserve"> </w:t>
            </w:r>
            <w:r w:rsidR="00CF1DE0">
              <w:t xml:space="preserve">Lernzeiten </w:t>
            </w:r>
            <w:r>
              <w:t>im Kollegium</w:t>
            </w:r>
            <w:r w:rsidRPr="00641E8A">
              <w:t xml:space="preserve"> </w:t>
            </w:r>
            <w:r w:rsidR="00194E09">
              <w:t>sowie ggf. mit pädagogischen Fachkräften</w:t>
            </w:r>
            <w:r w:rsidR="00194E09">
              <w:rPr>
                <w:rStyle w:val="Funotenzeichen"/>
              </w:rPr>
              <w:footnoteReference w:id="1"/>
            </w:r>
            <w:r w:rsidR="00194E09">
              <w:t xml:space="preserve"> </w:t>
            </w:r>
            <w:r w:rsidRPr="00641E8A">
              <w:t>reflektiert.</w:t>
            </w:r>
            <w:r>
              <w:t xml:space="preserve"> 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F64915" w:rsidRPr="00BE1C94" w:rsidTr="00194E09">
        <w:tc>
          <w:tcPr>
            <w:tcW w:w="534" w:type="dxa"/>
            <w:vMerge/>
          </w:tcPr>
          <w:p w:rsidR="00F64915" w:rsidRPr="00D57BFA" w:rsidRDefault="00F64915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64915" w:rsidRDefault="00F64915" w:rsidP="00CF1DE0">
            <w:r>
              <w:t xml:space="preserve">… gibt es verbindliche Absprachen zu didaktischen Prinzipien </w:t>
            </w:r>
            <w:r w:rsidRPr="00053E23">
              <w:t>und Unterstützungsformen</w:t>
            </w:r>
            <w:r>
              <w:t xml:space="preserve"> in den Lernzeiten</w:t>
            </w:r>
            <w:r w:rsidR="00CF1DE0">
              <w:t>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F64915" w:rsidRPr="00BE1C94" w:rsidTr="00194E09">
        <w:trPr>
          <w:trHeight w:val="585"/>
        </w:trPr>
        <w:tc>
          <w:tcPr>
            <w:tcW w:w="534" w:type="dxa"/>
            <w:vMerge/>
          </w:tcPr>
          <w:p w:rsidR="00F64915" w:rsidRPr="00D57BFA" w:rsidRDefault="00F64915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64915" w:rsidRPr="00641E8A" w:rsidRDefault="00F64915" w:rsidP="00CF1DE0">
            <w:r>
              <w:t>… gibt es ein schriftlich fixiertes Konzept zu den Lernzeiten</w:t>
            </w:r>
            <w:r w:rsidR="00CF1DE0">
              <w:t>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F64915" w:rsidRPr="00BE1C94" w:rsidTr="00194E09">
        <w:trPr>
          <w:trHeight w:val="45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64915" w:rsidRPr="00D57BFA" w:rsidRDefault="00F64915" w:rsidP="00A756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915" w:rsidRPr="00D57BFA" w:rsidRDefault="00FD1689" w:rsidP="00CF1DE0">
            <w:r>
              <w:t xml:space="preserve">… wird die Umsetzung der </w:t>
            </w:r>
            <w:r w:rsidR="00F64915" w:rsidRPr="00D57BFA">
              <w:t>Lernzeiten regelmäßig evaluiert</w:t>
            </w:r>
            <w:r w:rsidR="009A7577">
              <w:t xml:space="preserve"> und ggf. weiterentwickelt</w:t>
            </w:r>
            <w:r w:rsidR="00F64915" w:rsidRPr="00D57BFA">
              <w:t>.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915" w:rsidRPr="00BE1C94" w:rsidRDefault="00F64915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Tr="00194E09">
        <w:tc>
          <w:tcPr>
            <w:tcW w:w="534" w:type="dxa"/>
            <w:vMerge w:val="restart"/>
            <w:textDirection w:val="btLr"/>
            <w:vAlign w:val="center"/>
          </w:tcPr>
          <w:p w:rsidR="008B2472" w:rsidRPr="00D57BFA" w:rsidRDefault="008B2472" w:rsidP="00A756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D57BFA">
              <w:rPr>
                <w:sz w:val="20"/>
                <w:szCs w:val="20"/>
              </w:rPr>
              <w:t>Organisation</w:t>
            </w:r>
            <w:r w:rsidR="009425DE">
              <w:rPr>
                <w:sz w:val="20"/>
                <w:szCs w:val="20"/>
              </w:rPr>
              <w:t xml:space="preserve"> </w:t>
            </w:r>
            <w:r w:rsidRPr="00D57BFA">
              <w:rPr>
                <w:sz w:val="20"/>
                <w:szCs w:val="20"/>
              </w:rPr>
              <w:t>/</w:t>
            </w:r>
            <w:r w:rsidR="009425DE">
              <w:rPr>
                <w:sz w:val="20"/>
                <w:szCs w:val="20"/>
              </w:rPr>
              <w:t xml:space="preserve"> </w:t>
            </w:r>
            <w:r w:rsidRPr="00D57BFA">
              <w:rPr>
                <w:sz w:val="20"/>
                <w:szCs w:val="20"/>
              </w:rPr>
              <w:t>Gestaltungsmerkmale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B2472" w:rsidRDefault="008B2472" w:rsidP="00A756EF">
            <w:r>
              <w:t>… gibt es Vereinbarungen zur Verteilung der Fachinhalte auf die Lernzeitenstunden.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Tr="00194E09">
        <w:tc>
          <w:tcPr>
            <w:tcW w:w="534" w:type="dxa"/>
            <w:vMerge/>
            <w:textDirection w:val="btLr"/>
            <w:vAlign w:val="center"/>
          </w:tcPr>
          <w:p w:rsidR="008B2472" w:rsidRPr="00D57BFA" w:rsidRDefault="008B2472" w:rsidP="00A756E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Default="008F54A3" w:rsidP="008F54A3">
            <w:r>
              <w:t>… sind die Räume, die für die Lernzeiten genutzt werden, geeignet und bedarfsgerecht ausgestattet.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Tr="00194E09">
        <w:tc>
          <w:tcPr>
            <w:tcW w:w="534" w:type="dxa"/>
            <w:vMerge/>
            <w:textDirection w:val="btLr"/>
            <w:vAlign w:val="center"/>
          </w:tcPr>
          <w:p w:rsidR="008B2472" w:rsidRPr="00D57BFA" w:rsidRDefault="008B2472" w:rsidP="00A756E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Pr="00641E8A" w:rsidRDefault="008B2472" w:rsidP="00D35F21">
            <w:r>
              <w:t xml:space="preserve">… finden die Lernzeiten in kleineren Gruppen statt. 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Tr="00194E09">
        <w:tc>
          <w:tcPr>
            <w:tcW w:w="534" w:type="dxa"/>
            <w:vMerge/>
            <w:textDirection w:val="btLr"/>
            <w:vAlign w:val="center"/>
          </w:tcPr>
          <w:p w:rsidR="008B2472" w:rsidRPr="00D57BFA" w:rsidRDefault="008B2472" w:rsidP="00A756E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Default="008B2472" w:rsidP="00A756EF">
            <w:r>
              <w:t>… gibt es klassen- oder jahrgangsübergreifende Lernzeiten.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05F5E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RPr="00BE1C94" w:rsidTr="00194E09">
        <w:tc>
          <w:tcPr>
            <w:tcW w:w="534" w:type="dxa"/>
            <w:vMerge/>
          </w:tcPr>
          <w:p w:rsidR="008B2472" w:rsidRPr="00D57BFA" w:rsidRDefault="008B2472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Pr="00641E8A" w:rsidRDefault="008B2472" w:rsidP="00BA4591">
            <w:r>
              <w:t>… werden Ergänzungsstunden für die Lernzeiten genutzt.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Tr="00194E09">
        <w:tc>
          <w:tcPr>
            <w:tcW w:w="534" w:type="dxa"/>
            <w:vMerge/>
          </w:tcPr>
          <w:p w:rsidR="008B2472" w:rsidRPr="00D57BFA" w:rsidRDefault="008B2472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Pr="00641E8A" w:rsidRDefault="008B2472" w:rsidP="00BA4591">
            <w:r>
              <w:t xml:space="preserve">... verfügt das </w:t>
            </w:r>
            <w:r w:rsidRPr="0072440E">
              <w:t>nicht unterrichtende Personal,</w:t>
            </w:r>
            <w:r>
              <w:t xml:space="preserve"> das Lernzeiten durchführt, über eine angemessene Qualifikation bzw. erforderliche Kompetenzen.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RPr="00BE1C94" w:rsidTr="00194E09">
        <w:tc>
          <w:tcPr>
            <w:tcW w:w="534" w:type="dxa"/>
            <w:vMerge/>
          </w:tcPr>
          <w:p w:rsidR="008B2472" w:rsidRPr="00D57BFA" w:rsidRDefault="008B2472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Pr="00641E8A" w:rsidRDefault="008B2472" w:rsidP="00BA4591">
            <w:r>
              <w:t>… gibt es Regelungen zum Gesamtumfang der Aufgaben mit Blick auf die zur Verfügung stehende Zeit in den Lernzeiten.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8B2472" w:rsidRPr="00BE1C94" w:rsidTr="00194E09">
        <w:tc>
          <w:tcPr>
            <w:tcW w:w="534" w:type="dxa"/>
            <w:vMerge/>
          </w:tcPr>
          <w:p w:rsidR="008B2472" w:rsidRPr="00D57BFA" w:rsidRDefault="008B2472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B2472" w:rsidRPr="00641E8A" w:rsidRDefault="008B2472" w:rsidP="00BA4591">
            <w:r w:rsidRPr="00641E8A">
              <w:t xml:space="preserve">… </w:t>
            </w:r>
            <w:r>
              <w:t>gibt es</w:t>
            </w:r>
            <w:r w:rsidRPr="00641E8A">
              <w:t xml:space="preserve"> </w:t>
            </w:r>
            <w:r>
              <w:t xml:space="preserve">Regelungen zum Umgang mit Aufgaben, die in den Lernzeiten nicht </w:t>
            </w:r>
            <w:r w:rsidR="00F16969">
              <w:t>(</w:t>
            </w:r>
            <w:r>
              <w:t>vollständig</w:t>
            </w:r>
            <w:r w:rsidR="00F16969">
              <w:t>)</w:t>
            </w:r>
            <w:r>
              <w:t xml:space="preserve"> erledigt </w:t>
            </w:r>
            <w:r w:rsidR="00F16969">
              <w:t xml:space="preserve">wurden bzw. erledigt </w:t>
            </w:r>
            <w:r>
              <w:t>werden konnten.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8B2472" w:rsidRPr="00BE1C94" w:rsidRDefault="008B2472" w:rsidP="00A756EF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F05A2D" w:rsidRPr="00BE1C94" w:rsidTr="00194E09">
        <w:tc>
          <w:tcPr>
            <w:tcW w:w="534" w:type="dxa"/>
            <w:vMerge/>
          </w:tcPr>
          <w:p w:rsidR="00F05A2D" w:rsidRPr="00D57BFA" w:rsidRDefault="00F05A2D" w:rsidP="00A756E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F05A2D" w:rsidRPr="00641E8A" w:rsidRDefault="00F05A2D" w:rsidP="009A7577">
            <w:r>
              <w:t xml:space="preserve">… </w:t>
            </w:r>
            <w:r w:rsidR="009A7577">
              <w:t>wurde</w:t>
            </w:r>
            <w:r>
              <w:t xml:space="preserve"> der Umfang der Aufgaben, die von den Schülerinnen und Schülern zu Hause </w:t>
            </w:r>
            <w:r w:rsidR="0084659A">
              <w:t>zu erledigen sind</w:t>
            </w:r>
            <w:r>
              <w:t>, durch die Lernzeiten deutlich reduziert.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05A2D" w:rsidRPr="00BE1C94" w:rsidRDefault="00F05A2D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5A2D" w:rsidRPr="00BE1C94" w:rsidRDefault="00F05A2D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5A2D" w:rsidRPr="00BE1C94" w:rsidRDefault="00F05A2D" w:rsidP="00397AB6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Tr="00C12982">
        <w:trPr>
          <w:trHeight w:val="624"/>
        </w:trPr>
        <w:tc>
          <w:tcPr>
            <w:tcW w:w="534" w:type="dxa"/>
            <w:shd w:val="clear" w:color="auto" w:fill="D9D9D9" w:themeFill="background1" w:themeFillShade="D9"/>
          </w:tcPr>
          <w:p w:rsidR="00194E09" w:rsidRPr="00D57BFA" w:rsidRDefault="00194E09" w:rsidP="00C12982">
            <w:pPr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194E09" w:rsidRDefault="00194E09" w:rsidP="00C12982">
            <w:pPr>
              <w:rPr>
                <w:b/>
              </w:rPr>
            </w:pPr>
            <w:r>
              <w:rPr>
                <w:b/>
              </w:rPr>
              <w:t>An unserer Schule…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194E09" w:rsidRDefault="00194E09" w:rsidP="00C12982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94E09" w:rsidRDefault="00194E09" w:rsidP="00C12982">
            <w:pPr>
              <w:jc w:val="center"/>
              <w:rPr>
                <w:b/>
              </w:rPr>
            </w:pPr>
            <w:r>
              <w:rPr>
                <w:b/>
              </w:rPr>
              <w:t>Zum Teil / in Ansätzen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94E09" w:rsidRDefault="00194E09" w:rsidP="00C12982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194E09" w:rsidRPr="00BE1C94" w:rsidTr="00C12982">
        <w:tc>
          <w:tcPr>
            <w:tcW w:w="534" w:type="dxa"/>
            <w:vMerge w:val="restart"/>
            <w:textDirection w:val="btLr"/>
            <w:vAlign w:val="cente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Individualisiertes Lernen</w:t>
            </w:r>
          </w:p>
        </w:tc>
        <w:tc>
          <w:tcPr>
            <w:tcW w:w="5953" w:type="dxa"/>
            <w:vAlign w:val="center"/>
          </w:tcPr>
          <w:p w:rsidR="00194E09" w:rsidRDefault="00194E09" w:rsidP="00194E09">
            <w:r>
              <w:t>… haben die Lehr- und pädagogischen Fachkräfte den Auftrag, die Schülerinnen und Schüler in den Lernzeiten individuell zu fördern.</w:t>
            </w:r>
          </w:p>
        </w:tc>
        <w:tc>
          <w:tcPr>
            <w:tcW w:w="1086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c>
          <w:tcPr>
            <w:tcW w:w="534" w:type="dxa"/>
            <w:vMerge/>
          </w:tcPr>
          <w:p w:rsidR="00194E09" w:rsidRPr="00D57BFA" w:rsidRDefault="00194E09" w:rsidP="00C12982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194E09" w:rsidRPr="00BE1C94" w:rsidRDefault="00194E09" w:rsidP="00C12982">
            <w:r w:rsidRPr="00641E8A">
              <w:t>… gibt es Angebote zur Förderung selbstständigen Lernens</w:t>
            </w:r>
            <w:r>
              <w:t>, die die Schülerinnen und Schüler bei der Aufgabenerledigung unterstützen</w:t>
            </w:r>
            <w:r w:rsidRPr="00641E8A">
              <w:t xml:space="preserve"> (z.</w:t>
            </w:r>
            <w:r>
              <w:t xml:space="preserve"> </w:t>
            </w:r>
            <w:r w:rsidRPr="00641E8A">
              <w:t xml:space="preserve">B. Projekt „Lernen lernen“, </w:t>
            </w:r>
            <w:r>
              <w:t>Methodentraining</w:t>
            </w:r>
            <w:r w:rsidRPr="00641E8A">
              <w:t>).</w:t>
            </w:r>
          </w:p>
        </w:tc>
        <w:tc>
          <w:tcPr>
            <w:tcW w:w="1086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c>
          <w:tcPr>
            <w:tcW w:w="534" w:type="dxa"/>
            <w:vMerge/>
          </w:tcPr>
          <w:p w:rsidR="00194E09" w:rsidRPr="00D57BFA" w:rsidRDefault="00194E09" w:rsidP="00C12982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194E09" w:rsidRPr="00641E8A" w:rsidRDefault="00194E09" w:rsidP="00C12982">
            <w:r>
              <w:t>… gibt es Angebote zur Förderung kooperativen Lernens.</w:t>
            </w:r>
          </w:p>
        </w:tc>
        <w:tc>
          <w:tcPr>
            <w:tcW w:w="1086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rPr>
          <w:cantSplit/>
          <w:trHeight w:val="840"/>
        </w:trPr>
        <w:tc>
          <w:tcPr>
            <w:tcW w:w="534" w:type="dxa"/>
            <w:vMerge w:val="restart"/>
            <w:textDirection w:val="btLr"/>
            <w:vAlign w:val="cente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5CF9">
              <w:rPr>
                <w:sz w:val="18"/>
                <w:szCs w:val="18"/>
              </w:rPr>
              <w:t xml:space="preserve">Kommunikation </w:t>
            </w:r>
            <w:r>
              <w:rPr>
                <w:sz w:val="18"/>
                <w:szCs w:val="18"/>
              </w:rPr>
              <w:t>/ Mitwirkung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94E09" w:rsidRPr="00641E8A" w:rsidRDefault="00194E09" w:rsidP="00C12982">
            <w:r>
              <w:t>… bestehen Vereinbarungen zur Abstimmung zwischen den Lehrkräften des Unterrichts  und den Lehr- und pädagogischen Fachkräften in den Lernzeiten.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rPr>
          <w:cantSplit/>
          <w:trHeight w:val="497"/>
        </w:trPr>
        <w:tc>
          <w:tcPr>
            <w:tcW w:w="534" w:type="dxa"/>
            <w:vMerge/>
            <w:textDirection w:val="btL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94E09" w:rsidRDefault="00194E09" w:rsidP="00C12982">
            <w:r>
              <w:t>… werden die Eltern</w:t>
            </w:r>
            <w:r>
              <w:rPr>
                <w:rStyle w:val="Funotenzeichen"/>
              </w:rPr>
              <w:footnoteReference w:id="2"/>
            </w:r>
            <w:r>
              <w:t xml:space="preserve"> über die Ziele und Arbeitsformen der Lernzeiten informiert.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rPr>
          <w:cantSplit/>
          <w:trHeight w:val="497"/>
        </w:trPr>
        <w:tc>
          <w:tcPr>
            <w:tcW w:w="534" w:type="dxa"/>
            <w:vMerge/>
            <w:textDirection w:val="btL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94E09" w:rsidRDefault="00194E09" w:rsidP="00C12982">
            <w:r>
              <w:t>… waren/sind Schülerinnen und Schüler an der Erstellung bzw. Weiterentwicklung des Lernzeitenkonzepts beteiligt.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rPr>
          <w:cantSplit/>
          <w:trHeight w:val="497"/>
        </w:trPr>
        <w:tc>
          <w:tcPr>
            <w:tcW w:w="534" w:type="dxa"/>
            <w:vMerge/>
            <w:textDirection w:val="btL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94E09" w:rsidRDefault="00194E09" w:rsidP="00C12982">
            <w:r>
              <w:t>… waren/sind Eltern an der Erstellung bzw. Weiterentwicklung des Lernzeitenkonzepts beteiligt.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  <w:tr w:rsidR="00194E09" w:rsidRPr="00BE1C94" w:rsidTr="00C12982">
        <w:trPr>
          <w:cantSplit/>
          <w:trHeight w:val="497"/>
        </w:trPr>
        <w:tc>
          <w:tcPr>
            <w:tcW w:w="534" w:type="dxa"/>
            <w:vMerge/>
            <w:textDirection w:val="btLr"/>
          </w:tcPr>
          <w:p w:rsidR="00194E09" w:rsidRPr="00D57BFA" w:rsidRDefault="00194E09" w:rsidP="00C129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94E09" w:rsidRDefault="00194E09" w:rsidP="00194E09">
            <w:r>
              <w:t>… war/ist die Fachkonferenzleitung an der Erstellung bzw. Weiterentwicklung des Lernzeitenkonzepts beteiligt.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194E09" w:rsidRPr="00BE1C94" w:rsidRDefault="00194E09" w:rsidP="00C12982">
            <w:pPr>
              <w:spacing w:line="312" w:lineRule="auto"/>
              <w:jc w:val="center"/>
            </w:pPr>
            <w:r w:rsidRPr="00C179A4">
              <w:rPr>
                <w:sz w:val="40"/>
                <w:szCs w:val="40"/>
              </w:rPr>
              <w:t>□</w:t>
            </w:r>
          </w:p>
        </w:tc>
      </w:tr>
    </w:tbl>
    <w:p w:rsidR="00C07D09" w:rsidRDefault="00C07D09" w:rsidP="00F64915">
      <w:pPr>
        <w:spacing w:before="120"/>
      </w:pPr>
    </w:p>
    <w:p w:rsidR="00C07D09" w:rsidRDefault="00C07D09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Default="00410F1E" w:rsidP="00F64915">
      <w:pPr>
        <w:spacing w:before="120"/>
      </w:pPr>
    </w:p>
    <w:p w:rsidR="00410F1E" w:rsidRPr="00F07A78" w:rsidRDefault="00410F1E" w:rsidP="00410F1E">
      <w:pPr>
        <w:spacing w:before="120"/>
        <w:rPr>
          <w:b/>
        </w:rPr>
      </w:pPr>
      <w:r w:rsidRPr="00F07A78">
        <w:rPr>
          <w:b/>
        </w:rPr>
        <w:lastRenderedPageBreak/>
        <w:t>Folgende Quellen lieferten Anregungen zur Zusammenstellung und Formulierung der Items:</w:t>
      </w:r>
    </w:p>
    <w:p w:rsidR="00546193" w:rsidRDefault="00546193" w:rsidP="00410F1E">
      <w:pPr>
        <w:pStyle w:val="Funotentext"/>
        <w:spacing w:after="120"/>
        <w:rPr>
          <w:sz w:val="22"/>
          <w:szCs w:val="22"/>
        </w:rPr>
      </w:pPr>
      <w:r w:rsidRPr="00F07A78">
        <w:rPr>
          <w:sz w:val="22"/>
          <w:szCs w:val="22"/>
        </w:rPr>
        <w:t>Börner, Nicole</w:t>
      </w:r>
      <w:r w:rsidR="004251D0">
        <w:rPr>
          <w:sz w:val="22"/>
          <w:szCs w:val="22"/>
        </w:rPr>
        <w:t xml:space="preserve"> et al. (2014)</w:t>
      </w:r>
      <w:r w:rsidRPr="00F07A78">
        <w:rPr>
          <w:sz w:val="22"/>
          <w:szCs w:val="22"/>
        </w:rPr>
        <w:t>: Bildungsbericht Ganztag</w:t>
      </w:r>
      <w:r w:rsidR="004251D0">
        <w:rPr>
          <w:sz w:val="22"/>
          <w:szCs w:val="22"/>
        </w:rPr>
        <w:t>sschule NRW 2014. Dortmund</w:t>
      </w:r>
      <w:r w:rsidRPr="00F07A78">
        <w:rPr>
          <w:sz w:val="22"/>
          <w:szCs w:val="22"/>
        </w:rPr>
        <w:t xml:space="preserve">. </w:t>
      </w:r>
      <w:hyperlink r:id="rId13" w:history="1">
        <w:r w:rsidRPr="004B388A">
          <w:rPr>
            <w:rStyle w:val="Hyperlink"/>
            <w:sz w:val="22"/>
            <w:szCs w:val="22"/>
          </w:rPr>
          <w:t>http://www.forschungsverbund.tu-dortmund.de/fileadmin/Files/Jugendhilfe_und_Schule/BiGa_NRW_2014.pdf</w:t>
        </w:r>
      </w:hyperlink>
      <w:r w:rsidR="004251D0">
        <w:rPr>
          <w:sz w:val="22"/>
          <w:szCs w:val="22"/>
        </w:rPr>
        <w:t xml:space="preserve"> (13.05.2015)</w:t>
      </w:r>
    </w:p>
    <w:p w:rsidR="00410F1E" w:rsidRDefault="004251D0" w:rsidP="00410F1E">
      <w:pPr>
        <w:pStyle w:val="Funotentext"/>
        <w:spacing w:after="120"/>
        <w:rPr>
          <w:sz w:val="22"/>
          <w:szCs w:val="22"/>
        </w:rPr>
      </w:pPr>
      <w:r>
        <w:rPr>
          <w:sz w:val="22"/>
          <w:szCs w:val="22"/>
        </w:rPr>
        <w:t>Börner, Nicole/</w:t>
      </w:r>
      <w:r w:rsidR="00175AB4">
        <w:rPr>
          <w:sz w:val="22"/>
          <w:szCs w:val="22"/>
        </w:rPr>
        <w:t xml:space="preserve">Steinhauer, </w:t>
      </w:r>
      <w:r w:rsidR="00410F1E">
        <w:rPr>
          <w:sz w:val="22"/>
          <w:szCs w:val="22"/>
        </w:rPr>
        <w:t>Ramona</w:t>
      </w:r>
      <w:r>
        <w:rPr>
          <w:sz w:val="22"/>
          <w:szCs w:val="22"/>
        </w:rPr>
        <w:t>/Stötzel, Janina/</w:t>
      </w:r>
      <w:r w:rsidR="00410F1E" w:rsidRPr="00F07A78">
        <w:rPr>
          <w:sz w:val="22"/>
          <w:szCs w:val="22"/>
        </w:rPr>
        <w:t>Tabel, Agathe</w:t>
      </w:r>
      <w:r>
        <w:rPr>
          <w:sz w:val="22"/>
          <w:szCs w:val="22"/>
        </w:rPr>
        <w:t xml:space="preserve"> (2012)</w:t>
      </w:r>
      <w:r w:rsidR="00410F1E" w:rsidRPr="00F07A78">
        <w:rPr>
          <w:sz w:val="22"/>
          <w:szCs w:val="22"/>
        </w:rPr>
        <w:t>: Bildungsbe</w:t>
      </w:r>
      <w:r w:rsidR="00410F1E">
        <w:rPr>
          <w:sz w:val="22"/>
          <w:szCs w:val="22"/>
        </w:rPr>
        <w:t>richt Ganztagsschule NRW 2012. Dortmund</w:t>
      </w:r>
      <w:r>
        <w:rPr>
          <w:sz w:val="22"/>
          <w:szCs w:val="22"/>
        </w:rPr>
        <w:t>.</w:t>
      </w:r>
      <w:hyperlink r:id="rId14" w:history="1">
        <w:r w:rsidR="00410F1E" w:rsidRPr="00A20F9E">
          <w:rPr>
            <w:rStyle w:val="Hyperlink"/>
            <w:sz w:val="22"/>
            <w:szCs w:val="22"/>
          </w:rPr>
          <w:t>http://www.forschungsverbund.tu-dortmund.de/fileadmin/Files/Jugendhilfe_und_Schule/BiGa_NRW_2012_1_.pdf</w:t>
        </w:r>
      </w:hyperlink>
      <w:r w:rsidR="00410F1E">
        <w:rPr>
          <w:sz w:val="22"/>
          <w:szCs w:val="22"/>
        </w:rPr>
        <w:t xml:space="preserve"> </w:t>
      </w:r>
      <w:r>
        <w:rPr>
          <w:sz w:val="22"/>
          <w:szCs w:val="22"/>
        </w:rPr>
        <w:t>(13.05.2015)</w:t>
      </w:r>
    </w:p>
    <w:p w:rsidR="00410F1E" w:rsidRDefault="004251D0" w:rsidP="00410F1E">
      <w:pPr>
        <w:pStyle w:val="Funotentex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Bezirksregierung Arnsberg: </w:t>
      </w:r>
      <w:r w:rsidR="00410F1E" w:rsidRPr="00977A94">
        <w:rPr>
          <w:sz w:val="22"/>
          <w:szCs w:val="22"/>
        </w:rPr>
        <w:t>Herausforderung Schulzeitverkürzung - Materialien aus der schulischen Praxis. Arnsberg.</w:t>
      </w:r>
    </w:p>
    <w:p w:rsidR="00410F1E" w:rsidRDefault="004251D0" w:rsidP="00410F1E">
      <w:pPr>
        <w:pStyle w:val="Funotentext"/>
        <w:spacing w:after="120"/>
        <w:rPr>
          <w:sz w:val="22"/>
          <w:szCs w:val="22"/>
        </w:rPr>
      </w:pPr>
      <w:r>
        <w:rPr>
          <w:sz w:val="22"/>
          <w:szCs w:val="22"/>
        </w:rPr>
        <w:t>Kamski, Ilse/Kolterma</w:t>
      </w:r>
      <w:r w:rsidR="00175AB4">
        <w:rPr>
          <w:sz w:val="22"/>
          <w:szCs w:val="22"/>
        </w:rPr>
        <w:t xml:space="preserve">nn, </w:t>
      </w:r>
      <w:r>
        <w:rPr>
          <w:sz w:val="22"/>
          <w:szCs w:val="22"/>
        </w:rPr>
        <w:t>Saskia/</w:t>
      </w:r>
      <w:r w:rsidR="00410F1E" w:rsidRPr="00977A94">
        <w:rPr>
          <w:sz w:val="22"/>
          <w:szCs w:val="22"/>
        </w:rPr>
        <w:t>Krinecki, Josefa</w:t>
      </w:r>
      <w:r>
        <w:rPr>
          <w:sz w:val="22"/>
          <w:szCs w:val="22"/>
        </w:rPr>
        <w:t xml:space="preserve"> (2013)</w:t>
      </w:r>
      <w:r w:rsidR="00410F1E" w:rsidRPr="00977A94">
        <w:rPr>
          <w:sz w:val="22"/>
          <w:szCs w:val="22"/>
        </w:rPr>
        <w:t xml:space="preserve">: 99 Tipps: Ganztagsschule“. </w:t>
      </w:r>
      <w:r w:rsidR="00410F1E">
        <w:rPr>
          <w:sz w:val="22"/>
          <w:szCs w:val="22"/>
        </w:rPr>
        <w:t>Berli</w:t>
      </w:r>
      <w:r>
        <w:rPr>
          <w:sz w:val="22"/>
          <w:szCs w:val="22"/>
        </w:rPr>
        <w:t>n: Cornelsen</w:t>
      </w:r>
      <w:r w:rsidR="00410F1E" w:rsidRPr="00977A94">
        <w:rPr>
          <w:sz w:val="22"/>
          <w:szCs w:val="22"/>
        </w:rPr>
        <w:t>.</w:t>
      </w:r>
    </w:p>
    <w:p w:rsidR="00410F1E" w:rsidRPr="008E4844" w:rsidRDefault="00410F1E" w:rsidP="00410F1E">
      <w:pPr>
        <w:pStyle w:val="Funotentext"/>
        <w:spacing w:after="120"/>
        <w:rPr>
          <w:sz w:val="22"/>
          <w:szCs w:val="22"/>
        </w:rPr>
      </w:pPr>
      <w:r w:rsidRPr="008E4844">
        <w:rPr>
          <w:sz w:val="22"/>
          <w:szCs w:val="22"/>
        </w:rPr>
        <w:t>Ministerium für Schule und Weiterbildung des Landes Nordrhein-Westfalen</w:t>
      </w:r>
      <w:r w:rsidR="00D358DC">
        <w:rPr>
          <w:sz w:val="22"/>
          <w:szCs w:val="22"/>
        </w:rPr>
        <w:t xml:space="preserve"> (2015)</w:t>
      </w:r>
      <w:r w:rsidRPr="008E4844">
        <w:rPr>
          <w:sz w:val="22"/>
          <w:szCs w:val="22"/>
        </w:rPr>
        <w:t>: Referenzrahmen Schulqua</w:t>
      </w:r>
      <w:r w:rsidR="00D358DC">
        <w:rPr>
          <w:sz w:val="22"/>
          <w:szCs w:val="22"/>
        </w:rPr>
        <w:t>lität NRW. Düsseldorf</w:t>
      </w:r>
      <w:r w:rsidRPr="008E4844">
        <w:rPr>
          <w:sz w:val="22"/>
          <w:szCs w:val="22"/>
        </w:rPr>
        <w:t xml:space="preserve">. </w:t>
      </w:r>
      <w:hyperlink r:id="rId15" w:history="1">
        <w:r w:rsidR="00D358DC" w:rsidRPr="004B388A">
          <w:rPr>
            <w:rStyle w:val="Hyperlink"/>
            <w:sz w:val="22"/>
            <w:szCs w:val="22"/>
          </w:rPr>
          <w:t>http://</w:t>
        </w:r>
        <w:r w:rsidRPr="004B388A">
          <w:rPr>
            <w:rStyle w:val="Hyperlink"/>
            <w:sz w:val="22"/>
            <w:szCs w:val="22"/>
          </w:rPr>
          <w:t>www.schulentwicklung.nrw.de/referenzrahmen</w:t>
        </w:r>
      </w:hyperlink>
      <w:r w:rsidR="00175AB4">
        <w:rPr>
          <w:sz w:val="22"/>
          <w:szCs w:val="22"/>
        </w:rPr>
        <w:t xml:space="preserve"> (13.05.2015)</w:t>
      </w:r>
    </w:p>
    <w:p w:rsidR="00410F1E" w:rsidRDefault="00410F1E" w:rsidP="00F64915">
      <w:pPr>
        <w:spacing w:before="120"/>
      </w:pPr>
    </w:p>
    <w:sectPr w:rsidR="00410F1E" w:rsidSect="00F64915">
      <w:footerReference w:type="default" r:id="rId16"/>
      <w:pgSz w:w="11906" w:h="16838"/>
      <w:pgMar w:top="992" w:right="1134" w:bottom="99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27" w:rsidRDefault="007A0127" w:rsidP="00C94D6C">
      <w:pPr>
        <w:spacing w:after="0" w:line="240" w:lineRule="auto"/>
      </w:pPr>
      <w:r>
        <w:separator/>
      </w:r>
    </w:p>
  </w:endnote>
  <w:endnote w:type="continuationSeparator" w:id="0">
    <w:p w:rsidR="007A0127" w:rsidRDefault="007A0127" w:rsidP="00C9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6186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6E0F" w:rsidRPr="00F06E0F" w:rsidRDefault="00F06E0F" w:rsidP="00F06E0F">
            <w:pPr>
              <w:pStyle w:val="Fuzeile"/>
            </w:pPr>
            <w:r w:rsidRPr="00252624">
              <w:t>R</w:t>
            </w:r>
            <w:r w:rsidRPr="00252624">
              <w:rPr>
                <w:sz w:val="20"/>
                <w:szCs w:val="20"/>
              </w:rPr>
              <w:t xml:space="preserve">eflexionsbogen für </w:t>
            </w:r>
            <w:r>
              <w:rPr>
                <w:sz w:val="20"/>
                <w:szCs w:val="20"/>
              </w:rPr>
              <w:t>die Schulleitung</w:t>
            </w:r>
            <w:r w:rsidRPr="00252624">
              <w:rPr>
                <w:sz w:val="20"/>
                <w:szCs w:val="20"/>
              </w:rPr>
              <w:t>, Entwicklungsfeld „</w:t>
            </w:r>
            <w:r>
              <w:rPr>
                <w:sz w:val="20"/>
                <w:szCs w:val="20"/>
              </w:rPr>
              <w:t>Lernzeiten</w:t>
            </w:r>
            <w:r w:rsidRPr="00252624">
              <w:rPr>
                <w:sz w:val="20"/>
                <w:szCs w:val="20"/>
              </w:rPr>
              <w:t xml:space="preserve">“       </w:t>
            </w:r>
            <w:r>
              <w:rPr>
                <w:sz w:val="20"/>
                <w:szCs w:val="20"/>
              </w:rPr>
              <w:t xml:space="preserve">        </w:t>
            </w:r>
            <w:r w:rsidRPr="00252624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252624">
              <w:rPr>
                <w:sz w:val="20"/>
                <w:szCs w:val="20"/>
              </w:rPr>
              <w:t xml:space="preserve"> </w:t>
            </w:r>
            <w:r w:rsidRPr="00F06E0F">
              <w:t xml:space="preserve">Seite </w:t>
            </w:r>
            <w:r w:rsidRPr="00F06E0F">
              <w:rPr>
                <w:bCs/>
                <w:sz w:val="24"/>
                <w:szCs w:val="24"/>
              </w:rPr>
              <w:fldChar w:fldCharType="begin"/>
            </w:r>
            <w:r w:rsidRPr="00F06E0F">
              <w:rPr>
                <w:bCs/>
              </w:rPr>
              <w:instrText>PAGE</w:instrText>
            </w:r>
            <w:r w:rsidRPr="00F06E0F">
              <w:rPr>
                <w:bCs/>
                <w:sz w:val="24"/>
                <w:szCs w:val="24"/>
              </w:rPr>
              <w:fldChar w:fldCharType="separate"/>
            </w:r>
            <w:r w:rsidR="00B266F1">
              <w:rPr>
                <w:bCs/>
                <w:noProof/>
              </w:rPr>
              <w:t>1</w:t>
            </w:r>
            <w:r w:rsidRPr="00F06E0F">
              <w:rPr>
                <w:bCs/>
                <w:sz w:val="24"/>
                <w:szCs w:val="24"/>
              </w:rPr>
              <w:fldChar w:fldCharType="end"/>
            </w:r>
            <w:r w:rsidRPr="00F06E0F">
              <w:t xml:space="preserve"> von </w:t>
            </w:r>
            <w:r w:rsidRPr="00F06E0F">
              <w:rPr>
                <w:bCs/>
                <w:sz w:val="24"/>
                <w:szCs w:val="24"/>
              </w:rPr>
              <w:fldChar w:fldCharType="begin"/>
            </w:r>
            <w:r w:rsidRPr="00F06E0F">
              <w:rPr>
                <w:bCs/>
              </w:rPr>
              <w:instrText>NUMPAGES</w:instrText>
            </w:r>
            <w:r w:rsidRPr="00F06E0F">
              <w:rPr>
                <w:bCs/>
                <w:sz w:val="24"/>
                <w:szCs w:val="24"/>
              </w:rPr>
              <w:fldChar w:fldCharType="separate"/>
            </w:r>
            <w:r w:rsidR="00B266F1">
              <w:rPr>
                <w:bCs/>
                <w:noProof/>
              </w:rPr>
              <w:t>3</w:t>
            </w:r>
            <w:r w:rsidRPr="00F06E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6FA4" w:rsidRDefault="00256FA4" w:rsidP="00256FA4">
    <w:pPr>
      <w:pStyle w:val="Kopf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27" w:rsidRDefault="007A0127" w:rsidP="00C94D6C">
      <w:pPr>
        <w:spacing w:after="0" w:line="240" w:lineRule="auto"/>
      </w:pPr>
      <w:r>
        <w:separator/>
      </w:r>
    </w:p>
  </w:footnote>
  <w:footnote w:type="continuationSeparator" w:id="0">
    <w:p w:rsidR="007A0127" w:rsidRDefault="007A0127" w:rsidP="00C94D6C">
      <w:pPr>
        <w:spacing w:after="0" w:line="240" w:lineRule="auto"/>
      </w:pPr>
      <w:r>
        <w:continuationSeparator/>
      </w:r>
    </w:p>
  </w:footnote>
  <w:footnote w:id="1">
    <w:p w:rsidR="00194E09" w:rsidRDefault="00194E09" w:rsidP="00194E09">
      <w:pPr>
        <w:pStyle w:val="Funotentext"/>
      </w:pPr>
      <w:r>
        <w:rPr>
          <w:rStyle w:val="Funotenzeichen"/>
        </w:rPr>
        <w:footnoteRef/>
      </w:r>
      <w:r>
        <w:t xml:space="preserve"> Gemeint sind hier und im Folgenden pädagogische Fachkräfte sowie weitere mögliche Personen(-gruppen), die an Ihrer Schule Lernzeiten durchführen.</w:t>
      </w:r>
    </w:p>
    <w:p w:rsidR="00194E09" w:rsidRDefault="00194E09" w:rsidP="00194E09">
      <w:pPr>
        <w:pStyle w:val="Funotentext"/>
      </w:pPr>
    </w:p>
  </w:footnote>
  <w:footnote w:id="2">
    <w:p w:rsidR="00194E09" w:rsidRDefault="00194E09" w:rsidP="00194E09">
      <w:pPr>
        <w:pStyle w:val="Funotentext"/>
      </w:pPr>
      <w:r>
        <w:rPr>
          <w:rStyle w:val="Funotenzeichen"/>
        </w:rPr>
        <w:footnoteRef/>
      </w:r>
      <w:r>
        <w:t xml:space="preserve"> Hier und im Folgenden sind Eltern im Sinne von Erziehungsberechtigten gemeint.</w:t>
      </w:r>
    </w:p>
    <w:p w:rsidR="00194E09" w:rsidRDefault="00194E09" w:rsidP="00194E09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CC"/>
    <w:multiLevelType w:val="hybridMultilevel"/>
    <w:tmpl w:val="3D24199A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F61"/>
    <w:multiLevelType w:val="hybridMultilevel"/>
    <w:tmpl w:val="8B64D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582"/>
    <w:multiLevelType w:val="hybridMultilevel"/>
    <w:tmpl w:val="8FF67C7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3B67"/>
    <w:multiLevelType w:val="hybridMultilevel"/>
    <w:tmpl w:val="1A9E896C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FA7"/>
    <w:multiLevelType w:val="hybridMultilevel"/>
    <w:tmpl w:val="4A0AF384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93"/>
    <w:multiLevelType w:val="hybridMultilevel"/>
    <w:tmpl w:val="519C33A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78C"/>
    <w:multiLevelType w:val="hybridMultilevel"/>
    <w:tmpl w:val="BCAEF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773A"/>
    <w:multiLevelType w:val="hybridMultilevel"/>
    <w:tmpl w:val="89E45F64"/>
    <w:lvl w:ilvl="0" w:tplc="EE643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0674A">
      <w:start w:val="5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2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A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25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A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2A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9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44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7874DC"/>
    <w:multiLevelType w:val="hybridMultilevel"/>
    <w:tmpl w:val="CEE0051E"/>
    <w:lvl w:ilvl="0" w:tplc="584A67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43AA"/>
    <w:multiLevelType w:val="hybridMultilevel"/>
    <w:tmpl w:val="03BE008E"/>
    <w:lvl w:ilvl="0" w:tplc="876C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251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25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4D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A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76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EA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60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5A4953"/>
    <w:multiLevelType w:val="hybridMultilevel"/>
    <w:tmpl w:val="23582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A0355"/>
    <w:multiLevelType w:val="hybridMultilevel"/>
    <w:tmpl w:val="1EEA8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D65B3"/>
    <w:multiLevelType w:val="hybridMultilevel"/>
    <w:tmpl w:val="AAA89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C"/>
    <w:rsid w:val="000157FE"/>
    <w:rsid w:val="00031260"/>
    <w:rsid w:val="00053E23"/>
    <w:rsid w:val="00062702"/>
    <w:rsid w:val="00066D67"/>
    <w:rsid w:val="000678FB"/>
    <w:rsid w:val="00072B7C"/>
    <w:rsid w:val="00082AD4"/>
    <w:rsid w:val="00091B9F"/>
    <w:rsid w:val="0009285D"/>
    <w:rsid w:val="000A2DF5"/>
    <w:rsid w:val="000C5DCE"/>
    <w:rsid w:val="000E69AA"/>
    <w:rsid w:val="001411CE"/>
    <w:rsid w:val="00151B54"/>
    <w:rsid w:val="00175AB4"/>
    <w:rsid w:val="001819BD"/>
    <w:rsid w:val="00184BDC"/>
    <w:rsid w:val="00191A81"/>
    <w:rsid w:val="00194E09"/>
    <w:rsid w:val="001C0D7C"/>
    <w:rsid w:val="001C7D61"/>
    <w:rsid w:val="001E544E"/>
    <w:rsid w:val="00205971"/>
    <w:rsid w:val="00220128"/>
    <w:rsid w:val="00226B96"/>
    <w:rsid w:val="00256FA4"/>
    <w:rsid w:val="002662B5"/>
    <w:rsid w:val="0026717C"/>
    <w:rsid w:val="002727B0"/>
    <w:rsid w:val="00292549"/>
    <w:rsid w:val="002A02A8"/>
    <w:rsid w:val="002B37CD"/>
    <w:rsid w:val="002B5326"/>
    <w:rsid w:val="002E1D82"/>
    <w:rsid w:val="002E53AF"/>
    <w:rsid w:val="00301549"/>
    <w:rsid w:val="00313F0F"/>
    <w:rsid w:val="00330B9A"/>
    <w:rsid w:val="00364198"/>
    <w:rsid w:val="00373895"/>
    <w:rsid w:val="003742DC"/>
    <w:rsid w:val="00380228"/>
    <w:rsid w:val="00386DEB"/>
    <w:rsid w:val="00395515"/>
    <w:rsid w:val="003A5C17"/>
    <w:rsid w:val="003A7F34"/>
    <w:rsid w:val="003E594C"/>
    <w:rsid w:val="003F1A97"/>
    <w:rsid w:val="003F67E3"/>
    <w:rsid w:val="004023DD"/>
    <w:rsid w:val="00410F1E"/>
    <w:rsid w:val="00412302"/>
    <w:rsid w:val="00424D73"/>
    <w:rsid w:val="004251D0"/>
    <w:rsid w:val="004433B1"/>
    <w:rsid w:val="00446EB3"/>
    <w:rsid w:val="00457203"/>
    <w:rsid w:val="0046393D"/>
    <w:rsid w:val="0047797D"/>
    <w:rsid w:val="00477F9C"/>
    <w:rsid w:val="004804F1"/>
    <w:rsid w:val="00485ED2"/>
    <w:rsid w:val="004866AC"/>
    <w:rsid w:val="00492A81"/>
    <w:rsid w:val="004B388A"/>
    <w:rsid w:val="004C154B"/>
    <w:rsid w:val="004F512B"/>
    <w:rsid w:val="004F5503"/>
    <w:rsid w:val="005000B2"/>
    <w:rsid w:val="005009AE"/>
    <w:rsid w:val="005165FF"/>
    <w:rsid w:val="005166B4"/>
    <w:rsid w:val="005229DF"/>
    <w:rsid w:val="00524137"/>
    <w:rsid w:val="005344F3"/>
    <w:rsid w:val="00535F2C"/>
    <w:rsid w:val="00546193"/>
    <w:rsid w:val="0055686B"/>
    <w:rsid w:val="00566B78"/>
    <w:rsid w:val="0058486D"/>
    <w:rsid w:val="00590885"/>
    <w:rsid w:val="005B3BAD"/>
    <w:rsid w:val="005B60B5"/>
    <w:rsid w:val="005C3D79"/>
    <w:rsid w:val="005D5AB8"/>
    <w:rsid w:val="00611A40"/>
    <w:rsid w:val="00620A6F"/>
    <w:rsid w:val="006360FF"/>
    <w:rsid w:val="00641A17"/>
    <w:rsid w:val="00641E8A"/>
    <w:rsid w:val="006473B2"/>
    <w:rsid w:val="0065472C"/>
    <w:rsid w:val="00685F24"/>
    <w:rsid w:val="00686CE6"/>
    <w:rsid w:val="00687220"/>
    <w:rsid w:val="00690A59"/>
    <w:rsid w:val="006A5C1E"/>
    <w:rsid w:val="006A65E4"/>
    <w:rsid w:val="006B5C32"/>
    <w:rsid w:val="006C21BB"/>
    <w:rsid w:val="006C3329"/>
    <w:rsid w:val="006E113A"/>
    <w:rsid w:val="006F0F6E"/>
    <w:rsid w:val="006F7158"/>
    <w:rsid w:val="00701374"/>
    <w:rsid w:val="0072440E"/>
    <w:rsid w:val="007346F4"/>
    <w:rsid w:val="007436E6"/>
    <w:rsid w:val="00751AD7"/>
    <w:rsid w:val="00752352"/>
    <w:rsid w:val="00763785"/>
    <w:rsid w:val="007647B9"/>
    <w:rsid w:val="007814E5"/>
    <w:rsid w:val="00791D6A"/>
    <w:rsid w:val="00795C39"/>
    <w:rsid w:val="007A0127"/>
    <w:rsid w:val="007D225E"/>
    <w:rsid w:val="00811C0A"/>
    <w:rsid w:val="00812FDF"/>
    <w:rsid w:val="0081634E"/>
    <w:rsid w:val="00833DA6"/>
    <w:rsid w:val="00834C6D"/>
    <w:rsid w:val="008411F6"/>
    <w:rsid w:val="008417D1"/>
    <w:rsid w:val="0084659A"/>
    <w:rsid w:val="0084709A"/>
    <w:rsid w:val="0087191B"/>
    <w:rsid w:val="00874767"/>
    <w:rsid w:val="0087681E"/>
    <w:rsid w:val="00884161"/>
    <w:rsid w:val="0088507A"/>
    <w:rsid w:val="00897AA3"/>
    <w:rsid w:val="008A490B"/>
    <w:rsid w:val="008B185C"/>
    <w:rsid w:val="008B2472"/>
    <w:rsid w:val="008F4E1D"/>
    <w:rsid w:val="008F54A3"/>
    <w:rsid w:val="009025D7"/>
    <w:rsid w:val="00904DB6"/>
    <w:rsid w:val="009302EC"/>
    <w:rsid w:val="009425DE"/>
    <w:rsid w:val="00942AA2"/>
    <w:rsid w:val="009760AD"/>
    <w:rsid w:val="00990B02"/>
    <w:rsid w:val="009929C0"/>
    <w:rsid w:val="009A584D"/>
    <w:rsid w:val="009A7577"/>
    <w:rsid w:val="009B395D"/>
    <w:rsid w:val="009B5BBA"/>
    <w:rsid w:val="009D1491"/>
    <w:rsid w:val="009E0710"/>
    <w:rsid w:val="009E4843"/>
    <w:rsid w:val="009E7131"/>
    <w:rsid w:val="009F3DBC"/>
    <w:rsid w:val="00A32E8B"/>
    <w:rsid w:val="00A351FE"/>
    <w:rsid w:val="00A47223"/>
    <w:rsid w:val="00A567FA"/>
    <w:rsid w:val="00A62069"/>
    <w:rsid w:val="00A666B3"/>
    <w:rsid w:val="00A864A3"/>
    <w:rsid w:val="00A90046"/>
    <w:rsid w:val="00A96A18"/>
    <w:rsid w:val="00AA1AD5"/>
    <w:rsid w:val="00AC467F"/>
    <w:rsid w:val="00AD52DA"/>
    <w:rsid w:val="00B0431C"/>
    <w:rsid w:val="00B17597"/>
    <w:rsid w:val="00B266F1"/>
    <w:rsid w:val="00B40E1E"/>
    <w:rsid w:val="00B44EF0"/>
    <w:rsid w:val="00B60B46"/>
    <w:rsid w:val="00B61633"/>
    <w:rsid w:val="00B672A6"/>
    <w:rsid w:val="00B944D8"/>
    <w:rsid w:val="00BA4591"/>
    <w:rsid w:val="00BB0A44"/>
    <w:rsid w:val="00BB45D9"/>
    <w:rsid w:val="00BB6F40"/>
    <w:rsid w:val="00BC46CA"/>
    <w:rsid w:val="00BE1C94"/>
    <w:rsid w:val="00C07D09"/>
    <w:rsid w:val="00C121D9"/>
    <w:rsid w:val="00C179A4"/>
    <w:rsid w:val="00C33BBA"/>
    <w:rsid w:val="00C6164B"/>
    <w:rsid w:val="00C64361"/>
    <w:rsid w:val="00C94D6C"/>
    <w:rsid w:val="00C95529"/>
    <w:rsid w:val="00CB03C9"/>
    <w:rsid w:val="00CB1E8D"/>
    <w:rsid w:val="00CC3D9C"/>
    <w:rsid w:val="00CD24EE"/>
    <w:rsid w:val="00CE3AFC"/>
    <w:rsid w:val="00CF1DE0"/>
    <w:rsid w:val="00D111EA"/>
    <w:rsid w:val="00D27B52"/>
    <w:rsid w:val="00D358DC"/>
    <w:rsid w:val="00D35F21"/>
    <w:rsid w:val="00D42B69"/>
    <w:rsid w:val="00D45350"/>
    <w:rsid w:val="00D57BFA"/>
    <w:rsid w:val="00D633E3"/>
    <w:rsid w:val="00D6526F"/>
    <w:rsid w:val="00D70EFC"/>
    <w:rsid w:val="00D94945"/>
    <w:rsid w:val="00DD2CA5"/>
    <w:rsid w:val="00DD2D53"/>
    <w:rsid w:val="00DD51D9"/>
    <w:rsid w:val="00E135E4"/>
    <w:rsid w:val="00E14969"/>
    <w:rsid w:val="00E240E0"/>
    <w:rsid w:val="00E34222"/>
    <w:rsid w:val="00E35404"/>
    <w:rsid w:val="00E53C14"/>
    <w:rsid w:val="00E7557A"/>
    <w:rsid w:val="00E77645"/>
    <w:rsid w:val="00E8153F"/>
    <w:rsid w:val="00E90F70"/>
    <w:rsid w:val="00EA78A3"/>
    <w:rsid w:val="00EB0739"/>
    <w:rsid w:val="00EB44F9"/>
    <w:rsid w:val="00EC2549"/>
    <w:rsid w:val="00ED0C1E"/>
    <w:rsid w:val="00ED226E"/>
    <w:rsid w:val="00EE7138"/>
    <w:rsid w:val="00F05A2D"/>
    <w:rsid w:val="00F06E0F"/>
    <w:rsid w:val="00F112D4"/>
    <w:rsid w:val="00F16969"/>
    <w:rsid w:val="00F17CCE"/>
    <w:rsid w:val="00F25140"/>
    <w:rsid w:val="00F305AF"/>
    <w:rsid w:val="00F3218B"/>
    <w:rsid w:val="00F61ABA"/>
    <w:rsid w:val="00F64915"/>
    <w:rsid w:val="00F74E78"/>
    <w:rsid w:val="00F81D72"/>
    <w:rsid w:val="00F85D1E"/>
    <w:rsid w:val="00FD0B0D"/>
    <w:rsid w:val="00FD1689"/>
    <w:rsid w:val="00FD2BF1"/>
    <w:rsid w:val="00FF2545"/>
    <w:rsid w:val="00FF49FB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3C882F18-A632-47A7-ABC5-04D7D301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D6C"/>
  </w:style>
  <w:style w:type="paragraph" w:styleId="Fuzeile">
    <w:name w:val="footer"/>
    <w:basedOn w:val="Standard"/>
    <w:link w:val="FuzeileZchn"/>
    <w:uiPriority w:val="99"/>
    <w:unhideWhenUsed/>
    <w:rsid w:val="00C9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D6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C94D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94D6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4D6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D6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1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1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1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1CE"/>
    <w:rPr>
      <w:b/>
      <w:bCs/>
      <w:sz w:val="20"/>
      <w:szCs w:val="20"/>
    </w:rPr>
  </w:style>
  <w:style w:type="paragraph" w:customStyle="1" w:styleId="Default">
    <w:name w:val="Default"/>
    <w:rsid w:val="00E755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C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121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10F1E"/>
    <w:rPr>
      <w:color w:val="0C0C0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0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5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6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rschungsverbund.tu-dortmund.de/fileadmin/Files/Jugendhilfe_und_Schule/BiGa_NRW_2014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ulentwicklung.nrw.de/referenzrahmen%2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ntwicklung.nrw.de/orientierungshilfe-g8/entwicklungsfelder/lernzeiten/material-zur-individuellen-schulentwicklung/reflexionsboegen/nutzungshinweise.html" TargetMode="External"/><Relationship Id="rId14" Type="http://schemas.openxmlformats.org/officeDocument/2006/relationships/hyperlink" Target="http://www.forschungsverbund.tu-dortmund.de/fileadmin/Files/Jugendhilfe_und_Schule/BiGa_NRW_2012_1_.pdf" TargetMode="External"/></Relationships>
</file>

<file path=word/theme/theme1.xml><?xml version="1.0" encoding="utf-8"?>
<a:theme xmlns:a="http://schemas.openxmlformats.org/drawingml/2006/main" name="Larissa">
  <a:themeElements>
    <a:clrScheme name="Benutzerdefiniert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C0C0C"/>
      </a:hlink>
      <a:folHlink>
        <a:srgbClr val="0C0C0C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3CEF-A0EA-4170-93D1-1270D015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3413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</vt:lpstr>
    </vt:vector>
  </TitlesOfParts>
  <Company>MSW NRW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</dc:title>
  <dc:creator>QUA-LiS NRW</dc:creator>
  <cp:lastModifiedBy>Missal, Dagmar</cp:lastModifiedBy>
  <cp:revision>2</cp:revision>
  <cp:lastPrinted>2015-07-10T08:29:00Z</cp:lastPrinted>
  <dcterms:created xsi:type="dcterms:W3CDTF">2021-07-07T13:04:00Z</dcterms:created>
  <dcterms:modified xsi:type="dcterms:W3CDTF">2021-07-07T13:04:00Z</dcterms:modified>
</cp:coreProperties>
</file>