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DEA12" w14:textId="77777777" w:rsidR="00C37139" w:rsidRPr="00490596" w:rsidRDefault="00C37139" w:rsidP="00C37139">
      <w:pPr>
        <w:pStyle w:val="Untertitel"/>
      </w:pPr>
      <w:r w:rsidRPr="00490596">
        <w:t>Beispiel für einen schulinternen Lehrplan</w:t>
      </w:r>
      <w:r>
        <w:t xml:space="preserve"> </w:t>
      </w:r>
      <w:r>
        <w:br/>
        <w:t xml:space="preserve">Sekundarstufe I – </w:t>
      </w:r>
      <w:r w:rsidRPr="000C6BD4">
        <w:t>Realschule</w:t>
      </w:r>
    </w:p>
    <w:p w14:paraId="3AAB336E" w14:textId="18EC5B55" w:rsidR="00E94978" w:rsidRDefault="00C26A2B" w:rsidP="007C3A86">
      <w:pPr>
        <w:pStyle w:val="Titel"/>
        <w:tabs>
          <w:tab w:val="left" w:pos="5415"/>
        </w:tabs>
        <w:spacing w:before="3402" w:after="480"/>
      </w:pPr>
      <w:r w:rsidRPr="00FB4977">
        <w:t>Japanisch</w:t>
      </w:r>
    </w:p>
    <w:p w14:paraId="54E0C379" w14:textId="039FE8F5" w:rsidR="00170A38" w:rsidRDefault="00E94978" w:rsidP="00E94978">
      <w:pPr>
        <w:pStyle w:val="Untertitel"/>
        <w:rPr>
          <w:sz w:val="28"/>
          <w:szCs w:val="28"/>
        </w:rPr>
      </w:pPr>
      <w:r w:rsidRPr="002D24DD">
        <w:rPr>
          <w:sz w:val="28"/>
          <w:szCs w:val="28"/>
        </w:rPr>
        <w:t>(</w:t>
      </w:r>
      <w:r w:rsidR="00F33248">
        <w:rPr>
          <w:sz w:val="28"/>
          <w:szCs w:val="28"/>
        </w:rPr>
        <w:t>Fassung vom</w:t>
      </w:r>
      <w:r w:rsidRPr="00CE6209">
        <w:rPr>
          <w:sz w:val="28"/>
          <w:szCs w:val="28"/>
        </w:rPr>
        <w:t xml:space="preserve"> </w:t>
      </w:r>
      <w:r w:rsidR="00430F93">
        <w:rPr>
          <w:sz w:val="28"/>
          <w:szCs w:val="28"/>
        </w:rPr>
        <w:t>31</w:t>
      </w:r>
      <w:r w:rsidR="009E2AE9" w:rsidRPr="00CE6209">
        <w:rPr>
          <w:sz w:val="28"/>
          <w:szCs w:val="28"/>
        </w:rPr>
        <w:t>.</w:t>
      </w:r>
      <w:r w:rsidR="00FC604D" w:rsidRPr="00CE6209">
        <w:rPr>
          <w:sz w:val="28"/>
          <w:szCs w:val="28"/>
        </w:rPr>
        <w:t>01</w:t>
      </w:r>
      <w:r w:rsidR="00C51434" w:rsidRPr="00CE6209">
        <w:rPr>
          <w:sz w:val="28"/>
          <w:szCs w:val="28"/>
        </w:rPr>
        <w:t>.</w:t>
      </w:r>
      <w:r w:rsidR="000F3936">
        <w:rPr>
          <w:sz w:val="28"/>
          <w:szCs w:val="28"/>
        </w:rPr>
        <w:t>20</w:t>
      </w:r>
      <w:r w:rsidR="003F4713">
        <w:rPr>
          <w:sz w:val="28"/>
          <w:szCs w:val="28"/>
        </w:rPr>
        <w:t>2</w:t>
      </w:r>
      <w:r w:rsidR="00FC604D">
        <w:rPr>
          <w:sz w:val="28"/>
          <w:szCs w:val="28"/>
        </w:rPr>
        <w:t>2</w:t>
      </w:r>
      <w:r w:rsidR="00F33248">
        <w:rPr>
          <w:sz w:val="28"/>
          <w:szCs w:val="28"/>
        </w:rPr>
        <w:t>)</w:t>
      </w:r>
    </w:p>
    <w:p w14:paraId="4DB7E1DB" w14:textId="77777777" w:rsidR="00170A38" w:rsidRDefault="00170A38" w:rsidP="00170A38">
      <w:pPr>
        <w:rPr>
          <w:rFonts w:eastAsiaTheme="majorEastAsia" w:cstheme="majorBidi"/>
          <w:spacing w:val="15"/>
        </w:rPr>
      </w:pPr>
      <w:r>
        <w:br w:type="page"/>
      </w:r>
    </w:p>
    <w:p w14:paraId="6946CF11"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rPr>
      </w:pPr>
      <w:r>
        <w:rPr>
          <w:i/>
        </w:rPr>
        <w:lastRenderedPageBreak/>
        <w:t>Hinweis:</w:t>
      </w:r>
    </w:p>
    <w:p w14:paraId="5C82B257"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ihrem Schulprogramm schuleigene Unterrichtsvorgaben</w:t>
      </w:r>
      <w:r w:rsidR="00B63D81">
        <w:t xml:space="preserve"> zu gestalten</w:t>
      </w:r>
      <w:r w:rsidR="004E1543">
        <w:t xml:space="preserve">, </w:t>
      </w:r>
      <w:r w:rsidR="008A2288">
        <w:t>welche</w:t>
      </w:r>
      <w:r w:rsidR="004E1543">
        <w:t xml:space="preserve"> Verbindlichkeit herstellen, ohne pädagogische Gestaltungsspielräume </w:t>
      </w:r>
      <w:r w:rsidR="003F4583">
        <w:t>unzulässig</w:t>
      </w:r>
      <w:r w:rsidR="004E1543">
        <w:t xml:space="preserve"> einzuschränken.</w:t>
      </w:r>
    </w:p>
    <w:p w14:paraId="1D00946A" w14:textId="77777777"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CC24B7" w:rsidRPr="00CC24B7">
        <w:t xml:space="preserve">Grundsätze zur </w:t>
      </w:r>
      <w:r w:rsidR="00B449AC">
        <w:t xml:space="preserve">fachdidaktischen und </w:t>
      </w:r>
      <w:r w:rsidR="00CC24B7" w:rsidRPr="00CC24B7">
        <w:t xml:space="preserve">fachmethodischen </w:t>
      </w:r>
      <w:r w:rsidR="00CC24B7">
        <w:t xml:space="preserve">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proofErr w:type="spellStart"/>
      <w:r w:rsidR="00CC24B7">
        <w:t>SchulG</w:t>
      </w:r>
      <w:proofErr w:type="spellEnd"/>
      <w:r w:rsidR="00CC24B7">
        <w:t>).</w:t>
      </w:r>
    </w:p>
    <w:p w14:paraId="3A4A740F" w14:textId="77777777"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Getroffene Verabredungen und Entscheidungen der Fachgruppen werden in schulinternen Lehrplänen </w:t>
      </w:r>
      <w:r w:rsidR="0046119D">
        <w:t>dokumentiert und können von Lehrpersonen, Lernenden und Erziehungsberechtigten eingesehen werden.</w:t>
      </w:r>
      <w:r w:rsidR="00DE14C9">
        <w:t xml:space="preserve"> Während Kernlehrpläne</w:t>
      </w:r>
      <w:r w:rsidR="00D268B0">
        <w:t xml:space="preserve"> die erwarteten </w:t>
      </w:r>
      <w:r w:rsidR="00DE14C9">
        <w:t xml:space="preserve">Lernergebnisse </w:t>
      </w:r>
      <w:r w:rsidR="00D268B0">
        <w:t>des Unterrichts festlegen, beschreiben schulinterne Lehrpläne schulspezifisch Wege, auf den</w:t>
      </w:r>
      <w:r w:rsidR="00EB71B7">
        <w:t>en</w:t>
      </w:r>
      <w:r w:rsidR="00D268B0">
        <w:t xml:space="preserve"> diese Ziele erreicht werden sollen.</w:t>
      </w:r>
    </w:p>
    <w:p w14:paraId="55533D36"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756031AE" w14:textId="6816A8A9"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w:t>
      </w:r>
      <w:r w:rsidR="00862873">
        <w:t>r</w:t>
      </w:r>
      <w:r w:rsidRPr="00170A38">
        <w:t xml:space="preserve"> fiktiven </w:t>
      </w:r>
      <w:r w:rsidR="008F7ECA">
        <w:t>Realschule</w:t>
      </w:r>
      <w:r w:rsidRPr="00170A38">
        <w:t xml:space="preserve"> </w:t>
      </w:r>
      <w:r>
        <w:t xml:space="preserve">für das </w:t>
      </w:r>
      <w:r w:rsidRPr="00280C93">
        <w:t xml:space="preserve">Fach </w:t>
      </w:r>
      <w:r w:rsidR="00C26A2B">
        <w:t>Japanisch</w:t>
      </w:r>
      <w:r w:rsidRPr="00280C93">
        <w:t xml:space="preserve"> zur Verfügung</w:t>
      </w:r>
      <w:r w:rsidR="00170A38" w:rsidRPr="00280C93">
        <w:t xml:space="preserve">. </w:t>
      </w:r>
      <w:r w:rsidR="008A14A6" w:rsidRPr="00280C93">
        <w:t>Das Angebot</w:t>
      </w:r>
      <w:r w:rsidR="00170A38" w:rsidRPr="00280C93">
        <w:t xml:space="preserve"> kann gemäß den jeweiligen Bedürfnissen vor Ort frei genutzt</w:t>
      </w:r>
      <w:r w:rsidR="00170A38" w:rsidRPr="00170A38">
        <w:t>, verändert und angepasst werden. Dabei bieten sich insbesondere die beiden folgenden Möglichkeiten des Vorgehens an:</w:t>
      </w:r>
    </w:p>
    <w:p w14:paraId="065EE417"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0160EDD9"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7E9146BD"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2653C79C"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r w:rsidR="00F33248">
        <w:t xml:space="preserve"> </w:t>
      </w:r>
    </w:p>
    <w:p w14:paraId="771D6FEE"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F5BE982" w14:textId="77777777" w:rsidR="00426793" w:rsidRDefault="00426793" w:rsidP="0072774E">
          <w:pPr>
            <w:pStyle w:val="StandardII"/>
            <w:rPr>
              <w:b/>
              <w:bCs/>
            </w:rPr>
            <w:sectPr w:rsidR="00426793" w:rsidSect="005B6499">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276" w:left="1797" w:header="709" w:footer="709" w:gutter="284"/>
              <w:cols w:space="708"/>
              <w:titlePg/>
              <w:docGrid w:linePitch="360"/>
            </w:sectPr>
          </w:pPr>
        </w:p>
        <w:p w14:paraId="4419F75E" w14:textId="77777777" w:rsidR="007314C6" w:rsidRPr="0072774E" w:rsidRDefault="007314C6" w:rsidP="0072774E">
          <w:pPr>
            <w:pStyle w:val="StandardII"/>
            <w:rPr>
              <w:b/>
              <w:sz w:val="28"/>
            </w:rPr>
          </w:pPr>
          <w:r w:rsidRPr="0072774E">
            <w:rPr>
              <w:b/>
              <w:sz w:val="28"/>
            </w:rPr>
            <w:lastRenderedPageBreak/>
            <w:t>Inhalt</w:t>
          </w:r>
        </w:p>
        <w:p w14:paraId="161FA68A" w14:textId="33D29275" w:rsidR="003417F2" w:rsidRDefault="007314C6" w:rsidP="00D91685">
          <w:pPr>
            <w:pStyle w:val="Verzeichnis1"/>
            <w:rPr>
              <w:rFonts w:asciiTheme="minorHAnsi" w:hAnsiTheme="minorHAnsi"/>
              <w:noProof/>
              <w:lang w:eastAsia="de-DE"/>
            </w:rPr>
          </w:pPr>
          <w:r>
            <w:fldChar w:fldCharType="begin"/>
          </w:r>
          <w:r>
            <w:instrText xml:space="preserve"> TOC \o "1-3" \h \z \u </w:instrText>
          </w:r>
          <w:r>
            <w:fldChar w:fldCharType="separate"/>
          </w:r>
          <w:hyperlink w:anchor="_Toc67404008" w:history="1">
            <w:r w:rsidR="003417F2" w:rsidRPr="001A7EB4">
              <w:rPr>
                <w:rStyle w:val="Hyperlink"/>
                <w:noProof/>
              </w:rPr>
              <w:t>1</w:t>
            </w:r>
            <w:r w:rsidR="003417F2">
              <w:rPr>
                <w:rFonts w:asciiTheme="minorHAnsi" w:hAnsiTheme="minorHAnsi"/>
                <w:noProof/>
                <w:lang w:eastAsia="de-DE"/>
              </w:rPr>
              <w:tab/>
            </w:r>
            <w:r w:rsidR="003417F2" w:rsidRPr="001A7EB4">
              <w:rPr>
                <w:rStyle w:val="Hyperlink"/>
                <w:noProof/>
              </w:rPr>
              <w:t>Rahmenbedingungen der fachlichen Arbeit</w:t>
            </w:r>
            <w:r w:rsidR="003417F2">
              <w:rPr>
                <w:noProof/>
                <w:webHidden/>
              </w:rPr>
              <w:tab/>
            </w:r>
            <w:r w:rsidR="003417F2">
              <w:rPr>
                <w:noProof/>
                <w:webHidden/>
              </w:rPr>
              <w:fldChar w:fldCharType="begin"/>
            </w:r>
            <w:r w:rsidR="003417F2">
              <w:rPr>
                <w:noProof/>
                <w:webHidden/>
              </w:rPr>
              <w:instrText xml:space="preserve"> PAGEREF _Toc67404008 \h </w:instrText>
            </w:r>
            <w:r w:rsidR="003417F2">
              <w:rPr>
                <w:noProof/>
                <w:webHidden/>
              </w:rPr>
            </w:r>
            <w:r w:rsidR="003417F2">
              <w:rPr>
                <w:noProof/>
                <w:webHidden/>
              </w:rPr>
              <w:fldChar w:fldCharType="separate"/>
            </w:r>
            <w:r w:rsidR="00B3672F">
              <w:rPr>
                <w:noProof/>
                <w:webHidden/>
              </w:rPr>
              <w:t>4</w:t>
            </w:r>
            <w:r w:rsidR="003417F2">
              <w:rPr>
                <w:noProof/>
                <w:webHidden/>
              </w:rPr>
              <w:fldChar w:fldCharType="end"/>
            </w:r>
          </w:hyperlink>
        </w:p>
        <w:p w14:paraId="5744B394" w14:textId="52C69CF0" w:rsidR="003417F2" w:rsidRDefault="00B3672F" w:rsidP="00D91685">
          <w:pPr>
            <w:pStyle w:val="Verzeichnis1"/>
            <w:rPr>
              <w:rFonts w:asciiTheme="minorHAnsi" w:hAnsiTheme="minorHAnsi"/>
              <w:noProof/>
              <w:lang w:eastAsia="de-DE"/>
            </w:rPr>
          </w:pPr>
          <w:hyperlink w:anchor="_Toc67404009" w:history="1">
            <w:r w:rsidR="003417F2" w:rsidRPr="001A7EB4">
              <w:rPr>
                <w:rStyle w:val="Hyperlink"/>
                <w:noProof/>
              </w:rPr>
              <w:t>2</w:t>
            </w:r>
            <w:r w:rsidR="003417F2">
              <w:rPr>
                <w:rFonts w:asciiTheme="minorHAnsi" w:hAnsiTheme="minorHAnsi"/>
                <w:noProof/>
                <w:lang w:eastAsia="de-DE"/>
              </w:rPr>
              <w:tab/>
            </w:r>
            <w:r w:rsidR="003417F2" w:rsidRPr="001A7EB4">
              <w:rPr>
                <w:rStyle w:val="Hyperlink"/>
                <w:noProof/>
              </w:rPr>
              <w:t>Entscheidungen zum Unterricht</w:t>
            </w:r>
            <w:r w:rsidR="003417F2">
              <w:rPr>
                <w:noProof/>
                <w:webHidden/>
              </w:rPr>
              <w:tab/>
            </w:r>
            <w:r w:rsidR="003417F2">
              <w:rPr>
                <w:noProof/>
                <w:webHidden/>
              </w:rPr>
              <w:fldChar w:fldCharType="begin"/>
            </w:r>
            <w:r w:rsidR="003417F2">
              <w:rPr>
                <w:noProof/>
                <w:webHidden/>
              </w:rPr>
              <w:instrText xml:space="preserve"> PAGEREF _Toc67404009 \h </w:instrText>
            </w:r>
            <w:r w:rsidR="003417F2">
              <w:rPr>
                <w:noProof/>
                <w:webHidden/>
              </w:rPr>
            </w:r>
            <w:r w:rsidR="003417F2">
              <w:rPr>
                <w:noProof/>
                <w:webHidden/>
              </w:rPr>
              <w:fldChar w:fldCharType="separate"/>
            </w:r>
            <w:r>
              <w:rPr>
                <w:noProof/>
                <w:webHidden/>
              </w:rPr>
              <w:t>6</w:t>
            </w:r>
            <w:r w:rsidR="003417F2">
              <w:rPr>
                <w:noProof/>
                <w:webHidden/>
              </w:rPr>
              <w:fldChar w:fldCharType="end"/>
            </w:r>
          </w:hyperlink>
        </w:p>
        <w:p w14:paraId="01AA1E7E" w14:textId="7B15E82B" w:rsidR="003417F2" w:rsidRDefault="00B3672F">
          <w:pPr>
            <w:pStyle w:val="Verzeichnis2"/>
            <w:rPr>
              <w:rFonts w:asciiTheme="minorHAnsi" w:hAnsiTheme="minorHAnsi"/>
              <w:noProof/>
              <w:lang w:eastAsia="de-DE"/>
            </w:rPr>
          </w:pPr>
          <w:hyperlink w:anchor="_Toc67404010" w:history="1">
            <w:r w:rsidR="003417F2" w:rsidRPr="001A7EB4">
              <w:rPr>
                <w:rStyle w:val="Hyperlink"/>
                <w:noProof/>
              </w:rPr>
              <w:t xml:space="preserve">2.1 </w:t>
            </w:r>
            <w:r w:rsidR="003417F2">
              <w:rPr>
                <w:rFonts w:asciiTheme="minorHAnsi" w:hAnsiTheme="minorHAnsi"/>
                <w:noProof/>
                <w:lang w:eastAsia="de-DE"/>
              </w:rPr>
              <w:tab/>
            </w:r>
            <w:r w:rsidR="003417F2" w:rsidRPr="001A7EB4">
              <w:rPr>
                <w:rStyle w:val="Hyperlink"/>
                <w:noProof/>
              </w:rPr>
              <w:t>Unterrichtsvorhaben</w:t>
            </w:r>
            <w:r w:rsidR="003417F2">
              <w:rPr>
                <w:noProof/>
                <w:webHidden/>
              </w:rPr>
              <w:tab/>
            </w:r>
            <w:r w:rsidR="003417F2">
              <w:rPr>
                <w:noProof/>
                <w:webHidden/>
              </w:rPr>
              <w:fldChar w:fldCharType="begin"/>
            </w:r>
            <w:r w:rsidR="003417F2">
              <w:rPr>
                <w:noProof/>
                <w:webHidden/>
              </w:rPr>
              <w:instrText xml:space="preserve"> PAGEREF _Toc67404010 \h </w:instrText>
            </w:r>
            <w:r w:rsidR="003417F2">
              <w:rPr>
                <w:noProof/>
                <w:webHidden/>
              </w:rPr>
            </w:r>
            <w:r w:rsidR="003417F2">
              <w:rPr>
                <w:noProof/>
                <w:webHidden/>
              </w:rPr>
              <w:fldChar w:fldCharType="separate"/>
            </w:r>
            <w:r>
              <w:rPr>
                <w:noProof/>
                <w:webHidden/>
              </w:rPr>
              <w:t>7</w:t>
            </w:r>
            <w:r w:rsidR="003417F2">
              <w:rPr>
                <w:noProof/>
                <w:webHidden/>
              </w:rPr>
              <w:fldChar w:fldCharType="end"/>
            </w:r>
          </w:hyperlink>
        </w:p>
        <w:p w14:paraId="7660868F" w14:textId="72EE5256" w:rsidR="003417F2" w:rsidRDefault="00B3672F">
          <w:pPr>
            <w:pStyle w:val="Verzeichnis2"/>
            <w:rPr>
              <w:rFonts w:asciiTheme="minorHAnsi" w:hAnsiTheme="minorHAnsi"/>
              <w:noProof/>
              <w:lang w:eastAsia="de-DE"/>
            </w:rPr>
          </w:pPr>
          <w:hyperlink w:anchor="_Toc67404011" w:history="1">
            <w:r w:rsidR="003417F2" w:rsidRPr="001A7EB4">
              <w:rPr>
                <w:rStyle w:val="Hyperlink"/>
                <w:noProof/>
              </w:rPr>
              <w:t>2.2</w:t>
            </w:r>
            <w:r w:rsidR="003417F2">
              <w:rPr>
                <w:rFonts w:asciiTheme="minorHAnsi" w:hAnsiTheme="minorHAnsi"/>
                <w:noProof/>
                <w:lang w:eastAsia="de-DE"/>
              </w:rPr>
              <w:tab/>
            </w:r>
            <w:r w:rsidR="003417F2" w:rsidRPr="001A7EB4">
              <w:rPr>
                <w:rStyle w:val="Hyperlink"/>
                <w:noProof/>
              </w:rPr>
              <w:t>Gru</w:t>
            </w:r>
            <w:bookmarkStart w:id="0" w:name="_GoBack"/>
            <w:bookmarkEnd w:id="0"/>
            <w:r w:rsidR="003417F2" w:rsidRPr="001A7EB4">
              <w:rPr>
                <w:rStyle w:val="Hyperlink"/>
                <w:noProof/>
              </w:rPr>
              <w:t>ndsätze der fachdidaktischen und fachmethodischen Arbeit</w:t>
            </w:r>
            <w:r w:rsidR="003417F2">
              <w:rPr>
                <w:noProof/>
                <w:webHidden/>
              </w:rPr>
              <w:tab/>
            </w:r>
            <w:r w:rsidR="003417F2">
              <w:rPr>
                <w:noProof/>
                <w:webHidden/>
              </w:rPr>
              <w:fldChar w:fldCharType="begin"/>
            </w:r>
            <w:r w:rsidR="003417F2">
              <w:rPr>
                <w:noProof/>
                <w:webHidden/>
              </w:rPr>
              <w:instrText xml:space="preserve"> PAGEREF _Toc67404011 \h </w:instrText>
            </w:r>
            <w:r w:rsidR="003417F2">
              <w:rPr>
                <w:noProof/>
                <w:webHidden/>
              </w:rPr>
            </w:r>
            <w:r w:rsidR="003417F2">
              <w:rPr>
                <w:noProof/>
                <w:webHidden/>
              </w:rPr>
              <w:fldChar w:fldCharType="separate"/>
            </w:r>
            <w:r>
              <w:rPr>
                <w:noProof/>
                <w:webHidden/>
              </w:rPr>
              <w:t>29</w:t>
            </w:r>
            <w:r w:rsidR="003417F2">
              <w:rPr>
                <w:noProof/>
                <w:webHidden/>
              </w:rPr>
              <w:fldChar w:fldCharType="end"/>
            </w:r>
          </w:hyperlink>
        </w:p>
        <w:p w14:paraId="70172464" w14:textId="720057E7" w:rsidR="003417F2" w:rsidRDefault="00B3672F">
          <w:pPr>
            <w:pStyle w:val="Verzeichnis2"/>
            <w:rPr>
              <w:rFonts w:asciiTheme="minorHAnsi" w:hAnsiTheme="minorHAnsi"/>
              <w:noProof/>
              <w:lang w:eastAsia="de-DE"/>
            </w:rPr>
          </w:pPr>
          <w:hyperlink w:anchor="_Toc67404012" w:history="1">
            <w:r w:rsidR="003417F2" w:rsidRPr="001A7EB4">
              <w:rPr>
                <w:rStyle w:val="Hyperlink"/>
                <w:noProof/>
              </w:rPr>
              <w:t>2.3</w:t>
            </w:r>
            <w:r w:rsidR="003417F2">
              <w:rPr>
                <w:rFonts w:asciiTheme="minorHAnsi" w:hAnsiTheme="minorHAnsi"/>
                <w:noProof/>
                <w:lang w:eastAsia="de-DE"/>
              </w:rPr>
              <w:tab/>
            </w:r>
            <w:r w:rsidR="003417F2" w:rsidRPr="001A7EB4">
              <w:rPr>
                <w:rStyle w:val="Hyperlink"/>
                <w:noProof/>
              </w:rPr>
              <w:t>Grundsätze der Leistungsbewertung und Leistungsrückmeldung</w:t>
            </w:r>
            <w:r w:rsidR="003417F2">
              <w:rPr>
                <w:noProof/>
                <w:webHidden/>
              </w:rPr>
              <w:tab/>
            </w:r>
            <w:r w:rsidR="003417F2">
              <w:rPr>
                <w:noProof/>
                <w:webHidden/>
              </w:rPr>
              <w:fldChar w:fldCharType="begin"/>
            </w:r>
            <w:r w:rsidR="003417F2">
              <w:rPr>
                <w:noProof/>
                <w:webHidden/>
              </w:rPr>
              <w:instrText xml:space="preserve"> PAGEREF _Toc67404012 \h </w:instrText>
            </w:r>
            <w:r w:rsidR="003417F2">
              <w:rPr>
                <w:noProof/>
                <w:webHidden/>
              </w:rPr>
            </w:r>
            <w:r w:rsidR="003417F2">
              <w:rPr>
                <w:noProof/>
                <w:webHidden/>
              </w:rPr>
              <w:fldChar w:fldCharType="separate"/>
            </w:r>
            <w:r>
              <w:rPr>
                <w:noProof/>
                <w:webHidden/>
              </w:rPr>
              <w:t>31</w:t>
            </w:r>
            <w:r w:rsidR="003417F2">
              <w:rPr>
                <w:noProof/>
                <w:webHidden/>
              </w:rPr>
              <w:fldChar w:fldCharType="end"/>
            </w:r>
          </w:hyperlink>
        </w:p>
        <w:p w14:paraId="42DC133A" w14:textId="17D9F153" w:rsidR="003417F2" w:rsidRDefault="00B3672F">
          <w:pPr>
            <w:pStyle w:val="Verzeichnis2"/>
            <w:rPr>
              <w:rFonts w:asciiTheme="minorHAnsi" w:hAnsiTheme="minorHAnsi"/>
              <w:noProof/>
              <w:lang w:eastAsia="de-DE"/>
            </w:rPr>
          </w:pPr>
          <w:hyperlink w:anchor="_Toc67404013" w:history="1">
            <w:r w:rsidR="003417F2" w:rsidRPr="001A7EB4">
              <w:rPr>
                <w:rStyle w:val="Hyperlink"/>
                <w:noProof/>
              </w:rPr>
              <w:t>2.4</w:t>
            </w:r>
            <w:r w:rsidR="003417F2">
              <w:rPr>
                <w:rFonts w:asciiTheme="minorHAnsi" w:hAnsiTheme="minorHAnsi"/>
                <w:noProof/>
                <w:lang w:eastAsia="de-DE"/>
              </w:rPr>
              <w:tab/>
            </w:r>
            <w:r w:rsidR="003417F2" w:rsidRPr="001A7EB4">
              <w:rPr>
                <w:rStyle w:val="Hyperlink"/>
                <w:noProof/>
              </w:rPr>
              <w:t>Lehr- und Lernmittel</w:t>
            </w:r>
            <w:r w:rsidR="003417F2">
              <w:rPr>
                <w:noProof/>
                <w:webHidden/>
              </w:rPr>
              <w:tab/>
            </w:r>
            <w:r w:rsidR="003417F2">
              <w:rPr>
                <w:noProof/>
                <w:webHidden/>
              </w:rPr>
              <w:fldChar w:fldCharType="begin"/>
            </w:r>
            <w:r w:rsidR="003417F2">
              <w:rPr>
                <w:noProof/>
                <w:webHidden/>
              </w:rPr>
              <w:instrText xml:space="preserve"> PAGEREF _Toc67404013 \h </w:instrText>
            </w:r>
            <w:r w:rsidR="003417F2">
              <w:rPr>
                <w:noProof/>
                <w:webHidden/>
              </w:rPr>
            </w:r>
            <w:r w:rsidR="003417F2">
              <w:rPr>
                <w:noProof/>
                <w:webHidden/>
              </w:rPr>
              <w:fldChar w:fldCharType="separate"/>
            </w:r>
            <w:r>
              <w:rPr>
                <w:noProof/>
                <w:webHidden/>
              </w:rPr>
              <w:t>35</w:t>
            </w:r>
            <w:r w:rsidR="003417F2">
              <w:rPr>
                <w:noProof/>
                <w:webHidden/>
              </w:rPr>
              <w:fldChar w:fldCharType="end"/>
            </w:r>
          </w:hyperlink>
        </w:p>
        <w:p w14:paraId="0FDA7E80" w14:textId="67FB4480" w:rsidR="003417F2" w:rsidRDefault="00B3672F" w:rsidP="00D91685">
          <w:pPr>
            <w:pStyle w:val="Verzeichnis1"/>
            <w:rPr>
              <w:rFonts w:asciiTheme="minorHAnsi" w:hAnsiTheme="minorHAnsi"/>
              <w:noProof/>
              <w:lang w:eastAsia="de-DE"/>
            </w:rPr>
          </w:pPr>
          <w:hyperlink w:anchor="_Toc67404014" w:history="1">
            <w:r w:rsidR="003417F2" w:rsidRPr="001A7EB4">
              <w:rPr>
                <w:rStyle w:val="Hyperlink"/>
                <w:noProof/>
              </w:rPr>
              <w:t>3</w:t>
            </w:r>
            <w:r w:rsidR="003417F2">
              <w:rPr>
                <w:rFonts w:asciiTheme="minorHAnsi" w:hAnsiTheme="minorHAnsi"/>
                <w:noProof/>
                <w:lang w:eastAsia="de-DE"/>
              </w:rPr>
              <w:tab/>
            </w:r>
            <w:r w:rsidR="003417F2" w:rsidRPr="001A7EB4">
              <w:rPr>
                <w:rStyle w:val="Hyperlink"/>
                <w:noProof/>
              </w:rPr>
              <w:t>Entscheidungen zu fach- und unterrichtsübergreifenden Fragen</w:t>
            </w:r>
            <w:r w:rsidR="003417F2">
              <w:rPr>
                <w:noProof/>
                <w:webHidden/>
              </w:rPr>
              <w:tab/>
            </w:r>
            <w:r w:rsidR="003417F2">
              <w:rPr>
                <w:noProof/>
                <w:webHidden/>
              </w:rPr>
              <w:fldChar w:fldCharType="begin"/>
            </w:r>
            <w:r w:rsidR="003417F2">
              <w:rPr>
                <w:noProof/>
                <w:webHidden/>
              </w:rPr>
              <w:instrText xml:space="preserve"> PAGEREF _Toc67404014 \h </w:instrText>
            </w:r>
            <w:r w:rsidR="003417F2">
              <w:rPr>
                <w:noProof/>
                <w:webHidden/>
              </w:rPr>
            </w:r>
            <w:r w:rsidR="003417F2">
              <w:rPr>
                <w:noProof/>
                <w:webHidden/>
              </w:rPr>
              <w:fldChar w:fldCharType="separate"/>
            </w:r>
            <w:r>
              <w:rPr>
                <w:noProof/>
                <w:webHidden/>
              </w:rPr>
              <w:t>37</w:t>
            </w:r>
            <w:r w:rsidR="003417F2">
              <w:rPr>
                <w:noProof/>
                <w:webHidden/>
              </w:rPr>
              <w:fldChar w:fldCharType="end"/>
            </w:r>
          </w:hyperlink>
        </w:p>
        <w:p w14:paraId="4C33B397" w14:textId="0E86303F" w:rsidR="003417F2" w:rsidRDefault="00B3672F" w:rsidP="00D91685">
          <w:pPr>
            <w:pStyle w:val="Verzeichnis1"/>
            <w:rPr>
              <w:rFonts w:asciiTheme="minorHAnsi" w:hAnsiTheme="minorHAnsi"/>
              <w:noProof/>
              <w:lang w:eastAsia="de-DE"/>
            </w:rPr>
          </w:pPr>
          <w:hyperlink w:anchor="_Toc67404015" w:history="1">
            <w:r w:rsidR="003417F2" w:rsidRPr="001A7EB4">
              <w:rPr>
                <w:rStyle w:val="Hyperlink"/>
                <w:noProof/>
              </w:rPr>
              <w:t>4</w:t>
            </w:r>
            <w:r w:rsidR="003417F2">
              <w:rPr>
                <w:rFonts w:asciiTheme="minorHAnsi" w:hAnsiTheme="minorHAnsi"/>
                <w:noProof/>
                <w:lang w:eastAsia="de-DE"/>
              </w:rPr>
              <w:tab/>
            </w:r>
            <w:r w:rsidR="003417F2" w:rsidRPr="001A7EB4">
              <w:rPr>
                <w:rStyle w:val="Hyperlink"/>
                <w:noProof/>
              </w:rPr>
              <w:t>Qualitätssicherung und Evaluation</w:t>
            </w:r>
            <w:r w:rsidR="003417F2">
              <w:rPr>
                <w:noProof/>
                <w:webHidden/>
              </w:rPr>
              <w:tab/>
            </w:r>
            <w:r w:rsidR="003417F2">
              <w:rPr>
                <w:noProof/>
                <w:webHidden/>
              </w:rPr>
              <w:fldChar w:fldCharType="begin"/>
            </w:r>
            <w:r w:rsidR="003417F2">
              <w:rPr>
                <w:noProof/>
                <w:webHidden/>
              </w:rPr>
              <w:instrText xml:space="preserve"> PAGEREF _Toc67404015 \h </w:instrText>
            </w:r>
            <w:r w:rsidR="003417F2">
              <w:rPr>
                <w:noProof/>
                <w:webHidden/>
              </w:rPr>
            </w:r>
            <w:r w:rsidR="003417F2">
              <w:rPr>
                <w:noProof/>
                <w:webHidden/>
              </w:rPr>
              <w:fldChar w:fldCharType="separate"/>
            </w:r>
            <w:r>
              <w:rPr>
                <w:noProof/>
                <w:webHidden/>
              </w:rPr>
              <w:t>38</w:t>
            </w:r>
            <w:r w:rsidR="003417F2">
              <w:rPr>
                <w:noProof/>
                <w:webHidden/>
              </w:rPr>
              <w:fldChar w:fldCharType="end"/>
            </w:r>
          </w:hyperlink>
        </w:p>
        <w:p w14:paraId="64D9C5DC" w14:textId="62B00794" w:rsidR="007314C6" w:rsidRDefault="007314C6">
          <w:r>
            <w:rPr>
              <w:b/>
              <w:bCs/>
            </w:rPr>
            <w:fldChar w:fldCharType="end"/>
          </w:r>
        </w:p>
      </w:sdtContent>
    </w:sdt>
    <w:p w14:paraId="11887A97" w14:textId="77777777" w:rsidR="00490596" w:rsidRDefault="008B5351" w:rsidP="008B5351">
      <w:pPr>
        <w:pStyle w:val="berschrift1"/>
      </w:pPr>
      <w:bookmarkStart w:id="1" w:name="_Toc67404008"/>
      <w:r>
        <w:lastRenderedPageBreak/>
        <w:t>1</w:t>
      </w:r>
      <w:r>
        <w:tab/>
      </w:r>
      <w:r w:rsidR="00170A38">
        <w:t>Rahmenbedingungen der fachlichen Arbeit</w:t>
      </w:r>
      <w:bookmarkEnd w:id="1"/>
    </w:p>
    <w:p w14:paraId="3BD3BB63"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iCs/>
        </w:rPr>
      </w:pPr>
      <w:r w:rsidRPr="00170A38">
        <w:rPr>
          <w:i/>
          <w:iCs/>
        </w:rPr>
        <w:t xml:space="preserve">Hinweis: </w:t>
      </w:r>
    </w:p>
    <w:p w14:paraId="44C89836"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rsidR="005C3598">
        <w:t xml:space="preserve">Fachliche Bezüge zu </w:t>
      </w:r>
      <w:r w:rsidRPr="00170A38">
        <w:t>folgende</w:t>
      </w:r>
      <w:r w:rsidR="005C3598">
        <w:t>n</w:t>
      </w:r>
      <w:r w:rsidRPr="00170A38">
        <w:t xml:space="preserve"> Aspekte</w:t>
      </w:r>
      <w:r w:rsidR="005C3598">
        <w:t>n</w:t>
      </w:r>
      <w:r w:rsidRPr="00170A38">
        <w:t xml:space="preserve"> </w:t>
      </w:r>
      <w:r w:rsidR="00956A3D">
        <w:t>können beispielsweise beschrieben werden</w:t>
      </w:r>
      <w:r w:rsidRPr="00170A38">
        <w:t xml:space="preserve">: </w:t>
      </w:r>
    </w:p>
    <w:p w14:paraId="5E8421E3" w14:textId="77777777" w:rsidR="00956A3D" w:rsidRDefault="00956A3D"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Leitbild der Schule</w:t>
      </w:r>
      <w:r w:rsidR="002F53FB">
        <w:t>,</w:t>
      </w:r>
    </w:p>
    <w:p w14:paraId="0E14EC3E" w14:textId="77777777" w:rsidR="007D2F38" w:rsidRDefault="00966A7B"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Rahmenbedingungen des schulischen Umfelds</w:t>
      </w:r>
      <w:r w:rsidR="002F53FB">
        <w:t>,</w:t>
      </w:r>
    </w:p>
    <w:p w14:paraId="53B7B3C7" w14:textId="77777777" w:rsidR="007D2F38" w:rsidRDefault="00DE14C9"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s</w:t>
      </w:r>
      <w:r w:rsidR="007D2F38">
        <w:t>chulische Standards zum Lehren und Lernen</w:t>
      </w:r>
      <w:r w:rsidR="002F53FB">
        <w:t>,</w:t>
      </w:r>
    </w:p>
    <w:p w14:paraId="4978CE68" w14:textId="77777777" w:rsidR="007D2F38" w:rsidRDefault="007D2F38"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Zusammenarbeit mit außerschulischen Partnern</w:t>
      </w:r>
      <w:r w:rsidR="002F53FB">
        <w:t>.</w:t>
      </w:r>
    </w:p>
    <w:p w14:paraId="3A9341F3" w14:textId="77777777" w:rsidR="007D2F38" w:rsidRDefault="007D2F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3E55DCC5" w14:textId="69AC955E" w:rsidR="007D2F38" w:rsidRDefault="00956A3D"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wurde für ein</w:t>
      </w:r>
      <w:r w:rsidR="00862873">
        <w:t>e</w:t>
      </w:r>
      <w:r>
        <w:t xml:space="preserve"> fiktive </w:t>
      </w:r>
      <w:r w:rsidR="008F7ECA">
        <w:t>Realschule</w:t>
      </w:r>
      <w:r>
        <w:t xml:space="preserve"> konzipiert, </w:t>
      </w:r>
      <w:r w:rsidR="001F60D7">
        <w:t>für das folgende Bedingungen vorliegen</w:t>
      </w:r>
      <w:r w:rsidR="002F53FB">
        <w:t>:</w:t>
      </w:r>
    </w:p>
    <w:p w14:paraId="7F035511" w14:textId="76C38645" w:rsidR="00FC70AA" w:rsidRDefault="00527AA1"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dreizügig</w:t>
      </w:r>
      <w:r w:rsidR="006E72FD">
        <w:t>,</w:t>
      </w:r>
    </w:p>
    <w:p w14:paraId="3DE375C5" w14:textId="7939647D" w:rsidR="00FC70AA" w:rsidRDefault="00527AA1"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510</w:t>
      </w:r>
      <w:r w:rsidRPr="002D24DD">
        <w:t xml:space="preserve"> </w:t>
      </w:r>
      <w:r w:rsidR="007D2F38" w:rsidRPr="002D24DD">
        <w:t>Schülerinnen und Schüler</w:t>
      </w:r>
      <w:r w:rsidR="006E72FD">
        <w:t>,</w:t>
      </w:r>
    </w:p>
    <w:p w14:paraId="5A29E580" w14:textId="522044ED" w:rsidR="001F60D7" w:rsidRDefault="00527AA1"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40</w:t>
      </w:r>
      <w:r w:rsidRPr="002D24DD">
        <w:t xml:space="preserve"> </w:t>
      </w:r>
      <w:r w:rsidR="007D2F38" w:rsidRPr="002D24DD">
        <w:t>Lehrpersonen</w:t>
      </w:r>
      <w:r w:rsidR="002F53FB">
        <w:t>.</w:t>
      </w:r>
    </w:p>
    <w:p w14:paraId="14563EA9" w14:textId="77777777" w:rsidR="008F125A" w:rsidRDefault="008F125A" w:rsidP="00462BC5"/>
    <w:p w14:paraId="56B3E7EB" w14:textId="77777777" w:rsidR="00A45B9F" w:rsidRPr="00A45B9F" w:rsidRDefault="00A45B9F" w:rsidP="00A45B9F">
      <w:pPr>
        <w:rPr>
          <w:rFonts w:eastAsia="MS Mincho"/>
          <w:b/>
        </w:rPr>
      </w:pPr>
      <w:r w:rsidRPr="00A45B9F">
        <w:rPr>
          <w:rFonts w:eastAsia="MS Mincho"/>
          <w:b/>
        </w:rPr>
        <w:t>Fachliche Bezüge zum Leitbild der Schule</w:t>
      </w:r>
    </w:p>
    <w:p w14:paraId="4ED51636" w14:textId="4EE62BEB" w:rsidR="00A45B9F" w:rsidRPr="00FB4977" w:rsidRDefault="00A45B9F" w:rsidP="00A45B9F">
      <w:pPr>
        <w:spacing w:after="240" w:line="240" w:lineRule="auto"/>
        <w:rPr>
          <w:rFonts w:eastAsia="Times New Roman" w:cs="Times New Roman"/>
          <w:lang w:eastAsia="de-DE"/>
        </w:rPr>
      </w:pPr>
      <w:r w:rsidRPr="00FB4977">
        <w:rPr>
          <w:rFonts w:eastAsia="Times New Roman" w:cs="Arial"/>
          <w:lang w:eastAsia="de-DE"/>
        </w:rPr>
        <w:t xml:space="preserve">Die </w:t>
      </w:r>
      <w:proofErr w:type="spellStart"/>
      <w:r w:rsidR="00527AA1">
        <w:rPr>
          <w:rFonts w:eastAsia="Times New Roman" w:cs="Arial"/>
          <w:lang w:eastAsia="de-DE"/>
        </w:rPr>
        <w:t>Shinkai</w:t>
      </w:r>
      <w:proofErr w:type="spellEnd"/>
      <w:r w:rsidRPr="00FB4977">
        <w:rPr>
          <w:rFonts w:eastAsia="Times New Roman" w:cs="Arial"/>
          <w:lang w:eastAsia="de-DE"/>
        </w:rPr>
        <w:t>-</w:t>
      </w:r>
      <w:r w:rsidR="00527AA1">
        <w:rPr>
          <w:rFonts w:eastAsia="Times New Roman" w:cs="Arial"/>
          <w:lang w:eastAsia="de-DE"/>
        </w:rPr>
        <w:t>Makoto</w:t>
      </w:r>
      <w:r w:rsidRPr="00FB4977">
        <w:rPr>
          <w:rFonts w:eastAsia="Times New Roman" w:cs="Arial"/>
          <w:lang w:eastAsia="de-DE"/>
        </w:rPr>
        <w:t>-</w:t>
      </w:r>
      <w:r w:rsidR="0067747C">
        <w:rPr>
          <w:rFonts w:eastAsia="Times New Roman" w:cs="Arial"/>
          <w:lang w:eastAsia="de-DE"/>
        </w:rPr>
        <w:t>Reals</w:t>
      </w:r>
      <w:r w:rsidRPr="00FB4977">
        <w:rPr>
          <w:rFonts w:eastAsia="Times New Roman" w:cs="Arial"/>
          <w:lang w:eastAsia="de-DE"/>
        </w:rPr>
        <w:t xml:space="preserve">chule </w:t>
      </w:r>
      <w:r w:rsidRPr="00FB4977">
        <w:rPr>
          <w:rFonts w:eastAsia="Times New Roman" w:cs="Times New Roman"/>
          <w:lang w:eastAsia="de-DE"/>
        </w:rPr>
        <w:t>versteht sich als Ort der Bildung für junge Menschen, der vielfältige Freiräume und Chancen eröffnet. Neben fachlichen Kenntnissen und Fähigkeiten lernen die Schülerinnen und Schüler Verantwortung für sich und die Gemeinschaft zu übernehmen sowie Toleranz gegenüber dem Anderen und dem Anderssein zu entwickeln. </w:t>
      </w:r>
    </w:p>
    <w:p w14:paraId="5FC1E869" w14:textId="77777777" w:rsidR="00A45B9F" w:rsidRPr="00FB4977" w:rsidRDefault="00A45B9F" w:rsidP="00A45B9F">
      <w:pPr>
        <w:rPr>
          <w:rFonts w:eastAsia="Times New Roman" w:cs="Arial"/>
        </w:rPr>
      </w:pPr>
      <w:r w:rsidRPr="00FB4977">
        <w:rPr>
          <w:rFonts w:eastAsia="MS Mincho"/>
        </w:rPr>
        <w:t>Im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Japanisch daran, die Bedingungen für erfolgreiches und individuelles Lernen zu verbessern.</w:t>
      </w:r>
    </w:p>
    <w:p w14:paraId="2CFDF955" w14:textId="77777777" w:rsidR="00A45B9F" w:rsidRPr="00FB4977" w:rsidRDefault="00A45B9F" w:rsidP="00A45B9F">
      <w:pPr>
        <w:rPr>
          <w:rFonts w:eastAsia="MS Mincho"/>
        </w:rPr>
      </w:pPr>
    </w:p>
    <w:p w14:paraId="26530F04" w14:textId="77777777" w:rsidR="00A45B9F" w:rsidRPr="00FB4977" w:rsidRDefault="00A45B9F" w:rsidP="00A45B9F">
      <w:pPr>
        <w:rPr>
          <w:rFonts w:eastAsia="MS Mincho"/>
          <w:b/>
        </w:rPr>
      </w:pPr>
      <w:r w:rsidRPr="00FB4977">
        <w:rPr>
          <w:rFonts w:eastAsia="MS Mincho"/>
          <w:b/>
        </w:rPr>
        <w:t>Fachliche Bezüge zu den Rahmenbedingungen des schulischen Umfelds</w:t>
      </w:r>
    </w:p>
    <w:p w14:paraId="5B73DDD3" w14:textId="1277306F" w:rsidR="00A45B9F" w:rsidRPr="00FB4977" w:rsidRDefault="00A45B9F" w:rsidP="00A45B9F">
      <w:pPr>
        <w:rPr>
          <w:rFonts w:eastAsia="Times New Roman" w:cs="Arial"/>
          <w:strike/>
          <w:lang w:eastAsia="de-DE"/>
        </w:rPr>
      </w:pPr>
      <w:r w:rsidRPr="00FB4977">
        <w:rPr>
          <w:rFonts w:eastAsia="Times New Roman" w:cs="Arial"/>
          <w:lang w:eastAsia="de-DE"/>
        </w:rPr>
        <w:t xml:space="preserve">Die </w:t>
      </w:r>
      <w:proofErr w:type="spellStart"/>
      <w:r w:rsidR="00527AA1">
        <w:rPr>
          <w:rFonts w:eastAsia="Times New Roman" w:cs="Arial"/>
          <w:lang w:eastAsia="de-DE"/>
        </w:rPr>
        <w:t>Shinkai</w:t>
      </w:r>
      <w:proofErr w:type="spellEnd"/>
      <w:r w:rsidRPr="00FB4977">
        <w:rPr>
          <w:rFonts w:eastAsia="Times New Roman" w:cs="Arial"/>
          <w:lang w:eastAsia="de-DE"/>
        </w:rPr>
        <w:t>-</w:t>
      </w:r>
      <w:r w:rsidR="00527AA1">
        <w:rPr>
          <w:rFonts w:eastAsia="Times New Roman" w:cs="Arial"/>
          <w:lang w:eastAsia="de-DE"/>
        </w:rPr>
        <w:t>Makoto</w:t>
      </w:r>
      <w:r w:rsidRPr="00FB4977">
        <w:rPr>
          <w:rFonts w:eastAsia="Times New Roman" w:cs="Arial"/>
          <w:lang w:eastAsia="de-DE"/>
        </w:rPr>
        <w:t>-</w:t>
      </w:r>
      <w:r w:rsidR="0067747C">
        <w:rPr>
          <w:rFonts w:eastAsia="Times New Roman" w:cs="Arial"/>
          <w:lang w:eastAsia="de-DE"/>
        </w:rPr>
        <w:t>Reals</w:t>
      </w:r>
      <w:r w:rsidRPr="00FB4977">
        <w:rPr>
          <w:rFonts w:eastAsia="Times New Roman" w:cs="Arial"/>
          <w:lang w:eastAsia="de-DE"/>
        </w:rPr>
        <w:t xml:space="preserve">chule liegt zwischen den Städten Düsseldorf und Köln und damit in einer den </w:t>
      </w:r>
      <w:proofErr w:type="spellStart"/>
      <w:r w:rsidRPr="00FB4977">
        <w:rPr>
          <w:rFonts w:eastAsia="Times New Roman" w:cs="Arial"/>
          <w:lang w:eastAsia="de-DE"/>
        </w:rPr>
        <w:t>Japanischunterricht</w:t>
      </w:r>
      <w:proofErr w:type="spellEnd"/>
      <w:r w:rsidRPr="00FB4977">
        <w:rPr>
          <w:rFonts w:eastAsia="Times New Roman" w:cs="Arial"/>
          <w:lang w:eastAsia="de-DE"/>
        </w:rPr>
        <w:t xml:space="preserve"> begünstigenden Lage: Düsseldorf mit einer </w:t>
      </w:r>
      <w:r w:rsidRPr="00FB4977">
        <w:rPr>
          <w:rFonts w:eastAsia="Times New Roman" w:cs="Times New Roman"/>
          <w:lang w:eastAsia="de-DE"/>
        </w:rPr>
        <w:t xml:space="preserve">über 8.000 </w:t>
      </w:r>
      <w:r w:rsidRPr="00FB4977">
        <w:rPr>
          <w:rFonts w:eastAsia="Times New Roman" w:cs="Times New Roman"/>
          <w:bCs/>
          <w:lang w:eastAsia="de-DE"/>
        </w:rPr>
        <w:t>Japanerinnen und Japaner umfassenden Gemeinde bildet</w:t>
      </w:r>
      <w:r w:rsidRPr="00FB4977">
        <w:rPr>
          <w:rFonts w:eastAsia="Times New Roman" w:cs="Times New Roman"/>
          <w:lang w:eastAsia="de-DE"/>
        </w:rPr>
        <w:t xml:space="preserve"> die einzige „</w:t>
      </w:r>
      <w:hyperlink r:id="rId14" w:tooltip="Japantown" w:history="1">
        <w:r w:rsidRPr="00FB4977">
          <w:rPr>
            <w:rFonts w:eastAsia="Times New Roman" w:cs="Times New Roman"/>
            <w:lang w:eastAsia="de-DE"/>
          </w:rPr>
          <w:t>Japantown</w:t>
        </w:r>
      </w:hyperlink>
      <w:r w:rsidRPr="00FB4977">
        <w:rPr>
          <w:rFonts w:eastAsia="Times New Roman" w:cs="Times New Roman"/>
          <w:lang w:eastAsia="de-DE"/>
        </w:rPr>
        <w:t>“ Deutschlands; in</w:t>
      </w:r>
      <w:r w:rsidRPr="00FB4977">
        <w:rPr>
          <w:rFonts w:eastAsia="Times New Roman" w:cs="Arial"/>
          <w:lang w:eastAsia="de-DE"/>
        </w:rPr>
        <w:t xml:space="preserve"> Köln ist eins der drei europäischen Japanischen Kulturinstitute ansässig. </w:t>
      </w:r>
      <w:r w:rsidRPr="00FB4977">
        <w:rPr>
          <w:rFonts w:eastAsia="Times New Roman" w:cs="Arial"/>
          <w:shd w:val="clear" w:color="auto" w:fill="FFFFFF"/>
        </w:rPr>
        <w:t>Es wird ein reger Austausch mit der nahe gelegenen Japanischen Internationalen Schule und in NRW ansässigen japanischen Unternehmen</w:t>
      </w:r>
      <w:r>
        <w:rPr>
          <w:rFonts w:eastAsia="Times New Roman" w:cs="Arial"/>
          <w:shd w:val="clear" w:color="auto" w:fill="FFFFFF"/>
        </w:rPr>
        <w:t xml:space="preserve"> </w:t>
      </w:r>
      <w:r w:rsidRPr="00A45B9F">
        <w:rPr>
          <w:rFonts w:eastAsia="Times New Roman" w:cs="Arial"/>
          <w:shd w:val="clear" w:color="auto" w:fill="FFFFFF"/>
        </w:rPr>
        <w:t xml:space="preserve">gepflegt. </w:t>
      </w:r>
    </w:p>
    <w:p w14:paraId="0711CB89" w14:textId="77777777" w:rsidR="00A45B9F" w:rsidRPr="00A45B9F" w:rsidRDefault="00A45B9F" w:rsidP="00A45B9F">
      <w:pPr>
        <w:rPr>
          <w:rFonts w:eastAsia="MS Mincho"/>
          <w:b/>
        </w:rPr>
      </w:pPr>
    </w:p>
    <w:p w14:paraId="50B9FF1D" w14:textId="77777777" w:rsidR="00A45B9F" w:rsidRPr="00A45B9F" w:rsidRDefault="00A45B9F" w:rsidP="00A45B9F">
      <w:pPr>
        <w:keepNext/>
        <w:widowControl w:val="0"/>
        <w:rPr>
          <w:rFonts w:eastAsia="MS Mincho"/>
          <w:b/>
        </w:rPr>
      </w:pPr>
      <w:r w:rsidRPr="00A45B9F">
        <w:rPr>
          <w:rFonts w:eastAsia="MS Mincho"/>
          <w:b/>
        </w:rPr>
        <w:lastRenderedPageBreak/>
        <w:t>Fachliche Bezüge zu schulischen Standards zum Lehren und Lernen</w:t>
      </w:r>
    </w:p>
    <w:p w14:paraId="0A7CEC28" w14:textId="31B21C6B" w:rsidR="00A45B9F" w:rsidRPr="00A45B9F" w:rsidRDefault="00A45B9F" w:rsidP="00A45B9F">
      <w:pPr>
        <w:rPr>
          <w:rFonts w:eastAsia="Times New Roman" w:cs="Arial"/>
        </w:rPr>
      </w:pPr>
      <w:r w:rsidRPr="00A45B9F">
        <w:rPr>
          <w:rFonts w:eastAsia="Times New Roman" w:cs="Arial"/>
        </w:rPr>
        <w:t>Im Rahmen des Förderkonzepts „Schüler helfen Schülern“ geben ältere Schülerinnen und Schüler in Absprache mit den Fachlehr</w:t>
      </w:r>
      <w:r w:rsidR="00FC604D">
        <w:rPr>
          <w:rFonts w:eastAsia="Times New Roman" w:cs="Arial"/>
        </w:rPr>
        <w:t>kräften</w:t>
      </w:r>
      <w:r w:rsidRPr="00A45B9F">
        <w:rPr>
          <w:rFonts w:eastAsia="Times New Roman" w:cs="Arial"/>
        </w:rPr>
        <w:t xml:space="preserve"> jüngeren </w:t>
      </w:r>
      <w:r w:rsidR="00FC604D">
        <w:rPr>
          <w:rFonts w:eastAsia="Times New Roman" w:cs="Arial"/>
        </w:rPr>
        <w:t xml:space="preserve">Schülerinnen und </w:t>
      </w:r>
      <w:r w:rsidRPr="00A45B9F">
        <w:rPr>
          <w:rFonts w:eastAsia="Times New Roman" w:cs="Arial"/>
        </w:rPr>
        <w:t>Schülern Nachhilfe.</w:t>
      </w:r>
      <w:r w:rsidRPr="00A45B9F">
        <w:rPr>
          <w:rFonts w:eastAsia="Times New Roman" w:cs="Arial"/>
          <w:shd w:val="clear" w:color="auto" w:fill="FFFFFF"/>
        </w:rPr>
        <w:t xml:space="preserve"> Wir ermuntern zur Teilnahme an internationalen Wettbewerben</w:t>
      </w:r>
      <w:r w:rsidR="00E46FE8">
        <w:rPr>
          <w:rFonts w:eastAsia="Times New Roman" w:cs="Arial"/>
          <w:shd w:val="clear" w:color="auto" w:fill="FFFFFF"/>
        </w:rPr>
        <w:t>.</w:t>
      </w:r>
      <w:r w:rsidRPr="00A45B9F">
        <w:rPr>
          <w:rFonts w:eastAsia="Times New Roman" w:cs="Arial"/>
          <w:shd w:val="clear" w:color="auto" w:fill="FFFFFF"/>
        </w:rPr>
        <w:t> </w:t>
      </w:r>
    </w:p>
    <w:p w14:paraId="757C6E3B" w14:textId="77777777" w:rsidR="00A45B9F" w:rsidRPr="00A45B9F" w:rsidRDefault="00A45B9F" w:rsidP="00A45B9F">
      <w:pPr>
        <w:rPr>
          <w:rFonts w:eastAsia="MS Mincho"/>
        </w:rPr>
      </w:pPr>
    </w:p>
    <w:p w14:paraId="419DB403" w14:textId="77777777" w:rsidR="00A45B9F" w:rsidRPr="00A45B9F" w:rsidRDefault="00A45B9F" w:rsidP="00A45B9F">
      <w:pPr>
        <w:rPr>
          <w:rFonts w:eastAsia="MS Mincho"/>
          <w:b/>
        </w:rPr>
      </w:pPr>
      <w:r w:rsidRPr="00A45B9F">
        <w:rPr>
          <w:rFonts w:eastAsia="MS Mincho"/>
          <w:b/>
        </w:rPr>
        <w:t>Fachliche Zusammenarbeit mit außerunterrichtlichen Partnern</w:t>
      </w:r>
    </w:p>
    <w:p w14:paraId="5A0FA431" w14:textId="77777777" w:rsidR="00A45B9F" w:rsidRPr="00A45B9F" w:rsidRDefault="00A45B9F" w:rsidP="00A45B9F">
      <w:pPr>
        <w:rPr>
          <w:rFonts w:eastAsia="Times New Roman" w:cs="Arial"/>
          <w:shd w:val="clear" w:color="auto" w:fill="FFFFFF"/>
        </w:rPr>
      </w:pPr>
      <w:proofErr w:type="spellStart"/>
      <w:r w:rsidRPr="00A45B9F">
        <w:rPr>
          <w:rFonts w:eastAsia="Times New Roman" w:cs="Arial"/>
          <w:shd w:val="clear" w:color="auto" w:fill="FFFFFF"/>
        </w:rPr>
        <w:t>Japanischkenntnisse</w:t>
      </w:r>
      <w:proofErr w:type="spellEnd"/>
      <w:r w:rsidRPr="00A45B9F">
        <w:rPr>
          <w:rFonts w:eastAsia="Times New Roman" w:cs="Arial"/>
          <w:shd w:val="clear" w:color="auto" w:fill="FFFFFF"/>
        </w:rPr>
        <w:t xml:space="preserve"> stellen im Sinne interkultureller-kommunikativer Kompetenzen vor dem Hintergrund der weltwirtschaftlichen und kulturellen Präsenz Japans im europäischen Raum ein wichtiges Qualifikationsmerkmal dar. Der </w:t>
      </w:r>
      <w:proofErr w:type="spellStart"/>
      <w:r w:rsidRPr="00A45B9F">
        <w:rPr>
          <w:rFonts w:eastAsia="Times New Roman" w:cs="Arial"/>
          <w:shd w:val="clear" w:color="auto" w:fill="FFFFFF"/>
        </w:rPr>
        <w:t>Japanischunterricht</w:t>
      </w:r>
      <w:proofErr w:type="spellEnd"/>
      <w:r w:rsidRPr="00A45B9F">
        <w:rPr>
          <w:rFonts w:eastAsia="Times New Roman" w:cs="Arial"/>
          <w:shd w:val="clear" w:color="auto" w:fill="FFFFFF"/>
        </w:rPr>
        <w:t xml:space="preserve"> sorgt dafür, dass die Schülerinnen und Schüler ihr Können und Wissen in gut organisierter Weise erwerben, vertiefen und vernetzen können.</w:t>
      </w:r>
    </w:p>
    <w:p w14:paraId="251AC21F" w14:textId="77777777" w:rsidR="00A45B9F" w:rsidRPr="00A45B9F" w:rsidRDefault="00A45B9F" w:rsidP="00A45B9F">
      <w:pPr>
        <w:rPr>
          <w:rFonts w:eastAsia="Times New Roman" w:cs="Arial"/>
          <w:shd w:val="clear" w:color="auto" w:fill="FFFFFF"/>
        </w:rPr>
      </w:pPr>
      <w:r w:rsidRPr="00A45B9F">
        <w:rPr>
          <w:rFonts w:eastAsia="Times New Roman" w:cs="Arial"/>
          <w:shd w:val="clear" w:color="auto" w:fill="FFFFFF"/>
        </w:rPr>
        <w:t>Dazu tragen neben dem eigentlichen Sprachunterricht auch die unter Kapitel 3 beschriebenen Vorhaben bei („Entscheidungen zu fach- und unterrichtsübergreifenden Fragen“).</w:t>
      </w:r>
    </w:p>
    <w:p w14:paraId="0E95DC55" w14:textId="77777777" w:rsidR="00A45B9F" w:rsidRPr="00A45B9F" w:rsidRDefault="00A45B9F" w:rsidP="00A45B9F">
      <w:pPr>
        <w:spacing w:after="240" w:line="240" w:lineRule="auto"/>
        <w:rPr>
          <w:rFonts w:eastAsia="Times New Roman" w:cs="Arial"/>
          <w:b/>
          <w:lang w:eastAsia="de-DE"/>
        </w:rPr>
      </w:pPr>
    </w:p>
    <w:p w14:paraId="26325DC8" w14:textId="77777777" w:rsidR="00A45B9F" w:rsidRPr="00A45B9F" w:rsidRDefault="00A45B9F" w:rsidP="00A45B9F">
      <w:pPr>
        <w:spacing w:after="240" w:line="240" w:lineRule="auto"/>
        <w:rPr>
          <w:rFonts w:eastAsia="Times New Roman" w:cs="Arial"/>
          <w:b/>
          <w:lang w:eastAsia="de-DE"/>
        </w:rPr>
      </w:pPr>
      <w:r w:rsidRPr="00A45B9F">
        <w:rPr>
          <w:rFonts w:eastAsia="Times New Roman" w:cs="Arial"/>
          <w:b/>
          <w:lang w:eastAsia="de-DE"/>
        </w:rPr>
        <w:t>Die Fachgruppe Japanisch</w:t>
      </w:r>
    </w:p>
    <w:p w14:paraId="75447E45" w14:textId="77777777" w:rsidR="00A45B9F" w:rsidRPr="00A45B9F" w:rsidRDefault="00A45B9F" w:rsidP="00A45B9F">
      <w:pPr>
        <w:rPr>
          <w:rFonts w:eastAsia="Times New Roman" w:cs="Arial"/>
          <w:shd w:val="clear" w:color="auto" w:fill="FFFFFF"/>
        </w:rPr>
      </w:pPr>
      <w:r w:rsidRPr="00A45B9F">
        <w:rPr>
          <w:rFonts w:eastAsia="Times New Roman" w:cs="Arial"/>
          <w:shd w:val="clear" w:color="auto" w:fill="FFFFFF"/>
        </w:rPr>
        <w:t xml:space="preserve">Die Fachgruppe Japanisch besteht aus zwei Lehrkräften, die in engem fachlichen Austausch miteinander stehen. Für die Schülerinnen und Schüler steht ein </w:t>
      </w:r>
      <w:proofErr w:type="spellStart"/>
      <w:r w:rsidRPr="00A45B9F">
        <w:rPr>
          <w:rFonts w:eastAsia="Times New Roman" w:cs="Arial"/>
          <w:shd w:val="clear" w:color="auto" w:fill="FFFFFF"/>
        </w:rPr>
        <w:t>Japanischfachraum</w:t>
      </w:r>
      <w:proofErr w:type="spellEnd"/>
      <w:r w:rsidRPr="00A45B9F">
        <w:rPr>
          <w:rFonts w:eastAsia="Times New Roman" w:cs="Arial"/>
          <w:shd w:val="clear" w:color="auto" w:fill="FFFFFF"/>
        </w:rPr>
        <w:t xml:space="preserve"> zur Verfügung, der mit Schriftentafeln, Landkarten und anderen Postern mit Japanbezug dekoriert ist und dadurch eine positive Lernatmosphäre erzeugt.</w:t>
      </w:r>
    </w:p>
    <w:p w14:paraId="5FAD1B3E" w14:textId="1D1FACC1" w:rsidR="00A45B9F" w:rsidRPr="00A45B9F" w:rsidRDefault="005B45A2" w:rsidP="00A45B9F">
      <w:pPr>
        <w:rPr>
          <w:rFonts w:eastAsia="Times New Roman" w:cs="Arial"/>
          <w:shd w:val="clear" w:color="auto" w:fill="FFFFFF"/>
        </w:rPr>
      </w:pPr>
      <w:r w:rsidRPr="001E55FB">
        <w:rPr>
          <w:rFonts w:eastAsia="Times New Roman" w:cs="Arial"/>
          <w:shd w:val="clear" w:color="auto" w:fill="FFFFFF"/>
        </w:rPr>
        <w:t xml:space="preserve">Viele der </w:t>
      </w:r>
      <w:r w:rsidR="00A45B9F" w:rsidRPr="001E55FB">
        <w:rPr>
          <w:rFonts w:eastAsia="Times New Roman" w:cs="Arial"/>
          <w:shd w:val="clear" w:color="auto" w:fill="FFFFFF"/>
        </w:rPr>
        <w:t>Materialien, die zu diversen Unterrichtsprojekten angefertigt und systematisch gesammelt worden sind, stehen</w:t>
      </w:r>
      <w:r w:rsidRPr="001E55FB">
        <w:rPr>
          <w:rFonts w:eastAsia="Times New Roman" w:cs="Arial"/>
          <w:shd w:val="clear" w:color="auto" w:fill="FFFFFF"/>
        </w:rPr>
        <w:t xml:space="preserve"> sowohl den Lehrkräften als auch</w:t>
      </w:r>
      <w:r w:rsidRPr="00AA1A57">
        <w:rPr>
          <w:rFonts w:eastAsia="Times New Roman" w:cs="Arial"/>
          <w:shd w:val="clear" w:color="auto" w:fill="FFFFFF"/>
        </w:rPr>
        <w:t xml:space="preserve"> den Schülerinnen und Schülern</w:t>
      </w:r>
      <w:r w:rsidR="00A45B9F" w:rsidRPr="00A45B9F">
        <w:rPr>
          <w:rFonts w:eastAsia="Times New Roman" w:cs="Arial"/>
          <w:shd w:val="clear" w:color="auto" w:fill="FFFFFF"/>
        </w:rPr>
        <w:t xml:space="preserve"> elektronisch zur Verfügung; diese Materialsammlung wird kontinuierlich erweitert.</w:t>
      </w:r>
    </w:p>
    <w:p w14:paraId="0EFB153C" w14:textId="77777777" w:rsidR="00A45B9F" w:rsidRPr="00A45B9F" w:rsidRDefault="00A45B9F" w:rsidP="00A45B9F">
      <w:pPr>
        <w:rPr>
          <w:rFonts w:eastAsia="Times New Roman" w:cs="Arial"/>
          <w:shd w:val="clear" w:color="auto" w:fill="FFFFFF"/>
        </w:rPr>
      </w:pPr>
      <w:r w:rsidRPr="00A45B9F">
        <w:rPr>
          <w:rFonts w:eastAsia="Times New Roman" w:cs="Arial"/>
          <w:shd w:val="clear" w:color="auto" w:fill="FFFFFF"/>
        </w:rPr>
        <w:t>Regelmäßige Besprechungen, auch mit anderen NRW-Kolleginnen und -Kollegen, sichern die Qualität des Unterrichts und berücksichtigen auch neue Entwicklungen in der japanischen Sprachdidaktik.</w:t>
      </w:r>
    </w:p>
    <w:p w14:paraId="763F4078" w14:textId="221DB39B" w:rsidR="00A45B9F" w:rsidRPr="00A45B9F" w:rsidRDefault="00A45B9F" w:rsidP="00FC604D">
      <w:pPr>
        <w:rPr>
          <w:rFonts w:eastAsia="MS Mincho" w:cs="Arial"/>
        </w:rPr>
      </w:pPr>
      <w:r w:rsidRPr="00A45B9F">
        <w:rPr>
          <w:rFonts w:eastAsia="Times New Roman" w:cs="Arial"/>
          <w:shd w:val="clear" w:color="auto" w:fill="FFFFFF"/>
        </w:rPr>
        <w:t>Des Weiteren stehen den Lehrkräften – nicht zuletzt, um die eigenen Japanisch-Kenntnisse auf hohem Niveau zu halten – Fortbildungsmaßnahmen verschiedener Vereinigungen offen</w:t>
      </w:r>
      <w:r w:rsidR="00FC604D">
        <w:rPr>
          <w:rFonts w:eastAsia="Times New Roman" w:cs="Arial"/>
          <w:shd w:val="clear" w:color="auto" w:fill="FFFFFF"/>
        </w:rPr>
        <w:t>.</w:t>
      </w:r>
    </w:p>
    <w:p w14:paraId="0F13922C" w14:textId="77777777" w:rsidR="00A45B9F" w:rsidRPr="001E55FB" w:rsidRDefault="00A45B9F" w:rsidP="00A45B9F">
      <w:pPr>
        <w:textAlignment w:val="baseline"/>
        <w:rPr>
          <w:rFonts w:eastAsia="MS Mincho" w:cs="Arial"/>
          <w:b/>
          <w:color w:val="333333"/>
          <w:lang w:eastAsia="de-DE"/>
        </w:rPr>
      </w:pPr>
    </w:p>
    <w:p w14:paraId="7CDB56BB" w14:textId="77777777" w:rsidR="00A45B9F" w:rsidRPr="00A45B9F" w:rsidRDefault="00A45B9F" w:rsidP="00A45B9F">
      <w:pPr>
        <w:keepNext/>
        <w:widowControl w:val="0"/>
        <w:textAlignment w:val="baseline"/>
        <w:rPr>
          <w:rFonts w:eastAsia="MS Mincho" w:cs="Arial"/>
          <w:b/>
          <w:color w:val="333333"/>
          <w:lang w:eastAsia="de-DE"/>
        </w:rPr>
      </w:pPr>
      <w:r w:rsidRPr="00A45B9F">
        <w:rPr>
          <w:rFonts w:eastAsia="MS Mincho" w:cs="Arial"/>
          <w:b/>
          <w:color w:val="333333"/>
          <w:lang w:eastAsia="de-DE"/>
        </w:rPr>
        <w:t>Bedingungen des Unterrichts</w:t>
      </w:r>
    </w:p>
    <w:p w14:paraId="059B3F58" w14:textId="3786F56A" w:rsidR="00A45B9F" w:rsidRPr="00A45B9F" w:rsidRDefault="00A45B9F" w:rsidP="00A45B9F">
      <w:pPr>
        <w:textAlignment w:val="baseline"/>
        <w:rPr>
          <w:rFonts w:eastAsia="MS Mincho"/>
        </w:rPr>
      </w:pPr>
      <w:r w:rsidRPr="00A45B9F">
        <w:rPr>
          <w:rFonts w:eastAsia="MS Mincho" w:cs="Arial"/>
          <w:color w:val="333333"/>
          <w:lang w:eastAsia="de-DE"/>
        </w:rPr>
        <w:t xml:space="preserve">Japanisch kann </w:t>
      </w:r>
      <w:r w:rsidR="001756F4" w:rsidRPr="001E55FB">
        <w:rPr>
          <w:rFonts w:eastAsia="MS Mincho" w:cs="Arial"/>
          <w:color w:val="333333"/>
          <w:lang w:eastAsia="de-DE"/>
        </w:rPr>
        <w:t xml:space="preserve">als zweite oder dritte Fremdsprache </w:t>
      </w:r>
      <w:r w:rsidRPr="00A45B9F">
        <w:rPr>
          <w:rFonts w:eastAsia="MS Mincho" w:cs="Arial"/>
          <w:color w:val="333333"/>
          <w:lang w:eastAsia="de-DE"/>
        </w:rPr>
        <w:t xml:space="preserve">erlernt werden. </w:t>
      </w:r>
    </w:p>
    <w:p w14:paraId="3FDABFA7" w14:textId="77777777" w:rsidR="002967F7" w:rsidRPr="00C17FE5" w:rsidRDefault="002967F7" w:rsidP="00C17FE5">
      <w:pPr>
        <w:pStyle w:val="StandardWeb"/>
        <w:spacing w:before="0" w:beforeAutospacing="0" w:after="150" w:afterAutospacing="0"/>
        <w:rPr>
          <w:rFonts w:ascii="Helvetica Neue" w:hAnsi="Helvetica Neue"/>
          <w:color w:val="333333"/>
          <w:sz w:val="22"/>
          <w:szCs w:val="22"/>
        </w:rPr>
      </w:pPr>
    </w:p>
    <w:p w14:paraId="45F750FE" w14:textId="77777777" w:rsidR="008B5351" w:rsidRDefault="008B5351" w:rsidP="006C6019">
      <w:pPr>
        <w:pStyle w:val="berschrift1"/>
        <w:ind w:left="0" w:firstLine="0"/>
      </w:pPr>
      <w:bookmarkStart w:id="2" w:name="_Toc67404009"/>
      <w:r w:rsidRPr="008B5351">
        <w:lastRenderedPageBreak/>
        <w:t>2</w:t>
      </w:r>
      <w:r w:rsidRPr="008B5351">
        <w:tab/>
        <w:t>Entscheidungen zum Unterricht</w:t>
      </w:r>
      <w:bookmarkEnd w:id="2"/>
    </w:p>
    <w:p w14:paraId="3BEB0C9F"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434FFC43"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6E8D81A2" w14:textId="77777777"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w:t>
      </w:r>
      <w:r w:rsidR="00B56B1D">
        <w:t>welchen Themenfeldern des soziokulturellen Orientierungswissens</w:t>
      </w:r>
      <w:r w:rsidR="00FB349B">
        <w:t xml:space="preserve"> </w:t>
      </w:r>
      <w:r w:rsidR="005D70C6">
        <w:t>fokussiert</w:t>
      </w:r>
      <w:r w:rsidR="00FB349B">
        <w:t xml:space="preserve"> entwickelt werden können und </w:t>
      </w:r>
      <w:r w:rsidR="00861574" w:rsidRPr="00570D70">
        <w:t xml:space="preserve">berücksichtigen dabei die obligatorischen </w:t>
      </w:r>
      <w:r w:rsidR="00B56B1D">
        <w:t>fachlichen Konkretisierungen.</w:t>
      </w:r>
      <w:r w:rsidR="00861574" w:rsidRPr="00570D70">
        <w:t xml:space="preserve"> </w:t>
      </w:r>
      <w:r w:rsidRPr="00570D70">
        <w:t>Dies entspricht der Verpflichtung</w:t>
      </w:r>
      <w:r w:rsidR="005D70C6">
        <w:t>, im Unterricht</w:t>
      </w:r>
      <w:r w:rsidRPr="00570D70">
        <w:t xml:space="preserve"> </w:t>
      </w:r>
      <w:r w:rsidRPr="00570D70">
        <w:rPr>
          <w:i/>
          <w:iCs/>
        </w:rPr>
        <w:t>alle</w:t>
      </w:r>
      <w:r w:rsidRPr="00570D70">
        <w:t xml:space="preserve"> Kompetenzerwartungen des Kernlehrplans bei den Lernenden auszubilden und zu fördern.</w:t>
      </w:r>
    </w:p>
    <w:p w14:paraId="45B32840" w14:textId="77777777"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In weiteren Absätzen dieses Kapitels werden </w:t>
      </w:r>
      <w:r w:rsidR="006F2279" w:rsidRPr="00F168DE">
        <w:rPr>
          <w:i/>
        </w:rPr>
        <w:t>Grundsätze der fach</w:t>
      </w:r>
      <w:r w:rsidR="000A2BBC">
        <w:rPr>
          <w:i/>
        </w:rPr>
        <w:t>didaktischen</w:t>
      </w:r>
      <w:r w:rsidR="006F2279" w:rsidRPr="00F168DE">
        <w:rPr>
          <w:i/>
        </w:rPr>
        <w:t xml:space="preserve"> und fach</w:t>
      </w:r>
      <w:r w:rsidR="000A2BBC">
        <w:rPr>
          <w:i/>
        </w:rPr>
        <w:t>methodischen</w:t>
      </w:r>
      <w:r w:rsidR="006F2279" w:rsidRPr="00F168DE">
        <w:rPr>
          <w:i/>
        </w:rPr>
        <w:t xml:space="preserve">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051BF798" w14:textId="77777777" w:rsidR="00E07E40" w:rsidRPr="005D70C6" w:rsidRDefault="00E07E40">
      <w:pPr>
        <w:jc w:val="left"/>
        <w:rPr>
          <w:rFonts w:cs="Arial"/>
          <w:b/>
        </w:rPr>
      </w:pPr>
    </w:p>
    <w:p w14:paraId="2D59D51F" w14:textId="616F43A4" w:rsidR="001848BC" w:rsidRDefault="001848BC" w:rsidP="001848BC">
      <w:pPr>
        <w:pStyle w:val="berschrift2"/>
      </w:pPr>
      <w:bookmarkStart w:id="3" w:name="_Toc67404010"/>
      <w:r w:rsidRPr="008B5351">
        <w:lastRenderedPageBreak/>
        <w:t xml:space="preserve">2.1 </w:t>
      </w:r>
      <w:r>
        <w:tab/>
      </w:r>
      <w:r w:rsidRPr="00981D29">
        <w:t>Unterrichtsvorhaben</w:t>
      </w:r>
      <w:bookmarkEnd w:id="3"/>
    </w:p>
    <w:p w14:paraId="6E88D89C" w14:textId="77777777" w:rsidR="00EF3B24" w:rsidRDefault="00EF3B24" w:rsidP="00EF3B24">
      <w:r>
        <w:t xml:space="preserve">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schwerpunktmäßig thematisiert werden sollten. </w:t>
      </w:r>
    </w:p>
    <w:p w14:paraId="12EAC206" w14:textId="77777777" w:rsidR="00EF3B24" w:rsidRDefault="00EF3B24" w:rsidP="00EF3B24">
      <w:r>
        <w:t>Bei der Planung wurde von einem Stundenkontingent von 30 Schulwochen pro Schuljahr ausgegangen. Der ausgewiesene Zeitbedarf versteht sich als grobe Orientierungsgröße, die nach Bedarf über- oder unterschritten werden kann. Der schulinterne Lehrplan ist so gestaltet, dass er pädagogischen Gestaltungsspielraum für Vertiefungen, besondere Schülerinteressen, aktuelle Themen bzw. die Erfordernisse anderer besonderer Ereignisse (z.B. Praktika, Klassenfahrten) belässt. Sicherzustellen bleibt allerdings auch hier, dass im Rahmen der Umsetzung der Unterrichtsvorhaben insgesamt alle Kompetenzerwartungen des Kernlehrplans Berücksichtigung finden.</w:t>
      </w:r>
    </w:p>
    <w:p w14:paraId="532222A4" w14:textId="77777777" w:rsidR="00EF3B24" w:rsidRDefault="00EF3B24" w:rsidP="00EF3B24"/>
    <w:p w14:paraId="5F97CBD6" w14:textId="77777777" w:rsidR="00EF3B24" w:rsidRDefault="00EF3B24" w:rsidP="00EF3B24">
      <w:r>
        <w:t>Die Übersichten zu den Unterrichtsvorhaben beinhalten Aussagen zu folgenden Aspekten:</w:t>
      </w:r>
    </w:p>
    <w:p w14:paraId="5D73BDE9" w14:textId="77777777" w:rsidR="00EF3B24" w:rsidRDefault="00EF3B24" w:rsidP="00EF3B24">
      <w:r>
        <w:t>-</w:t>
      </w:r>
      <w:r>
        <w:tab/>
        <w:t>Benennung der Unterrichtsvorhaben</w:t>
      </w:r>
    </w:p>
    <w:p w14:paraId="3C49866F" w14:textId="77777777" w:rsidR="00EF3B24" w:rsidRDefault="00EF3B24" w:rsidP="00EF3B24">
      <w:r>
        <w:t>-</w:t>
      </w:r>
      <w:r>
        <w:tab/>
        <w:t>Sequenzierung der Unterrichtsvorhaben</w:t>
      </w:r>
    </w:p>
    <w:p w14:paraId="6BB734A7" w14:textId="77777777" w:rsidR="00EF3B24" w:rsidRDefault="00EF3B24" w:rsidP="00EF3B24">
      <w:r>
        <w:t>-</w:t>
      </w:r>
      <w:r>
        <w:tab/>
        <w:t>Angabe eines ungefähren Zeitbedarfs in Unterrichtsstunden (ca. xx U-Std.)</w:t>
      </w:r>
    </w:p>
    <w:p w14:paraId="6E6BCCD2" w14:textId="77777777" w:rsidR="00EF3B24" w:rsidRDefault="00EF3B24" w:rsidP="00EF3B24">
      <w:r>
        <w:t>-</w:t>
      </w:r>
      <w:r>
        <w:tab/>
        <w:t>Schwerpunkte der Kompetenzentwicklung</w:t>
      </w:r>
    </w:p>
    <w:p w14:paraId="389D92B2" w14:textId="77777777" w:rsidR="00EF3B24" w:rsidRDefault="00EF3B24" w:rsidP="00EF3B24">
      <w:r>
        <w:t>-</w:t>
      </w:r>
      <w:r>
        <w:tab/>
        <w:t xml:space="preserve">Besondere auf das Unterrichtsvorhaben bezogene fachliche Konkretisierungen </w:t>
      </w:r>
    </w:p>
    <w:p w14:paraId="10117AA1" w14:textId="77777777" w:rsidR="00EF3B24" w:rsidRDefault="00EF3B24" w:rsidP="00EF3B24">
      <w:r>
        <w:t>-</w:t>
      </w:r>
      <w:r>
        <w:tab/>
        <w:t>Hinweise, Vereinbarungen und Absprachen der Fachkonferenz</w:t>
      </w:r>
    </w:p>
    <w:p w14:paraId="1A35EF70" w14:textId="77777777" w:rsidR="00165288" w:rsidRDefault="00EF3B24" w:rsidP="00165288">
      <w:pPr>
        <w:suppressAutoHyphens/>
        <w:rPr>
          <w:rFonts w:cs="Arial"/>
        </w:rPr>
      </w:pPr>
      <w:r>
        <w:t xml:space="preserve">Das Verdeutlichen einer Schwerpunktsetzung bei der Kompetenzentwicklung erfolgt durch die Angabe von ausgewählten Kompetenzerwartungen in Form von Indikatoren. </w:t>
      </w:r>
      <w:r w:rsidR="00165288">
        <w:rPr>
          <w:rFonts w:cs="Arial"/>
        </w:rPr>
        <w:t xml:space="preserve">Es werden nicht sämtliche dem jeweiligen Unterrichtsvorhaben zuzuordnende Kompetenzerwartungen des Kernlehrplans aufgeführt. </w:t>
      </w:r>
    </w:p>
    <w:p w14:paraId="783C7715" w14:textId="1D45CF7F" w:rsidR="00EF3B24" w:rsidRPr="003C5DA5" w:rsidRDefault="00EF3B24" w:rsidP="00EF3B24">
      <w:r>
        <w:t xml:space="preserve">Eckige Klammern in Kompetenzerwartungen der folgenden Übersichten kennzeichnen Bestandteile der Kompetenzerwartungen des Kernlehrplans </w:t>
      </w:r>
      <w:r w:rsidR="001756F4">
        <w:t>Japanisch</w:t>
      </w:r>
      <w:r>
        <w:t>, die in den Unterrichtsvorhaben nicht den Schwerpunkt bilden.</w:t>
      </w:r>
    </w:p>
    <w:p w14:paraId="0482D5CE" w14:textId="77777777" w:rsidR="00EF3B24" w:rsidRPr="00EF3B24" w:rsidRDefault="00EF3B24" w:rsidP="00EF3B24"/>
    <w:p w14:paraId="10BCD863" w14:textId="77777777" w:rsidR="00EF3B24" w:rsidRDefault="00EF3B24">
      <w:pPr>
        <w:jc w:val="left"/>
        <w:rPr>
          <w:rFonts w:asciiTheme="minorHAnsi" w:hAnsiTheme="minorHAnsi"/>
          <w:b/>
          <w:sz w:val="28"/>
          <w:szCs w:val="28"/>
        </w:rPr>
      </w:pPr>
      <w:r>
        <w:rPr>
          <w:rFonts w:asciiTheme="minorHAnsi" w:hAnsiTheme="minorHAnsi"/>
          <w:b/>
          <w:sz w:val="28"/>
          <w:szCs w:val="28"/>
        </w:rPr>
        <w:br w:type="page"/>
      </w:r>
    </w:p>
    <w:p w14:paraId="0641D903" w14:textId="77777777" w:rsidR="006D2BDB" w:rsidRDefault="00E0074A" w:rsidP="00E0074A">
      <w:pPr>
        <w:spacing w:after="0" w:line="288" w:lineRule="auto"/>
        <w:jc w:val="center"/>
        <w:rPr>
          <w:rFonts w:asciiTheme="minorHAnsi" w:hAnsiTheme="minorHAnsi"/>
          <w:b/>
          <w:sz w:val="28"/>
          <w:szCs w:val="28"/>
        </w:rPr>
      </w:pPr>
      <w:r w:rsidRPr="00174AB6">
        <w:rPr>
          <w:rFonts w:asciiTheme="minorHAnsi" w:hAnsiTheme="minorHAnsi"/>
          <w:b/>
          <w:sz w:val="28"/>
          <w:szCs w:val="28"/>
        </w:rPr>
        <w:lastRenderedPageBreak/>
        <w:t>Übersicht über die Unterrichtsvorhaben</w:t>
      </w:r>
      <w:r w:rsidR="00FC0801" w:rsidRPr="00174AB6">
        <w:rPr>
          <w:rFonts w:asciiTheme="minorHAnsi" w:hAnsiTheme="minorHAnsi"/>
          <w:b/>
          <w:sz w:val="28"/>
          <w:szCs w:val="28"/>
        </w:rPr>
        <w:t>:</w:t>
      </w:r>
    </w:p>
    <w:p w14:paraId="6A51CCFE" w14:textId="1C5BBBD7" w:rsidR="00E0074A" w:rsidRDefault="001756F4" w:rsidP="00E0074A">
      <w:pPr>
        <w:spacing w:after="0" w:line="288" w:lineRule="auto"/>
        <w:jc w:val="center"/>
        <w:rPr>
          <w:rFonts w:asciiTheme="minorHAnsi" w:hAnsiTheme="minorHAnsi"/>
          <w:b/>
          <w:sz w:val="28"/>
          <w:szCs w:val="28"/>
        </w:rPr>
      </w:pPr>
      <w:r w:rsidRPr="00174AB6">
        <w:rPr>
          <w:rFonts w:asciiTheme="minorHAnsi" w:hAnsiTheme="minorHAnsi"/>
          <w:b/>
          <w:sz w:val="28"/>
          <w:szCs w:val="28"/>
        </w:rPr>
        <w:t xml:space="preserve">Japanisch </w:t>
      </w:r>
      <w:r w:rsidR="00FC0801" w:rsidRPr="00174AB6">
        <w:rPr>
          <w:rFonts w:asciiTheme="minorHAnsi" w:hAnsiTheme="minorHAnsi"/>
          <w:b/>
          <w:sz w:val="28"/>
          <w:szCs w:val="28"/>
        </w:rPr>
        <w:t>ab Jahrgangsstufe</w:t>
      </w:r>
      <w:r w:rsidR="00E0074A" w:rsidRPr="00174AB6">
        <w:rPr>
          <w:rFonts w:asciiTheme="minorHAnsi" w:hAnsiTheme="minorHAnsi"/>
          <w:b/>
          <w:sz w:val="28"/>
          <w:szCs w:val="28"/>
        </w:rPr>
        <w:t xml:space="preserve"> 7</w:t>
      </w:r>
      <w:r w:rsidR="008D12B2" w:rsidRPr="00174AB6">
        <w:rPr>
          <w:rFonts w:asciiTheme="minorHAnsi" w:hAnsiTheme="minorHAnsi"/>
          <w:b/>
          <w:sz w:val="28"/>
          <w:szCs w:val="28"/>
        </w:rPr>
        <w:t xml:space="preserve"> bis Jahrgangsstufe 10</w:t>
      </w:r>
    </w:p>
    <w:p w14:paraId="664F9B42" w14:textId="170415CF" w:rsidR="00DE6BE7" w:rsidRDefault="00DE6BE7" w:rsidP="00E0074A">
      <w:pPr>
        <w:spacing w:after="0" w:line="288" w:lineRule="auto"/>
        <w:jc w:val="center"/>
        <w:rPr>
          <w:rFonts w:asciiTheme="minorHAnsi" w:hAnsiTheme="minorHAnsi"/>
          <w:b/>
          <w:sz w:val="28"/>
          <w:szCs w:val="28"/>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698AA861" w14:textId="77777777" w:rsidTr="00542A51">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64C144A" w14:textId="77777777" w:rsidR="007C110B" w:rsidRPr="00AC08C9" w:rsidRDefault="00DE6BE7" w:rsidP="00DE6BE7">
            <w:pPr>
              <w:spacing w:after="0"/>
              <w:jc w:val="center"/>
              <w:rPr>
                <w:b/>
                <w:bCs/>
                <w:sz w:val="24"/>
                <w:szCs w:val="24"/>
              </w:rPr>
            </w:pPr>
            <w:r w:rsidRPr="00AC08C9">
              <w:rPr>
                <w:b/>
                <w:bCs/>
                <w:sz w:val="24"/>
                <w:szCs w:val="24"/>
              </w:rPr>
              <w:t xml:space="preserve">UV 7.1 </w:t>
            </w:r>
            <w:proofErr w:type="spellStart"/>
            <w:r w:rsidRPr="0078151E">
              <w:rPr>
                <w:rFonts w:ascii="MS Gothic" w:eastAsia="MS Gothic" w:hAnsi="MS Gothic" w:cs="MS Gothic" w:hint="eastAsia"/>
                <w:b/>
                <w:bCs/>
                <w:sz w:val="24"/>
                <w:szCs w:val="24"/>
                <w:lang w:val="en-US"/>
              </w:rPr>
              <w:t>こんにちは</w:t>
            </w:r>
            <w:proofErr w:type="spellEnd"/>
            <w:r w:rsidRPr="00AC08C9">
              <w:rPr>
                <w:rFonts w:ascii="MS Gothic" w:eastAsia="MS Gothic" w:hAnsi="MS Gothic" w:cs="MS Gothic" w:hint="eastAsia"/>
                <w:b/>
                <w:bCs/>
                <w:sz w:val="24"/>
                <w:szCs w:val="24"/>
              </w:rPr>
              <w:t>！</w:t>
            </w:r>
            <w:r w:rsidRPr="00AC08C9">
              <w:rPr>
                <w:b/>
                <w:bCs/>
                <w:sz w:val="24"/>
                <w:szCs w:val="24"/>
              </w:rPr>
              <w:t xml:space="preserve">Guten Tag! </w:t>
            </w:r>
          </w:p>
          <w:p w14:paraId="36C2C84B" w14:textId="791784BC" w:rsidR="00DE6BE7" w:rsidRPr="0002359B" w:rsidRDefault="00DE6BE7" w:rsidP="00DE6BE7">
            <w:pPr>
              <w:spacing w:after="0"/>
              <w:jc w:val="center"/>
              <w:rPr>
                <w:rFonts w:cs="Arial"/>
                <w:lang w:val="en-GB"/>
              </w:rPr>
            </w:pPr>
            <w:proofErr w:type="spellStart"/>
            <w:r w:rsidRPr="0078151E">
              <w:rPr>
                <w:bCs/>
                <w:sz w:val="24"/>
                <w:szCs w:val="24"/>
                <w:lang w:val="en-US"/>
              </w:rPr>
              <w:t>Erste</w:t>
            </w:r>
            <w:proofErr w:type="spellEnd"/>
            <w:r w:rsidRPr="0078151E">
              <w:rPr>
                <w:bCs/>
                <w:sz w:val="24"/>
                <w:szCs w:val="24"/>
                <w:lang w:val="en-US"/>
              </w:rPr>
              <w:t xml:space="preserve"> </w:t>
            </w:r>
            <w:proofErr w:type="spellStart"/>
            <w:r w:rsidRPr="0078151E">
              <w:rPr>
                <w:bCs/>
                <w:sz w:val="24"/>
                <w:szCs w:val="24"/>
                <w:lang w:val="en-US"/>
              </w:rPr>
              <w:t>Begegnungssituationen</w:t>
            </w:r>
            <w:proofErr w:type="spellEnd"/>
            <w:r w:rsidRPr="0078151E">
              <w:rPr>
                <w:bCs/>
                <w:sz w:val="24"/>
                <w:szCs w:val="24"/>
                <w:lang w:val="en-US"/>
              </w:rPr>
              <w:t xml:space="preserve"> (ca. 15 </w:t>
            </w:r>
            <w:proofErr w:type="spellStart"/>
            <w:r w:rsidRPr="0078151E">
              <w:rPr>
                <w:bCs/>
                <w:sz w:val="24"/>
                <w:szCs w:val="24"/>
                <w:lang w:val="en-US"/>
              </w:rPr>
              <w:t>Ustd</w:t>
            </w:r>
            <w:proofErr w:type="spellEnd"/>
            <w:r w:rsidRPr="0078151E">
              <w:rPr>
                <w:bCs/>
                <w:sz w:val="24"/>
                <w:szCs w:val="24"/>
                <w:lang w:val="en-US"/>
              </w:rPr>
              <w:t>.)</w:t>
            </w:r>
          </w:p>
        </w:tc>
      </w:tr>
      <w:tr w:rsidR="00DE6BE7" w14:paraId="1CEA7E47"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76A87DB"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22398485"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AFB3997" w14:textId="77777777" w:rsidR="00DE6BE7" w:rsidRPr="00B0409C" w:rsidRDefault="00DE6BE7" w:rsidP="00DE6BE7">
            <w:pPr>
              <w:spacing w:after="0"/>
              <w:ind w:left="284" w:hanging="284"/>
              <w:jc w:val="left"/>
              <w:rPr>
                <w:sz w:val="20"/>
                <w:szCs w:val="20"/>
                <w:lang w:eastAsia="de-DE"/>
              </w:rPr>
            </w:pPr>
            <w:r w:rsidRPr="00B0409C">
              <w:rPr>
                <w:b/>
                <w:i/>
                <w:sz w:val="20"/>
                <w:szCs w:val="20"/>
                <w:lang w:eastAsia="de-DE"/>
              </w:rPr>
              <w:t xml:space="preserve">Hör-/Hörsehverstehen: </w:t>
            </w:r>
            <w:r>
              <w:rPr>
                <w:sz w:val="20"/>
                <w:szCs w:val="20"/>
                <w:lang w:eastAsia="de-DE"/>
              </w:rPr>
              <w:t>der mündlichen Kommunikation im Unterricht folgen</w:t>
            </w:r>
          </w:p>
          <w:p w14:paraId="42DD40DA" w14:textId="77777777" w:rsidR="00DE6BE7" w:rsidRPr="00951379" w:rsidRDefault="00DE6BE7" w:rsidP="00DE6BE7">
            <w:pPr>
              <w:spacing w:after="0"/>
              <w:ind w:left="284" w:hanging="284"/>
              <w:jc w:val="left"/>
              <w:rPr>
                <w:b/>
                <w:bCs/>
                <w:sz w:val="20"/>
                <w:szCs w:val="20"/>
                <w:lang w:eastAsia="de-DE"/>
              </w:rPr>
            </w:pPr>
            <w:r>
              <w:rPr>
                <w:b/>
                <w:bCs/>
                <w:i/>
                <w:iCs/>
                <w:sz w:val="20"/>
                <w:szCs w:val="20"/>
                <w:lang w:eastAsia="de-DE"/>
              </w:rPr>
              <w:t>Wort- und Zeichenschatz</w:t>
            </w:r>
            <w:r w:rsidRPr="00951379">
              <w:rPr>
                <w:b/>
                <w:bCs/>
                <w:i/>
                <w:iCs/>
                <w:sz w:val="20"/>
                <w:szCs w:val="20"/>
                <w:lang w:eastAsia="de-DE"/>
              </w:rPr>
              <w:t>:</w:t>
            </w:r>
            <w:r w:rsidRPr="00951379">
              <w:rPr>
                <w:b/>
                <w:bCs/>
                <w:sz w:val="20"/>
                <w:szCs w:val="20"/>
                <w:lang w:eastAsia="de-DE"/>
              </w:rPr>
              <w:t xml:space="preserve"> </w:t>
            </w:r>
            <w:r>
              <w:rPr>
                <w:sz w:val="20"/>
                <w:szCs w:val="20"/>
                <w:lang w:eastAsia="de-DE"/>
              </w:rPr>
              <w:t>einen grundlegenden Wort- und Zeichenschatz zur unterrichtlichen Kommunikation verwenden</w:t>
            </w:r>
          </w:p>
          <w:p w14:paraId="3D0DD3B9" w14:textId="77777777" w:rsidR="00DE6BE7" w:rsidRDefault="00DE6BE7" w:rsidP="00DE6BE7">
            <w:pPr>
              <w:spacing w:after="0"/>
              <w:ind w:left="284" w:hanging="284"/>
              <w:jc w:val="left"/>
              <w:rPr>
                <w:sz w:val="20"/>
                <w:szCs w:val="20"/>
                <w:lang w:eastAsia="de-DE"/>
              </w:rPr>
            </w:pPr>
            <w:r>
              <w:rPr>
                <w:b/>
                <w:bCs/>
                <w:i/>
                <w:iCs/>
                <w:sz w:val="20"/>
                <w:szCs w:val="20"/>
                <w:lang w:eastAsia="de-DE"/>
              </w:rPr>
              <w:t>Schriftzeichen und Orthografie</w:t>
            </w:r>
            <w:r w:rsidRPr="00951379">
              <w:rPr>
                <w:b/>
                <w:bCs/>
                <w:i/>
                <w:iCs/>
                <w:sz w:val="20"/>
                <w:szCs w:val="20"/>
                <w:lang w:eastAsia="de-DE"/>
              </w:rPr>
              <w:t>:</w:t>
            </w:r>
            <w:r w:rsidRPr="00951379">
              <w:rPr>
                <w:b/>
                <w:bCs/>
                <w:sz w:val="20"/>
                <w:szCs w:val="20"/>
                <w:lang w:eastAsia="de-DE"/>
              </w:rPr>
              <w:t xml:space="preserve"> </w:t>
            </w:r>
            <w:r>
              <w:rPr>
                <w:sz w:val="20"/>
                <w:szCs w:val="20"/>
              </w:rPr>
              <w:t xml:space="preserve">die Silbenalphabete Hiragana [und Katakana sowie grundlegende </w:t>
            </w:r>
            <w:proofErr w:type="spellStart"/>
            <w:r>
              <w:rPr>
                <w:sz w:val="20"/>
                <w:szCs w:val="20"/>
              </w:rPr>
              <w:t>Kanji</w:t>
            </w:r>
            <w:proofErr w:type="spellEnd"/>
            <w:r>
              <w:rPr>
                <w:sz w:val="20"/>
                <w:szCs w:val="20"/>
              </w:rPr>
              <w:t xml:space="preserve">] unter Berücksichtigung der Strichzahl, -folge, und -richtung in einem lesbaren Schriftbild weitgehend richtig schreiben, auch in </w:t>
            </w:r>
            <w:proofErr w:type="spellStart"/>
            <w:r w:rsidRPr="001F4BDC">
              <w:rPr>
                <w:i/>
                <w:sz w:val="20"/>
                <w:szCs w:val="20"/>
              </w:rPr>
              <w:t>genk</w:t>
            </w:r>
            <w:r>
              <w:rPr>
                <w:rFonts w:cs="Arial"/>
                <w:i/>
                <w:sz w:val="20"/>
                <w:szCs w:val="20"/>
              </w:rPr>
              <w:t>ō</w:t>
            </w:r>
            <w:r w:rsidRPr="001F4BDC">
              <w:rPr>
                <w:i/>
                <w:sz w:val="20"/>
                <w:szCs w:val="20"/>
              </w:rPr>
              <w:t>-y</w:t>
            </w:r>
            <w:r w:rsidRPr="005F1BD9">
              <w:rPr>
                <w:rFonts w:cs="Arial"/>
                <w:i/>
                <w:sz w:val="20"/>
                <w:szCs w:val="20"/>
              </w:rPr>
              <w:t>ō</w:t>
            </w:r>
            <w:r w:rsidRPr="001F4BDC">
              <w:rPr>
                <w:i/>
                <w:sz w:val="20"/>
                <w:szCs w:val="20"/>
              </w:rPr>
              <w:t>shi</w:t>
            </w:r>
            <w:proofErr w:type="spellEnd"/>
          </w:p>
          <w:p w14:paraId="56802298" w14:textId="65E2393C" w:rsidR="00DE6BE7" w:rsidRDefault="00DE6BE7" w:rsidP="00DE6BE7">
            <w:pPr>
              <w:spacing w:after="0"/>
              <w:ind w:left="284" w:hanging="284"/>
              <w:jc w:val="left"/>
              <w:rPr>
                <w:sz w:val="20"/>
                <w:szCs w:val="20"/>
              </w:rPr>
            </w:pPr>
            <w:r w:rsidRPr="00234E47">
              <w:rPr>
                <w:b/>
                <w:bCs/>
                <w:sz w:val="20"/>
                <w:szCs w:val="20"/>
                <w:lang w:eastAsia="de-DE"/>
              </w:rPr>
              <w:t>IKK:</w:t>
            </w:r>
            <w:r>
              <w:rPr>
                <w:b/>
                <w:bCs/>
                <w:i/>
                <w:sz w:val="20"/>
                <w:szCs w:val="20"/>
                <w:lang w:eastAsia="de-DE"/>
              </w:rPr>
              <w:t xml:space="preserve"> </w:t>
            </w:r>
            <w:r w:rsidRPr="00161199">
              <w:rPr>
                <w:sz w:val="20"/>
                <w:szCs w:val="20"/>
              </w:rPr>
              <w:t>Phänomene kultureller Vielfalt benennen und neuen Erfahrungen mit anderen Kulturen grundsätzlich offen begegnen</w:t>
            </w:r>
          </w:p>
          <w:p w14:paraId="0CBBF883" w14:textId="4FADDE64" w:rsidR="00DE6BE7" w:rsidRPr="00072870" w:rsidRDefault="002C7F9A" w:rsidP="00DE6BE7">
            <w:pPr>
              <w:spacing w:after="0"/>
              <w:ind w:left="284" w:hanging="284"/>
              <w:jc w:val="left"/>
              <w:rPr>
                <w:rFonts w:cs="Arial"/>
                <w:sz w:val="20"/>
                <w:szCs w:val="20"/>
              </w:rPr>
            </w:pPr>
            <w:r w:rsidRPr="00234E47">
              <w:rPr>
                <w:b/>
                <w:bCs/>
                <w:color w:val="000000" w:themeColor="text1"/>
                <w:sz w:val="20"/>
                <w:szCs w:val="20"/>
                <w:lang w:eastAsia="de-DE"/>
              </w:rPr>
              <w:t>SLK</w:t>
            </w:r>
            <w:r w:rsidR="00DE6BE7" w:rsidRPr="00234E47">
              <w:rPr>
                <w:b/>
                <w:bCs/>
                <w:color w:val="000000" w:themeColor="text1"/>
                <w:sz w:val="20"/>
                <w:szCs w:val="20"/>
                <w:lang w:eastAsia="de-DE"/>
              </w:rPr>
              <w:t>:</w:t>
            </w:r>
            <w:r w:rsidR="00DE6BE7" w:rsidRPr="00234E47">
              <w:rPr>
                <w:rFonts w:cs="Arial"/>
                <w:color w:val="000000" w:themeColor="text1"/>
                <w:sz w:val="20"/>
                <w:szCs w:val="20"/>
              </w:rPr>
              <w:t xml:space="preserve"> </w:t>
            </w:r>
            <w:r w:rsidR="00DE6BE7">
              <w:rPr>
                <w:rFonts w:cs="Arial"/>
                <w:sz w:val="20"/>
                <w:szCs w:val="20"/>
              </w:rPr>
              <w:t>elementare Formen der Wort- und Zeichenschatzarbeit einsetzen</w:t>
            </w:r>
          </w:p>
        </w:tc>
      </w:tr>
      <w:tr w:rsidR="00DE6BE7" w14:paraId="23373400"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39DAE5F"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30343776"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D2B467" w14:textId="77777777" w:rsidR="00DE6BE7" w:rsidRDefault="00DE6BE7" w:rsidP="00DE6BE7">
            <w:pPr>
              <w:spacing w:after="0"/>
              <w:ind w:left="284" w:hanging="284"/>
              <w:jc w:val="left"/>
              <w:rPr>
                <w:b/>
                <w:bCs/>
                <w:sz w:val="20"/>
                <w:szCs w:val="20"/>
                <w:u w:val="single"/>
              </w:rPr>
            </w:pPr>
            <w:r w:rsidRPr="004B3305">
              <w:rPr>
                <w:b/>
                <w:bCs/>
                <w:i/>
                <w:sz w:val="20"/>
                <w:szCs w:val="20"/>
              </w:rPr>
              <w:t>Aussprache und Intonation:</w:t>
            </w:r>
            <w:r>
              <w:rPr>
                <w:b/>
                <w:bCs/>
                <w:sz w:val="20"/>
                <w:szCs w:val="20"/>
              </w:rPr>
              <w:t xml:space="preserve"> </w:t>
            </w:r>
            <w:r w:rsidRPr="004B3305">
              <w:rPr>
                <w:bCs/>
                <w:sz w:val="20"/>
                <w:szCs w:val="20"/>
              </w:rPr>
              <w:t>Bildung des „r/l“-Lauts</w:t>
            </w:r>
          </w:p>
          <w:p w14:paraId="095F8313" w14:textId="77777777" w:rsidR="00DE6BE7" w:rsidRPr="001F0D27" w:rsidRDefault="00DE6BE7" w:rsidP="00DE6BE7">
            <w:pPr>
              <w:spacing w:after="0"/>
              <w:ind w:left="284" w:hanging="284"/>
              <w:jc w:val="left"/>
              <w:rPr>
                <w:b/>
                <w:bCs/>
                <w:sz w:val="20"/>
                <w:szCs w:val="20"/>
                <w:u w:val="single"/>
              </w:rPr>
            </w:pPr>
            <w:r w:rsidRPr="00234E47">
              <w:rPr>
                <w:b/>
                <w:bCs/>
                <w:sz w:val="20"/>
                <w:szCs w:val="20"/>
              </w:rPr>
              <w:t>IKK:</w:t>
            </w:r>
            <w:r w:rsidRPr="00234E47">
              <w:rPr>
                <w:bCs/>
                <w:sz w:val="20"/>
                <w:szCs w:val="20"/>
              </w:rPr>
              <w:t xml:space="preserve"> </w:t>
            </w:r>
            <w:r w:rsidRPr="001F0D27">
              <w:rPr>
                <w:bCs/>
                <w:sz w:val="20"/>
                <w:szCs w:val="20"/>
              </w:rPr>
              <w:t>regionale und kulturelle Besonderheiten Japans</w:t>
            </w:r>
          </w:p>
        </w:tc>
      </w:tr>
      <w:tr w:rsidR="00DE6BE7" w14:paraId="68F8CBBB"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E406F40"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44C7761D" w14:textId="77777777" w:rsidTr="00542A51">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BACAAD6" w14:textId="77777777" w:rsidR="00DE6BE7" w:rsidRPr="00194394" w:rsidRDefault="00DE6BE7" w:rsidP="00DE6BE7">
            <w:pPr>
              <w:tabs>
                <w:tab w:val="left" w:pos="50"/>
              </w:tabs>
              <w:spacing w:after="0"/>
              <w:ind w:left="284" w:hanging="284"/>
              <w:rPr>
                <w:b/>
                <w:sz w:val="20"/>
                <w:szCs w:val="20"/>
                <w:lang w:eastAsia="ja-JP"/>
              </w:rPr>
            </w:pPr>
            <w:r>
              <w:rPr>
                <w:b/>
                <w:sz w:val="20"/>
                <w:szCs w:val="20"/>
              </w:rPr>
              <w:t>Hinweis:</w:t>
            </w:r>
            <w:r w:rsidRPr="001F4BDC">
              <w:rPr>
                <w:sz w:val="20"/>
                <w:szCs w:val="20"/>
              </w:rPr>
              <w:t xml:space="preserve"> </w:t>
            </w:r>
            <w:r>
              <w:rPr>
                <w:sz w:val="20"/>
                <w:szCs w:val="20"/>
              </w:rPr>
              <w:t xml:space="preserve">Einführung (1) des Silbenalphabets </w:t>
            </w:r>
            <w:r w:rsidRPr="00194394">
              <w:rPr>
                <w:sz w:val="20"/>
                <w:szCs w:val="20"/>
              </w:rPr>
              <w:t xml:space="preserve">Hiragana </w:t>
            </w:r>
            <w:r w:rsidRPr="00194394">
              <w:rPr>
                <w:sz w:val="20"/>
                <w:szCs w:val="20"/>
                <w:lang w:eastAsia="ja-JP"/>
              </w:rPr>
              <w:t>(u.a. mit Hilfe von Apps)</w:t>
            </w:r>
          </w:p>
          <w:p w14:paraId="1A22AEC8" w14:textId="77777777" w:rsidR="00DE6BE7" w:rsidRDefault="00DE6BE7" w:rsidP="00DE6BE7">
            <w:pPr>
              <w:tabs>
                <w:tab w:val="left" w:pos="50"/>
              </w:tabs>
              <w:spacing w:after="0"/>
              <w:ind w:left="284" w:hanging="284"/>
              <w:rPr>
                <w:sz w:val="20"/>
                <w:szCs w:val="20"/>
              </w:rPr>
            </w:pPr>
            <w:r w:rsidRPr="00951379">
              <w:rPr>
                <w:b/>
                <w:sz w:val="20"/>
                <w:szCs w:val="20"/>
              </w:rPr>
              <w:t xml:space="preserve">Mögliche Umsetzung: </w:t>
            </w:r>
            <w:r w:rsidRPr="001F0D27">
              <w:rPr>
                <w:sz w:val="20"/>
                <w:szCs w:val="20"/>
              </w:rPr>
              <w:t xml:space="preserve">Rituale zur Begrüßung und des gegenseitigen Respekts </w:t>
            </w:r>
            <w:r>
              <w:rPr>
                <w:sz w:val="20"/>
                <w:szCs w:val="20"/>
              </w:rPr>
              <w:t xml:space="preserve">in kleinen Rollenspielen </w:t>
            </w:r>
            <w:r w:rsidRPr="001F0D27">
              <w:rPr>
                <w:sz w:val="20"/>
                <w:szCs w:val="20"/>
              </w:rPr>
              <w:t>(floskelhafte Wendungen im Alltag und im Klassenzimmer</w:t>
            </w:r>
            <w:r>
              <w:rPr>
                <w:sz w:val="20"/>
                <w:szCs w:val="20"/>
              </w:rPr>
              <w:t>); japanische Begriffe im Deutschen; ausgesuchtes Filmmaterial zu Regionen und Städten</w:t>
            </w:r>
          </w:p>
          <w:p w14:paraId="3F97FCBB" w14:textId="77777777" w:rsidR="00DE6BE7" w:rsidRDefault="00DE6BE7" w:rsidP="00DE6BE7">
            <w:pPr>
              <w:spacing w:after="0"/>
              <w:ind w:left="284" w:hanging="284"/>
              <w:rPr>
                <w:rFonts w:cs="Arial"/>
                <w:b/>
                <w:sz w:val="20"/>
                <w:szCs w:val="20"/>
              </w:rPr>
            </w:pPr>
            <w:r>
              <w:rPr>
                <w:b/>
                <w:sz w:val="20"/>
                <w:szCs w:val="20"/>
              </w:rPr>
              <w:t>Hinweise zur Klassenarbeit:</w:t>
            </w:r>
            <w:r>
              <w:rPr>
                <w:rFonts w:cs="Arial"/>
                <w:b/>
                <w:sz w:val="20"/>
                <w:szCs w:val="20"/>
              </w:rPr>
              <w:t xml:space="preserve"> </w:t>
            </w:r>
            <w:r w:rsidRPr="008A30DA">
              <w:rPr>
                <w:rFonts w:cs="Arial"/>
                <w:sz w:val="20"/>
                <w:szCs w:val="20"/>
              </w:rPr>
              <w:t xml:space="preserve">Hörverstehen </w:t>
            </w:r>
            <w:r>
              <w:rPr>
                <w:rFonts w:cs="Arial"/>
                <w:sz w:val="20"/>
                <w:szCs w:val="20"/>
              </w:rPr>
              <w:t xml:space="preserve">+ </w:t>
            </w:r>
            <w:proofErr w:type="spellStart"/>
            <w:r>
              <w:rPr>
                <w:rFonts w:cs="Arial"/>
                <w:sz w:val="20"/>
                <w:szCs w:val="20"/>
              </w:rPr>
              <w:t>Verfügen</w:t>
            </w:r>
            <w:proofErr w:type="spellEnd"/>
            <w:r>
              <w:rPr>
                <w:rFonts w:cs="Arial"/>
                <w:sz w:val="20"/>
                <w:szCs w:val="20"/>
              </w:rPr>
              <w:t xml:space="preserve"> über sprachliche Mittel (u.a. Hiragana)</w:t>
            </w:r>
          </w:p>
        </w:tc>
      </w:tr>
    </w:tbl>
    <w:p w14:paraId="059087F7"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0AD43467" w14:textId="77777777" w:rsidTr="00DE6BE7">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D9A4273" w14:textId="221A603D" w:rsidR="00DE6BE7" w:rsidRPr="0078151E" w:rsidRDefault="00DE6BE7" w:rsidP="00DE6BE7">
            <w:pPr>
              <w:spacing w:after="0"/>
              <w:jc w:val="center"/>
              <w:rPr>
                <w:rFonts w:cs="Arial"/>
                <w:b/>
                <w:bCs/>
                <w:iCs/>
                <w:sz w:val="24"/>
                <w:szCs w:val="24"/>
              </w:rPr>
            </w:pPr>
            <w:r>
              <w:br w:type="page"/>
            </w:r>
            <w:r w:rsidRPr="00AC08C9">
              <w:rPr>
                <w:b/>
                <w:bCs/>
                <w:sz w:val="24"/>
                <w:szCs w:val="24"/>
              </w:rPr>
              <w:t xml:space="preserve">UV 7.2 </w:t>
            </w:r>
            <w:proofErr w:type="spellStart"/>
            <w:r w:rsidRPr="0078151E">
              <w:rPr>
                <w:rFonts w:ascii="MS Gothic" w:eastAsia="MS Gothic" w:hAnsi="MS Gothic" w:cs="MS Gothic" w:hint="eastAsia"/>
                <w:b/>
                <w:bCs/>
                <w:sz w:val="24"/>
                <w:szCs w:val="24"/>
              </w:rPr>
              <w:t>はじめまして</w:t>
            </w:r>
            <w:proofErr w:type="spellEnd"/>
            <w:r w:rsidRPr="0078151E">
              <w:rPr>
                <w:rFonts w:ascii="MS Gothic" w:eastAsia="MS Gothic" w:hAnsi="MS Gothic" w:cs="MS Gothic" w:hint="eastAsia"/>
                <w:b/>
                <w:bCs/>
                <w:sz w:val="24"/>
                <w:szCs w:val="24"/>
              </w:rPr>
              <w:t>。</w:t>
            </w:r>
            <w:r w:rsidRPr="0078151E">
              <w:rPr>
                <w:rFonts w:cs="Arial"/>
                <w:b/>
                <w:bCs/>
                <w:iCs/>
                <w:sz w:val="24"/>
                <w:szCs w:val="24"/>
              </w:rPr>
              <w:t xml:space="preserve">Schön, dich/Sie kennenzulernen! </w:t>
            </w:r>
          </w:p>
          <w:p w14:paraId="01F40E46" w14:textId="77777777" w:rsidR="00DE6BE7" w:rsidRPr="001E5F75" w:rsidRDefault="00DE6BE7" w:rsidP="00DE6BE7">
            <w:pPr>
              <w:pStyle w:val="Default"/>
              <w:jc w:val="center"/>
              <w:rPr>
                <w:rFonts w:cs="Arial"/>
              </w:rPr>
            </w:pPr>
            <w:r w:rsidRPr="0078151E">
              <w:rPr>
                <w:rFonts w:ascii="Arial" w:hAnsi="Arial" w:cs="Arial"/>
              </w:rPr>
              <w:t xml:space="preserve">Vorstellung der eigenen Person und des Umfelds </w:t>
            </w:r>
            <w:r w:rsidRPr="0078151E">
              <w:rPr>
                <w:rFonts w:ascii="Arial" w:hAnsi="Arial" w:cs="Arial"/>
                <w:iCs/>
              </w:rPr>
              <w:t xml:space="preserve">(ca. 15 </w:t>
            </w:r>
            <w:proofErr w:type="spellStart"/>
            <w:r w:rsidRPr="0078151E">
              <w:rPr>
                <w:rFonts w:ascii="Arial" w:hAnsi="Arial" w:cs="Arial"/>
                <w:iCs/>
              </w:rPr>
              <w:t>Ustd</w:t>
            </w:r>
            <w:proofErr w:type="spellEnd"/>
            <w:r w:rsidRPr="0078151E">
              <w:rPr>
                <w:rFonts w:ascii="Arial" w:hAnsi="Arial" w:cs="Arial"/>
                <w:iCs/>
              </w:rPr>
              <w:t>.)</w:t>
            </w:r>
            <w:r w:rsidRPr="001E5F75">
              <w:rPr>
                <w:rFonts w:ascii="Arial" w:hAnsi="Arial" w:cs="Arial"/>
                <w:i/>
                <w:iCs/>
              </w:rPr>
              <w:t xml:space="preserve"> </w:t>
            </w:r>
          </w:p>
        </w:tc>
      </w:tr>
      <w:tr w:rsidR="00DE6BE7" w14:paraId="18016D08"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EB03E7"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691ABC5E"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C0985D" w14:textId="77777777" w:rsidR="00DE6BE7" w:rsidRPr="008A30DA" w:rsidRDefault="00DE6BE7" w:rsidP="00DE6BE7">
            <w:pPr>
              <w:spacing w:after="0"/>
              <w:ind w:left="284" w:hanging="284"/>
              <w:jc w:val="left"/>
              <w:rPr>
                <w:sz w:val="20"/>
                <w:szCs w:val="20"/>
                <w:lang w:eastAsia="de-DE"/>
              </w:rPr>
            </w:pPr>
            <w:r w:rsidRPr="008A30DA">
              <w:rPr>
                <w:b/>
                <w:i/>
                <w:sz w:val="20"/>
                <w:szCs w:val="20"/>
                <w:lang w:eastAsia="de-DE"/>
              </w:rPr>
              <w:t xml:space="preserve">Leseverstehen: </w:t>
            </w:r>
            <w:r w:rsidRPr="008A30DA">
              <w:rPr>
                <w:sz w:val="20"/>
                <w:szCs w:val="20"/>
                <w:lang w:eastAsia="de-DE"/>
              </w:rPr>
              <w:t xml:space="preserve">klar und einfach strukturierten Lesetexten ihre Gesamtaussage, Hauptaussagen und wichtige Einzelinformationen entnehmen </w:t>
            </w:r>
          </w:p>
          <w:p w14:paraId="3CA1ED2B" w14:textId="28FAB97A" w:rsidR="00DE6BE7" w:rsidRPr="00B0409C" w:rsidRDefault="00DE6BE7" w:rsidP="00DE6BE7">
            <w:pPr>
              <w:spacing w:after="0"/>
              <w:ind w:left="284" w:hanging="284"/>
              <w:jc w:val="left"/>
              <w:rPr>
                <w:sz w:val="20"/>
                <w:szCs w:val="20"/>
                <w:lang w:eastAsia="de-DE"/>
              </w:rPr>
            </w:pPr>
            <w:r>
              <w:rPr>
                <w:b/>
                <w:i/>
                <w:sz w:val="20"/>
                <w:szCs w:val="20"/>
                <w:lang w:eastAsia="de-DE"/>
              </w:rPr>
              <w:t>Sprechen</w:t>
            </w:r>
            <w:r w:rsidR="00234E47">
              <w:rPr>
                <w:b/>
                <w:i/>
                <w:sz w:val="20"/>
                <w:szCs w:val="20"/>
                <w:lang w:eastAsia="de-DE"/>
              </w:rPr>
              <w:t>:</w:t>
            </w:r>
            <w:r>
              <w:rPr>
                <w:b/>
                <w:i/>
                <w:sz w:val="20"/>
                <w:szCs w:val="20"/>
                <w:lang w:eastAsia="de-DE"/>
              </w:rPr>
              <w:t xml:space="preserve"> zusammenhängendes Sprechen</w:t>
            </w:r>
            <w:r w:rsidRPr="00B0409C">
              <w:rPr>
                <w:b/>
                <w:i/>
                <w:sz w:val="20"/>
                <w:szCs w:val="20"/>
                <w:lang w:eastAsia="de-DE"/>
              </w:rPr>
              <w:t xml:space="preserve">: </w:t>
            </w:r>
            <w:r>
              <w:rPr>
                <w:sz w:val="20"/>
                <w:szCs w:val="20"/>
                <w:lang w:eastAsia="de-DE"/>
              </w:rPr>
              <w:t>Auskünfte über sich und andere geben [und konkrete Beschreibungen vornehmen]</w:t>
            </w:r>
          </w:p>
          <w:p w14:paraId="2B146C1B" w14:textId="77777777" w:rsidR="00DE6BE7" w:rsidRDefault="00DE6BE7" w:rsidP="00DE6BE7">
            <w:pPr>
              <w:spacing w:after="0"/>
              <w:ind w:left="284" w:hanging="284"/>
              <w:jc w:val="left"/>
              <w:rPr>
                <w:sz w:val="20"/>
                <w:szCs w:val="20"/>
                <w:lang w:eastAsia="de-DE"/>
              </w:rPr>
            </w:pPr>
            <w:r>
              <w:rPr>
                <w:b/>
                <w:bCs/>
                <w:i/>
                <w:iCs/>
                <w:sz w:val="20"/>
                <w:szCs w:val="20"/>
                <w:lang w:eastAsia="de-DE"/>
              </w:rPr>
              <w:t>Schriftzeichen und Orthografie</w:t>
            </w:r>
            <w:r w:rsidRPr="00951379">
              <w:rPr>
                <w:b/>
                <w:bCs/>
                <w:i/>
                <w:iCs/>
                <w:sz w:val="20"/>
                <w:szCs w:val="20"/>
                <w:lang w:eastAsia="de-DE"/>
              </w:rPr>
              <w:t>:</w:t>
            </w:r>
            <w:r w:rsidRPr="00951379">
              <w:rPr>
                <w:b/>
                <w:bCs/>
                <w:sz w:val="20"/>
                <w:szCs w:val="20"/>
                <w:lang w:eastAsia="de-DE"/>
              </w:rPr>
              <w:t xml:space="preserve"> </w:t>
            </w:r>
            <w:r>
              <w:rPr>
                <w:sz w:val="20"/>
                <w:szCs w:val="20"/>
              </w:rPr>
              <w:t xml:space="preserve">die Silbenalphabete Hiragana [und Katakana sowie grundlegende </w:t>
            </w:r>
            <w:proofErr w:type="spellStart"/>
            <w:r>
              <w:rPr>
                <w:sz w:val="20"/>
                <w:szCs w:val="20"/>
              </w:rPr>
              <w:t>Kanji</w:t>
            </w:r>
            <w:proofErr w:type="spellEnd"/>
            <w:r>
              <w:rPr>
                <w:sz w:val="20"/>
                <w:szCs w:val="20"/>
              </w:rPr>
              <w:t xml:space="preserve">] unter Berücksichtigung der Strichzahl, -folge, und -richtung in einem lesbaren Schriftbild weitgehend richtig schreiben, auch in </w:t>
            </w:r>
            <w:proofErr w:type="spellStart"/>
            <w:r w:rsidRPr="001F4BDC">
              <w:rPr>
                <w:i/>
                <w:sz w:val="20"/>
                <w:szCs w:val="20"/>
              </w:rPr>
              <w:t>genk</w:t>
            </w:r>
            <w:r>
              <w:rPr>
                <w:rFonts w:cs="Arial"/>
                <w:i/>
                <w:sz w:val="20"/>
                <w:szCs w:val="20"/>
              </w:rPr>
              <w:t>ō</w:t>
            </w:r>
            <w:r w:rsidRPr="001F4BDC">
              <w:rPr>
                <w:i/>
                <w:sz w:val="20"/>
                <w:szCs w:val="20"/>
              </w:rPr>
              <w:t>-y</w:t>
            </w:r>
            <w:r w:rsidRPr="005F1BD9">
              <w:rPr>
                <w:rFonts w:cs="Arial"/>
                <w:i/>
                <w:sz w:val="20"/>
                <w:szCs w:val="20"/>
              </w:rPr>
              <w:t>ō</w:t>
            </w:r>
            <w:r w:rsidRPr="001F4BDC">
              <w:rPr>
                <w:i/>
                <w:sz w:val="20"/>
                <w:szCs w:val="20"/>
              </w:rPr>
              <w:t>shi</w:t>
            </w:r>
            <w:proofErr w:type="spellEnd"/>
          </w:p>
          <w:p w14:paraId="49840759" w14:textId="1692EE5E" w:rsidR="00DE6BE7" w:rsidRPr="00FA3DF5" w:rsidRDefault="00DE6BE7" w:rsidP="00234E47">
            <w:pPr>
              <w:spacing w:after="0"/>
              <w:ind w:left="284" w:hanging="284"/>
              <w:jc w:val="left"/>
              <w:rPr>
                <w:sz w:val="20"/>
                <w:szCs w:val="20"/>
              </w:rPr>
            </w:pPr>
            <w:r w:rsidRPr="00234E47">
              <w:rPr>
                <w:b/>
                <w:bCs/>
                <w:sz w:val="20"/>
                <w:szCs w:val="20"/>
                <w:lang w:eastAsia="de-DE"/>
              </w:rPr>
              <w:t>IKK:</w:t>
            </w:r>
            <w:r>
              <w:rPr>
                <w:b/>
                <w:bCs/>
                <w:i/>
                <w:sz w:val="20"/>
                <w:szCs w:val="20"/>
                <w:lang w:eastAsia="de-DE"/>
              </w:rPr>
              <w:t xml:space="preserve"> </w:t>
            </w:r>
            <w:r>
              <w:rPr>
                <w:sz w:val="20"/>
                <w:szCs w:val="20"/>
              </w:rPr>
              <w:t>in elementaren Begegnungssituationen unter Beachtung kulturspezifischer Konventionen und Besonderheiten [in der Regel] kommunikativ angemessen handeln</w:t>
            </w:r>
          </w:p>
        </w:tc>
      </w:tr>
    </w:tbl>
    <w:p w14:paraId="4DC77760" w14:textId="77777777" w:rsidR="001B13A8" w:rsidRDefault="001B13A8" w:rsidP="00DE6BE7">
      <w:pPr>
        <w:spacing w:after="0"/>
        <w:jc w:val="center"/>
        <w:rPr>
          <w:rFonts w:cs="Arial"/>
          <w:b/>
          <w:sz w:val="20"/>
          <w:szCs w:val="20"/>
        </w:rPr>
        <w:sectPr w:rsidR="001B13A8" w:rsidSect="00A11078">
          <w:footerReference w:type="first" r:id="rId15"/>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14:paraId="7E3B9CAB"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B95696" w14:textId="77777777" w:rsidR="00DE6BE7" w:rsidRDefault="00DE6BE7" w:rsidP="00DE6BE7">
            <w:pPr>
              <w:spacing w:after="0"/>
              <w:jc w:val="center"/>
              <w:rPr>
                <w:rFonts w:cs="Arial"/>
                <w:b/>
                <w:sz w:val="20"/>
                <w:szCs w:val="20"/>
              </w:rPr>
            </w:pPr>
            <w:r>
              <w:rPr>
                <w:rFonts w:cs="Arial"/>
                <w:b/>
                <w:sz w:val="20"/>
                <w:szCs w:val="20"/>
              </w:rPr>
              <w:lastRenderedPageBreak/>
              <w:t>fachliche Konkretisierungen im Schwerpunkt</w:t>
            </w:r>
          </w:p>
        </w:tc>
      </w:tr>
      <w:tr w:rsidR="00DE6BE7" w14:paraId="0BDEEACA"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FF646B4" w14:textId="77777777" w:rsidR="00DE6BE7" w:rsidRDefault="00DE6BE7" w:rsidP="00DE6BE7">
            <w:pPr>
              <w:spacing w:after="0"/>
              <w:ind w:left="284" w:hanging="284"/>
              <w:jc w:val="left"/>
              <w:rPr>
                <w:b/>
                <w:bCs/>
                <w:i/>
                <w:sz w:val="20"/>
                <w:szCs w:val="20"/>
              </w:rPr>
            </w:pPr>
            <w:r>
              <w:rPr>
                <w:b/>
                <w:bCs/>
                <w:i/>
                <w:sz w:val="20"/>
                <w:szCs w:val="20"/>
              </w:rPr>
              <w:t xml:space="preserve">Grammatik: </w:t>
            </w:r>
            <w:r w:rsidRPr="005F1BD9">
              <w:rPr>
                <w:bCs/>
                <w:sz w:val="20"/>
                <w:szCs w:val="20"/>
              </w:rPr>
              <w:t xml:space="preserve">Nomen mit </w:t>
            </w:r>
            <w:proofErr w:type="spellStart"/>
            <w:r w:rsidRPr="008A30DA">
              <w:rPr>
                <w:bCs/>
                <w:i/>
                <w:iCs/>
                <w:sz w:val="20"/>
                <w:szCs w:val="20"/>
              </w:rPr>
              <w:t>desu</w:t>
            </w:r>
            <w:proofErr w:type="spellEnd"/>
            <w:r w:rsidRPr="005F1BD9">
              <w:rPr>
                <w:bCs/>
                <w:sz w:val="20"/>
                <w:szCs w:val="20"/>
              </w:rPr>
              <w:t>, auch in negierter Form</w:t>
            </w:r>
          </w:p>
          <w:p w14:paraId="36034786" w14:textId="77777777" w:rsidR="00DE6BE7" w:rsidRDefault="00DE6BE7" w:rsidP="00DE6BE7">
            <w:pPr>
              <w:spacing w:after="0"/>
              <w:ind w:left="284" w:hanging="284"/>
              <w:jc w:val="left"/>
              <w:rPr>
                <w:b/>
                <w:bCs/>
                <w:sz w:val="20"/>
                <w:szCs w:val="20"/>
                <w:u w:val="single"/>
              </w:rPr>
            </w:pPr>
            <w:r w:rsidRPr="004B3305">
              <w:rPr>
                <w:b/>
                <w:bCs/>
                <w:i/>
                <w:sz w:val="20"/>
                <w:szCs w:val="20"/>
              </w:rPr>
              <w:t>Aussprache und Intonation:</w:t>
            </w:r>
            <w:r>
              <w:rPr>
                <w:b/>
                <w:bCs/>
                <w:sz w:val="20"/>
                <w:szCs w:val="20"/>
              </w:rPr>
              <w:t xml:space="preserve"> </w:t>
            </w:r>
            <w:r>
              <w:rPr>
                <w:bCs/>
                <w:sz w:val="20"/>
                <w:szCs w:val="20"/>
              </w:rPr>
              <w:t>Satzmelodie bei Fragen und Aussagesätzen</w:t>
            </w:r>
          </w:p>
          <w:p w14:paraId="36DBBB3E" w14:textId="77777777" w:rsidR="00DE6BE7" w:rsidRDefault="00DE6BE7" w:rsidP="00DE6BE7">
            <w:pPr>
              <w:spacing w:after="0"/>
              <w:ind w:left="284" w:hanging="284"/>
              <w:jc w:val="left"/>
              <w:rPr>
                <w:bCs/>
                <w:sz w:val="20"/>
                <w:szCs w:val="20"/>
              </w:rPr>
            </w:pPr>
            <w:r w:rsidRPr="00234E47">
              <w:rPr>
                <w:b/>
                <w:bCs/>
                <w:sz w:val="20"/>
                <w:szCs w:val="20"/>
              </w:rPr>
              <w:t>IKK:</w:t>
            </w:r>
            <w:r w:rsidRPr="00234E47">
              <w:rPr>
                <w:bCs/>
                <w:sz w:val="20"/>
                <w:szCs w:val="20"/>
              </w:rPr>
              <w:t xml:space="preserve"> </w:t>
            </w:r>
            <w:r>
              <w:rPr>
                <w:bCs/>
                <w:sz w:val="20"/>
                <w:szCs w:val="20"/>
              </w:rPr>
              <w:t>Alltagsleben: Familie/Freundeskreis, auch unter Berücksichtigung von Geschlechterrollen</w:t>
            </w:r>
          </w:p>
          <w:p w14:paraId="26AB1204" w14:textId="14FC2FBD" w:rsidR="00DE6BE7" w:rsidRPr="001F0D27" w:rsidRDefault="00DE6BE7" w:rsidP="00DE6BE7">
            <w:pPr>
              <w:spacing w:after="0"/>
              <w:ind w:left="284" w:hanging="284"/>
              <w:jc w:val="left"/>
              <w:rPr>
                <w:b/>
                <w:bCs/>
                <w:sz w:val="20"/>
                <w:szCs w:val="20"/>
                <w:u w:val="single"/>
              </w:rPr>
            </w:pPr>
            <w:r w:rsidRPr="00234E47">
              <w:rPr>
                <w:b/>
                <w:bCs/>
                <w:sz w:val="20"/>
                <w:szCs w:val="20"/>
              </w:rPr>
              <w:t xml:space="preserve">TMK: </w:t>
            </w:r>
            <w:r w:rsidRPr="00DE49E4">
              <w:rPr>
                <w:bCs/>
                <w:sz w:val="20"/>
                <w:szCs w:val="20"/>
                <w:u w:val="single"/>
              </w:rPr>
              <w:t>Zieltext</w:t>
            </w:r>
            <w:r w:rsidR="009F5113">
              <w:rPr>
                <w:bCs/>
                <w:sz w:val="20"/>
                <w:szCs w:val="20"/>
                <w:u w:val="single"/>
              </w:rPr>
              <w:t>e</w:t>
            </w:r>
            <w:r w:rsidRPr="00DE49E4">
              <w:rPr>
                <w:bCs/>
                <w:sz w:val="20"/>
                <w:szCs w:val="20"/>
                <w:u w:val="single"/>
              </w:rPr>
              <w:t>:</w:t>
            </w:r>
            <w:r w:rsidRPr="00DE49E4">
              <w:rPr>
                <w:bCs/>
                <w:sz w:val="20"/>
                <w:szCs w:val="20"/>
              </w:rPr>
              <w:t xml:space="preserve"> Videoclip</w:t>
            </w:r>
          </w:p>
        </w:tc>
      </w:tr>
      <w:tr w:rsidR="00DE6BE7" w14:paraId="54EEA0C4"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1E1F7DE"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5BC94B00"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19A63FB" w14:textId="77777777" w:rsidR="00DE6BE7" w:rsidRPr="00340EA7" w:rsidRDefault="00DE6BE7" w:rsidP="00DE6BE7">
            <w:pPr>
              <w:tabs>
                <w:tab w:val="left" w:pos="50"/>
              </w:tabs>
              <w:spacing w:after="0"/>
              <w:ind w:left="284" w:hanging="284"/>
              <w:rPr>
                <w:b/>
                <w:sz w:val="20"/>
                <w:szCs w:val="20"/>
              </w:rPr>
            </w:pPr>
            <w:r w:rsidRPr="00340EA7">
              <w:rPr>
                <w:b/>
                <w:sz w:val="20"/>
                <w:szCs w:val="20"/>
              </w:rPr>
              <w:t>Hinweis:</w:t>
            </w:r>
            <w:r w:rsidRPr="00340EA7">
              <w:rPr>
                <w:sz w:val="20"/>
                <w:szCs w:val="20"/>
              </w:rPr>
              <w:t xml:space="preserve"> Einführung (2) des </w:t>
            </w:r>
            <w:r w:rsidRPr="00E479B6">
              <w:rPr>
                <w:sz w:val="20"/>
                <w:szCs w:val="20"/>
              </w:rPr>
              <w:t xml:space="preserve">Silbenalphabets Hiragana </w:t>
            </w:r>
            <w:r w:rsidRPr="00E479B6">
              <w:rPr>
                <w:sz w:val="20"/>
                <w:szCs w:val="20"/>
                <w:lang w:eastAsia="ja-JP"/>
              </w:rPr>
              <w:t>(u.a. mit Hilfe von Apps)</w:t>
            </w:r>
            <w:r w:rsidRPr="00E479B6">
              <w:rPr>
                <w:sz w:val="20"/>
                <w:szCs w:val="20"/>
              </w:rPr>
              <w:t xml:space="preserve"> , Entscheidungsfragen </w:t>
            </w:r>
          </w:p>
          <w:p w14:paraId="7AFA90C9" w14:textId="77777777" w:rsidR="00DE6BE7" w:rsidRPr="00340EA7" w:rsidRDefault="00DE6BE7" w:rsidP="00DE6BE7">
            <w:pPr>
              <w:tabs>
                <w:tab w:val="left" w:pos="50"/>
              </w:tabs>
              <w:spacing w:after="0"/>
              <w:ind w:left="284" w:hanging="284"/>
              <w:rPr>
                <w:sz w:val="20"/>
                <w:szCs w:val="20"/>
              </w:rPr>
            </w:pPr>
            <w:r w:rsidRPr="00340EA7">
              <w:rPr>
                <w:b/>
                <w:sz w:val="20"/>
                <w:szCs w:val="20"/>
              </w:rPr>
              <w:t xml:space="preserve">Mögliche Umsetzung: </w:t>
            </w:r>
            <w:r w:rsidRPr="00340EA7">
              <w:rPr>
                <w:sz w:val="20"/>
                <w:szCs w:val="20"/>
              </w:rPr>
              <w:t>Poster/Steckbrief oder kurzes Video zur Selbstvorstellung/Vorstellung der Lerngruppe oder anderer Personen (Familie, Freunde): Name, Zugehörigkeit, Nationalität, Hobby</w:t>
            </w:r>
          </w:p>
          <w:p w14:paraId="799171D7" w14:textId="77777777" w:rsidR="00DE6BE7" w:rsidRDefault="00DE6BE7" w:rsidP="00DE6BE7">
            <w:pPr>
              <w:spacing w:after="0"/>
              <w:ind w:left="284" w:hanging="284"/>
              <w:rPr>
                <w:rFonts w:cs="Arial"/>
                <w:b/>
                <w:sz w:val="20"/>
                <w:szCs w:val="20"/>
              </w:rPr>
            </w:pPr>
            <w:r w:rsidRPr="00340EA7">
              <w:rPr>
                <w:b/>
                <w:sz w:val="20"/>
                <w:szCs w:val="20"/>
              </w:rPr>
              <w:t>Hinweise zur Klassenarbeit:</w:t>
            </w:r>
            <w:r w:rsidRPr="00340EA7">
              <w:rPr>
                <w:rFonts w:cs="Arial"/>
                <w:b/>
                <w:sz w:val="20"/>
                <w:szCs w:val="20"/>
              </w:rPr>
              <w:t xml:space="preserve"> </w:t>
            </w:r>
            <w:r w:rsidRPr="00C75A08">
              <w:rPr>
                <w:rFonts w:cs="Arial"/>
                <w:sz w:val="20"/>
                <w:szCs w:val="20"/>
              </w:rPr>
              <w:t xml:space="preserve">Leseverstehen </w:t>
            </w:r>
            <w:r w:rsidRPr="00340EA7">
              <w:rPr>
                <w:rFonts w:cs="Arial"/>
                <w:sz w:val="20"/>
                <w:szCs w:val="20"/>
              </w:rPr>
              <w:t xml:space="preserve">+ </w:t>
            </w:r>
            <w:proofErr w:type="spellStart"/>
            <w:r w:rsidRPr="00340EA7">
              <w:rPr>
                <w:rFonts w:cs="Arial"/>
                <w:sz w:val="20"/>
                <w:szCs w:val="20"/>
              </w:rPr>
              <w:t>Verfügen</w:t>
            </w:r>
            <w:proofErr w:type="spellEnd"/>
            <w:r w:rsidRPr="00340EA7">
              <w:rPr>
                <w:rFonts w:cs="Arial"/>
                <w:sz w:val="20"/>
                <w:szCs w:val="20"/>
              </w:rPr>
              <w:t xml:space="preserve"> über sprachliche Mittel</w:t>
            </w:r>
            <w:r>
              <w:rPr>
                <w:rFonts w:cs="Arial"/>
                <w:sz w:val="20"/>
                <w:szCs w:val="20"/>
              </w:rPr>
              <w:t xml:space="preserve"> (u.a. Hiragana)</w:t>
            </w:r>
          </w:p>
        </w:tc>
      </w:tr>
    </w:tbl>
    <w:p w14:paraId="668182EE"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5548B745"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C4C8772" w14:textId="77777777" w:rsidR="00DE6BE7" w:rsidRPr="0078151E" w:rsidRDefault="00DE6BE7" w:rsidP="00DE6BE7">
            <w:pPr>
              <w:spacing w:after="0"/>
              <w:jc w:val="center"/>
              <w:rPr>
                <w:rFonts w:cs="Arial"/>
                <w:b/>
                <w:bCs/>
                <w:iCs/>
                <w:sz w:val="24"/>
                <w:szCs w:val="24"/>
              </w:rPr>
            </w:pPr>
            <w:r w:rsidRPr="00AC08C9">
              <w:rPr>
                <w:b/>
                <w:bCs/>
                <w:sz w:val="24"/>
                <w:szCs w:val="24"/>
                <w:lang w:eastAsia="ja-JP"/>
              </w:rPr>
              <w:t xml:space="preserve">UV 7.3 </w:t>
            </w:r>
            <w:r w:rsidRPr="0078151E">
              <w:rPr>
                <w:rFonts w:ascii="MS Gothic" w:eastAsia="MS Gothic" w:hAnsi="MS Gothic" w:cs="MS Gothic" w:hint="eastAsia"/>
                <w:b/>
                <w:bCs/>
                <w:sz w:val="24"/>
                <w:szCs w:val="24"/>
                <w:lang w:eastAsia="ja-JP"/>
              </w:rPr>
              <w:t>これはなんですか。</w:t>
            </w:r>
            <w:r w:rsidRPr="0078151E">
              <w:rPr>
                <w:rFonts w:cs="Arial"/>
                <w:b/>
                <w:bCs/>
                <w:iCs/>
                <w:sz w:val="24"/>
                <w:szCs w:val="24"/>
              </w:rPr>
              <w:t xml:space="preserve">Was ist das hier? </w:t>
            </w:r>
          </w:p>
          <w:p w14:paraId="3EF4ED84" w14:textId="77777777" w:rsidR="00DE6BE7" w:rsidRPr="001E5F75" w:rsidRDefault="00DE6BE7" w:rsidP="00DE6BE7">
            <w:pPr>
              <w:spacing w:after="0"/>
              <w:jc w:val="center"/>
              <w:rPr>
                <w:rFonts w:cs="Arial"/>
              </w:rPr>
            </w:pPr>
            <w:r w:rsidRPr="0078151E">
              <w:rPr>
                <w:rFonts w:cs="Arial"/>
                <w:sz w:val="24"/>
                <w:szCs w:val="24"/>
              </w:rPr>
              <w:t xml:space="preserve">Benennung von Dingen in der Umgebung </w:t>
            </w:r>
            <w:r w:rsidRPr="0078151E">
              <w:rPr>
                <w:rFonts w:cs="Arial"/>
                <w:iCs/>
                <w:sz w:val="24"/>
                <w:szCs w:val="24"/>
              </w:rPr>
              <w:t xml:space="preserve">(ca. 15 </w:t>
            </w:r>
            <w:proofErr w:type="spellStart"/>
            <w:r w:rsidRPr="0078151E">
              <w:rPr>
                <w:rFonts w:cs="Arial"/>
                <w:iCs/>
                <w:sz w:val="24"/>
                <w:szCs w:val="24"/>
              </w:rPr>
              <w:t>Ustd</w:t>
            </w:r>
            <w:proofErr w:type="spellEnd"/>
            <w:r w:rsidRPr="0078151E">
              <w:rPr>
                <w:rFonts w:cs="Arial"/>
                <w:iCs/>
                <w:sz w:val="24"/>
                <w:szCs w:val="24"/>
              </w:rPr>
              <w:t>.)</w:t>
            </w:r>
            <w:r w:rsidRPr="001E5F75">
              <w:rPr>
                <w:rFonts w:cs="Arial"/>
                <w:i/>
                <w:iCs/>
              </w:rPr>
              <w:t xml:space="preserve"> </w:t>
            </w:r>
          </w:p>
        </w:tc>
      </w:tr>
      <w:tr w:rsidR="00DE6BE7" w14:paraId="135EA46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1ABB57F"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4E59EECF"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0D5C009" w14:textId="77777777" w:rsidR="00DE6BE7" w:rsidRDefault="00DE6BE7" w:rsidP="00DE6BE7">
            <w:pPr>
              <w:spacing w:after="0"/>
              <w:ind w:left="284" w:hanging="284"/>
              <w:jc w:val="left"/>
              <w:rPr>
                <w:b/>
                <w:i/>
                <w:sz w:val="20"/>
                <w:szCs w:val="20"/>
                <w:lang w:eastAsia="de-DE"/>
              </w:rPr>
            </w:pPr>
            <w:r>
              <w:rPr>
                <w:b/>
                <w:i/>
                <w:sz w:val="20"/>
                <w:szCs w:val="20"/>
                <w:lang w:eastAsia="de-DE"/>
              </w:rPr>
              <w:t xml:space="preserve">Hör-/Hörsehverstehen: </w:t>
            </w:r>
            <w:r w:rsidRPr="00CB73F2">
              <w:rPr>
                <w:sz w:val="20"/>
                <w:szCs w:val="20"/>
              </w:rPr>
              <w:t>einfachen Gesprächen zu alltäglichen wie auch vertrauten Sachverhalten und Themen die Gesamtaussage, Hauptaussagen und wichtige Einzelinformationen entnehmen</w:t>
            </w:r>
          </w:p>
          <w:p w14:paraId="1334F117" w14:textId="0DFEE349" w:rsidR="00DE6BE7" w:rsidRPr="00B0409C" w:rsidRDefault="00DE6BE7" w:rsidP="00DE6BE7">
            <w:pPr>
              <w:spacing w:after="0"/>
              <w:ind w:left="284" w:hanging="284"/>
              <w:jc w:val="left"/>
              <w:rPr>
                <w:sz w:val="20"/>
                <w:szCs w:val="20"/>
                <w:lang w:eastAsia="de-DE"/>
              </w:rPr>
            </w:pPr>
            <w:r>
              <w:rPr>
                <w:b/>
                <w:i/>
                <w:sz w:val="20"/>
                <w:szCs w:val="20"/>
                <w:lang w:eastAsia="de-DE"/>
              </w:rPr>
              <w:t>Sprechen</w:t>
            </w:r>
            <w:r w:rsidR="00234E47">
              <w:rPr>
                <w:b/>
                <w:i/>
                <w:sz w:val="20"/>
                <w:szCs w:val="20"/>
                <w:lang w:eastAsia="de-DE"/>
              </w:rPr>
              <w:t>:</w:t>
            </w:r>
            <w:r>
              <w:rPr>
                <w:b/>
                <w:i/>
                <w:sz w:val="20"/>
                <w:szCs w:val="20"/>
                <w:lang w:eastAsia="de-DE"/>
              </w:rPr>
              <w:t xml:space="preserve"> an Gesprächen teilnehmen</w:t>
            </w:r>
            <w:r w:rsidRPr="00CB73F2">
              <w:rPr>
                <w:b/>
                <w:i/>
                <w:sz w:val="16"/>
                <w:szCs w:val="16"/>
                <w:lang w:eastAsia="de-DE"/>
              </w:rPr>
              <w:t xml:space="preserve">: </w:t>
            </w:r>
            <w:r w:rsidRPr="00CB73F2">
              <w:rPr>
                <w:sz w:val="20"/>
                <w:szCs w:val="20"/>
              </w:rPr>
              <w:t>aktiv an der unterrichtlichen Kommunikation teilnehmen</w:t>
            </w:r>
          </w:p>
          <w:p w14:paraId="7111AE55" w14:textId="77777777" w:rsidR="00DE6BE7" w:rsidRPr="00CB73F2" w:rsidRDefault="00DE6BE7" w:rsidP="00DE6BE7">
            <w:pPr>
              <w:spacing w:after="0"/>
              <w:ind w:left="284" w:hanging="284"/>
              <w:jc w:val="left"/>
              <w:rPr>
                <w:sz w:val="20"/>
                <w:szCs w:val="20"/>
                <w:lang w:eastAsia="de-DE"/>
              </w:rPr>
            </w:pPr>
            <w:r>
              <w:rPr>
                <w:b/>
                <w:bCs/>
                <w:i/>
                <w:iCs/>
                <w:sz w:val="20"/>
                <w:szCs w:val="20"/>
                <w:lang w:eastAsia="de-DE"/>
              </w:rPr>
              <w:t>Schriftzeichen und Orthografie</w:t>
            </w:r>
            <w:r w:rsidRPr="00951379">
              <w:rPr>
                <w:b/>
                <w:bCs/>
                <w:i/>
                <w:iCs/>
                <w:sz w:val="20"/>
                <w:szCs w:val="20"/>
                <w:lang w:eastAsia="de-DE"/>
              </w:rPr>
              <w:t>:</w:t>
            </w:r>
            <w:r w:rsidRPr="00951379">
              <w:rPr>
                <w:b/>
                <w:bCs/>
                <w:sz w:val="20"/>
                <w:szCs w:val="20"/>
                <w:lang w:eastAsia="de-DE"/>
              </w:rPr>
              <w:t xml:space="preserve"> </w:t>
            </w:r>
            <w:r>
              <w:rPr>
                <w:sz w:val="20"/>
                <w:szCs w:val="20"/>
              </w:rPr>
              <w:t xml:space="preserve">die Silbenalphabete Hiragana [und Katakana sowie grundlegende </w:t>
            </w:r>
            <w:proofErr w:type="spellStart"/>
            <w:r>
              <w:rPr>
                <w:sz w:val="20"/>
                <w:szCs w:val="20"/>
              </w:rPr>
              <w:t>Kanji</w:t>
            </w:r>
            <w:proofErr w:type="spellEnd"/>
            <w:r>
              <w:rPr>
                <w:sz w:val="20"/>
                <w:szCs w:val="20"/>
              </w:rPr>
              <w:t xml:space="preserve">] unter Berücksichtigung der Strichzahl, -folge, und -richtung in einem lesbaren Schriftbild weitgehend richtig schreiben, auch in </w:t>
            </w:r>
            <w:proofErr w:type="spellStart"/>
            <w:r w:rsidRPr="001F4BDC">
              <w:rPr>
                <w:i/>
                <w:sz w:val="20"/>
                <w:szCs w:val="20"/>
              </w:rPr>
              <w:t>genk</w:t>
            </w:r>
            <w:r>
              <w:rPr>
                <w:rFonts w:cs="Arial"/>
                <w:i/>
                <w:sz w:val="20"/>
                <w:szCs w:val="20"/>
              </w:rPr>
              <w:t>ō</w:t>
            </w:r>
            <w:r w:rsidRPr="001F4BDC">
              <w:rPr>
                <w:i/>
                <w:sz w:val="20"/>
                <w:szCs w:val="20"/>
              </w:rPr>
              <w:t>-y</w:t>
            </w:r>
            <w:r w:rsidRPr="005F1BD9">
              <w:rPr>
                <w:rFonts w:cs="Arial"/>
                <w:i/>
                <w:sz w:val="20"/>
                <w:szCs w:val="20"/>
              </w:rPr>
              <w:t>ō</w:t>
            </w:r>
            <w:r w:rsidRPr="001F4BDC">
              <w:rPr>
                <w:i/>
                <w:sz w:val="20"/>
                <w:szCs w:val="20"/>
              </w:rPr>
              <w:t>shi</w:t>
            </w:r>
            <w:proofErr w:type="spellEnd"/>
          </w:p>
        </w:tc>
      </w:tr>
      <w:tr w:rsidR="00DE6BE7" w14:paraId="7AEE1555"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B2B65D2"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0C129C9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AB55B63" w14:textId="77777777" w:rsidR="00DE6BE7" w:rsidRDefault="00DE6BE7" w:rsidP="00DE6BE7">
            <w:pPr>
              <w:spacing w:after="0"/>
              <w:ind w:left="284" w:hanging="284"/>
              <w:jc w:val="left"/>
              <w:rPr>
                <w:b/>
                <w:bCs/>
                <w:i/>
                <w:sz w:val="20"/>
                <w:szCs w:val="20"/>
              </w:rPr>
            </w:pPr>
            <w:r>
              <w:rPr>
                <w:b/>
                <w:bCs/>
                <w:i/>
                <w:sz w:val="20"/>
                <w:szCs w:val="20"/>
              </w:rPr>
              <w:t xml:space="preserve">Grammatik: </w:t>
            </w:r>
            <w:r w:rsidRPr="005F1BD9">
              <w:rPr>
                <w:bCs/>
                <w:sz w:val="20"/>
                <w:szCs w:val="20"/>
              </w:rPr>
              <w:t xml:space="preserve">Nomen mit </w:t>
            </w:r>
            <w:proofErr w:type="spellStart"/>
            <w:r w:rsidRPr="008A30DA">
              <w:rPr>
                <w:bCs/>
                <w:i/>
                <w:iCs/>
                <w:sz w:val="20"/>
                <w:szCs w:val="20"/>
              </w:rPr>
              <w:t>desu</w:t>
            </w:r>
            <w:proofErr w:type="spellEnd"/>
            <w:r w:rsidRPr="005F1BD9">
              <w:rPr>
                <w:bCs/>
                <w:sz w:val="20"/>
                <w:szCs w:val="20"/>
              </w:rPr>
              <w:t>, auch in negierter Form</w:t>
            </w:r>
          </w:p>
          <w:p w14:paraId="3A7FA208" w14:textId="77777777" w:rsidR="00DE6BE7" w:rsidRDefault="00DE6BE7" w:rsidP="00DE6BE7">
            <w:pPr>
              <w:spacing w:after="0"/>
              <w:ind w:left="284" w:hanging="284"/>
              <w:jc w:val="left"/>
              <w:rPr>
                <w:sz w:val="20"/>
                <w:szCs w:val="20"/>
              </w:rPr>
            </w:pPr>
            <w:r w:rsidRPr="004B3305">
              <w:rPr>
                <w:b/>
                <w:bCs/>
                <w:i/>
                <w:sz w:val="20"/>
                <w:szCs w:val="20"/>
              </w:rPr>
              <w:t>Aussprache und Intonation:</w:t>
            </w:r>
            <w:r>
              <w:rPr>
                <w:b/>
                <w:bCs/>
                <w:sz w:val="20"/>
                <w:szCs w:val="20"/>
              </w:rPr>
              <w:t xml:space="preserve"> </w:t>
            </w:r>
            <w:r w:rsidRPr="00C159E1">
              <w:rPr>
                <w:bCs/>
                <w:color w:val="000000" w:themeColor="text1"/>
                <w:sz w:val="20"/>
                <w:szCs w:val="20"/>
              </w:rPr>
              <w:t>stimmhafte und stimmlose Laute; lange und kurze Vokale sowie Verdopplung von Konsonanten</w:t>
            </w:r>
            <w:r>
              <w:rPr>
                <w:bCs/>
                <w:color w:val="000000" w:themeColor="text1"/>
                <w:sz w:val="20"/>
                <w:szCs w:val="20"/>
              </w:rPr>
              <w:t xml:space="preserve">, </w:t>
            </w:r>
            <w:r w:rsidRPr="00CB73F2">
              <w:rPr>
                <w:sz w:val="20"/>
                <w:szCs w:val="20"/>
              </w:rPr>
              <w:t>Satzmelodie bei Fragen, Aussagesätzen [und Aufforderungen]</w:t>
            </w:r>
          </w:p>
          <w:p w14:paraId="4D77E82B" w14:textId="29C01158" w:rsidR="00DE6BE7" w:rsidRPr="001F0D27" w:rsidRDefault="00DE6BE7" w:rsidP="00DE6BE7">
            <w:pPr>
              <w:spacing w:after="0"/>
              <w:ind w:left="284" w:hanging="284"/>
              <w:jc w:val="left"/>
              <w:rPr>
                <w:b/>
                <w:bCs/>
                <w:sz w:val="20"/>
                <w:szCs w:val="20"/>
                <w:u w:val="single"/>
              </w:rPr>
            </w:pPr>
            <w:r w:rsidRPr="00234E47">
              <w:rPr>
                <w:b/>
                <w:bCs/>
                <w:sz w:val="20"/>
                <w:szCs w:val="20"/>
              </w:rPr>
              <w:t>TMK:</w:t>
            </w:r>
            <w:r>
              <w:rPr>
                <w:b/>
                <w:bCs/>
                <w:i/>
                <w:sz w:val="20"/>
                <w:szCs w:val="20"/>
              </w:rPr>
              <w:t xml:space="preserve"> </w:t>
            </w:r>
            <w:r w:rsidRPr="003E1895">
              <w:rPr>
                <w:bCs/>
                <w:sz w:val="20"/>
                <w:szCs w:val="20"/>
                <w:u w:val="single"/>
              </w:rPr>
              <w:t>Zieltext</w:t>
            </w:r>
            <w:r w:rsidR="009F5113">
              <w:rPr>
                <w:bCs/>
                <w:sz w:val="20"/>
                <w:szCs w:val="20"/>
                <w:u w:val="single"/>
              </w:rPr>
              <w:t>e</w:t>
            </w:r>
            <w:r w:rsidRPr="003E1895">
              <w:rPr>
                <w:bCs/>
                <w:sz w:val="20"/>
                <w:szCs w:val="20"/>
              </w:rPr>
              <w:t>: Dialoge</w:t>
            </w:r>
          </w:p>
        </w:tc>
      </w:tr>
      <w:tr w:rsidR="00DE6BE7" w14:paraId="67E0E92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0E97C3"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3DA4E19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A5E85A5" w14:textId="77777777" w:rsidR="00DE6BE7" w:rsidRPr="00A13E88" w:rsidRDefault="00DE6BE7" w:rsidP="00DE6BE7">
            <w:pPr>
              <w:tabs>
                <w:tab w:val="left" w:pos="50"/>
              </w:tabs>
              <w:spacing w:after="0"/>
              <w:ind w:left="284" w:hanging="284"/>
              <w:rPr>
                <w:b/>
                <w:sz w:val="20"/>
                <w:szCs w:val="20"/>
              </w:rPr>
            </w:pPr>
            <w:r>
              <w:rPr>
                <w:b/>
                <w:sz w:val="20"/>
                <w:szCs w:val="20"/>
              </w:rPr>
              <w:t>Hinweis:</w:t>
            </w:r>
            <w:r w:rsidRPr="001F4BDC">
              <w:rPr>
                <w:sz w:val="20"/>
                <w:szCs w:val="20"/>
              </w:rPr>
              <w:t xml:space="preserve"> </w:t>
            </w:r>
            <w:r>
              <w:rPr>
                <w:sz w:val="20"/>
                <w:szCs w:val="20"/>
              </w:rPr>
              <w:t xml:space="preserve">Festigung des erlernten Silbenalphabets </w:t>
            </w:r>
            <w:r w:rsidRPr="001F4BDC">
              <w:rPr>
                <w:sz w:val="20"/>
                <w:szCs w:val="20"/>
              </w:rPr>
              <w:t>Hiragana</w:t>
            </w:r>
            <w:r w:rsidRPr="00C159E1">
              <w:rPr>
                <w:color w:val="000000" w:themeColor="text1"/>
                <w:sz w:val="20"/>
                <w:szCs w:val="20"/>
              </w:rPr>
              <w:t xml:space="preserve"> und Vertiefung von Rechtschreibregeln</w:t>
            </w:r>
            <w:r>
              <w:rPr>
                <w:color w:val="000000" w:themeColor="text1"/>
                <w:sz w:val="20"/>
                <w:szCs w:val="20"/>
              </w:rPr>
              <w:t>, Demonstrativa (</w:t>
            </w:r>
            <w:proofErr w:type="spellStart"/>
            <w:r w:rsidRPr="008A30DA">
              <w:rPr>
                <w:i/>
                <w:iCs/>
                <w:sz w:val="20"/>
                <w:szCs w:val="20"/>
              </w:rPr>
              <w:t>kore</w:t>
            </w:r>
            <w:proofErr w:type="spellEnd"/>
            <w:r w:rsidRPr="008A30DA">
              <w:rPr>
                <w:sz w:val="20"/>
                <w:szCs w:val="20"/>
              </w:rPr>
              <w:t xml:space="preserve">, </w:t>
            </w:r>
            <w:proofErr w:type="spellStart"/>
            <w:r w:rsidRPr="008A30DA">
              <w:rPr>
                <w:i/>
                <w:iCs/>
                <w:sz w:val="20"/>
                <w:szCs w:val="20"/>
              </w:rPr>
              <w:t>sore</w:t>
            </w:r>
            <w:proofErr w:type="spellEnd"/>
            <w:r w:rsidRPr="008A30DA">
              <w:rPr>
                <w:sz w:val="20"/>
                <w:szCs w:val="20"/>
              </w:rPr>
              <w:t xml:space="preserve">, </w:t>
            </w:r>
            <w:proofErr w:type="spellStart"/>
            <w:r w:rsidRPr="008A30DA">
              <w:rPr>
                <w:i/>
                <w:iCs/>
                <w:sz w:val="20"/>
                <w:szCs w:val="20"/>
              </w:rPr>
              <w:t>are</w:t>
            </w:r>
            <w:proofErr w:type="spellEnd"/>
            <w:r>
              <w:rPr>
                <w:color w:val="000000" w:themeColor="text1"/>
                <w:sz w:val="20"/>
                <w:szCs w:val="20"/>
              </w:rPr>
              <w:t>), erste Fragewörter</w:t>
            </w:r>
            <w:r w:rsidRPr="00C159E1">
              <w:rPr>
                <w:color w:val="000000" w:themeColor="text1"/>
                <w:sz w:val="20"/>
                <w:szCs w:val="20"/>
              </w:rPr>
              <w:t xml:space="preserve"> </w:t>
            </w:r>
          </w:p>
          <w:p w14:paraId="5739CF0D" w14:textId="77777777" w:rsidR="00DE6BE7" w:rsidRDefault="00DE6BE7" w:rsidP="00DE6BE7">
            <w:pPr>
              <w:tabs>
                <w:tab w:val="left" w:pos="50"/>
              </w:tabs>
              <w:spacing w:after="0"/>
              <w:ind w:left="284" w:hanging="284"/>
              <w:rPr>
                <w:sz w:val="20"/>
                <w:szCs w:val="20"/>
              </w:rPr>
            </w:pPr>
            <w:r w:rsidRPr="00951379">
              <w:rPr>
                <w:b/>
                <w:sz w:val="20"/>
                <w:szCs w:val="20"/>
              </w:rPr>
              <w:t xml:space="preserve">Mögliche Umsetzung: </w:t>
            </w:r>
            <w:r>
              <w:rPr>
                <w:sz w:val="20"/>
                <w:szCs w:val="20"/>
              </w:rPr>
              <w:t xml:space="preserve">kurze Rollenspiele </w:t>
            </w:r>
            <w:r w:rsidRPr="00003AB4">
              <w:rPr>
                <w:color w:val="000000" w:themeColor="text1"/>
                <w:sz w:val="20"/>
                <w:szCs w:val="20"/>
              </w:rPr>
              <w:t xml:space="preserve">mit </w:t>
            </w:r>
            <w:r>
              <w:rPr>
                <w:color w:val="000000" w:themeColor="text1"/>
                <w:sz w:val="20"/>
                <w:szCs w:val="20"/>
              </w:rPr>
              <w:t xml:space="preserve">im Raum verteilten japanischen und deutschen </w:t>
            </w:r>
            <w:r w:rsidRPr="00003AB4">
              <w:rPr>
                <w:color w:val="000000" w:themeColor="text1"/>
                <w:sz w:val="20"/>
                <w:szCs w:val="20"/>
              </w:rPr>
              <w:t>Realien</w:t>
            </w:r>
            <w:r>
              <w:rPr>
                <w:color w:val="000000" w:themeColor="text1"/>
                <w:sz w:val="20"/>
                <w:szCs w:val="20"/>
              </w:rPr>
              <w:t xml:space="preserve"> und ggf. herausgesuchten Bildern auf</w:t>
            </w:r>
            <w:r>
              <w:rPr>
                <w:sz w:val="20"/>
                <w:szCs w:val="20"/>
              </w:rPr>
              <w:t xml:space="preserve"> im Raum verteilten Tablets</w:t>
            </w:r>
          </w:p>
          <w:p w14:paraId="5FC903D5" w14:textId="77777777" w:rsidR="00DE6BE7" w:rsidRDefault="00DE6BE7" w:rsidP="00DE6BE7">
            <w:pPr>
              <w:spacing w:after="0"/>
              <w:ind w:left="284" w:hanging="284"/>
              <w:rPr>
                <w:rFonts w:cs="Arial"/>
                <w:b/>
                <w:sz w:val="20"/>
                <w:szCs w:val="20"/>
              </w:rPr>
            </w:pPr>
            <w:r>
              <w:rPr>
                <w:b/>
                <w:sz w:val="20"/>
                <w:szCs w:val="20"/>
              </w:rPr>
              <w:t>Hinweise zur Klassenarbeit:</w:t>
            </w:r>
            <w:r>
              <w:rPr>
                <w:rFonts w:cs="Arial"/>
                <w:b/>
                <w:sz w:val="20"/>
                <w:szCs w:val="20"/>
              </w:rPr>
              <w:t xml:space="preserve"> </w:t>
            </w:r>
            <w:r>
              <w:rPr>
                <w:rFonts w:cs="Arial"/>
                <w:sz w:val="20"/>
                <w:szCs w:val="20"/>
              </w:rPr>
              <w:t xml:space="preserve">Hörverstehen + </w:t>
            </w:r>
            <w:proofErr w:type="spellStart"/>
            <w:r>
              <w:rPr>
                <w:rFonts w:cs="Arial"/>
                <w:sz w:val="20"/>
                <w:szCs w:val="20"/>
              </w:rPr>
              <w:t>Verfügen</w:t>
            </w:r>
            <w:proofErr w:type="spellEnd"/>
            <w:r>
              <w:rPr>
                <w:rFonts w:cs="Arial"/>
                <w:sz w:val="20"/>
                <w:szCs w:val="20"/>
              </w:rPr>
              <w:t xml:space="preserve"> über sprachliche Mittel (u.a. Hiragana)</w:t>
            </w:r>
          </w:p>
        </w:tc>
      </w:tr>
    </w:tbl>
    <w:p w14:paraId="183E292A" w14:textId="77777777" w:rsidR="00324DBC" w:rsidRDefault="00324DBC"/>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31CE3001"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60FD75E" w14:textId="77777777" w:rsidR="00DE6BE7" w:rsidRPr="0078151E" w:rsidRDefault="00DE6BE7" w:rsidP="00DE6BE7">
            <w:pPr>
              <w:spacing w:after="0"/>
              <w:jc w:val="center"/>
              <w:rPr>
                <w:b/>
                <w:bCs/>
                <w:sz w:val="24"/>
                <w:szCs w:val="24"/>
              </w:rPr>
            </w:pPr>
            <w:r w:rsidRPr="00AC08C9">
              <w:rPr>
                <w:b/>
                <w:bCs/>
                <w:sz w:val="24"/>
                <w:szCs w:val="24"/>
                <w:lang w:eastAsia="ja-JP"/>
              </w:rPr>
              <w:t xml:space="preserve">UV 7.4 </w:t>
            </w:r>
            <w:r w:rsidRPr="0078151E">
              <w:rPr>
                <w:rFonts w:ascii="MS Gothic" w:eastAsia="MS Gothic" w:hAnsi="MS Gothic" w:cs="MS Gothic" w:hint="eastAsia"/>
                <w:b/>
                <w:bCs/>
                <w:sz w:val="24"/>
                <w:szCs w:val="24"/>
                <w:lang w:val="en-US" w:eastAsia="ja-JP"/>
              </w:rPr>
              <w:t>あのかばんはだれのですか。</w:t>
            </w:r>
            <w:r w:rsidRPr="0078151E">
              <w:rPr>
                <w:b/>
                <w:bCs/>
                <w:sz w:val="24"/>
                <w:szCs w:val="24"/>
              </w:rPr>
              <w:t>Wem gehört die Tasche dort drüben?</w:t>
            </w:r>
          </w:p>
          <w:p w14:paraId="08C612DC" w14:textId="77777777" w:rsidR="00DE6BE7" w:rsidRPr="00CD329C" w:rsidRDefault="00DE6BE7" w:rsidP="00DE6BE7">
            <w:pPr>
              <w:spacing w:after="0"/>
              <w:jc w:val="center"/>
              <w:rPr>
                <w:rFonts w:cs="Arial"/>
              </w:rPr>
            </w:pPr>
            <w:r w:rsidRPr="0078151E">
              <w:rPr>
                <w:bCs/>
                <w:sz w:val="24"/>
                <w:szCs w:val="24"/>
              </w:rPr>
              <w:t xml:space="preserve">Nähere Bestimmung und Zuordnung von Dingen (ca. 15 </w:t>
            </w:r>
            <w:proofErr w:type="spellStart"/>
            <w:r w:rsidRPr="0078151E">
              <w:rPr>
                <w:bCs/>
                <w:sz w:val="24"/>
                <w:szCs w:val="24"/>
              </w:rPr>
              <w:t>Ustd</w:t>
            </w:r>
            <w:proofErr w:type="spellEnd"/>
            <w:r w:rsidRPr="0078151E">
              <w:rPr>
                <w:bCs/>
                <w:sz w:val="24"/>
                <w:szCs w:val="24"/>
              </w:rPr>
              <w:t>.)</w:t>
            </w:r>
          </w:p>
        </w:tc>
      </w:tr>
      <w:tr w:rsidR="00DE6BE7" w14:paraId="7F74FFD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14650A"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7EEC664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68767FE" w14:textId="3526AA39" w:rsidR="00DE6BE7" w:rsidRDefault="00DE6BE7" w:rsidP="00DE6BE7">
            <w:pPr>
              <w:spacing w:after="0"/>
              <w:ind w:left="284" w:hanging="284"/>
              <w:jc w:val="left"/>
              <w:rPr>
                <w:sz w:val="20"/>
                <w:szCs w:val="20"/>
                <w:lang w:eastAsia="de-DE"/>
              </w:rPr>
            </w:pPr>
            <w:r>
              <w:rPr>
                <w:b/>
                <w:i/>
                <w:sz w:val="20"/>
                <w:szCs w:val="20"/>
                <w:lang w:eastAsia="de-DE"/>
              </w:rPr>
              <w:t>Sprechen</w:t>
            </w:r>
            <w:r w:rsidR="00234E47">
              <w:rPr>
                <w:b/>
                <w:i/>
                <w:sz w:val="20"/>
                <w:szCs w:val="20"/>
                <w:lang w:eastAsia="de-DE"/>
              </w:rPr>
              <w:t>:</w:t>
            </w:r>
            <w:r w:rsidRPr="001F3A35">
              <w:rPr>
                <w:b/>
                <w:bCs/>
                <w:i/>
                <w:iCs/>
                <w:sz w:val="20"/>
                <w:szCs w:val="20"/>
                <w:lang w:eastAsia="de-DE"/>
              </w:rPr>
              <w:t xml:space="preserve"> an Gesprächen teilnehmen:</w:t>
            </w:r>
            <w:r>
              <w:rPr>
                <w:sz w:val="20"/>
                <w:szCs w:val="20"/>
                <w:lang w:eastAsia="de-DE"/>
              </w:rPr>
              <w:t xml:space="preserve"> in alltäglichen Gesprächssituationen ihre Redeabsicht verwirklichen und auf einfache Weise interagieren</w:t>
            </w:r>
          </w:p>
          <w:p w14:paraId="53AD5E67" w14:textId="77777777" w:rsidR="00DE6BE7" w:rsidRPr="00D567FF" w:rsidRDefault="00DE6BE7" w:rsidP="00DE6BE7">
            <w:pPr>
              <w:spacing w:after="0"/>
              <w:ind w:left="284" w:hanging="284"/>
              <w:jc w:val="left"/>
              <w:rPr>
                <w:sz w:val="20"/>
                <w:szCs w:val="20"/>
                <w:lang w:eastAsia="de-DE"/>
              </w:rPr>
            </w:pPr>
            <w:r w:rsidRPr="00D567FF">
              <w:rPr>
                <w:b/>
                <w:i/>
                <w:sz w:val="20"/>
                <w:szCs w:val="20"/>
                <w:lang w:eastAsia="de-DE"/>
              </w:rPr>
              <w:t>Schreiben:</w:t>
            </w:r>
            <w:r w:rsidRPr="00D567FF">
              <w:rPr>
                <w:sz w:val="20"/>
                <w:szCs w:val="20"/>
                <w:lang w:eastAsia="de-DE"/>
              </w:rPr>
              <w:t xml:space="preserve"> Texte zum Lebens- und Erfahrungsbereich verfassen</w:t>
            </w:r>
          </w:p>
          <w:p w14:paraId="3D0B7B2C" w14:textId="77777777" w:rsidR="00DE6BE7" w:rsidRPr="00AE7027" w:rsidRDefault="00DE6BE7" w:rsidP="00DE6BE7">
            <w:pPr>
              <w:spacing w:after="0"/>
              <w:ind w:left="284" w:hanging="284"/>
              <w:jc w:val="left"/>
              <w:rPr>
                <w:b/>
                <w:i/>
                <w:color w:val="000000" w:themeColor="text1"/>
                <w:sz w:val="20"/>
                <w:szCs w:val="20"/>
                <w:lang w:eastAsia="de-DE"/>
              </w:rPr>
            </w:pPr>
            <w:r w:rsidRPr="003E6A03">
              <w:rPr>
                <w:b/>
                <w:i/>
                <w:sz w:val="20"/>
                <w:szCs w:val="20"/>
                <w:lang w:eastAsia="de-DE"/>
              </w:rPr>
              <w:lastRenderedPageBreak/>
              <w:t xml:space="preserve">Schriftzeichen und Orthografie: </w:t>
            </w:r>
            <w:r w:rsidRPr="003E6A03">
              <w:rPr>
                <w:sz w:val="20"/>
                <w:szCs w:val="20"/>
                <w:lang w:eastAsia="de-DE"/>
              </w:rPr>
              <w:t xml:space="preserve">die Silbenalphabete Hiragana und Katakana [sowie grundlegende </w:t>
            </w:r>
            <w:proofErr w:type="spellStart"/>
            <w:r w:rsidRPr="003E6A03">
              <w:rPr>
                <w:sz w:val="20"/>
                <w:szCs w:val="20"/>
                <w:lang w:eastAsia="de-DE"/>
              </w:rPr>
              <w:t>Kanji</w:t>
            </w:r>
            <w:proofErr w:type="spellEnd"/>
            <w:r w:rsidRPr="003E6A03">
              <w:rPr>
                <w:sz w:val="20"/>
                <w:szCs w:val="20"/>
                <w:lang w:eastAsia="de-DE"/>
              </w:rPr>
              <w:t xml:space="preserve">] unter Berücksichtigung der Strichzahl, -folge, und -richtung in einem lesbaren Schriftbild </w:t>
            </w:r>
            <w:r w:rsidRPr="00AE7027">
              <w:rPr>
                <w:color w:val="000000" w:themeColor="text1"/>
                <w:sz w:val="20"/>
                <w:szCs w:val="20"/>
                <w:lang w:eastAsia="de-DE"/>
              </w:rPr>
              <w:t xml:space="preserve">weitgehend richtig schreiben, auch in </w:t>
            </w:r>
            <w:proofErr w:type="spellStart"/>
            <w:r w:rsidRPr="00AE7027">
              <w:rPr>
                <w:i/>
                <w:color w:val="000000" w:themeColor="text1"/>
                <w:sz w:val="20"/>
                <w:szCs w:val="20"/>
                <w:lang w:eastAsia="de-DE"/>
              </w:rPr>
              <w:t>genkō-yōshi</w:t>
            </w:r>
            <w:proofErr w:type="spellEnd"/>
          </w:p>
          <w:p w14:paraId="7C811415" w14:textId="3B7812BD" w:rsidR="00DE6BE7" w:rsidRPr="00072870" w:rsidRDefault="002C7F9A" w:rsidP="00DE6BE7">
            <w:pPr>
              <w:spacing w:after="0"/>
              <w:ind w:left="284" w:hanging="284"/>
              <w:jc w:val="left"/>
              <w:rPr>
                <w:rFonts w:cs="Arial"/>
                <w:sz w:val="20"/>
                <w:szCs w:val="20"/>
              </w:rPr>
            </w:pPr>
            <w:r w:rsidRPr="00234E47">
              <w:rPr>
                <w:b/>
                <w:bCs/>
                <w:color w:val="000000" w:themeColor="text1"/>
                <w:sz w:val="20"/>
                <w:szCs w:val="20"/>
                <w:lang w:eastAsia="de-DE"/>
              </w:rPr>
              <w:t>SLK</w:t>
            </w:r>
            <w:r w:rsidR="00DE6BE7" w:rsidRPr="00234E47">
              <w:rPr>
                <w:b/>
                <w:bCs/>
                <w:color w:val="000000" w:themeColor="text1"/>
                <w:sz w:val="20"/>
                <w:szCs w:val="20"/>
                <w:lang w:eastAsia="de-DE"/>
              </w:rPr>
              <w:t>:</w:t>
            </w:r>
            <w:r w:rsidR="00DE6BE7" w:rsidRPr="00234E47">
              <w:rPr>
                <w:rFonts w:cs="Arial"/>
                <w:color w:val="000000" w:themeColor="text1"/>
                <w:sz w:val="20"/>
                <w:szCs w:val="20"/>
              </w:rPr>
              <w:t xml:space="preserve"> </w:t>
            </w:r>
            <w:r w:rsidR="00DE6BE7" w:rsidRPr="00AE7027">
              <w:rPr>
                <w:rFonts w:cs="Arial"/>
                <w:color w:val="000000" w:themeColor="text1"/>
                <w:sz w:val="20"/>
                <w:szCs w:val="20"/>
              </w:rPr>
              <w:t xml:space="preserve">elementare </w:t>
            </w:r>
            <w:r w:rsidR="00DE6BE7">
              <w:rPr>
                <w:rFonts w:cs="Arial"/>
                <w:sz w:val="20"/>
                <w:szCs w:val="20"/>
              </w:rPr>
              <w:t>Formen der Wort- und Zeichenschatzarbeit einsetzen</w:t>
            </w:r>
          </w:p>
        </w:tc>
      </w:tr>
      <w:tr w:rsidR="00DE6BE7" w14:paraId="67937553"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1DC821" w14:textId="77777777" w:rsidR="00DE6BE7" w:rsidRDefault="00DE6BE7" w:rsidP="00DE6BE7">
            <w:pPr>
              <w:spacing w:after="0"/>
              <w:jc w:val="center"/>
              <w:rPr>
                <w:rFonts w:cs="Arial"/>
                <w:b/>
                <w:sz w:val="20"/>
                <w:szCs w:val="20"/>
              </w:rPr>
            </w:pPr>
            <w:r>
              <w:rPr>
                <w:rFonts w:cs="Arial"/>
                <w:b/>
                <w:sz w:val="20"/>
                <w:szCs w:val="20"/>
              </w:rPr>
              <w:lastRenderedPageBreak/>
              <w:t>fachliche Konkretisierungen im Schwerpunkt</w:t>
            </w:r>
          </w:p>
        </w:tc>
      </w:tr>
      <w:tr w:rsidR="00DE6BE7" w14:paraId="383E62C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08DB1A" w14:textId="77777777" w:rsidR="00DE6BE7" w:rsidRDefault="00DE6BE7" w:rsidP="00DE6BE7">
            <w:pPr>
              <w:spacing w:after="0"/>
              <w:ind w:left="284" w:hanging="284"/>
              <w:jc w:val="left"/>
              <w:rPr>
                <w:b/>
                <w:bCs/>
                <w:sz w:val="20"/>
                <w:szCs w:val="20"/>
                <w:u w:val="single"/>
              </w:rPr>
            </w:pPr>
            <w:r>
              <w:rPr>
                <w:b/>
                <w:bCs/>
                <w:i/>
                <w:sz w:val="20"/>
                <w:szCs w:val="20"/>
              </w:rPr>
              <w:t>Grammatik</w:t>
            </w:r>
            <w:r w:rsidRPr="004B3305">
              <w:rPr>
                <w:b/>
                <w:bCs/>
                <w:i/>
                <w:sz w:val="20"/>
                <w:szCs w:val="20"/>
              </w:rPr>
              <w:t>:</w:t>
            </w:r>
            <w:r>
              <w:rPr>
                <w:b/>
                <w:bCs/>
                <w:sz w:val="20"/>
                <w:szCs w:val="20"/>
              </w:rPr>
              <w:t xml:space="preserve"> </w:t>
            </w:r>
            <w:r w:rsidRPr="003E1895">
              <w:rPr>
                <w:bCs/>
                <w:sz w:val="20"/>
                <w:szCs w:val="20"/>
              </w:rPr>
              <w:t>grundlegende</w:t>
            </w:r>
            <w:r>
              <w:rPr>
                <w:bCs/>
                <w:sz w:val="20"/>
                <w:szCs w:val="20"/>
              </w:rPr>
              <w:t xml:space="preserve"> Partikeln (in Auswahl)</w:t>
            </w:r>
          </w:p>
          <w:p w14:paraId="31CA4824" w14:textId="05F94A11" w:rsidR="00DE6BE7" w:rsidRPr="001F0D27" w:rsidRDefault="00DE6BE7" w:rsidP="00DE6BE7">
            <w:pPr>
              <w:spacing w:after="0"/>
              <w:ind w:left="284" w:hanging="284"/>
              <w:jc w:val="left"/>
              <w:rPr>
                <w:b/>
                <w:bCs/>
                <w:sz w:val="20"/>
                <w:szCs w:val="20"/>
                <w:u w:val="single"/>
              </w:rPr>
            </w:pPr>
            <w:r w:rsidRPr="00234E47">
              <w:rPr>
                <w:b/>
                <w:bCs/>
                <w:sz w:val="20"/>
                <w:szCs w:val="20"/>
              </w:rPr>
              <w:t>TMK</w:t>
            </w:r>
            <w:r w:rsidR="00234E47" w:rsidRPr="00234E47">
              <w:rPr>
                <w:b/>
                <w:bCs/>
                <w:sz w:val="20"/>
                <w:szCs w:val="20"/>
              </w:rPr>
              <w:t>:</w:t>
            </w:r>
            <w:r>
              <w:rPr>
                <w:b/>
                <w:bCs/>
                <w:i/>
                <w:sz w:val="20"/>
                <w:szCs w:val="20"/>
              </w:rPr>
              <w:t xml:space="preserve"> </w:t>
            </w:r>
            <w:r w:rsidRPr="003E1895">
              <w:rPr>
                <w:bCs/>
                <w:sz w:val="20"/>
                <w:szCs w:val="20"/>
                <w:u w:val="single"/>
              </w:rPr>
              <w:t>Zieltex</w:t>
            </w:r>
            <w:r>
              <w:rPr>
                <w:bCs/>
                <w:sz w:val="20"/>
                <w:szCs w:val="20"/>
                <w:u w:val="single"/>
              </w:rPr>
              <w:t>t</w:t>
            </w:r>
            <w:r w:rsidR="009F5113">
              <w:rPr>
                <w:bCs/>
                <w:sz w:val="20"/>
                <w:szCs w:val="20"/>
                <w:u w:val="single"/>
              </w:rPr>
              <w:t>e</w:t>
            </w:r>
            <w:r>
              <w:rPr>
                <w:bCs/>
                <w:sz w:val="20"/>
                <w:szCs w:val="20"/>
                <w:u w:val="single"/>
              </w:rPr>
              <w:t>:</w:t>
            </w:r>
            <w:r w:rsidRPr="001F0D27">
              <w:rPr>
                <w:bCs/>
                <w:sz w:val="20"/>
                <w:szCs w:val="20"/>
              </w:rPr>
              <w:t xml:space="preserve"> </w:t>
            </w:r>
            <w:r>
              <w:rPr>
                <w:bCs/>
                <w:sz w:val="20"/>
                <w:szCs w:val="20"/>
              </w:rPr>
              <w:t>Dialoge</w:t>
            </w:r>
          </w:p>
        </w:tc>
      </w:tr>
      <w:tr w:rsidR="00DE6BE7" w14:paraId="40031A66"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C60FE28"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282BBCB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2189B09" w14:textId="77777777" w:rsidR="00DE6BE7" w:rsidRPr="00194394" w:rsidRDefault="00DE6BE7" w:rsidP="00DE6BE7">
            <w:pPr>
              <w:tabs>
                <w:tab w:val="left" w:pos="50"/>
              </w:tabs>
              <w:spacing w:after="0"/>
              <w:ind w:left="284" w:hanging="284"/>
              <w:rPr>
                <w:b/>
                <w:sz w:val="20"/>
                <w:szCs w:val="20"/>
              </w:rPr>
            </w:pPr>
            <w:r>
              <w:rPr>
                <w:b/>
                <w:sz w:val="20"/>
                <w:szCs w:val="20"/>
              </w:rPr>
              <w:t>Hinweis:</w:t>
            </w:r>
            <w:r w:rsidRPr="001F4BDC">
              <w:rPr>
                <w:sz w:val="20"/>
                <w:szCs w:val="20"/>
              </w:rPr>
              <w:t xml:space="preserve"> </w:t>
            </w:r>
            <w:r>
              <w:rPr>
                <w:sz w:val="20"/>
                <w:szCs w:val="20"/>
              </w:rPr>
              <w:t xml:space="preserve">Einführung (1) </w:t>
            </w:r>
            <w:r w:rsidRPr="00194394">
              <w:rPr>
                <w:sz w:val="20"/>
                <w:szCs w:val="20"/>
              </w:rPr>
              <w:t xml:space="preserve">des Silbenalphabets Katakana </w:t>
            </w:r>
            <w:r w:rsidRPr="00194394">
              <w:rPr>
                <w:sz w:val="20"/>
                <w:szCs w:val="20"/>
                <w:lang w:eastAsia="ja-JP"/>
              </w:rPr>
              <w:t>(u.a. mit Hilfe von Apps)</w:t>
            </w:r>
            <w:r w:rsidRPr="00194394">
              <w:rPr>
                <w:sz w:val="20"/>
                <w:szCs w:val="20"/>
              </w:rPr>
              <w:t>, Demonstrativa (</w:t>
            </w:r>
            <w:proofErr w:type="spellStart"/>
            <w:r w:rsidRPr="00D567FF">
              <w:rPr>
                <w:i/>
                <w:iCs/>
                <w:sz w:val="20"/>
                <w:szCs w:val="20"/>
              </w:rPr>
              <w:t>kono</w:t>
            </w:r>
            <w:proofErr w:type="spellEnd"/>
            <w:r w:rsidRPr="00D567FF">
              <w:rPr>
                <w:sz w:val="20"/>
                <w:szCs w:val="20"/>
              </w:rPr>
              <w:t xml:space="preserve">, </w:t>
            </w:r>
            <w:proofErr w:type="spellStart"/>
            <w:r w:rsidRPr="00D567FF">
              <w:rPr>
                <w:i/>
                <w:iCs/>
                <w:sz w:val="20"/>
                <w:szCs w:val="20"/>
              </w:rPr>
              <w:t>sono</w:t>
            </w:r>
            <w:proofErr w:type="spellEnd"/>
            <w:r w:rsidRPr="00D567FF">
              <w:rPr>
                <w:sz w:val="20"/>
                <w:szCs w:val="20"/>
              </w:rPr>
              <w:t xml:space="preserve">, </w:t>
            </w:r>
            <w:proofErr w:type="spellStart"/>
            <w:r w:rsidRPr="00D567FF">
              <w:rPr>
                <w:i/>
                <w:iCs/>
                <w:sz w:val="20"/>
                <w:szCs w:val="20"/>
              </w:rPr>
              <w:t>ano</w:t>
            </w:r>
            <w:proofErr w:type="spellEnd"/>
            <w:r w:rsidRPr="00194394">
              <w:rPr>
                <w:sz w:val="20"/>
                <w:szCs w:val="20"/>
              </w:rPr>
              <w:t>), weitere Fragewörter</w:t>
            </w:r>
          </w:p>
          <w:p w14:paraId="15009C43" w14:textId="77777777" w:rsidR="00DE6BE7" w:rsidRDefault="00DE6BE7" w:rsidP="00DE6BE7">
            <w:pPr>
              <w:tabs>
                <w:tab w:val="left" w:pos="50"/>
              </w:tabs>
              <w:spacing w:after="0"/>
              <w:ind w:left="284" w:hanging="284"/>
              <w:rPr>
                <w:sz w:val="20"/>
                <w:szCs w:val="20"/>
              </w:rPr>
            </w:pPr>
            <w:r w:rsidRPr="00951379">
              <w:rPr>
                <w:b/>
                <w:sz w:val="20"/>
                <w:szCs w:val="20"/>
              </w:rPr>
              <w:t xml:space="preserve">Mögliche Umsetzung: </w:t>
            </w:r>
            <w:r w:rsidRPr="00340EA7">
              <w:rPr>
                <w:sz w:val="20"/>
                <w:szCs w:val="20"/>
              </w:rPr>
              <w:t>Vorbereitung und Präsentation von szenischen</w:t>
            </w:r>
            <w:r>
              <w:rPr>
                <w:sz w:val="20"/>
                <w:szCs w:val="20"/>
              </w:rPr>
              <w:t xml:space="preserve"> Spielszenen mit japanischen und deutschen Realien oder Bildern (ggf. digital dargestellt)</w:t>
            </w:r>
          </w:p>
          <w:p w14:paraId="537770B5" w14:textId="77777777" w:rsidR="00DE6BE7" w:rsidRDefault="00DE6BE7" w:rsidP="00DE6BE7">
            <w:pPr>
              <w:spacing w:after="0"/>
              <w:ind w:left="284" w:hanging="284"/>
              <w:rPr>
                <w:rFonts w:cs="Arial"/>
                <w:b/>
                <w:sz w:val="20"/>
                <w:szCs w:val="20"/>
              </w:rPr>
            </w:pPr>
            <w:r>
              <w:rPr>
                <w:b/>
                <w:sz w:val="20"/>
                <w:szCs w:val="20"/>
              </w:rPr>
              <w:t>Hinweise zur Klassenarbeit:</w:t>
            </w:r>
            <w:r>
              <w:rPr>
                <w:rFonts w:cs="Arial"/>
                <w:b/>
                <w:sz w:val="20"/>
                <w:szCs w:val="20"/>
              </w:rPr>
              <w:t xml:space="preserve"> </w:t>
            </w:r>
            <w:r w:rsidRPr="0035400B">
              <w:rPr>
                <w:rFonts w:cs="Arial"/>
                <w:sz w:val="20"/>
                <w:szCs w:val="20"/>
              </w:rPr>
              <w:t xml:space="preserve">Schreiben + </w:t>
            </w:r>
            <w:proofErr w:type="spellStart"/>
            <w:r>
              <w:rPr>
                <w:rFonts w:cs="Arial"/>
                <w:sz w:val="20"/>
                <w:szCs w:val="20"/>
              </w:rPr>
              <w:t>Verfügen</w:t>
            </w:r>
            <w:proofErr w:type="spellEnd"/>
            <w:r>
              <w:rPr>
                <w:rFonts w:cs="Arial"/>
                <w:sz w:val="20"/>
                <w:szCs w:val="20"/>
              </w:rPr>
              <w:t xml:space="preserve"> über sprachliche Mittel (u.a. Katakana)</w:t>
            </w:r>
          </w:p>
        </w:tc>
      </w:tr>
    </w:tbl>
    <w:p w14:paraId="13C9D0DC"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19831BD0"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CD22F46" w14:textId="77777777" w:rsidR="00DE6BE7" w:rsidRPr="0078151E" w:rsidRDefault="00DE6BE7" w:rsidP="00DE6BE7">
            <w:pPr>
              <w:spacing w:after="0"/>
              <w:jc w:val="center"/>
              <w:rPr>
                <w:b/>
                <w:bCs/>
                <w:sz w:val="24"/>
                <w:szCs w:val="24"/>
              </w:rPr>
            </w:pPr>
            <w:r w:rsidRPr="00AC08C9">
              <w:rPr>
                <w:b/>
                <w:bCs/>
                <w:sz w:val="24"/>
                <w:szCs w:val="24"/>
                <w:lang w:eastAsia="ja-JP"/>
              </w:rPr>
              <w:t xml:space="preserve">UV 7.5 </w:t>
            </w:r>
            <w:r w:rsidRPr="0078151E">
              <w:rPr>
                <w:rFonts w:ascii="MS Gothic" w:eastAsia="MS Gothic" w:hAnsi="MS Gothic" w:cs="MS Gothic" w:hint="eastAsia"/>
                <w:b/>
                <w:bCs/>
                <w:sz w:val="24"/>
                <w:szCs w:val="24"/>
                <w:lang w:eastAsia="ja-JP"/>
              </w:rPr>
              <w:t>それはいくらですか</w:t>
            </w:r>
            <w:r w:rsidRPr="0078151E">
              <w:rPr>
                <w:rFonts w:hint="eastAsia"/>
                <w:b/>
                <w:bCs/>
                <w:sz w:val="24"/>
                <w:szCs w:val="24"/>
                <w:lang w:val="en-US" w:eastAsia="ja-JP"/>
              </w:rPr>
              <w:t>。</w:t>
            </w:r>
            <w:r w:rsidRPr="0078151E">
              <w:rPr>
                <w:b/>
                <w:bCs/>
                <w:sz w:val="24"/>
                <w:szCs w:val="24"/>
                <w:lang w:eastAsia="ja-JP"/>
              </w:rPr>
              <w:t>Wie viel kostet das da?</w:t>
            </w:r>
          </w:p>
          <w:p w14:paraId="566C72F6" w14:textId="77777777" w:rsidR="00DE6BE7" w:rsidRPr="00F46C84" w:rsidRDefault="00DE6BE7" w:rsidP="00DE6BE7">
            <w:pPr>
              <w:spacing w:after="0"/>
              <w:jc w:val="center"/>
              <w:rPr>
                <w:rFonts w:cs="Arial"/>
                <w:sz w:val="24"/>
                <w:szCs w:val="24"/>
              </w:rPr>
            </w:pPr>
            <w:r w:rsidRPr="0078151E">
              <w:rPr>
                <w:bCs/>
                <w:sz w:val="24"/>
                <w:szCs w:val="24"/>
              </w:rPr>
              <w:t xml:space="preserve">Einkaufssituationen (ca. 15 </w:t>
            </w:r>
            <w:proofErr w:type="spellStart"/>
            <w:r w:rsidRPr="0078151E">
              <w:rPr>
                <w:bCs/>
                <w:sz w:val="24"/>
                <w:szCs w:val="24"/>
              </w:rPr>
              <w:t>Ustd</w:t>
            </w:r>
            <w:proofErr w:type="spellEnd"/>
            <w:r w:rsidRPr="0078151E">
              <w:rPr>
                <w:bCs/>
                <w:sz w:val="24"/>
                <w:szCs w:val="24"/>
              </w:rPr>
              <w:t>.)</w:t>
            </w:r>
          </w:p>
        </w:tc>
      </w:tr>
      <w:tr w:rsidR="00DE6BE7" w14:paraId="790AF85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5CEC93C"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134F4B4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4E6BB0A" w14:textId="14FE5ABF" w:rsidR="00DE6BE7" w:rsidRPr="00C7757D" w:rsidRDefault="00DE6BE7" w:rsidP="00DE6BE7">
            <w:pPr>
              <w:spacing w:after="0"/>
              <w:ind w:left="284" w:hanging="284"/>
              <w:jc w:val="left"/>
              <w:rPr>
                <w:bCs/>
                <w:iCs/>
                <w:sz w:val="20"/>
                <w:szCs w:val="20"/>
                <w:lang w:eastAsia="de-DE"/>
              </w:rPr>
            </w:pPr>
            <w:r w:rsidRPr="00C7757D">
              <w:rPr>
                <w:b/>
                <w:i/>
                <w:sz w:val="20"/>
                <w:szCs w:val="20"/>
                <w:lang w:eastAsia="de-DE"/>
              </w:rPr>
              <w:t>Lese</w:t>
            </w:r>
            <w:r>
              <w:rPr>
                <w:b/>
                <w:i/>
                <w:sz w:val="20"/>
                <w:szCs w:val="20"/>
                <w:lang w:eastAsia="de-DE"/>
              </w:rPr>
              <w:t>verstehen</w:t>
            </w:r>
            <w:r w:rsidRPr="00C7757D">
              <w:rPr>
                <w:b/>
                <w:i/>
                <w:sz w:val="20"/>
                <w:szCs w:val="20"/>
                <w:lang w:eastAsia="de-DE"/>
              </w:rPr>
              <w:t xml:space="preserve">: </w:t>
            </w:r>
            <w:r w:rsidRPr="00C7757D">
              <w:rPr>
                <w:bCs/>
                <w:iCs/>
                <w:sz w:val="20"/>
                <w:szCs w:val="20"/>
                <w:lang w:eastAsia="de-DE"/>
              </w:rPr>
              <w:t>klar und einfach strukturierten Lesetexten ihre</w:t>
            </w:r>
            <w:r>
              <w:rPr>
                <w:bCs/>
                <w:iCs/>
                <w:sz w:val="20"/>
                <w:szCs w:val="20"/>
                <w:lang w:eastAsia="de-DE"/>
              </w:rPr>
              <w:t xml:space="preserve"> </w:t>
            </w:r>
            <w:r w:rsidRPr="00C7757D">
              <w:rPr>
                <w:bCs/>
                <w:iCs/>
                <w:sz w:val="20"/>
                <w:szCs w:val="20"/>
                <w:lang w:eastAsia="de-DE"/>
              </w:rPr>
              <w:t>Gesamtaussage, Hauptaussagen und wichtige Einzelinformationen entnehmen</w:t>
            </w:r>
            <w:r w:rsidR="002C7F9A" w:rsidRPr="00AE7027">
              <w:rPr>
                <w:bCs/>
                <w:iCs/>
                <w:color w:val="000000" w:themeColor="text1"/>
                <w:sz w:val="20"/>
                <w:szCs w:val="20"/>
                <w:lang w:eastAsia="de-DE"/>
              </w:rPr>
              <w:t>;</w:t>
            </w:r>
            <w:r w:rsidR="002C7F9A" w:rsidRPr="00AE7027">
              <w:rPr>
                <w:color w:val="000000" w:themeColor="text1"/>
                <w:sz w:val="20"/>
                <w:szCs w:val="20"/>
              </w:rPr>
              <w:t xml:space="preserve"> der schriftlichen Kommunikation im Unterricht folgen</w:t>
            </w:r>
          </w:p>
          <w:p w14:paraId="12A22B67" w14:textId="37C9F077" w:rsidR="00DE6BE7" w:rsidRDefault="00DE6BE7" w:rsidP="00DE6BE7">
            <w:pPr>
              <w:spacing w:after="0"/>
              <w:ind w:left="284" w:hanging="284"/>
              <w:jc w:val="left"/>
              <w:rPr>
                <w:sz w:val="20"/>
                <w:szCs w:val="20"/>
                <w:lang w:eastAsia="de-DE"/>
              </w:rPr>
            </w:pPr>
            <w:r>
              <w:rPr>
                <w:b/>
                <w:i/>
                <w:sz w:val="20"/>
                <w:szCs w:val="20"/>
                <w:lang w:eastAsia="de-DE"/>
              </w:rPr>
              <w:t>Sprechen</w:t>
            </w:r>
            <w:r w:rsidR="00234E47">
              <w:rPr>
                <w:b/>
                <w:i/>
                <w:sz w:val="20"/>
                <w:szCs w:val="20"/>
                <w:lang w:eastAsia="de-DE"/>
              </w:rPr>
              <w:t>:</w:t>
            </w:r>
            <w:r w:rsidRPr="001F3A35">
              <w:rPr>
                <w:b/>
                <w:bCs/>
                <w:i/>
                <w:iCs/>
                <w:sz w:val="20"/>
                <w:szCs w:val="20"/>
                <w:lang w:eastAsia="de-DE"/>
              </w:rPr>
              <w:t xml:space="preserve"> an Gesprächen teilnehmen:</w:t>
            </w:r>
            <w:r>
              <w:rPr>
                <w:sz w:val="20"/>
                <w:szCs w:val="20"/>
                <w:lang w:eastAsia="de-DE"/>
              </w:rPr>
              <w:t xml:space="preserve"> </w:t>
            </w:r>
            <w:r w:rsidRPr="00C7757D">
              <w:rPr>
                <w:sz w:val="20"/>
                <w:szCs w:val="20"/>
                <w:lang w:eastAsia="de-DE"/>
              </w:rPr>
              <w:t>sich in unterschiedlichen Rollen unter Berücksichtigung der japanischen Gesprächskonventionen an Gesprächen beteiligen</w:t>
            </w:r>
          </w:p>
          <w:p w14:paraId="7267CDCE" w14:textId="77777777" w:rsidR="00DE6BE7" w:rsidRPr="00712599" w:rsidRDefault="00DE6BE7" w:rsidP="00DE6BE7">
            <w:pPr>
              <w:spacing w:after="0"/>
              <w:ind w:left="284" w:hanging="284"/>
              <w:jc w:val="left"/>
              <w:rPr>
                <w:sz w:val="20"/>
                <w:szCs w:val="20"/>
                <w:lang w:eastAsia="de-DE"/>
              </w:rPr>
            </w:pPr>
            <w:r w:rsidRPr="002C37A4">
              <w:rPr>
                <w:b/>
                <w:bCs/>
                <w:i/>
                <w:iCs/>
                <w:sz w:val="20"/>
                <w:szCs w:val="20"/>
                <w:lang w:eastAsia="de-DE"/>
              </w:rPr>
              <w:t>Sprachmittlung</w:t>
            </w:r>
            <w:r>
              <w:rPr>
                <w:sz w:val="20"/>
                <w:szCs w:val="20"/>
                <w:lang w:eastAsia="de-DE"/>
              </w:rPr>
              <w:t xml:space="preserve">: </w:t>
            </w:r>
            <w:r w:rsidRPr="00C7757D">
              <w:rPr>
                <w:sz w:val="20"/>
                <w:szCs w:val="20"/>
              </w:rPr>
              <w:t>auf der Grundlage ihrer bereits vorhandenen interkulturellen Kompetenz wesentliche Textinformationen weitgehend adressatengerecht wiedergeben und bei Bedarf ergänzen</w:t>
            </w:r>
          </w:p>
        </w:tc>
      </w:tr>
      <w:tr w:rsidR="00DE6BE7" w14:paraId="39D69D2F"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4089F5D"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47F1299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958EB36" w14:textId="77777777" w:rsidR="00DE6BE7" w:rsidRDefault="00DE6BE7" w:rsidP="00DE6BE7">
            <w:pPr>
              <w:spacing w:after="0"/>
              <w:ind w:left="284" w:hanging="284"/>
              <w:jc w:val="left"/>
              <w:rPr>
                <w:bCs/>
                <w:sz w:val="20"/>
                <w:szCs w:val="20"/>
              </w:rPr>
            </w:pPr>
            <w:r>
              <w:rPr>
                <w:b/>
                <w:bCs/>
                <w:i/>
                <w:sz w:val="20"/>
                <w:szCs w:val="20"/>
              </w:rPr>
              <w:t>Grammatik</w:t>
            </w:r>
            <w:r w:rsidRPr="004B3305">
              <w:rPr>
                <w:b/>
                <w:bCs/>
                <w:i/>
                <w:sz w:val="20"/>
                <w:szCs w:val="20"/>
              </w:rPr>
              <w:t>:</w:t>
            </w:r>
            <w:r>
              <w:rPr>
                <w:b/>
                <w:bCs/>
                <w:sz w:val="20"/>
                <w:szCs w:val="20"/>
              </w:rPr>
              <w:t xml:space="preserve"> </w:t>
            </w:r>
            <w:proofErr w:type="spellStart"/>
            <w:r>
              <w:rPr>
                <w:bCs/>
                <w:sz w:val="20"/>
                <w:szCs w:val="20"/>
              </w:rPr>
              <w:t>sino</w:t>
            </w:r>
            <w:proofErr w:type="spellEnd"/>
            <w:r>
              <w:rPr>
                <w:bCs/>
                <w:sz w:val="20"/>
                <w:szCs w:val="20"/>
              </w:rPr>
              <w:t>-japanische Zahlen</w:t>
            </w:r>
          </w:p>
          <w:p w14:paraId="63448055" w14:textId="77777777" w:rsidR="00DE6BE7" w:rsidRDefault="00DE6BE7" w:rsidP="00DE6BE7">
            <w:pPr>
              <w:spacing w:after="0"/>
              <w:ind w:left="284" w:hanging="284"/>
              <w:jc w:val="left"/>
              <w:rPr>
                <w:b/>
                <w:bCs/>
                <w:i/>
                <w:sz w:val="20"/>
                <w:szCs w:val="20"/>
              </w:rPr>
            </w:pPr>
            <w:r w:rsidRPr="00234E47">
              <w:rPr>
                <w:b/>
                <w:bCs/>
                <w:sz w:val="20"/>
                <w:szCs w:val="20"/>
              </w:rPr>
              <w:t>IKK:</w:t>
            </w:r>
            <w:r w:rsidRPr="00234E47">
              <w:rPr>
                <w:bCs/>
                <w:sz w:val="20"/>
                <w:szCs w:val="20"/>
              </w:rPr>
              <w:t xml:space="preserve"> </w:t>
            </w:r>
            <w:r>
              <w:rPr>
                <w:bCs/>
                <w:sz w:val="20"/>
                <w:szCs w:val="20"/>
              </w:rPr>
              <w:t>Freizeitgestaltung: Einkaufen, Essen</w:t>
            </w:r>
          </w:p>
          <w:p w14:paraId="55FC37AF" w14:textId="13B91BBA" w:rsidR="00DE6BE7" w:rsidRPr="001F0D27" w:rsidRDefault="00DE6BE7" w:rsidP="00DE6BE7">
            <w:pPr>
              <w:spacing w:after="0"/>
              <w:ind w:left="284" w:hanging="284"/>
              <w:jc w:val="left"/>
              <w:rPr>
                <w:b/>
                <w:bCs/>
                <w:sz w:val="20"/>
                <w:szCs w:val="20"/>
                <w:u w:val="single"/>
              </w:rPr>
            </w:pPr>
            <w:r w:rsidRPr="00234E47">
              <w:rPr>
                <w:b/>
                <w:bCs/>
                <w:sz w:val="20"/>
                <w:szCs w:val="20"/>
              </w:rPr>
              <w:t>TMK:</w:t>
            </w:r>
            <w:r w:rsidRPr="00234E47">
              <w:rPr>
                <w:bCs/>
                <w:sz w:val="20"/>
                <w:szCs w:val="20"/>
              </w:rPr>
              <w:t xml:space="preserve"> </w:t>
            </w:r>
            <w:r w:rsidRPr="002C37A4">
              <w:rPr>
                <w:bCs/>
                <w:sz w:val="20"/>
                <w:szCs w:val="20"/>
                <w:u w:val="single"/>
              </w:rPr>
              <w:t>Ausgangtext</w:t>
            </w:r>
            <w:r>
              <w:rPr>
                <w:bCs/>
                <w:sz w:val="20"/>
                <w:szCs w:val="20"/>
                <w:u w:val="single"/>
              </w:rPr>
              <w:t>e:</w:t>
            </w:r>
            <w:r>
              <w:rPr>
                <w:bCs/>
                <w:sz w:val="20"/>
                <w:szCs w:val="20"/>
              </w:rPr>
              <w:t xml:space="preserve"> </w:t>
            </w:r>
            <w:r w:rsidRPr="006941D6">
              <w:rPr>
                <w:bCs/>
                <w:sz w:val="20"/>
                <w:szCs w:val="20"/>
              </w:rPr>
              <w:t>Werbe- und Informationstexte aus dem öffentlichen Raum</w:t>
            </w:r>
            <w:r>
              <w:rPr>
                <w:bCs/>
                <w:sz w:val="20"/>
                <w:szCs w:val="20"/>
              </w:rPr>
              <w:t xml:space="preserve">; </w:t>
            </w:r>
            <w:r w:rsidRPr="002C37A4">
              <w:rPr>
                <w:bCs/>
                <w:sz w:val="20"/>
                <w:szCs w:val="20"/>
                <w:u w:val="single"/>
              </w:rPr>
              <w:t>Zieltext</w:t>
            </w:r>
            <w:r w:rsidR="009F5113">
              <w:rPr>
                <w:bCs/>
                <w:sz w:val="20"/>
                <w:szCs w:val="20"/>
                <w:u w:val="single"/>
              </w:rPr>
              <w:t>e</w:t>
            </w:r>
            <w:r w:rsidRPr="002C37A4">
              <w:rPr>
                <w:bCs/>
                <w:sz w:val="20"/>
                <w:szCs w:val="20"/>
                <w:u w:val="single"/>
              </w:rPr>
              <w:t>:</w:t>
            </w:r>
            <w:r>
              <w:rPr>
                <w:bCs/>
                <w:sz w:val="20"/>
                <w:szCs w:val="20"/>
              </w:rPr>
              <w:t xml:space="preserve"> Dialoge</w:t>
            </w:r>
            <w:r>
              <w:rPr>
                <w:bCs/>
                <w:sz w:val="20"/>
                <w:szCs w:val="20"/>
                <w:u w:val="single"/>
              </w:rPr>
              <w:t xml:space="preserve"> </w:t>
            </w:r>
          </w:p>
        </w:tc>
      </w:tr>
      <w:tr w:rsidR="00DE6BE7" w14:paraId="7AAB466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9D63B3D"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77D8728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7B90D47" w14:textId="77777777" w:rsidR="00DE6BE7" w:rsidRPr="00843C4A" w:rsidRDefault="00DE6BE7" w:rsidP="00DE6BE7">
            <w:pPr>
              <w:tabs>
                <w:tab w:val="left" w:pos="50"/>
              </w:tabs>
              <w:spacing w:after="0"/>
              <w:ind w:left="284" w:hanging="284"/>
              <w:rPr>
                <w:sz w:val="20"/>
                <w:szCs w:val="20"/>
              </w:rPr>
            </w:pPr>
            <w:r>
              <w:rPr>
                <w:b/>
                <w:sz w:val="20"/>
                <w:szCs w:val="20"/>
              </w:rPr>
              <w:t>Hinweis:</w:t>
            </w:r>
            <w:r w:rsidRPr="001F4BDC">
              <w:rPr>
                <w:sz w:val="20"/>
                <w:szCs w:val="20"/>
              </w:rPr>
              <w:t xml:space="preserve"> </w:t>
            </w:r>
            <w:r>
              <w:rPr>
                <w:sz w:val="20"/>
                <w:szCs w:val="20"/>
              </w:rPr>
              <w:t xml:space="preserve">Einführung (2) des Silbenalphabets </w:t>
            </w:r>
            <w:r w:rsidRPr="00194394">
              <w:rPr>
                <w:sz w:val="20"/>
                <w:szCs w:val="20"/>
              </w:rPr>
              <w:t xml:space="preserve">Katakana </w:t>
            </w:r>
            <w:r w:rsidRPr="00194394">
              <w:rPr>
                <w:sz w:val="20"/>
                <w:szCs w:val="20"/>
                <w:lang w:eastAsia="ja-JP"/>
              </w:rPr>
              <w:t>(u.a. mit Hilfe von Apps)</w:t>
            </w:r>
            <w:r w:rsidRPr="00194394">
              <w:rPr>
                <w:sz w:val="20"/>
                <w:szCs w:val="20"/>
              </w:rPr>
              <w:t xml:space="preserve">, Zahlenraum </w:t>
            </w:r>
            <w:r>
              <w:rPr>
                <w:sz w:val="20"/>
                <w:szCs w:val="20"/>
              </w:rPr>
              <w:t>bis 10.000</w:t>
            </w:r>
          </w:p>
          <w:p w14:paraId="313F1C42" w14:textId="77777777" w:rsidR="00DE6BE7" w:rsidRDefault="00DE6BE7" w:rsidP="00DE6BE7">
            <w:pPr>
              <w:tabs>
                <w:tab w:val="left" w:pos="50"/>
              </w:tabs>
              <w:spacing w:after="0"/>
              <w:ind w:left="284" w:hanging="284"/>
              <w:rPr>
                <w:sz w:val="20"/>
                <w:szCs w:val="20"/>
              </w:rPr>
            </w:pPr>
            <w:r>
              <w:rPr>
                <w:b/>
                <w:sz w:val="20"/>
                <w:szCs w:val="20"/>
              </w:rPr>
              <w:t>Mögliche Umsetzung:</w:t>
            </w:r>
            <w:r>
              <w:rPr>
                <w:sz w:val="20"/>
                <w:szCs w:val="20"/>
              </w:rPr>
              <w:t xml:space="preserve"> authentisches </w:t>
            </w:r>
            <w:r w:rsidRPr="00194394">
              <w:rPr>
                <w:sz w:val="20"/>
                <w:szCs w:val="20"/>
              </w:rPr>
              <w:t xml:space="preserve">Material </w:t>
            </w:r>
            <w:r>
              <w:rPr>
                <w:sz w:val="20"/>
                <w:szCs w:val="20"/>
              </w:rPr>
              <w:t xml:space="preserve">(auch in Katakana), z.B. Werbeflyer, Prospekte, </w:t>
            </w:r>
            <w:r w:rsidRPr="00E17782">
              <w:rPr>
                <w:sz w:val="20"/>
                <w:szCs w:val="20"/>
              </w:rPr>
              <w:t>ausgewählte Websites eines Onlineshops für japanische Produkte</w:t>
            </w:r>
            <w:r>
              <w:rPr>
                <w:sz w:val="20"/>
                <w:szCs w:val="20"/>
              </w:rPr>
              <w:t xml:space="preserve">, (virtueller) </w:t>
            </w:r>
            <w:r w:rsidRPr="00E17782">
              <w:rPr>
                <w:sz w:val="20"/>
                <w:szCs w:val="20"/>
              </w:rPr>
              <w:t>Besuc</w:t>
            </w:r>
            <w:r>
              <w:rPr>
                <w:sz w:val="20"/>
                <w:szCs w:val="20"/>
              </w:rPr>
              <w:t>h eines japanischen Supermarkts</w:t>
            </w:r>
          </w:p>
          <w:p w14:paraId="5D2BE40B" w14:textId="77777777" w:rsidR="00DE6BE7" w:rsidRDefault="00DE6BE7" w:rsidP="00DE6BE7">
            <w:pPr>
              <w:spacing w:after="0"/>
              <w:ind w:left="284" w:hanging="284"/>
              <w:rPr>
                <w:rFonts w:cs="Arial"/>
                <w:b/>
                <w:sz w:val="20"/>
                <w:szCs w:val="20"/>
              </w:rPr>
            </w:pPr>
            <w:r>
              <w:rPr>
                <w:b/>
                <w:sz w:val="20"/>
                <w:szCs w:val="20"/>
              </w:rPr>
              <w:t>Hinweise zur Klassenarbeit:</w:t>
            </w:r>
            <w:r>
              <w:rPr>
                <w:rFonts w:cs="Arial"/>
                <w:b/>
                <w:sz w:val="20"/>
                <w:szCs w:val="20"/>
              </w:rPr>
              <w:t xml:space="preserve"> </w:t>
            </w:r>
            <w:r w:rsidRPr="00D83204">
              <w:rPr>
                <w:rFonts w:cs="Arial"/>
                <w:sz w:val="20"/>
                <w:szCs w:val="20"/>
              </w:rPr>
              <w:t xml:space="preserve">Leseverstehen </w:t>
            </w:r>
            <w:r w:rsidRPr="0035400B">
              <w:rPr>
                <w:rFonts w:cs="Arial"/>
                <w:sz w:val="20"/>
                <w:szCs w:val="20"/>
              </w:rPr>
              <w:t xml:space="preserve">+ </w:t>
            </w:r>
            <w:r>
              <w:rPr>
                <w:rFonts w:cs="Arial"/>
                <w:sz w:val="20"/>
                <w:szCs w:val="20"/>
              </w:rPr>
              <w:t xml:space="preserve">Sprachmittlung + </w:t>
            </w:r>
            <w:proofErr w:type="spellStart"/>
            <w:r>
              <w:rPr>
                <w:rFonts w:cs="Arial"/>
                <w:sz w:val="20"/>
                <w:szCs w:val="20"/>
              </w:rPr>
              <w:t>Verfügen</w:t>
            </w:r>
            <w:proofErr w:type="spellEnd"/>
            <w:r>
              <w:rPr>
                <w:rFonts w:cs="Arial"/>
                <w:sz w:val="20"/>
                <w:szCs w:val="20"/>
              </w:rPr>
              <w:t xml:space="preserve"> über sprachliche Mittel (u.a. Katakana)</w:t>
            </w:r>
          </w:p>
        </w:tc>
      </w:tr>
    </w:tbl>
    <w:p w14:paraId="23BDE768" w14:textId="77777777" w:rsidR="00324DBC" w:rsidRDefault="00324DBC" w:rsidP="0078151E">
      <w:pPr>
        <w:sectPr w:rsidR="00324DBC" w:rsidSect="00A11078">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7373A180"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88081EB" w14:textId="77777777" w:rsidR="00DE6BE7" w:rsidRPr="0078151E" w:rsidRDefault="00DE6BE7" w:rsidP="00DE6BE7">
            <w:pPr>
              <w:spacing w:after="0"/>
              <w:jc w:val="center"/>
              <w:rPr>
                <w:rFonts w:cs="Arial"/>
                <w:b/>
                <w:bCs/>
                <w:iCs/>
                <w:sz w:val="24"/>
                <w:szCs w:val="24"/>
              </w:rPr>
            </w:pPr>
            <w:r w:rsidRPr="00AC08C9">
              <w:rPr>
                <w:b/>
                <w:bCs/>
                <w:sz w:val="24"/>
                <w:szCs w:val="24"/>
                <w:lang w:eastAsia="ja-JP"/>
              </w:rPr>
              <w:lastRenderedPageBreak/>
              <w:t xml:space="preserve">UV 7.6 </w:t>
            </w:r>
            <w:r w:rsidRPr="0078151E">
              <w:rPr>
                <w:rFonts w:ascii="MS Gothic" w:eastAsia="MS Gothic" w:hAnsi="MS Gothic" w:cs="MS Gothic" w:hint="eastAsia"/>
                <w:b/>
                <w:bCs/>
                <w:sz w:val="24"/>
                <w:szCs w:val="24"/>
                <w:lang w:eastAsia="ja-JP"/>
              </w:rPr>
              <w:t>まいにちなにをしますか。</w:t>
            </w:r>
            <w:r w:rsidRPr="0078151E">
              <w:rPr>
                <w:rFonts w:cs="Arial"/>
                <w:b/>
                <w:bCs/>
                <w:iCs/>
                <w:sz w:val="24"/>
                <w:szCs w:val="24"/>
              </w:rPr>
              <w:t xml:space="preserve">Was machst du jeden Tag? </w:t>
            </w:r>
          </w:p>
          <w:p w14:paraId="1504C7DA" w14:textId="77777777" w:rsidR="00DE6BE7" w:rsidRPr="001E5F75" w:rsidRDefault="00DE6BE7" w:rsidP="00DE6BE7">
            <w:pPr>
              <w:pStyle w:val="Default"/>
              <w:jc w:val="center"/>
              <w:rPr>
                <w:rFonts w:cs="Arial"/>
              </w:rPr>
            </w:pPr>
            <w:r w:rsidRPr="0078151E">
              <w:rPr>
                <w:rFonts w:ascii="Arial" w:hAnsi="Arial" w:cs="Arial"/>
              </w:rPr>
              <w:t xml:space="preserve">Gewohnheiten im Alltag </w:t>
            </w:r>
            <w:r w:rsidRPr="0078151E">
              <w:rPr>
                <w:rFonts w:ascii="Arial" w:hAnsi="Arial" w:cs="Arial"/>
                <w:iCs/>
              </w:rPr>
              <w:t xml:space="preserve">(ca. 15 </w:t>
            </w:r>
            <w:proofErr w:type="spellStart"/>
            <w:r w:rsidRPr="0078151E">
              <w:rPr>
                <w:rFonts w:ascii="Arial" w:hAnsi="Arial" w:cs="Arial"/>
                <w:iCs/>
              </w:rPr>
              <w:t>Ustd</w:t>
            </w:r>
            <w:proofErr w:type="spellEnd"/>
            <w:r w:rsidRPr="0078151E">
              <w:rPr>
                <w:rFonts w:ascii="Arial" w:hAnsi="Arial" w:cs="Arial"/>
                <w:iCs/>
              </w:rPr>
              <w:t>.)</w:t>
            </w:r>
            <w:r w:rsidRPr="001E5F75">
              <w:rPr>
                <w:rFonts w:ascii="Arial" w:hAnsi="Arial" w:cs="Arial"/>
                <w:i/>
                <w:iCs/>
              </w:rPr>
              <w:t xml:space="preserve"> </w:t>
            </w:r>
          </w:p>
        </w:tc>
      </w:tr>
      <w:tr w:rsidR="00DE6BE7" w14:paraId="5F41AAE9"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607AB41"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26C938B2"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546A5BA" w14:textId="407A8CB8" w:rsidR="00DE6BE7" w:rsidRDefault="00DE6BE7" w:rsidP="00DE6BE7">
            <w:pPr>
              <w:spacing w:after="0"/>
              <w:ind w:left="284" w:hanging="284"/>
              <w:jc w:val="left"/>
              <w:rPr>
                <w:sz w:val="20"/>
                <w:szCs w:val="20"/>
              </w:rPr>
            </w:pPr>
            <w:r>
              <w:rPr>
                <w:b/>
                <w:i/>
                <w:sz w:val="20"/>
                <w:szCs w:val="20"/>
                <w:lang w:eastAsia="de-DE"/>
              </w:rPr>
              <w:t>Sprechen</w:t>
            </w:r>
            <w:r w:rsidR="00234E47">
              <w:rPr>
                <w:b/>
                <w:i/>
                <w:sz w:val="20"/>
                <w:szCs w:val="20"/>
                <w:lang w:eastAsia="de-DE"/>
              </w:rPr>
              <w:t>:</w:t>
            </w:r>
            <w:r>
              <w:rPr>
                <w:b/>
                <w:i/>
                <w:sz w:val="20"/>
                <w:szCs w:val="20"/>
                <w:lang w:eastAsia="de-DE"/>
              </w:rPr>
              <w:t xml:space="preserve"> zusammenhängendes Sprechen</w:t>
            </w:r>
            <w:r w:rsidRPr="00CB73F2">
              <w:rPr>
                <w:b/>
                <w:i/>
                <w:sz w:val="16"/>
                <w:szCs w:val="16"/>
                <w:lang w:eastAsia="de-DE"/>
              </w:rPr>
              <w:t xml:space="preserve">: </w:t>
            </w:r>
            <w:r w:rsidRPr="003366DD">
              <w:rPr>
                <w:sz w:val="20"/>
                <w:szCs w:val="20"/>
              </w:rPr>
              <w:t>Auskünfte über sich und andere geben [und konkrete Beschreibungen vornehmen]</w:t>
            </w:r>
          </w:p>
          <w:p w14:paraId="3250BECA" w14:textId="228F18F3" w:rsidR="00DE6BE7" w:rsidRPr="00D83204" w:rsidRDefault="00DE6BE7" w:rsidP="00DE6BE7">
            <w:pPr>
              <w:spacing w:after="0"/>
              <w:ind w:left="284" w:hanging="284"/>
              <w:jc w:val="left"/>
              <w:rPr>
                <w:sz w:val="20"/>
                <w:szCs w:val="20"/>
                <w:lang w:eastAsia="de-DE"/>
              </w:rPr>
            </w:pPr>
            <w:r w:rsidRPr="00D83204">
              <w:rPr>
                <w:b/>
                <w:i/>
                <w:sz w:val="20"/>
                <w:szCs w:val="20"/>
                <w:lang w:eastAsia="de-DE"/>
              </w:rPr>
              <w:t>Sprechen</w:t>
            </w:r>
            <w:r w:rsidR="00234E47">
              <w:rPr>
                <w:b/>
                <w:i/>
                <w:sz w:val="20"/>
                <w:szCs w:val="20"/>
                <w:lang w:eastAsia="de-DE"/>
              </w:rPr>
              <w:t>:</w:t>
            </w:r>
            <w:r w:rsidRPr="00D83204">
              <w:rPr>
                <w:b/>
                <w:bCs/>
                <w:i/>
                <w:iCs/>
                <w:sz w:val="20"/>
                <w:szCs w:val="20"/>
                <w:lang w:eastAsia="de-DE"/>
              </w:rPr>
              <w:t xml:space="preserve"> an Gesprächen teilnehmen:</w:t>
            </w:r>
            <w:r w:rsidRPr="00D83204">
              <w:rPr>
                <w:sz w:val="20"/>
                <w:szCs w:val="20"/>
                <w:lang w:eastAsia="de-DE"/>
              </w:rPr>
              <w:t xml:space="preserve"> in alltäglichen Gesprächssituationen ihre Redeabsichten verwirklichen und auf einfache Weise interagieren</w:t>
            </w:r>
          </w:p>
          <w:p w14:paraId="5EB42CB7" w14:textId="77777777" w:rsidR="00DE6BE7" w:rsidRPr="00AE7027" w:rsidRDefault="00DE6BE7" w:rsidP="00DE6BE7">
            <w:pPr>
              <w:pStyle w:val="Liste-KonkretisierteKompetenz"/>
              <w:numPr>
                <w:ilvl w:val="0"/>
                <w:numId w:val="0"/>
              </w:numPr>
              <w:spacing w:after="0"/>
              <w:ind w:left="360" w:hanging="360"/>
              <w:rPr>
                <w:color w:val="000000" w:themeColor="text1"/>
                <w:sz w:val="21"/>
                <w:szCs w:val="20"/>
              </w:rPr>
            </w:pPr>
            <w:r>
              <w:rPr>
                <w:b/>
                <w:bCs/>
                <w:i/>
                <w:iCs/>
                <w:sz w:val="20"/>
                <w:szCs w:val="20"/>
                <w:lang w:eastAsia="de-DE"/>
              </w:rPr>
              <w:t>Schriftzeichen und Orthografie</w:t>
            </w:r>
            <w:r w:rsidRPr="00951379">
              <w:rPr>
                <w:b/>
                <w:bCs/>
                <w:i/>
                <w:iCs/>
                <w:sz w:val="20"/>
                <w:szCs w:val="20"/>
                <w:lang w:eastAsia="de-DE"/>
              </w:rPr>
              <w:t>:</w:t>
            </w:r>
            <w:r w:rsidRPr="00951379">
              <w:rPr>
                <w:b/>
                <w:bCs/>
                <w:sz w:val="20"/>
                <w:szCs w:val="20"/>
                <w:lang w:eastAsia="de-DE"/>
              </w:rPr>
              <w:t xml:space="preserve"> </w:t>
            </w:r>
            <w:r w:rsidRPr="00657794">
              <w:rPr>
                <w:sz w:val="21"/>
                <w:szCs w:val="20"/>
              </w:rPr>
              <w:t xml:space="preserve">die Rechtschreibregeln in den Silbenalphabeten Hiragana und </w:t>
            </w:r>
            <w:r w:rsidRPr="00AE7027">
              <w:rPr>
                <w:color w:val="000000" w:themeColor="text1"/>
                <w:sz w:val="21"/>
                <w:szCs w:val="20"/>
              </w:rPr>
              <w:t>Katakana korrekt anwenden, die Regeln der japanischen Zeichensetzung anwenden</w:t>
            </w:r>
          </w:p>
          <w:p w14:paraId="41244072" w14:textId="0C06C010" w:rsidR="00DE6BE7" w:rsidRPr="00657794" w:rsidRDefault="00DE6BE7" w:rsidP="00234E47">
            <w:pPr>
              <w:pStyle w:val="Liste-KonkretisierteKompetenz"/>
              <w:numPr>
                <w:ilvl w:val="0"/>
                <w:numId w:val="0"/>
              </w:numPr>
              <w:spacing w:after="0"/>
              <w:ind w:left="360" w:hanging="360"/>
            </w:pPr>
            <w:r w:rsidRPr="00234E47">
              <w:rPr>
                <w:b/>
                <w:bCs/>
                <w:iCs/>
                <w:color w:val="000000" w:themeColor="text1"/>
                <w:sz w:val="20"/>
                <w:szCs w:val="20"/>
                <w:lang w:eastAsia="de-DE"/>
              </w:rPr>
              <w:t>IKK:</w:t>
            </w:r>
            <w:r w:rsidRPr="00234E47">
              <w:rPr>
                <w:color w:val="000000" w:themeColor="text1"/>
              </w:rPr>
              <w:t xml:space="preserve"> </w:t>
            </w:r>
            <w:r w:rsidRPr="00AE7027">
              <w:rPr>
                <w:color w:val="000000" w:themeColor="text1"/>
                <w:sz w:val="20"/>
                <w:szCs w:val="18"/>
              </w:rPr>
              <w:t xml:space="preserve">repräsentative </w:t>
            </w:r>
            <w:r w:rsidRPr="00657794">
              <w:rPr>
                <w:sz w:val="20"/>
                <w:szCs w:val="18"/>
              </w:rPr>
              <w:t>Verhaltensweisen und Konventionen anderer Kulturen mit eigenen Anschauungen vergleichen und dabei Toleranz entwickeln, sofern Grundprinzipien friedlichen und respektvollen Zusammenlebens nicht verletzt werden</w:t>
            </w:r>
          </w:p>
        </w:tc>
      </w:tr>
      <w:tr w:rsidR="00DE6BE7" w14:paraId="1ED4C223"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90D1FE"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58D9090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328696B" w14:textId="77777777" w:rsidR="00DE6BE7" w:rsidRPr="00194394" w:rsidRDefault="00DE6BE7" w:rsidP="00DE6BE7">
            <w:pPr>
              <w:spacing w:after="0"/>
              <w:ind w:left="284" w:hanging="284"/>
              <w:jc w:val="left"/>
              <w:rPr>
                <w:sz w:val="20"/>
                <w:szCs w:val="20"/>
              </w:rPr>
            </w:pPr>
            <w:r w:rsidRPr="00194394">
              <w:rPr>
                <w:b/>
                <w:bCs/>
                <w:i/>
                <w:sz w:val="20"/>
                <w:szCs w:val="20"/>
              </w:rPr>
              <w:t xml:space="preserve">Grammatik: </w:t>
            </w:r>
            <w:r w:rsidRPr="00194394">
              <w:rPr>
                <w:sz w:val="20"/>
                <w:szCs w:val="20"/>
              </w:rPr>
              <w:t>Verben in der -</w:t>
            </w:r>
            <w:proofErr w:type="spellStart"/>
            <w:r w:rsidRPr="00D83204">
              <w:rPr>
                <w:i/>
                <w:iCs/>
                <w:sz w:val="20"/>
                <w:szCs w:val="20"/>
              </w:rPr>
              <w:t>masu</w:t>
            </w:r>
            <w:proofErr w:type="spellEnd"/>
            <w:r w:rsidRPr="00194394">
              <w:rPr>
                <w:sz w:val="20"/>
                <w:szCs w:val="20"/>
              </w:rPr>
              <w:t>-Form (Gegenwart) auch in negierter Form, weitere Partikeln, ausgewählte Ortsangaben, ausgewählte Zeitangaben, satzeinleitende Konjunktionen</w:t>
            </w:r>
          </w:p>
          <w:p w14:paraId="20610A43" w14:textId="77777777" w:rsidR="00DE6BE7" w:rsidRPr="00194394" w:rsidRDefault="00DE6BE7" w:rsidP="00DE6BE7">
            <w:pPr>
              <w:spacing w:after="0"/>
              <w:ind w:left="284" w:hanging="284"/>
              <w:jc w:val="left"/>
              <w:rPr>
                <w:iCs/>
                <w:sz w:val="20"/>
                <w:szCs w:val="20"/>
              </w:rPr>
            </w:pPr>
            <w:r w:rsidRPr="00234E47">
              <w:rPr>
                <w:b/>
                <w:bCs/>
                <w:sz w:val="20"/>
                <w:szCs w:val="20"/>
              </w:rPr>
              <w:t>IKK:</w:t>
            </w:r>
            <w:r w:rsidRPr="00194394">
              <w:rPr>
                <w:b/>
                <w:bCs/>
                <w:i/>
                <w:sz w:val="20"/>
                <w:szCs w:val="20"/>
              </w:rPr>
              <w:t xml:space="preserve"> </w:t>
            </w:r>
            <w:r w:rsidRPr="00194394">
              <w:rPr>
                <w:iCs/>
                <w:sz w:val="20"/>
                <w:szCs w:val="20"/>
              </w:rPr>
              <w:t>Alltagsleben: Tagesabläufe</w:t>
            </w:r>
          </w:p>
          <w:p w14:paraId="45D35E64" w14:textId="498C0FBF" w:rsidR="00DE6BE7" w:rsidRPr="00194394" w:rsidRDefault="00DE6BE7" w:rsidP="00DE6BE7">
            <w:pPr>
              <w:spacing w:after="0"/>
              <w:ind w:left="284" w:hanging="284"/>
              <w:jc w:val="left"/>
              <w:rPr>
                <w:bCs/>
                <w:sz w:val="20"/>
                <w:szCs w:val="20"/>
              </w:rPr>
            </w:pPr>
            <w:r w:rsidRPr="00234E47">
              <w:rPr>
                <w:b/>
                <w:bCs/>
                <w:sz w:val="20"/>
                <w:szCs w:val="20"/>
              </w:rPr>
              <w:t>TMK:</w:t>
            </w:r>
            <w:r w:rsidRPr="00194394">
              <w:rPr>
                <w:b/>
                <w:bCs/>
                <w:i/>
                <w:sz w:val="20"/>
                <w:szCs w:val="20"/>
              </w:rPr>
              <w:t xml:space="preserve"> </w:t>
            </w:r>
            <w:r w:rsidRPr="00194394">
              <w:rPr>
                <w:bCs/>
                <w:sz w:val="20"/>
                <w:szCs w:val="20"/>
                <w:u w:val="single"/>
              </w:rPr>
              <w:t>Ausgangstext</w:t>
            </w:r>
            <w:r w:rsidR="009F5113">
              <w:rPr>
                <w:bCs/>
                <w:sz w:val="20"/>
                <w:szCs w:val="20"/>
                <w:u w:val="single"/>
              </w:rPr>
              <w:t>e</w:t>
            </w:r>
            <w:r w:rsidRPr="00194394">
              <w:rPr>
                <w:bCs/>
                <w:sz w:val="20"/>
                <w:szCs w:val="20"/>
                <w:u w:val="single"/>
              </w:rPr>
              <w:t>:</w:t>
            </w:r>
            <w:r w:rsidRPr="00194394">
              <w:rPr>
                <w:bCs/>
                <w:sz w:val="20"/>
                <w:szCs w:val="20"/>
              </w:rPr>
              <w:t xml:space="preserve"> Formate der sozialen Medien </w:t>
            </w:r>
            <w:r w:rsidRPr="00E479B6">
              <w:rPr>
                <w:bCs/>
                <w:sz w:val="20"/>
                <w:szCs w:val="20"/>
              </w:rPr>
              <w:t xml:space="preserve">und Netzwerke; </w:t>
            </w:r>
            <w:r w:rsidRPr="00E479B6">
              <w:rPr>
                <w:bCs/>
                <w:sz w:val="20"/>
                <w:szCs w:val="20"/>
                <w:u w:val="single"/>
              </w:rPr>
              <w:t>Zieltext</w:t>
            </w:r>
            <w:r w:rsidR="009F5113">
              <w:rPr>
                <w:bCs/>
                <w:sz w:val="20"/>
                <w:szCs w:val="20"/>
                <w:u w:val="single"/>
              </w:rPr>
              <w:t>e</w:t>
            </w:r>
            <w:r w:rsidRPr="00E479B6">
              <w:rPr>
                <w:bCs/>
                <w:sz w:val="20"/>
                <w:szCs w:val="20"/>
                <w:u w:val="single"/>
              </w:rPr>
              <w:t>:</w:t>
            </w:r>
            <w:r w:rsidRPr="00E479B6">
              <w:rPr>
                <w:bCs/>
                <w:sz w:val="20"/>
                <w:szCs w:val="20"/>
              </w:rPr>
              <w:t xml:space="preserve"> </w:t>
            </w:r>
            <w:r w:rsidRPr="00194394">
              <w:rPr>
                <w:bCs/>
                <w:sz w:val="20"/>
                <w:szCs w:val="20"/>
              </w:rPr>
              <w:t>kürzere Präsentation, auch digital gestützt</w:t>
            </w:r>
          </w:p>
        </w:tc>
      </w:tr>
      <w:tr w:rsidR="00DE6BE7" w14:paraId="5CC26ED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93D390D" w14:textId="77777777" w:rsidR="00DE6BE7" w:rsidRPr="00194394" w:rsidRDefault="00DE6BE7" w:rsidP="00DE6BE7">
            <w:pPr>
              <w:tabs>
                <w:tab w:val="left" w:pos="360"/>
              </w:tabs>
              <w:spacing w:after="0" w:line="240" w:lineRule="auto"/>
              <w:jc w:val="center"/>
              <w:rPr>
                <w:rFonts w:cs="Arial"/>
                <w:b/>
                <w:bCs/>
                <w:sz w:val="20"/>
                <w:szCs w:val="20"/>
              </w:rPr>
            </w:pPr>
            <w:r w:rsidRPr="00194394">
              <w:rPr>
                <w:rFonts w:cs="Arial"/>
                <w:b/>
                <w:bCs/>
                <w:sz w:val="20"/>
                <w:szCs w:val="20"/>
              </w:rPr>
              <w:t>Hinweise, Vereinbarungen und Absprachen</w:t>
            </w:r>
          </w:p>
        </w:tc>
      </w:tr>
      <w:tr w:rsidR="00DE6BE7" w14:paraId="1E2EB30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A22A351" w14:textId="77777777" w:rsidR="00DE6BE7" w:rsidRPr="00194394" w:rsidRDefault="00DE6BE7" w:rsidP="00DE6BE7">
            <w:pPr>
              <w:tabs>
                <w:tab w:val="left" w:pos="50"/>
              </w:tabs>
              <w:spacing w:after="0"/>
              <w:ind w:left="284" w:hanging="284"/>
              <w:rPr>
                <w:b/>
                <w:sz w:val="20"/>
                <w:szCs w:val="20"/>
              </w:rPr>
            </w:pPr>
            <w:r w:rsidRPr="00194394">
              <w:rPr>
                <w:b/>
                <w:sz w:val="20"/>
                <w:szCs w:val="20"/>
              </w:rPr>
              <w:t>Hinweis:</w:t>
            </w:r>
            <w:r w:rsidRPr="00194394">
              <w:rPr>
                <w:sz w:val="20"/>
                <w:szCs w:val="20"/>
              </w:rPr>
              <w:t xml:space="preserve"> Festigung des erlernten Silbenalphabets Katakana und Vertiefung von Rechtschreibregeln </w:t>
            </w:r>
          </w:p>
          <w:p w14:paraId="0DE02E46" w14:textId="77777777" w:rsidR="00DE6BE7" w:rsidRPr="00194394" w:rsidRDefault="00DE6BE7" w:rsidP="00DE6BE7">
            <w:pPr>
              <w:tabs>
                <w:tab w:val="left" w:pos="50"/>
              </w:tabs>
              <w:spacing w:after="0"/>
              <w:ind w:left="284" w:hanging="284"/>
              <w:rPr>
                <w:sz w:val="20"/>
                <w:szCs w:val="20"/>
              </w:rPr>
            </w:pPr>
            <w:r w:rsidRPr="00194394">
              <w:rPr>
                <w:b/>
                <w:sz w:val="20"/>
                <w:szCs w:val="20"/>
              </w:rPr>
              <w:t xml:space="preserve">Mögliche Umsetzung: </w:t>
            </w:r>
            <w:r w:rsidRPr="00194394">
              <w:rPr>
                <w:sz w:val="20"/>
                <w:szCs w:val="20"/>
              </w:rPr>
              <w:t xml:space="preserve">Erstellen einer digital gestützten </w:t>
            </w:r>
            <w:r>
              <w:rPr>
                <w:sz w:val="20"/>
                <w:szCs w:val="20"/>
              </w:rPr>
              <w:t>P</w:t>
            </w:r>
            <w:r w:rsidRPr="00194394">
              <w:rPr>
                <w:sz w:val="20"/>
                <w:szCs w:val="20"/>
              </w:rPr>
              <w:t xml:space="preserve">räsentation, die der </w:t>
            </w:r>
            <w:r w:rsidRPr="00E479B6">
              <w:rPr>
                <w:sz w:val="20"/>
                <w:szCs w:val="20"/>
              </w:rPr>
              <w:t xml:space="preserve">Klassenarbeit </w:t>
            </w:r>
            <w:r w:rsidRPr="00194394">
              <w:rPr>
                <w:sz w:val="20"/>
                <w:szCs w:val="20"/>
              </w:rPr>
              <w:t>als Grundlage dient</w:t>
            </w:r>
          </w:p>
          <w:p w14:paraId="6C5BF0B8" w14:textId="77777777" w:rsidR="00DE6BE7" w:rsidRPr="00194394" w:rsidRDefault="00DE6BE7" w:rsidP="00DE6BE7">
            <w:pPr>
              <w:spacing w:after="0"/>
              <w:ind w:left="284" w:hanging="284"/>
              <w:rPr>
                <w:rFonts w:cs="Arial"/>
                <w:b/>
                <w:sz w:val="20"/>
                <w:szCs w:val="20"/>
              </w:rPr>
            </w:pPr>
            <w:r w:rsidRPr="00194394">
              <w:rPr>
                <w:b/>
                <w:sz w:val="20"/>
                <w:szCs w:val="20"/>
              </w:rPr>
              <w:t>Hinweise zur Klassenarbeit:</w:t>
            </w:r>
            <w:r w:rsidRPr="00194394">
              <w:rPr>
                <w:rFonts w:cs="Arial"/>
                <w:b/>
                <w:sz w:val="20"/>
                <w:szCs w:val="20"/>
              </w:rPr>
              <w:t xml:space="preserve"> </w:t>
            </w:r>
            <w:r w:rsidRPr="00194394">
              <w:rPr>
                <w:rFonts w:cs="Arial"/>
                <w:sz w:val="20"/>
                <w:szCs w:val="20"/>
              </w:rPr>
              <w:t>mündliche Kommunikationsprüfung</w:t>
            </w:r>
          </w:p>
        </w:tc>
      </w:tr>
    </w:tbl>
    <w:p w14:paraId="73EC3F1D"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46E97CB1"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71BC2391" w14:textId="59AD66A3" w:rsidR="0078151E" w:rsidRDefault="00DE6BE7" w:rsidP="00DE6BE7">
            <w:pPr>
              <w:widowControl w:val="0"/>
              <w:spacing w:after="0"/>
              <w:jc w:val="center"/>
              <w:rPr>
                <w:rFonts w:cs="Arial"/>
                <w:b/>
                <w:bCs/>
                <w:iCs/>
                <w:sz w:val="24"/>
                <w:szCs w:val="24"/>
              </w:rPr>
            </w:pPr>
            <w:r w:rsidRPr="00AC08C9">
              <w:rPr>
                <w:b/>
                <w:bCs/>
                <w:sz w:val="24"/>
                <w:szCs w:val="24"/>
                <w:lang w:eastAsia="ja-JP"/>
              </w:rPr>
              <w:t xml:space="preserve">UV 8.1 </w:t>
            </w:r>
            <w:r w:rsidRPr="0078151E">
              <w:rPr>
                <w:rFonts w:ascii="MS Gothic" w:eastAsia="MS Gothic" w:hAnsi="MS Gothic" w:cs="MS Gothic"/>
                <w:b/>
                <w:bCs/>
                <w:sz w:val="24"/>
                <w:szCs w:val="24"/>
                <w:lang w:val="en-US" w:eastAsia="ja-JP"/>
              </w:rPr>
              <w:t>わたしは六時におきます。</w:t>
            </w:r>
            <w:r w:rsidRPr="0078151E">
              <w:rPr>
                <w:rFonts w:cs="Arial"/>
                <w:b/>
                <w:bCs/>
                <w:iCs/>
                <w:sz w:val="24"/>
                <w:szCs w:val="24"/>
              </w:rPr>
              <w:t xml:space="preserve">Ich stehe um 6 Uhr auf. </w:t>
            </w:r>
          </w:p>
          <w:p w14:paraId="1553B23D" w14:textId="71E177C1" w:rsidR="00DE6BE7" w:rsidRDefault="00DE6BE7" w:rsidP="00DE6BE7">
            <w:pPr>
              <w:widowControl w:val="0"/>
              <w:spacing w:after="0"/>
              <w:jc w:val="center"/>
              <w:rPr>
                <w:rFonts w:cs="Arial"/>
              </w:rPr>
            </w:pPr>
            <w:r w:rsidRPr="0078151E">
              <w:rPr>
                <w:rFonts w:cs="Arial"/>
                <w:sz w:val="24"/>
                <w:szCs w:val="24"/>
              </w:rPr>
              <w:t xml:space="preserve">Tagesabläufe </w:t>
            </w:r>
            <w:r w:rsidRPr="0078151E">
              <w:rPr>
                <w:rFonts w:cs="Arial"/>
                <w:iCs/>
                <w:sz w:val="24"/>
                <w:szCs w:val="24"/>
              </w:rPr>
              <w:t xml:space="preserve">(ca. 18 </w:t>
            </w:r>
            <w:proofErr w:type="spellStart"/>
            <w:r w:rsidRPr="0078151E">
              <w:rPr>
                <w:rFonts w:cs="Arial"/>
                <w:iCs/>
                <w:sz w:val="24"/>
                <w:szCs w:val="24"/>
              </w:rPr>
              <w:t>Ustd</w:t>
            </w:r>
            <w:proofErr w:type="spellEnd"/>
            <w:r w:rsidRPr="0078151E">
              <w:rPr>
                <w:rFonts w:cs="Arial"/>
                <w:iCs/>
                <w:sz w:val="24"/>
                <w:szCs w:val="24"/>
              </w:rPr>
              <w:t>.)</w:t>
            </w:r>
            <w:r>
              <w:rPr>
                <w:rFonts w:cs="Arial"/>
                <w:i/>
                <w:iCs/>
              </w:rPr>
              <w:t xml:space="preserve"> </w:t>
            </w:r>
          </w:p>
        </w:tc>
      </w:tr>
      <w:tr w:rsidR="00DE6BE7" w14:paraId="61566012"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661646D" w14:textId="77777777" w:rsidR="00DE6BE7" w:rsidRDefault="00DE6BE7" w:rsidP="00DE6BE7">
            <w:pPr>
              <w:widowControl w:val="0"/>
              <w:spacing w:after="0"/>
              <w:jc w:val="center"/>
              <w:rPr>
                <w:rFonts w:cs="Arial"/>
                <w:b/>
                <w:sz w:val="20"/>
                <w:szCs w:val="20"/>
              </w:rPr>
            </w:pPr>
            <w:r>
              <w:rPr>
                <w:rFonts w:cs="Arial"/>
                <w:b/>
                <w:sz w:val="20"/>
                <w:szCs w:val="20"/>
              </w:rPr>
              <w:t>Schwerpunkte der Kompetenzentwicklung</w:t>
            </w:r>
          </w:p>
        </w:tc>
      </w:tr>
      <w:tr w:rsidR="00DE6BE7" w14:paraId="544A96F8"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9B06E67" w14:textId="77777777" w:rsidR="00DE6BE7" w:rsidRDefault="00DE6BE7" w:rsidP="00DE6BE7">
            <w:pPr>
              <w:widowControl w:val="0"/>
              <w:spacing w:after="0"/>
              <w:ind w:left="284" w:hanging="284"/>
              <w:jc w:val="left"/>
              <w:rPr>
                <w:sz w:val="20"/>
                <w:szCs w:val="20"/>
              </w:rPr>
            </w:pPr>
            <w:r>
              <w:rPr>
                <w:b/>
                <w:i/>
                <w:sz w:val="20"/>
                <w:szCs w:val="20"/>
                <w:lang w:eastAsia="de-DE"/>
              </w:rPr>
              <w:t xml:space="preserve">Hör-/Hörsehverstehen: </w:t>
            </w:r>
            <w:r>
              <w:rPr>
                <w:sz w:val="20"/>
                <w:szCs w:val="20"/>
              </w:rPr>
              <w:t>Hör- bzw. Hörsehtexten zu alltäglichen wie auch vertrauten Sachverhalten und Themen ihre Gesamtaussage, Hauptaussagen und wichtige Einzelinformationen entnehmen</w:t>
            </w:r>
          </w:p>
          <w:p w14:paraId="1088336C" w14:textId="072A0FD3" w:rsidR="00DE6BE7" w:rsidRDefault="00DE6BE7" w:rsidP="00DE6BE7">
            <w:pPr>
              <w:widowControl w:val="0"/>
              <w:spacing w:after="0"/>
              <w:ind w:left="284" w:hanging="284"/>
              <w:jc w:val="left"/>
              <w:rPr>
                <w:bCs/>
                <w:sz w:val="20"/>
                <w:szCs w:val="20"/>
                <w:lang w:eastAsia="de-DE"/>
              </w:rPr>
            </w:pPr>
            <w:r>
              <w:rPr>
                <w:b/>
                <w:bCs/>
                <w:i/>
                <w:iCs/>
                <w:sz w:val="20"/>
                <w:szCs w:val="20"/>
                <w:lang w:eastAsia="de-DE"/>
              </w:rPr>
              <w:t>Sprechen</w:t>
            </w:r>
            <w:r w:rsidR="00234E47">
              <w:rPr>
                <w:b/>
                <w:bCs/>
                <w:i/>
                <w:iCs/>
                <w:sz w:val="20"/>
                <w:szCs w:val="20"/>
                <w:lang w:eastAsia="de-DE"/>
              </w:rPr>
              <w:t xml:space="preserve">: </w:t>
            </w:r>
            <w:r>
              <w:rPr>
                <w:b/>
                <w:bCs/>
                <w:i/>
                <w:iCs/>
                <w:sz w:val="20"/>
                <w:szCs w:val="20"/>
                <w:lang w:eastAsia="de-DE"/>
              </w:rPr>
              <w:t>zusammenhängendes Sprechen:</w:t>
            </w:r>
            <w:r>
              <w:rPr>
                <w:b/>
                <w:bCs/>
                <w:sz w:val="20"/>
                <w:szCs w:val="20"/>
                <w:lang w:eastAsia="de-DE"/>
              </w:rPr>
              <w:t xml:space="preserve"> </w:t>
            </w:r>
            <w:r>
              <w:rPr>
                <w:bCs/>
                <w:sz w:val="20"/>
                <w:szCs w:val="20"/>
                <w:lang w:eastAsia="de-DE"/>
              </w:rPr>
              <w:t>kurze Präsentationen, auch digital gestützt, darbieten</w:t>
            </w:r>
          </w:p>
          <w:p w14:paraId="54296D15" w14:textId="77777777" w:rsidR="00DE6BE7" w:rsidRDefault="00DE6BE7" w:rsidP="00DE6BE7">
            <w:pPr>
              <w:widowControl w:val="0"/>
              <w:spacing w:after="0"/>
              <w:ind w:left="284" w:hanging="284"/>
              <w:jc w:val="left"/>
              <w:rPr>
                <w:bCs/>
                <w:sz w:val="20"/>
                <w:szCs w:val="20"/>
                <w:lang w:eastAsia="de-DE"/>
              </w:rPr>
            </w:pPr>
            <w:r>
              <w:rPr>
                <w:b/>
                <w:bCs/>
                <w:i/>
                <w:iCs/>
                <w:sz w:val="20"/>
                <w:szCs w:val="20"/>
                <w:lang w:eastAsia="de-DE"/>
              </w:rPr>
              <w:t>Schriftzeichen und Orthographie:</w:t>
            </w:r>
            <w:r>
              <w:rPr>
                <w:b/>
                <w:bCs/>
                <w:sz w:val="20"/>
                <w:szCs w:val="20"/>
                <w:lang w:eastAsia="de-DE"/>
              </w:rPr>
              <w:t xml:space="preserve"> </w:t>
            </w:r>
            <w:r>
              <w:rPr>
                <w:bCs/>
                <w:sz w:val="20"/>
                <w:szCs w:val="20"/>
                <w:lang w:eastAsia="de-DE"/>
              </w:rPr>
              <w:t xml:space="preserve">grundlegende </w:t>
            </w:r>
            <w:proofErr w:type="spellStart"/>
            <w:r>
              <w:rPr>
                <w:bCs/>
                <w:sz w:val="20"/>
                <w:szCs w:val="20"/>
                <w:lang w:eastAsia="de-DE"/>
              </w:rPr>
              <w:t>Kanji</w:t>
            </w:r>
            <w:proofErr w:type="spellEnd"/>
            <w:r>
              <w:rPr>
                <w:bCs/>
                <w:sz w:val="20"/>
                <w:szCs w:val="20"/>
                <w:lang w:eastAsia="de-DE"/>
              </w:rPr>
              <w:t xml:space="preserve"> unter Berücksichtigung der Strichzahl, -folge und -richtung in einem lesbaren Schriftbild weitgehend richtig schreiben</w:t>
            </w:r>
          </w:p>
        </w:tc>
      </w:tr>
      <w:tr w:rsidR="00DE6BE7" w14:paraId="12FE9548"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C8E87DA" w14:textId="77777777" w:rsidR="00DE6BE7" w:rsidRDefault="00DE6BE7" w:rsidP="00DE6BE7">
            <w:pPr>
              <w:widowControl w:val="0"/>
              <w:spacing w:after="0"/>
              <w:jc w:val="center"/>
              <w:rPr>
                <w:rFonts w:cs="Arial"/>
                <w:b/>
                <w:sz w:val="20"/>
                <w:szCs w:val="20"/>
              </w:rPr>
            </w:pPr>
            <w:r>
              <w:rPr>
                <w:rFonts w:cs="Arial"/>
                <w:b/>
                <w:sz w:val="20"/>
                <w:szCs w:val="20"/>
              </w:rPr>
              <w:t>fachliche Konkretisierungen im Schwerpunkt</w:t>
            </w:r>
          </w:p>
        </w:tc>
      </w:tr>
      <w:tr w:rsidR="00DE6BE7" w14:paraId="3BB6690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BB1B1E3" w14:textId="77777777" w:rsidR="00DE6BE7" w:rsidRDefault="00DE6BE7" w:rsidP="00DE6BE7">
            <w:pPr>
              <w:widowControl w:val="0"/>
              <w:spacing w:after="0"/>
              <w:ind w:left="284" w:hanging="284"/>
              <w:jc w:val="left"/>
              <w:rPr>
                <w:bCs/>
                <w:sz w:val="20"/>
                <w:szCs w:val="20"/>
              </w:rPr>
            </w:pPr>
            <w:r>
              <w:rPr>
                <w:b/>
                <w:bCs/>
                <w:i/>
                <w:sz w:val="20"/>
                <w:szCs w:val="20"/>
              </w:rPr>
              <w:t xml:space="preserve">Grammatik: </w:t>
            </w:r>
            <w:r>
              <w:rPr>
                <w:bCs/>
                <w:sz w:val="20"/>
                <w:szCs w:val="20"/>
              </w:rPr>
              <w:t>ausgewählte Zeitangaben (Uhrzeiten)</w:t>
            </w:r>
          </w:p>
          <w:p w14:paraId="7B023D49" w14:textId="77777777" w:rsidR="00DE6BE7" w:rsidRDefault="00DE6BE7" w:rsidP="00DE6BE7">
            <w:pPr>
              <w:widowControl w:val="0"/>
              <w:spacing w:after="0"/>
              <w:ind w:left="284" w:hanging="284"/>
              <w:jc w:val="left"/>
              <w:rPr>
                <w:b/>
                <w:bCs/>
                <w:i/>
                <w:sz w:val="20"/>
                <w:szCs w:val="20"/>
              </w:rPr>
            </w:pPr>
            <w:r w:rsidRPr="00234E47">
              <w:rPr>
                <w:b/>
                <w:bCs/>
                <w:sz w:val="20"/>
                <w:szCs w:val="20"/>
              </w:rPr>
              <w:t>IKK:</w:t>
            </w:r>
            <w:r>
              <w:rPr>
                <w:b/>
                <w:bCs/>
                <w:i/>
                <w:sz w:val="20"/>
                <w:szCs w:val="20"/>
              </w:rPr>
              <w:t xml:space="preserve"> </w:t>
            </w:r>
            <w:r>
              <w:rPr>
                <w:iCs/>
                <w:sz w:val="20"/>
                <w:szCs w:val="20"/>
              </w:rPr>
              <w:t>einfache Tagesabläufe (Alltagsleben)</w:t>
            </w:r>
          </w:p>
          <w:p w14:paraId="1FF601F9" w14:textId="72D9D32D" w:rsidR="00DE6BE7" w:rsidRDefault="00DE6BE7" w:rsidP="00DE6BE7">
            <w:pPr>
              <w:widowControl w:val="0"/>
              <w:spacing w:after="0"/>
              <w:ind w:left="284" w:hanging="284"/>
              <w:jc w:val="left"/>
              <w:rPr>
                <w:b/>
                <w:bCs/>
                <w:sz w:val="20"/>
                <w:szCs w:val="20"/>
                <w:u w:val="single"/>
              </w:rPr>
            </w:pPr>
            <w:r w:rsidRPr="00234E47">
              <w:rPr>
                <w:b/>
                <w:bCs/>
                <w:sz w:val="20"/>
                <w:szCs w:val="20"/>
              </w:rPr>
              <w:t>TMK:</w:t>
            </w:r>
            <w:r>
              <w:rPr>
                <w:b/>
                <w:bCs/>
                <w:i/>
                <w:sz w:val="20"/>
                <w:szCs w:val="20"/>
              </w:rPr>
              <w:t xml:space="preserve"> </w:t>
            </w:r>
            <w:r>
              <w:rPr>
                <w:bCs/>
                <w:sz w:val="20"/>
                <w:szCs w:val="20"/>
                <w:u w:val="single"/>
              </w:rPr>
              <w:t>Ausgan</w:t>
            </w:r>
            <w:r w:rsidRPr="00AE7027">
              <w:rPr>
                <w:bCs/>
                <w:color w:val="000000" w:themeColor="text1"/>
                <w:sz w:val="20"/>
                <w:szCs w:val="20"/>
                <w:u w:val="single"/>
              </w:rPr>
              <w:t>gs</w:t>
            </w:r>
            <w:r w:rsidR="002C7F9A" w:rsidRPr="00AE7027">
              <w:rPr>
                <w:bCs/>
                <w:color w:val="000000" w:themeColor="text1"/>
                <w:sz w:val="20"/>
                <w:szCs w:val="20"/>
                <w:u w:val="single"/>
              </w:rPr>
              <w:t>texte</w:t>
            </w:r>
            <w:r>
              <w:rPr>
                <w:bCs/>
                <w:sz w:val="20"/>
                <w:szCs w:val="20"/>
              </w:rPr>
              <w:t xml:space="preserve">: Dialoge, persönliche Berichte; </w:t>
            </w:r>
            <w:r>
              <w:rPr>
                <w:bCs/>
                <w:sz w:val="20"/>
                <w:szCs w:val="20"/>
                <w:u w:val="single"/>
              </w:rPr>
              <w:t>Zieltexte</w:t>
            </w:r>
            <w:r>
              <w:rPr>
                <w:bCs/>
                <w:sz w:val="20"/>
                <w:szCs w:val="20"/>
              </w:rPr>
              <w:t xml:space="preserve">: kürzere Präsentationen </w:t>
            </w:r>
          </w:p>
        </w:tc>
      </w:tr>
    </w:tbl>
    <w:p w14:paraId="3D0487FB" w14:textId="77777777" w:rsidR="0078151E" w:rsidRDefault="0078151E" w:rsidP="00DE6BE7">
      <w:pPr>
        <w:widowControl w:val="0"/>
        <w:tabs>
          <w:tab w:val="left" w:pos="360"/>
        </w:tabs>
        <w:spacing w:after="0" w:line="240" w:lineRule="auto"/>
        <w:jc w:val="center"/>
        <w:rPr>
          <w:rFonts w:cs="Arial"/>
          <w:b/>
          <w:bCs/>
          <w:sz w:val="20"/>
          <w:szCs w:val="20"/>
        </w:rPr>
        <w:sectPr w:rsidR="0078151E" w:rsidSect="00A11078">
          <w:pgSz w:w="11906" w:h="16838" w:code="9"/>
          <w:pgMar w:top="1418" w:right="707" w:bottom="1418" w:left="1418" w:header="709" w:footer="709" w:gutter="284"/>
          <w:cols w:space="708"/>
          <w:titlePg/>
          <w:docGrid w:linePitch="360"/>
        </w:sectPr>
      </w:pPr>
    </w:p>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609CC7B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FE7F487" w14:textId="77777777" w:rsidR="00DE6BE7" w:rsidRDefault="00DE6BE7" w:rsidP="00DE6BE7">
            <w:pPr>
              <w:widowControl w:val="0"/>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DE6BE7" w14:paraId="6C53A023"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9A6AE2A" w14:textId="77777777" w:rsidR="00DE6BE7" w:rsidRPr="008A1371" w:rsidRDefault="00DE6BE7" w:rsidP="00DE6BE7">
            <w:pPr>
              <w:widowControl w:val="0"/>
              <w:tabs>
                <w:tab w:val="left" w:pos="50"/>
              </w:tabs>
              <w:spacing w:after="0"/>
              <w:ind w:left="284" w:hanging="284"/>
              <w:rPr>
                <w:b/>
                <w:sz w:val="20"/>
                <w:szCs w:val="20"/>
              </w:rPr>
            </w:pPr>
            <w:r>
              <w:rPr>
                <w:b/>
                <w:sz w:val="20"/>
                <w:szCs w:val="20"/>
              </w:rPr>
              <w:t>Hinweis:</w:t>
            </w:r>
            <w:r>
              <w:rPr>
                <w:sz w:val="20"/>
                <w:szCs w:val="20"/>
              </w:rPr>
              <w:t xml:space="preserve"> </w:t>
            </w:r>
            <w:r>
              <w:rPr>
                <w:color w:val="000000" w:themeColor="text1"/>
                <w:sz w:val="20"/>
                <w:szCs w:val="20"/>
              </w:rPr>
              <w:t xml:space="preserve">Einführung (1) der </w:t>
            </w:r>
            <w:r w:rsidRPr="008A1371">
              <w:rPr>
                <w:sz w:val="20"/>
                <w:szCs w:val="20"/>
              </w:rPr>
              <w:t xml:space="preserve">chinesischen Zeichen </w:t>
            </w:r>
            <w:proofErr w:type="spellStart"/>
            <w:r w:rsidRPr="008A1371">
              <w:rPr>
                <w:sz w:val="20"/>
                <w:szCs w:val="20"/>
              </w:rPr>
              <w:t>Kanji</w:t>
            </w:r>
            <w:proofErr w:type="spellEnd"/>
            <w:r w:rsidRPr="008A1371">
              <w:rPr>
                <w:sz w:val="20"/>
                <w:szCs w:val="20"/>
              </w:rPr>
              <w:t xml:space="preserve"> (mit der Hilfe von Apps, z.B. </w:t>
            </w:r>
            <w:proofErr w:type="spellStart"/>
            <w:r w:rsidRPr="008A1371">
              <w:rPr>
                <w:sz w:val="20"/>
                <w:szCs w:val="20"/>
              </w:rPr>
              <w:t>Kanji</w:t>
            </w:r>
            <w:proofErr w:type="spellEnd"/>
            <w:r w:rsidRPr="008A1371">
              <w:rPr>
                <w:sz w:val="20"/>
                <w:szCs w:val="20"/>
              </w:rPr>
              <w:t>-/Vokabeltrainer, Wörterbücher)</w:t>
            </w:r>
          </w:p>
          <w:p w14:paraId="0A7476AD" w14:textId="77777777" w:rsidR="00DE6BE7" w:rsidRDefault="00DE6BE7" w:rsidP="00DE6BE7">
            <w:pPr>
              <w:widowControl w:val="0"/>
              <w:tabs>
                <w:tab w:val="left" w:pos="50"/>
              </w:tabs>
              <w:spacing w:after="0"/>
              <w:ind w:left="284" w:hanging="284"/>
              <w:rPr>
                <w:sz w:val="20"/>
                <w:szCs w:val="20"/>
              </w:rPr>
            </w:pPr>
            <w:r w:rsidRPr="008A1371">
              <w:rPr>
                <w:b/>
                <w:sz w:val="20"/>
                <w:szCs w:val="20"/>
              </w:rPr>
              <w:t xml:space="preserve">Mögliche Umsetzung: </w:t>
            </w:r>
            <w:r w:rsidRPr="008A1371">
              <w:rPr>
                <w:sz w:val="20"/>
                <w:szCs w:val="20"/>
              </w:rPr>
              <w:t xml:space="preserve">kurze Präsentationen zu Tagesabläufen </w:t>
            </w:r>
            <w:r>
              <w:rPr>
                <w:sz w:val="20"/>
                <w:szCs w:val="20"/>
              </w:rPr>
              <w:t>(der eigenen Person oder denen anderer) anhand eines erstellten Posters (z.B. Zeitstrahl)</w:t>
            </w:r>
          </w:p>
          <w:p w14:paraId="30F9703D" w14:textId="77777777" w:rsidR="00DE6BE7" w:rsidRDefault="00DE6BE7" w:rsidP="00DE6BE7">
            <w:pPr>
              <w:widowControl w:val="0"/>
              <w:spacing w:after="0"/>
              <w:ind w:left="284" w:hanging="284"/>
              <w:rPr>
                <w:rFonts w:cs="Arial"/>
                <w:b/>
                <w:sz w:val="20"/>
                <w:szCs w:val="20"/>
              </w:rPr>
            </w:pPr>
            <w:r>
              <w:rPr>
                <w:b/>
                <w:sz w:val="20"/>
                <w:szCs w:val="20"/>
              </w:rPr>
              <w:t>Hinweise zur Klassenarbeit:</w:t>
            </w:r>
            <w:r>
              <w:rPr>
                <w:rFonts w:cs="Arial"/>
                <w:b/>
                <w:color w:val="000000" w:themeColor="text1"/>
                <w:sz w:val="20"/>
                <w:szCs w:val="20"/>
              </w:rPr>
              <w:t xml:space="preserve"> </w:t>
            </w:r>
            <w:r>
              <w:rPr>
                <w:rFonts w:cs="Arial"/>
                <w:color w:val="000000" w:themeColor="text1"/>
                <w:sz w:val="20"/>
                <w:szCs w:val="20"/>
              </w:rPr>
              <w:t xml:space="preserve">Hörverstehen </w:t>
            </w:r>
            <w:r>
              <w:rPr>
                <w:rFonts w:cs="Arial"/>
                <w:sz w:val="20"/>
                <w:szCs w:val="20"/>
              </w:rPr>
              <w:t xml:space="preserve">+ </w:t>
            </w:r>
            <w:proofErr w:type="spellStart"/>
            <w:r>
              <w:rPr>
                <w:rFonts w:cs="Arial"/>
                <w:sz w:val="20"/>
                <w:szCs w:val="20"/>
              </w:rPr>
              <w:t>Verfügen</w:t>
            </w:r>
            <w:proofErr w:type="spellEnd"/>
            <w:r>
              <w:rPr>
                <w:rFonts w:cs="Arial"/>
                <w:sz w:val="20"/>
                <w:szCs w:val="20"/>
              </w:rPr>
              <w:t xml:space="preserve"> über sprachliche Mittel (u.a. </w:t>
            </w:r>
            <w:proofErr w:type="spellStart"/>
            <w:r>
              <w:rPr>
                <w:rFonts w:cs="Arial"/>
                <w:sz w:val="20"/>
                <w:szCs w:val="20"/>
              </w:rPr>
              <w:t>Kanji</w:t>
            </w:r>
            <w:proofErr w:type="spellEnd"/>
            <w:r>
              <w:rPr>
                <w:rFonts w:cs="Arial"/>
                <w:sz w:val="20"/>
                <w:szCs w:val="20"/>
              </w:rPr>
              <w:t>)</w:t>
            </w:r>
          </w:p>
        </w:tc>
      </w:tr>
    </w:tbl>
    <w:p w14:paraId="3637EFC4"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10020185"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5B9C8BF5" w14:textId="77777777" w:rsidR="00DE6BE7" w:rsidRPr="0078151E" w:rsidRDefault="00DE6BE7" w:rsidP="00DE6BE7">
            <w:pPr>
              <w:widowControl w:val="0"/>
              <w:spacing w:after="0"/>
              <w:jc w:val="center"/>
              <w:rPr>
                <w:rFonts w:ascii="MS Gothic" w:eastAsia="MS Gothic" w:hAnsi="MS Gothic" w:cs="MS Gothic"/>
                <w:b/>
                <w:bCs/>
                <w:sz w:val="24"/>
                <w:szCs w:val="24"/>
                <w:lang w:eastAsia="ja-JP"/>
              </w:rPr>
            </w:pPr>
            <w:r w:rsidRPr="0078151E">
              <w:rPr>
                <w:b/>
                <w:bCs/>
                <w:sz w:val="24"/>
                <w:szCs w:val="24"/>
                <w:lang w:eastAsia="ja-JP"/>
              </w:rPr>
              <w:t xml:space="preserve">UV 8.2 </w:t>
            </w:r>
            <w:r w:rsidRPr="0078151E">
              <w:rPr>
                <w:rFonts w:ascii="MS Gothic" w:eastAsia="MS Gothic" w:hAnsi="MS Gothic" w:cs="MS Gothic"/>
                <w:b/>
                <w:bCs/>
                <w:sz w:val="24"/>
                <w:szCs w:val="24"/>
                <w:lang w:val="en-US" w:eastAsia="ja-JP"/>
              </w:rPr>
              <w:t>がっこうは月よう日から金よう日までです。</w:t>
            </w:r>
          </w:p>
          <w:p w14:paraId="653341DB" w14:textId="77777777" w:rsidR="0078151E" w:rsidRPr="0078151E" w:rsidRDefault="00DE6BE7" w:rsidP="00DE6BE7">
            <w:pPr>
              <w:widowControl w:val="0"/>
              <w:spacing w:after="0"/>
              <w:jc w:val="center"/>
              <w:rPr>
                <w:rFonts w:cs="Arial"/>
                <w:b/>
                <w:bCs/>
                <w:iCs/>
                <w:sz w:val="24"/>
                <w:szCs w:val="24"/>
              </w:rPr>
            </w:pPr>
            <w:r w:rsidRPr="0078151E">
              <w:rPr>
                <w:rFonts w:cs="Arial"/>
                <w:b/>
                <w:bCs/>
                <w:iCs/>
                <w:sz w:val="24"/>
                <w:szCs w:val="24"/>
              </w:rPr>
              <w:t>Von montags bis freitags habe ich Schule</w:t>
            </w:r>
          </w:p>
          <w:p w14:paraId="1FB22354" w14:textId="056DED3F" w:rsidR="00DE6BE7" w:rsidRDefault="00DE6BE7" w:rsidP="00DE6BE7">
            <w:pPr>
              <w:widowControl w:val="0"/>
              <w:spacing w:after="0"/>
              <w:jc w:val="center"/>
              <w:rPr>
                <w:rFonts w:cs="Arial"/>
                <w:b/>
                <w:bCs/>
                <w:i/>
                <w:iCs/>
              </w:rPr>
            </w:pPr>
            <w:r w:rsidRPr="0078151E">
              <w:rPr>
                <w:rFonts w:cs="Arial"/>
                <w:sz w:val="24"/>
                <w:szCs w:val="24"/>
              </w:rPr>
              <w:t xml:space="preserve">Schulalltag </w:t>
            </w:r>
            <w:r w:rsidRPr="0078151E">
              <w:rPr>
                <w:rFonts w:cs="Arial"/>
                <w:iCs/>
                <w:sz w:val="24"/>
                <w:szCs w:val="24"/>
              </w:rPr>
              <w:t xml:space="preserve">(ca. 18 </w:t>
            </w:r>
            <w:proofErr w:type="spellStart"/>
            <w:r w:rsidRPr="0078151E">
              <w:rPr>
                <w:rFonts w:cs="Arial"/>
                <w:iCs/>
                <w:sz w:val="24"/>
                <w:szCs w:val="24"/>
              </w:rPr>
              <w:t>Ustd</w:t>
            </w:r>
            <w:proofErr w:type="spellEnd"/>
            <w:r w:rsidRPr="0078151E">
              <w:rPr>
                <w:rFonts w:cs="Arial"/>
                <w:iCs/>
                <w:sz w:val="24"/>
                <w:szCs w:val="24"/>
              </w:rPr>
              <w:t>.)</w:t>
            </w:r>
            <w:r>
              <w:rPr>
                <w:rFonts w:cs="Arial"/>
                <w:i/>
                <w:iCs/>
              </w:rPr>
              <w:t xml:space="preserve"> </w:t>
            </w:r>
          </w:p>
        </w:tc>
      </w:tr>
      <w:tr w:rsidR="00DE6BE7" w14:paraId="1991BF8A"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801010A" w14:textId="77777777" w:rsidR="00DE6BE7" w:rsidRDefault="00DE6BE7" w:rsidP="00DE6BE7">
            <w:pPr>
              <w:widowControl w:val="0"/>
              <w:spacing w:after="0"/>
              <w:jc w:val="center"/>
              <w:rPr>
                <w:rFonts w:cs="Arial"/>
                <w:b/>
                <w:sz w:val="20"/>
                <w:szCs w:val="20"/>
              </w:rPr>
            </w:pPr>
            <w:r>
              <w:rPr>
                <w:rFonts w:cs="Arial"/>
                <w:b/>
                <w:sz w:val="20"/>
                <w:szCs w:val="20"/>
              </w:rPr>
              <w:t>Schwerpunkte der Kompetenzentwicklung</w:t>
            </w:r>
          </w:p>
        </w:tc>
      </w:tr>
      <w:tr w:rsidR="00DE6BE7" w14:paraId="02D65EB5"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76DE1FC" w14:textId="77777777" w:rsidR="00DE6BE7" w:rsidRDefault="00DE6BE7" w:rsidP="00DE6BE7">
            <w:pPr>
              <w:widowControl w:val="0"/>
              <w:spacing w:after="0"/>
              <w:ind w:left="284" w:hanging="284"/>
              <w:jc w:val="left"/>
              <w:rPr>
                <w:sz w:val="20"/>
                <w:szCs w:val="20"/>
              </w:rPr>
            </w:pPr>
            <w:r>
              <w:rPr>
                <w:b/>
                <w:i/>
                <w:sz w:val="20"/>
                <w:szCs w:val="20"/>
                <w:lang w:eastAsia="de-DE"/>
              </w:rPr>
              <w:t>Leseverstehen:</w:t>
            </w:r>
            <w:r>
              <w:rPr>
                <w:b/>
                <w:i/>
                <w:sz w:val="16"/>
                <w:szCs w:val="16"/>
                <w:lang w:eastAsia="de-DE"/>
              </w:rPr>
              <w:t xml:space="preserve"> </w:t>
            </w:r>
            <w:r>
              <w:rPr>
                <w:sz w:val="20"/>
                <w:szCs w:val="20"/>
              </w:rPr>
              <w:t>klar und einfach strukturierten Lesetexten ihre Gesamtaussage, Hauptaussagen und wichtige Einzelinformationen entnehmen</w:t>
            </w:r>
          </w:p>
          <w:p w14:paraId="1D8333A7" w14:textId="77777777" w:rsidR="00DE6BE7" w:rsidRPr="00395F8E" w:rsidRDefault="00DE6BE7" w:rsidP="00DE6BE7">
            <w:pPr>
              <w:widowControl w:val="0"/>
              <w:spacing w:after="0"/>
              <w:ind w:left="284" w:hanging="284"/>
              <w:jc w:val="left"/>
              <w:rPr>
                <w:sz w:val="20"/>
                <w:szCs w:val="20"/>
                <w:lang w:eastAsia="de-DE"/>
              </w:rPr>
            </w:pPr>
            <w:r w:rsidRPr="00395F8E">
              <w:rPr>
                <w:b/>
                <w:i/>
                <w:sz w:val="20"/>
                <w:szCs w:val="20"/>
                <w:lang w:eastAsia="de-DE"/>
              </w:rPr>
              <w:t>Schreiben:</w:t>
            </w:r>
            <w:r w:rsidRPr="00395F8E">
              <w:t xml:space="preserve"> </w:t>
            </w:r>
            <w:r w:rsidRPr="00395F8E">
              <w:rPr>
                <w:bCs/>
                <w:sz w:val="20"/>
                <w:szCs w:val="20"/>
                <w:lang w:eastAsia="de-DE"/>
              </w:rPr>
              <w:t>Texte zum Lebens- und Erfahrungsbereich verfassen</w:t>
            </w:r>
          </w:p>
          <w:p w14:paraId="4D613C7F" w14:textId="77777777" w:rsidR="00DE6BE7" w:rsidRDefault="00DE6BE7" w:rsidP="00DE6BE7">
            <w:pPr>
              <w:widowControl w:val="0"/>
              <w:spacing w:after="0"/>
              <w:ind w:left="284" w:hanging="284"/>
              <w:jc w:val="left"/>
              <w:rPr>
                <w:bCs/>
                <w:sz w:val="20"/>
                <w:szCs w:val="20"/>
                <w:lang w:eastAsia="de-DE"/>
              </w:rPr>
            </w:pPr>
            <w:r w:rsidRPr="00234E47">
              <w:rPr>
                <w:b/>
                <w:bCs/>
                <w:iCs/>
                <w:sz w:val="20"/>
                <w:szCs w:val="20"/>
                <w:lang w:eastAsia="de-DE"/>
              </w:rPr>
              <w:t>TMK:</w:t>
            </w:r>
            <w:r w:rsidRPr="00234E47">
              <w:rPr>
                <w:bCs/>
                <w:sz w:val="20"/>
                <w:szCs w:val="20"/>
                <w:lang w:eastAsia="de-DE"/>
              </w:rPr>
              <w:t xml:space="preserve"> </w:t>
            </w:r>
            <w:r>
              <w:rPr>
                <w:bCs/>
                <w:sz w:val="20"/>
                <w:szCs w:val="20"/>
                <w:lang w:eastAsia="de-DE"/>
              </w:rPr>
              <w:t>aus Texten und Medienprodukten wesentliche Informationen zu Themen, Handlungen und Personen entnehmen und diese mündlich und schriftlich wiedergeben</w:t>
            </w:r>
          </w:p>
          <w:p w14:paraId="265AC222" w14:textId="09DA4A9B" w:rsidR="00DE6BE7" w:rsidRDefault="002C7F9A" w:rsidP="00DE6BE7">
            <w:pPr>
              <w:widowControl w:val="0"/>
              <w:spacing w:after="0"/>
              <w:ind w:left="284" w:hanging="284"/>
              <w:jc w:val="left"/>
              <w:rPr>
                <w:sz w:val="20"/>
                <w:szCs w:val="20"/>
              </w:rPr>
            </w:pPr>
            <w:r w:rsidRPr="00234E47">
              <w:rPr>
                <w:b/>
                <w:bCs/>
                <w:iCs/>
                <w:color w:val="000000" w:themeColor="text1"/>
                <w:sz w:val="20"/>
                <w:szCs w:val="20"/>
                <w:lang w:eastAsia="de-DE"/>
              </w:rPr>
              <w:t>SLK</w:t>
            </w:r>
            <w:r w:rsidR="00DE6BE7" w:rsidRPr="00234E47">
              <w:rPr>
                <w:b/>
                <w:bCs/>
                <w:iCs/>
                <w:sz w:val="20"/>
                <w:szCs w:val="20"/>
                <w:lang w:eastAsia="de-DE"/>
              </w:rPr>
              <w:t>:</w:t>
            </w:r>
            <w:r w:rsidR="00DE6BE7" w:rsidRPr="00234E47">
              <w:rPr>
                <w:sz w:val="20"/>
                <w:szCs w:val="20"/>
              </w:rPr>
              <w:t xml:space="preserve"> </w:t>
            </w:r>
            <w:r w:rsidR="00DE6BE7">
              <w:rPr>
                <w:sz w:val="20"/>
                <w:szCs w:val="20"/>
              </w:rPr>
              <w:t>einfache, auch digitale Werkzeuge für das eigene Sprachlernen einsetzen</w:t>
            </w:r>
          </w:p>
        </w:tc>
      </w:tr>
      <w:tr w:rsidR="00DE6BE7" w14:paraId="021C380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4FBFCC0" w14:textId="77777777" w:rsidR="00DE6BE7" w:rsidRDefault="00DE6BE7" w:rsidP="00DE6BE7">
            <w:pPr>
              <w:widowControl w:val="0"/>
              <w:spacing w:after="0"/>
              <w:jc w:val="center"/>
              <w:rPr>
                <w:rFonts w:cs="Arial"/>
                <w:b/>
                <w:sz w:val="20"/>
                <w:szCs w:val="20"/>
              </w:rPr>
            </w:pPr>
            <w:r>
              <w:rPr>
                <w:rFonts w:cs="Arial"/>
                <w:b/>
                <w:sz w:val="20"/>
                <w:szCs w:val="20"/>
              </w:rPr>
              <w:t>fachliche Konkretisierungen im Schwerpunkt</w:t>
            </w:r>
          </w:p>
        </w:tc>
      </w:tr>
      <w:tr w:rsidR="00DE6BE7" w14:paraId="1CB7D8FC"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F9E5311" w14:textId="77777777" w:rsidR="00DE6BE7" w:rsidRDefault="00DE6BE7" w:rsidP="00DE6BE7">
            <w:pPr>
              <w:widowControl w:val="0"/>
              <w:spacing w:after="0"/>
              <w:ind w:left="284" w:hanging="284"/>
              <w:jc w:val="left"/>
              <w:rPr>
                <w:bCs/>
                <w:sz w:val="20"/>
                <w:szCs w:val="20"/>
              </w:rPr>
            </w:pPr>
            <w:r>
              <w:rPr>
                <w:b/>
                <w:bCs/>
                <w:i/>
                <w:sz w:val="20"/>
                <w:szCs w:val="20"/>
              </w:rPr>
              <w:t xml:space="preserve">Grammatik: </w:t>
            </w:r>
            <w:r>
              <w:rPr>
                <w:bCs/>
                <w:sz w:val="20"/>
                <w:szCs w:val="20"/>
              </w:rPr>
              <w:t>ausgewählte Zeitangaben (Wochentage)</w:t>
            </w:r>
          </w:p>
          <w:p w14:paraId="47E56395" w14:textId="77777777" w:rsidR="00DE6BE7" w:rsidRDefault="00DE6BE7" w:rsidP="00DE6BE7">
            <w:pPr>
              <w:widowControl w:val="0"/>
              <w:spacing w:after="0"/>
              <w:ind w:left="284" w:hanging="284"/>
              <w:jc w:val="left"/>
              <w:rPr>
                <w:b/>
                <w:bCs/>
                <w:i/>
                <w:sz w:val="20"/>
                <w:szCs w:val="20"/>
              </w:rPr>
            </w:pPr>
            <w:r w:rsidRPr="00234E47">
              <w:rPr>
                <w:b/>
                <w:bCs/>
                <w:sz w:val="20"/>
                <w:szCs w:val="20"/>
              </w:rPr>
              <w:t>IKK:</w:t>
            </w:r>
            <w:r>
              <w:rPr>
                <w:b/>
                <w:bCs/>
                <w:i/>
                <w:sz w:val="20"/>
                <w:szCs w:val="20"/>
              </w:rPr>
              <w:t xml:space="preserve"> </w:t>
            </w:r>
            <w:r>
              <w:rPr>
                <w:iCs/>
                <w:sz w:val="20"/>
                <w:szCs w:val="20"/>
              </w:rPr>
              <w:t>Aspekte des Schulalltags</w:t>
            </w:r>
          </w:p>
          <w:p w14:paraId="462A22A5" w14:textId="77777777" w:rsidR="00DE6BE7" w:rsidRDefault="00DE6BE7" w:rsidP="00DE6BE7">
            <w:pPr>
              <w:widowControl w:val="0"/>
              <w:spacing w:after="0"/>
              <w:ind w:left="284" w:hanging="284"/>
              <w:jc w:val="left"/>
              <w:rPr>
                <w:bCs/>
                <w:sz w:val="20"/>
                <w:szCs w:val="20"/>
              </w:rPr>
            </w:pPr>
            <w:r w:rsidRPr="00234E47">
              <w:rPr>
                <w:b/>
                <w:bCs/>
                <w:sz w:val="20"/>
                <w:szCs w:val="20"/>
              </w:rPr>
              <w:t>TMK:</w:t>
            </w:r>
            <w:r>
              <w:rPr>
                <w:b/>
                <w:bCs/>
                <w:i/>
                <w:sz w:val="20"/>
                <w:szCs w:val="20"/>
              </w:rPr>
              <w:t xml:space="preserve"> </w:t>
            </w:r>
            <w:r>
              <w:rPr>
                <w:bCs/>
                <w:sz w:val="20"/>
                <w:szCs w:val="20"/>
                <w:u w:val="single"/>
              </w:rPr>
              <w:t>Ausgangstexte</w:t>
            </w:r>
            <w:r>
              <w:rPr>
                <w:bCs/>
                <w:sz w:val="20"/>
                <w:szCs w:val="20"/>
              </w:rPr>
              <w:t xml:space="preserve">: Sach- und Gebrauchstexte; </w:t>
            </w:r>
            <w:r>
              <w:rPr>
                <w:bCs/>
                <w:sz w:val="20"/>
                <w:szCs w:val="20"/>
                <w:u w:val="single"/>
              </w:rPr>
              <w:t>Zieltexte</w:t>
            </w:r>
            <w:r>
              <w:rPr>
                <w:bCs/>
                <w:sz w:val="20"/>
                <w:szCs w:val="20"/>
              </w:rPr>
              <w:t>: kürzere Präsentationen</w:t>
            </w:r>
            <w:r w:rsidRPr="008A1371">
              <w:rPr>
                <w:bCs/>
                <w:sz w:val="20"/>
                <w:szCs w:val="20"/>
              </w:rPr>
              <w:t xml:space="preserve">, </w:t>
            </w:r>
            <w:r>
              <w:rPr>
                <w:bCs/>
                <w:sz w:val="20"/>
                <w:szCs w:val="20"/>
              </w:rPr>
              <w:t>[</w:t>
            </w:r>
            <w:r w:rsidRPr="008A1371">
              <w:rPr>
                <w:bCs/>
                <w:sz w:val="20"/>
                <w:szCs w:val="20"/>
              </w:rPr>
              <w:t>auch</w:t>
            </w:r>
            <w:r>
              <w:rPr>
                <w:bCs/>
                <w:sz w:val="20"/>
                <w:szCs w:val="20"/>
              </w:rPr>
              <w:t>]</w:t>
            </w:r>
            <w:r w:rsidRPr="008A1371">
              <w:rPr>
                <w:bCs/>
                <w:sz w:val="20"/>
                <w:szCs w:val="20"/>
              </w:rPr>
              <w:t xml:space="preserve"> digital </w:t>
            </w:r>
            <w:r>
              <w:rPr>
                <w:bCs/>
                <w:sz w:val="20"/>
                <w:szCs w:val="20"/>
              </w:rPr>
              <w:t>gestützt</w:t>
            </w:r>
          </w:p>
          <w:p w14:paraId="597FF3C6" w14:textId="225F0008" w:rsidR="00DE6BE7" w:rsidRDefault="00234E47" w:rsidP="00DE6BE7">
            <w:pPr>
              <w:widowControl w:val="0"/>
              <w:spacing w:after="0"/>
              <w:ind w:left="284" w:hanging="284"/>
              <w:jc w:val="left"/>
              <w:rPr>
                <w:bCs/>
                <w:sz w:val="20"/>
                <w:szCs w:val="20"/>
              </w:rPr>
            </w:pPr>
            <w:r w:rsidRPr="00234E47">
              <w:rPr>
                <w:b/>
                <w:bCs/>
                <w:iCs/>
                <w:sz w:val="20"/>
                <w:szCs w:val="20"/>
                <w:lang w:eastAsia="de-DE"/>
              </w:rPr>
              <w:t>SLK</w:t>
            </w:r>
            <w:r w:rsidR="00DE6BE7" w:rsidRPr="00234E47">
              <w:rPr>
                <w:b/>
                <w:bCs/>
                <w:iCs/>
                <w:sz w:val="20"/>
                <w:szCs w:val="20"/>
                <w:lang w:eastAsia="de-DE"/>
              </w:rPr>
              <w:t xml:space="preserve">: </w:t>
            </w:r>
            <w:r w:rsidR="00DE6BE7" w:rsidRPr="00815B98">
              <w:rPr>
                <w:bCs/>
                <w:sz w:val="20"/>
                <w:szCs w:val="20"/>
              </w:rPr>
              <w:t>Strategien zur kritischen Nutzung digitaler Übersetzungsprogramme</w:t>
            </w:r>
          </w:p>
        </w:tc>
      </w:tr>
      <w:tr w:rsidR="00DE6BE7" w14:paraId="6B2230BA"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40BFE28" w14:textId="77777777" w:rsidR="00DE6BE7" w:rsidRDefault="00DE6BE7" w:rsidP="00DE6BE7">
            <w:pPr>
              <w:widowControl w:val="0"/>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2AFC2F3C"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9B43480" w14:textId="77777777" w:rsidR="00DE6BE7" w:rsidRPr="008A1371" w:rsidRDefault="00DE6BE7" w:rsidP="00DE6BE7">
            <w:pPr>
              <w:widowControl w:val="0"/>
              <w:tabs>
                <w:tab w:val="left" w:pos="50"/>
              </w:tabs>
              <w:spacing w:after="0"/>
              <w:ind w:left="284" w:hanging="284"/>
              <w:rPr>
                <w:b/>
                <w:sz w:val="20"/>
                <w:szCs w:val="20"/>
              </w:rPr>
            </w:pPr>
            <w:r>
              <w:rPr>
                <w:b/>
                <w:sz w:val="20"/>
                <w:szCs w:val="20"/>
              </w:rPr>
              <w:t>Hinweis:</w:t>
            </w:r>
            <w:r>
              <w:rPr>
                <w:sz w:val="20"/>
                <w:szCs w:val="20"/>
              </w:rPr>
              <w:t xml:space="preserve"> Einführung (2) der chinesischen </w:t>
            </w:r>
            <w:r w:rsidRPr="008A1371">
              <w:rPr>
                <w:sz w:val="20"/>
                <w:szCs w:val="20"/>
              </w:rPr>
              <w:t xml:space="preserve">Zeichen </w:t>
            </w:r>
            <w:proofErr w:type="spellStart"/>
            <w:r w:rsidRPr="008A1371">
              <w:rPr>
                <w:sz w:val="20"/>
                <w:szCs w:val="20"/>
              </w:rPr>
              <w:t>Kanji</w:t>
            </w:r>
            <w:proofErr w:type="spellEnd"/>
            <w:r w:rsidRPr="008A1371">
              <w:rPr>
                <w:sz w:val="20"/>
                <w:szCs w:val="20"/>
              </w:rPr>
              <w:t xml:space="preserve"> (mit der Hilfe von Apps, z.B. </w:t>
            </w:r>
            <w:proofErr w:type="spellStart"/>
            <w:r w:rsidRPr="008A1371">
              <w:rPr>
                <w:sz w:val="20"/>
                <w:szCs w:val="20"/>
              </w:rPr>
              <w:t>Kanji</w:t>
            </w:r>
            <w:proofErr w:type="spellEnd"/>
            <w:r w:rsidRPr="008A1371">
              <w:rPr>
                <w:sz w:val="20"/>
                <w:szCs w:val="20"/>
              </w:rPr>
              <w:t>-/Vokabeltrainer, Wörterbücher)</w:t>
            </w:r>
          </w:p>
          <w:p w14:paraId="314EDFC1" w14:textId="77777777" w:rsidR="00DE6BE7" w:rsidRPr="008A1371" w:rsidRDefault="00DE6BE7" w:rsidP="00DE6BE7">
            <w:pPr>
              <w:widowControl w:val="0"/>
              <w:tabs>
                <w:tab w:val="left" w:pos="50"/>
              </w:tabs>
              <w:spacing w:after="0"/>
              <w:ind w:left="284" w:hanging="284"/>
              <w:rPr>
                <w:sz w:val="20"/>
                <w:szCs w:val="20"/>
              </w:rPr>
            </w:pPr>
            <w:r w:rsidRPr="008A1371">
              <w:rPr>
                <w:b/>
                <w:sz w:val="20"/>
                <w:szCs w:val="20"/>
              </w:rPr>
              <w:t>Mögliche Umsetzung:</w:t>
            </w:r>
            <w:r w:rsidRPr="008A1371">
              <w:rPr>
                <w:sz w:val="20"/>
                <w:szCs w:val="20"/>
              </w:rPr>
              <w:t xml:space="preserve"> kurze Videopräsentationen zum eigenen Schulalltag</w:t>
            </w:r>
          </w:p>
          <w:p w14:paraId="39EAAD01" w14:textId="77777777" w:rsidR="00DE6BE7" w:rsidRDefault="00DE6BE7" w:rsidP="00DE6BE7">
            <w:pPr>
              <w:widowControl w:val="0"/>
              <w:tabs>
                <w:tab w:val="left" w:pos="50"/>
              </w:tabs>
              <w:spacing w:after="0"/>
              <w:ind w:left="284" w:hanging="284"/>
              <w:rPr>
                <w:sz w:val="20"/>
                <w:szCs w:val="20"/>
              </w:rPr>
            </w:pPr>
            <w:r w:rsidRPr="008A1371">
              <w:rPr>
                <w:b/>
                <w:sz w:val="20"/>
                <w:szCs w:val="20"/>
              </w:rPr>
              <w:t>Medienbildung:</w:t>
            </w:r>
            <w:r w:rsidRPr="008A1371">
              <w:rPr>
                <w:sz w:val="20"/>
                <w:szCs w:val="20"/>
              </w:rPr>
              <w:t xml:space="preserve"> Medienprodukte planen, gestalten und präsentieren </w:t>
            </w:r>
            <w:r>
              <w:rPr>
                <w:sz w:val="20"/>
                <w:szCs w:val="20"/>
              </w:rPr>
              <w:t>(MKR 4.1), digitale Werkzeuge zum Sprachlernen (MKR 1.2)</w:t>
            </w:r>
          </w:p>
          <w:p w14:paraId="7AFBDA8C" w14:textId="77777777" w:rsidR="00DE6BE7" w:rsidRDefault="00DE6BE7" w:rsidP="00DE6BE7">
            <w:pPr>
              <w:widowControl w:val="0"/>
              <w:spacing w:after="0"/>
              <w:ind w:left="284" w:hanging="284"/>
              <w:rPr>
                <w:rFonts w:cs="Arial"/>
                <w:b/>
                <w:sz w:val="20"/>
                <w:szCs w:val="20"/>
              </w:rPr>
            </w:pPr>
            <w:r>
              <w:rPr>
                <w:b/>
                <w:sz w:val="20"/>
                <w:szCs w:val="20"/>
              </w:rPr>
              <w:t>Hinweise zur Klassenarbeit:</w:t>
            </w:r>
            <w:r>
              <w:rPr>
                <w:rFonts w:cs="Arial"/>
                <w:b/>
                <w:sz w:val="20"/>
                <w:szCs w:val="20"/>
              </w:rPr>
              <w:t xml:space="preserve"> </w:t>
            </w:r>
            <w:r>
              <w:rPr>
                <w:rFonts w:cs="Arial"/>
                <w:sz w:val="20"/>
                <w:szCs w:val="20"/>
              </w:rPr>
              <w:t xml:space="preserve">Schreiben + Leseverstehen + </w:t>
            </w:r>
            <w:proofErr w:type="spellStart"/>
            <w:r>
              <w:rPr>
                <w:rFonts w:cs="Arial"/>
                <w:sz w:val="20"/>
                <w:szCs w:val="20"/>
              </w:rPr>
              <w:t>Verfügen</w:t>
            </w:r>
            <w:proofErr w:type="spellEnd"/>
            <w:r>
              <w:rPr>
                <w:rFonts w:cs="Arial"/>
                <w:sz w:val="20"/>
                <w:szCs w:val="20"/>
              </w:rPr>
              <w:t xml:space="preserve"> über sprachliche Mittel</w:t>
            </w:r>
          </w:p>
        </w:tc>
      </w:tr>
    </w:tbl>
    <w:p w14:paraId="10E57460"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3E5F011B"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7423B2CA" w14:textId="77777777" w:rsidR="00DE6BE7" w:rsidRPr="0078151E" w:rsidRDefault="00DE6BE7" w:rsidP="00DE6BE7">
            <w:pPr>
              <w:widowControl w:val="0"/>
              <w:spacing w:after="0"/>
              <w:jc w:val="center"/>
              <w:rPr>
                <w:rFonts w:cs="Arial"/>
                <w:b/>
                <w:bCs/>
                <w:iCs/>
                <w:sz w:val="24"/>
                <w:szCs w:val="24"/>
              </w:rPr>
            </w:pPr>
            <w:r w:rsidRPr="00AC08C9">
              <w:rPr>
                <w:b/>
                <w:bCs/>
                <w:sz w:val="24"/>
                <w:szCs w:val="24"/>
                <w:lang w:eastAsia="ja-JP"/>
              </w:rPr>
              <w:t xml:space="preserve">UV 8.3 </w:t>
            </w:r>
            <w:r w:rsidRPr="0078151E">
              <w:rPr>
                <w:rFonts w:ascii="MS Gothic" w:eastAsia="MS Gothic" w:hAnsi="MS Gothic" w:cs="MS Gothic"/>
                <w:b/>
                <w:bCs/>
                <w:sz w:val="24"/>
                <w:szCs w:val="24"/>
                <w:lang w:eastAsia="ja-JP"/>
              </w:rPr>
              <w:t>しゅうまつに何をしましたか。</w:t>
            </w:r>
            <w:r w:rsidRPr="0078151E">
              <w:rPr>
                <w:rFonts w:cs="Arial"/>
                <w:b/>
                <w:bCs/>
                <w:iCs/>
                <w:sz w:val="24"/>
                <w:szCs w:val="24"/>
              </w:rPr>
              <w:t xml:space="preserve">Was hast du am Wochenende gemacht? </w:t>
            </w:r>
          </w:p>
          <w:p w14:paraId="188EEE77" w14:textId="77777777" w:rsidR="00DE6BE7" w:rsidRDefault="00DE6BE7" w:rsidP="00DE6BE7">
            <w:pPr>
              <w:widowControl w:val="0"/>
              <w:spacing w:after="0"/>
              <w:jc w:val="center"/>
              <w:rPr>
                <w:rFonts w:cs="Arial"/>
                <w:sz w:val="24"/>
                <w:szCs w:val="24"/>
              </w:rPr>
            </w:pPr>
            <w:r w:rsidRPr="0078151E">
              <w:rPr>
                <w:rFonts w:cs="Arial"/>
                <w:sz w:val="24"/>
                <w:szCs w:val="24"/>
              </w:rPr>
              <w:t xml:space="preserve">Erlebnisberichte </w:t>
            </w:r>
            <w:r w:rsidRPr="0078151E">
              <w:rPr>
                <w:rFonts w:cs="Arial"/>
                <w:iCs/>
                <w:sz w:val="24"/>
                <w:szCs w:val="24"/>
              </w:rPr>
              <w:t xml:space="preserve">(ca. 18 </w:t>
            </w:r>
            <w:proofErr w:type="spellStart"/>
            <w:r w:rsidRPr="0078151E">
              <w:rPr>
                <w:rFonts w:cs="Arial"/>
                <w:iCs/>
                <w:sz w:val="24"/>
                <w:szCs w:val="24"/>
              </w:rPr>
              <w:t>Ustd</w:t>
            </w:r>
            <w:proofErr w:type="spellEnd"/>
            <w:r w:rsidRPr="0078151E">
              <w:rPr>
                <w:rFonts w:cs="Arial"/>
                <w:iCs/>
                <w:sz w:val="24"/>
                <w:szCs w:val="24"/>
              </w:rPr>
              <w:t>.)</w:t>
            </w:r>
            <w:r>
              <w:rPr>
                <w:rFonts w:cs="Arial"/>
                <w:i/>
                <w:iCs/>
                <w:sz w:val="24"/>
                <w:szCs w:val="24"/>
              </w:rPr>
              <w:t xml:space="preserve"> </w:t>
            </w:r>
          </w:p>
        </w:tc>
      </w:tr>
      <w:tr w:rsidR="00DE6BE7" w14:paraId="4B4E667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DBA3349" w14:textId="77777777" w:rsidR="00DE6BE7" w:rsidRDefault="00DE6BE7" w:rsidP="00DE6BE7">
            <w:pPr>
              <w:widowControl w:val="0"/>
              <w:spacing w:after="0"/>
              <w:jc w:val="center"/>
              <w:rPr>
                <w:rFonts w:cs="Arial"/>
                <w:b/>
                <w:sz w:val="20"/>
                <w:szCs w:val="20"/>
              </w:rPr>
            </w:pPr>
            <w:r>
              <w:rPr>
                <w:rFonts w:cs="Arial"/>
                <w:b/>
                <w:sz w:val="20"/>
                <w:szCs w:val="20"/>
              </w:rPr>
              <w:t>Schwerpunkte der Kompetenzentwicklung</w:t>
            </w:r>
          </w:p>
        </w:tc>
      </w:tr>
      <w:tr w:rsidR="00DE6BE7" w14:paraId="64ADFCD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9BEA3A0" w14:textId="15205BCB" w:rsidR="00DE6BE7" w:rsidRDefault="00DE6BE7" w:rsidP="00DE6BE7">
            <w:pPr>
              <w:widowControl w:val="0"/>
              <w:spacing w:after="0"/>
              <w:ind w:left="284" w:hanging="284"/>
              <w:jc w:val="left"/>
              <w:rPr>
                <w:sz w:val="20"/>
                <w:szCs w:val="20"/>
                <w:lang w:eastAsia="de-DE"/>
              </w:rPr>
            </w:pPr>
            <w:r>
              <w:rPr>
                <w:b/>
                <w:i/>
                <w:sz w:val="20"/>
                <w:szCs w:val="20"/>
                <w:lang w:eastAsia="de-DE"/>
              </w:rPr>
              <w:t>Sprechen</w:t>
            </w:r>
            <w:r w:rsidR="00234E47">
              <w:rPr>
                <w:b/>
                <w:i/>
                <w:sz w:val="20"/>
                <w:szCs w:val="20"/>
                <w:lang w:eastAsia="de-DE"/>
              </w:rPr>
              <w:t>:</w:t>
            </w:r>
            <w:r>
              <w:rPr>
                <w:b/>
                <w:i/>
                <w:sz w:val="20"/>
                <w:szCs w:val="20"/>
                <w:lang w:eastAsia="de-DE"/>
              </w:rPr>
              <w:t xml:space="preserve"> zusammenhängendes Sprechen</w:t>
            </w:r>
            <w:r>
              <w:rPr>
                <w:b/>
                <w:i/>
                <w:sz w:val="16"/>
                <w:szCs w:val="16"/>
                <w:lang w:eastAsia="de-DE"/>
              </w:rPr>
              <w:t xml:space="preserve">: </w:t>
            </w:r>
            <w:r>
              <w:rPr>
                <w:sz w:val="20"/>
                <w:szCs w:val="20"/>
              </w:rPr>
              <w:t>von konkreten Erlebnissen und Ereignissen berichten</w:t>
            </w:r>
          </w:p>
          <w:p w14:paraId="4197FF47" w14:textId="77777777" w:rsidR="00DE6BE7" w:rsidRDefault="00DE6BE7" w:rsidP="00DE6BE7">
            <w:pPr>
              <w:widowControl w:val="0"/>
              <w:spacing w:after="0"/>
              <w:ind w:left="284" w:hanging="284"/>
              <w:jc w:val="left"/>
              <w:rPr>
                <w:sz w:val="20"/>
                <w:szCs w:val="20"/>
              </w:rPr>
            </w:pPr>
            <w:r>
              <w:rPr>
                <w:b/>
                <w:bCs/>
                <w:i/>
                <w:iCs/>
                <w:sz w:val="20"/>
                <w:szCs w:val="20"/>
                <w:lang w:eastAsia="de-DE"/>
              </w:rPr>
              <w:t>Schreiben:</w:t>
            </w:r>
            <w:r>
              <w:rPr>
                <w:b/>
                <w:bCs/>
                <w:sz w:val="20"/>
                <w:szCs w:val="20"/>
                <w:lang w:eastAsia="de-DE"/>
              </w:rPr>
              <w:t xml:space="preserve"> </w:t>
            </w:r>
            <w:r>
              <w:rPr>
                <w:bCs/>
                <w:sz w:val="20"/>
                <w:szCs w:val="20"/>
                <w:lang w:eastAsia="de-DE"/>
              </w:rPr>
              <w:t>i</w:t>
            </w:r>
            <w:r>
              <w:rPr>
                <w:sz w:val="20"/>
                <w:szCs w:val="20"/>
              </w:rPr>
              <w:t>n vertrauten Alltagssituationen schriftlich kommunizieren; bei der Textproduktion auch digitale Werkzeuge einsetzen</w:t>
            </w:r>
          </w:p>
          <w:p w14:paraId="7F290B93" w14:textId="00B16A35" w:rsidR="00DE6BE7" w:rsidRDefault="00DE6BE7" w:rsidP="00DE6BE7">
            <w:pPr>
              <w:widowControl w:val="0"/>
              <w:spacing w:after="0"/>
              <w:ind w:left="284" w:hanging="284"/>
              <w:jc w:val="left"/>
              <w:rPr>
                <w:sz w:val="20"/>
                <w:szCs w:val="20"/>
                <w:lang w:eastAsia="de-DE"/>
              </w:rPr>
            </w:pPr>
            <w:r>
              <w:rPr>
                <w:b/>
                <w:bCs/>
                <w:i/>
                <w:iCs/>
                <w:sz w:val="20"/>
                <w:szCs w:val="20"/>
                <w:lang w:eastAsia="de-DE"/>
              </w:rPr>
              <w:t>Grammatik:</w:t>
            </w:r>
            <w:r>
              <w:rPr>
                <w:sz w:val="20"/>
                <w:szCs w:val="20"/>
                <w:lang w:eastAsia="de-DE"/>
              </w:rPr>
              <w:t xml:space="preserve"> auf unterschiedlichen zeitlichen Ebenen Aussagen, Fragen</w:t>
            </w:r>
            <w:r w:rsidR="00332A6C">
              <w:rPr>
                <w:sz w:val="20"/>
                <w:szCs w:val="20"/>
                <w:lang w:eastAsia="de-DE"/>
              </w:rPr>
              <w:t xml:space="preserve"> </w:t>
            </w:r>
            <w:r w:rsidR="00332A6C" w:rsidRPr="00DE6BE7">
              <w:rPr>
                <w:rFonts w:eastAsia="MS Mincho"/>
                <w:sz w:val="20"/>
                <w:szCs w:val="20"/>
              </w:rPr>
              <w:t>[</w:t>
            </w:r>
            <w:r w:rsidR="001B032B" w:rsidRPr="001B032B">
              <w:rPr>
                <w:rFonts w:cs="Arial"/>
                <w:sz w:val="20"/>
                <w:szCs w:val="20"/>
                <w:lang w:eastAsia="de-DE"/>
              </w:rPr>
              <w:t xml:space="preserve">, </w:t>
            </w:r>
            <w:proofErr w:type="spellStart"/>
            <w:r w:rsidR="001B032B" w:rsidRPr="001B032B">
              <w:rPr>
                <w:rFonts w:cs="Arial"/>
                <w:sz w:val="20"/>
                <w:szCs w:val="20"/>
                <w:lang w:eastAsia="de-DE"/>
              </w:rPr>
              <w:t>Auffoderungen</w:t>
            </w:r>
            <w:proofErr w:type="spellEnd"/>
            <w:r w:rsidR="00332A6C" w:rsidRPr="00DE6BE7">
              <w:rPr>
                <w:rFonts w:eastAsia="MS Mincho"/>
                <w:sz w:val="20"/>
                <w:szCs w:val="20"/>
              </w:rPr>
              <w:t>]</w:t>
            </w:r>
            <w:r w:rsidR="00332A6C">
              <w:rPr>
                <w:rFonts w:eastAsia="MS Mincho"/>
                <w:sz w:val="20"/>
                <w:szCs w:val="20"/>
              </w:rPr>
              <w:t xml:space="preserve"> </w:t>
            </w:r>
            <w:r>
              <w:rPr>
                <w:sz w:val="20"/>
                <w:szCs w:val="20"/>
                <w:lang w:eastAsia="de-DE"/>
              </w:rPr>
              <w:t>und Vorlieben einfach strukturiert formulieren</w:t>
            </w:r>
          </w:p>
        </w:tc>
      </w:tr>
      <w:tr w:rsidR="00DE6BE7" w14:paraId="523E45A8"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1CA8ADF" w14:textId="77777777" w:rsidR="00DE6BE7" w:rsidRDefault="00DE6BE7" w:rsidP="00DE6BE7">
            <w:pPr>
              <w:widowControl w:val="0"/>
              <w:spacing w:after="0"/>
              <w:jc w:val="center"/>
              <w:rPr>
                <w:rFonts w:cs="Arial"/>
                <w:b/>
                <w:sz w:val="20"/>
                <w:szCs w:val="20"/>
              </w:rPr>
            </w:pPr>
            <w:r>
              <w:rPr>
                <w:rFonts w:cs="Arial"/>
                <w:b/>
                <w:sz w:val="20"/>
                <w:szCs w:val="20"/>
              </w:rPr>
              <w:lastRenderedPageBreak/>
              <w:t>fachliche Konkretisierungen im Schwerpunkt</w:t>
            </w:r>
          </w:p>
        </w:tc>
      </w:tr>
      <w:tr w:rsidR="00DE6BE7" w14:paraId="7DD13C53"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A032429" w14:textId="77777777" w:rsidR="00DE6BE7" w:rsidRDefault="00DE6BE7" w:rsidP="00DE6BE7">
            <w:pPr>
              <w:widowControl w:val="0"/>
              <w:spacing w:after="0"/>
              <w:ind w:left="284" w:hanging="284"/>
              <w:jc w:val="left"/>
              <w:rPr>
                <w:b/>
                <w:bCs/>
                <w:i/>
                <w:sz w:val="20"/>
                <w:szCs w:val="20"/>
              </w:rPr>
            </w:pPr>
            <w:r>
              <w:rPr>
                <w:b/>
                <w:bCs/>
                <w:i/>
                <w:sz w:val="20"/>
                <w:szCs w:val="20"/>
              </w:rPr>
              <w:t xml:space="preserve">Grammatik: </w:t>
            </w:r>
            <w:r>
              <w:rPr>
                <w:bCs/>
                <w:sz w:val="20"/>
                <w:szCs w:val="20"/>
              </w:rPr>
              <w:t xml:space="preserve">alle Wortarten (Nomen, Verben, i- und na-Adjektive) in der </w:t>
            </w:r>
            <w:proofErr w:type="spellStart"/>
            <w:r w:rsidRPr="00395F8E">
              <w:rPr>
                <w:bCs/>
                <w:i/>
                <w:iCs/>
                <w:sz w:val="20"/>
                <w:szCs w:val="20"/>
              </w:rPr>
              <w:t>desu</w:t>
            </w:r>
            <w:proofErr w:type="spellEnd"/>
            <w:r w:rsidRPr="00395F8E">
              <w:rPr>
                <w:bCs/>
                <w:i/>
                <w:iCs/>
                <w:sz w:val="20"/>
                <w:szCs w:val="20"/>
              </w:rPr>
              <w:t>-</w:t>
            </w:r>
            <w:proofErr w:type="spellStart"/>
            <w:r w:rsidRPr="00395F8E">
              <w:rPr>
                <w:bCs/>
                <w:i/>
                <w:iCs/>
                <w:sz w:val="20"/>
                <w:szCs w:val="20"/>
              </w:rPr>
              <w:t>masu</w:t>
            </w:r>
            <w:proofErr w:type="spellEnd"/>
            <w:r>
              <w:rPr>
                <w:bCs/>
                <w:sz w:val="20"/>
                <w:szCs w:val="20"/>
              </w:rPr>
              <w:t>-Form in unterschiedlichen Zeitformen (Gegenwart/Zukunft und Vergangenheit), auch in negierter Form</w:t>
            </w:r>
          </w:p>
          <w:p w14:paraId="258F197B" w14:textId="77777777" w:rsidR="00DE6BE7" w:rsidRDefault="00DE6BE7" w:rsidP="00DE6BE7">
            <w:pPr>
              <w:widowControl w:val="0"/>
              <w:spacing w:after="0"/>
              <w:ind w:left="284" w:hanging="284"/>
              <w:jc w:val="left"/>
              <w:rPr>
                <w:b/>
                <w:bCs/>
                <w:sz w:val="20"/>
                <w:szCs w:val="20"/>
                <w:u w:val="single"/>
              </w:rPr>
            </w:pPr>
            <w:r w:rsidRPr="00234E47">
              <w:rPr>
                <w:b/>
                <w:bCs/>
                <w:sz w:val="20"/>
                <w:szCs w:val="20"/>
              </w:rPr>
              <w:t xml:space="preserve">TMK: </w:t>
            </w:r>
            <w:r>
              <w:rPr>
                <w:bCs/>
                <w:sz w:val="20"/>
                <w:szCs w:val="20"/>
                <w:u w:val="single"/>
              </w:rPr>
              <w:t>Ausgangstexte</w:t>
            </w:r>
            <w:r>
              <w:rPr>
                <w:bCs/>
                <w:sz w:val="20"/>
                <w:szCs w:val="20"/>
              </w:rPr>
              <w:t xml:space="preserve">: persönliche Nachrichten und Berichte; </w:t>
            </w:r>
            <w:r>
              <w:rPr>
                <w:bCs/>
                <w:sz w:val="20"/>
                <w:szCs w:val="20"/>
                <w:u w:val="single"/>
              </w:rPr>
              <w:t>Zieltexte</w:t>
            </w:r>
            <w:r>
              <w:rPr>
                <w:bCs/>
                <w:sz w:val="20"/>
                <w:szCs w:val="20"/>
              </w:rPr>
              <w:t>: persönliche Nachrichten und Berichte (E-</w:t>
            </w:r>
            <w:r w:rsidRPr="008A1371">
              <w:rPr>
                <w:bCs/>
                <w:sz w:val="20"/>
                <w:szCs w:val="20"/>
              </w:rPr>
              <w:t>Mail)</w:t>
            </w:r>
            <w:r w:rsidRPr="008A1371">
              <w:rPr>
                <w:sz w:val="20"/>
                <w:szCs w:val="20"/>
              </w:rPr>
              <w:t>, Formate der sozialen Medien und Netzwerke</w:t>
            </w:r>
          </w:p>
        </w:tc>
      </w:tr>
      <w:tr w:rsidR="00DE6BE7" w14:paraId="4263AB9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F0448A4" w14:textId="77777777" w:rsidR="00DE6BE7" w:rsidRDefault="00DE6BE7" w:rsidP="00DE6BE7">
            <w:pPr>
              <w:widowControl w:val="0"/>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653F395E"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4BAD544" w14:textId="77777777" w:rsidR="00DE6BE7" w:rsidRPr="008A1371" w:rsidRDefault="00DE6BE7" w:rsidP="00DE6BE7">
            <w:pPr>
              <w:widowControl w:val="0"/>
              <w:tabs>
                <w:tab w:val="left" w:pos="50"/>
              </w:tabs>
              <w:spacing w:after="0"/>
              <w:ind w:left="284" w:hanging="284"/>
              <w:rPr>
                <w:sz w:val="20"/>
                <w:szCs w:val="20"/>
              </w:rPr>
            </w:pPr>
            <w:r>
              <w:rPr>
                <w:b/>
                <w:sz w:val="20"/>
                <w:szCs w:val="20"/>
              </w:rPr>
              <w:t>Hinweis:</w:t>
            </w:r>
            <w:r>
              <w:rPr>
                <w:sz w:val="20"/>
                <w:szCs w:val="20"/>
              </w:rPr>
              <w:t xml:space="preserve"> Handreichung: </w:t>
            </w:r>
            <w:r w:rsidRPr="008A1371">
              <w:rPr>
                <w:sz w:val="20"/>
                <w:szCs w:val="20"/>
              </w:rPr>
              <w:t xml:space="preserve">„Schreiben auf dem Tablet“ </w:t>
            </w:r>
          </w:p>
          <w:p w14:paraId="0E944C86" w14:textId="77777777" w:rsidR="00DE6BE7" w:rsidRPr="008A1371" w:rsidRDefault="00DE6BE7" w:rsidP="00DE6BE7">
            <w:pPr>
              <w:widowControl w:val="0"/>
              <w:tabs>
                <w:tab w:val="left" w:pos="50"/>
              </w:tabs>
              <w:spacing w:after="0"/>
              <w:ind w:left="284" w:hanging="284"/>
              <w:rPr>
                <w:b/>
                <w:sz w:val="20"/>
                <w:szCs w:val="20"/>
              </w:rPr>
            </w:pPr>
            <w:r>
              <w:rPr>
                <w:b/>
                <w:sz w:val="20"/>
                <w:szCs w:val="20"/>
              </w:rPr>
              <w:t xml:space="preserve">Mögliche Umsetzung: </w:t>
            </w:r>
            <w:r>
              <w:rPr>
                <w:sz w:val="20"/>
                <w:szCs w:val="20"/>
              </w:rPr>
              <w:t xml:space="preserve">E-Mail an eine Japanerin/einen Japaner über ein </w:t>
            </w:r>
            <w:r w:rsidRPr="008A1371">
              <w:rPr>
                <w:sz w:val="20"/>
                <w:szCs w:val="20"/>
              </w:rPr>
              <w:t xml:space="preserve">zurückliegendes Ereignis </w:t>
            </w:r>
          </w:p>
          <w:p w14:paraId="6A487AB5" w14:textId="77777777" w:rsidR="00DE6BE7" w:rsidRDefault="00DE6BE7" w:rsidP="00DE6BE7">
            <w:pPr>
              <w:widowControl w:val="0"/>
              <w:tabs>
                <w:tab w:val="left" w:pos="50"/>
              </w:tabs>
              <w:spacing w:after="0"/>
              <w:ind w:left="284" w:hanging="284"/>
              <w:rPr>
                <w:sz w:val="20"/>
                <w:szCs w:val="20"/>
              </w:rPr>
            </w:pPr>
            <w:r>
              <w:rPr>
                <w:b/>
                <w:sz w:val="20"/>
                <w:szCs w:val="20"/>
              </w:rPr>
              <w:t>Medienbildung:</w:t>
            </w:r>
            <w:r>
              <w:rPr>
                <w:sz w:val="20"/>
                <w:szCs w:val="20"/>
              </w:rPr>
              <w:t xml:space="preserve"> Schreiben einer E-Mail (MKR 3.1, MKR 1.2)</w:t>
            </w:r>
          </w:p>
          <w:p w14:paraId="79985D46" w14:textId="77777777" w:rsidR="00DE6BE7" w:rsidRDefault="00DE6BE7" w:rsidP="00DE6BE7">
            <w:pPr>
              <w:widowControl w:val="0"/>
              <w:spacing w:after="0"/>
              <w:ind w:left="284" w:hanging="284"/>
              <w:rPr>
                <w:rFonts w:cs="Arial"/>
                <w:b/>
                <w:sz w:val="20"/>
                <w:szCs w:val="20"/>
              </w:rPr>
            </w:pPr>
            <w:r>
              <w:rPr>
                <w:b/>
                <w:sz w:val="20"/>
                <w:szCs w:val="20"/>
              </w:rPr>
              <w:t>Hinweise zur Klassenarbeit:</w:t>
            </w:r>
            <w:r>
              <w:rPr>
                <w:rFonts w:cs="Arial"/>
                <w:b/>
                <w:sz w:val="20"/>
                <w:szCs w:val="20"/>
              </w:rPr>
              <w:t xml:space="preserve"> </w:t>
            </w:r>
            <w:r>
              <w:rPr>
                <w:rFonts w:cs="Arial"/>
                <w:sz w:val="20"/>
                <w:szCs w:val="20"/>
              </w:rPr>
              <w:t xml:space="preserve">Schreiben + Leseverstehen (integriert) + </w:t>
            </w:r>
            <w:proofErr w:type="spellStart"/>
            <w:r>
              <w:rPr>
                <w:rFonts w:cs="Arial"/>
                <w:sz w:val="20"/>
                <w:szCs w:val="20"/>
              </w:rPr>
              <w:t>Verfügen</w:t>
            </w:r>
            <w:proofErr w:type="spellEnd"/>
            <w:r>
              <w:rPr>
                <w:rFonts w:cs="Arial"/>
                <w:sz w:val="20"/>
                <w:szCs w:val="20"/>
              </w:rPr>
              <w:t xml:space="preserve"> über sprachliche Mittel</w:t>
            </w:r>
          </w:p>
        </w:tc>
      </w:tr>
    </w:tbl>
    <w:p w14:paraId="0AC3F2A9"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3378BD48"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23E78CA8" w14:textId="77777777" w:rsidR="00DE6BE7" w:rsidRPr="0078151E" w:rsidRDefault="00DE6BE7" w:rsidP="00DE6BE7">
            <w:pPr>
              <w:widowControl w:val="0"/>
              <w:spacing w:after="0"/>
              <w:jc w:val="center"/>
              <w:rPr>
                <w:b/>
                <w:bCs/>
                <w:sz w:val="24"/>
                <w:szCs w:val="24"/>
              </w:rPr>
            </w:pPr>
            <w:r w:rsidRPr="00AC08C9">
              <w:rPr>
                <w:b/>
                <w:bCs/>
                <w:sz w:val="24"/>
                <w:szCs w:val="24"/>
                <w:lang w:eastAsia="ja-JP"/>
              </w:rPr>
              <w:t xml:space="preserve">UV 8.4 </w:t>
            </w:r>
            <w:r w:rsidRPr="0078151E">
              <w:rPr>
                <w:rFonts w:ascii="MS Gothic" w:eastAsia="MS Gothic" w:hAnsi="MS Gothic" w:cs="MS Gothic"/>
                <w:b/>
                <w:bCs/>
                <w:sz w:val="24"/>
                <w:szCs w:val="24"/>
                <w:lang w:val="en-US" w:eastAsia="ja-JP"/>
              </w:rPr>
              <w:t>しゅうまつはどこへ行きますか。</w:t>
            </w:r>
            <w:r w:rsidRPr="0078151E">
              <w:rPr>
                <w:b/>
                <w:bCs/>
                <w:sz w:val="24"/>
                <w:szCs w:val="24"/>
                <w:lang w:eastAsia="ja-JP"/>
              </w:rPr>
              <w:t>Wohin fährst du am Wochenende?</w:t>
            </w:r>
          </w:p>
          <w:p w14:paraId="050BDF0E" w14:textId="77777777" w:rsidR="00DE6BE7" w:rsidRDefault="00DE6BE7" w:rsidP="00DE6BE7">
            <w:pPr>
              <w:widowControl w:val="0"/>
              <w:spacing w:after="0"/>
              <w:jc w:val="center"/>
              <w:rPr>
                <w:rFonts w:cs="Arial"/>
              </w:rPr>
            </w:pPr>
            <w:r w:rsidRPr="0078151E">
              <w:rPr>
                <w:bCs/>
                <w:sz w:val="24"/>
                <w:szCs w:val="24"/>
              </w:rPr>
              <w:t xml:space="preserve">Wochenendausflüge (ca. 18 </w:t>
            </w:r>
            <w:proofErr w:type="spellStart"/>
            <w:r w:rsidRPr="0078151E">
              <w:rPr>
                <w:bCs/>
                <w:sz w:val="24"/>
                <w:szCs w:val="24"/>
              </w:rPr>
              <w:t>Ustd</w:t>
            </w:r>
            <w:proofErr w:type="spellEnd"/>
            <w:r w:rsidRPr="0078151E">
              <w:rPr>
                <w:bCs/>
                <w:sz w:val="24"/>
                <w:szCs w:val="24"/>
              </w:rPr>
              <w:t>.)</w:t>
            </w:r>
          </w:p>
        </w:tc>
      </w:tr>
      <w:tr w:rsidR="00DE6BE7" w14:paraId="023FE79E"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A02388A" w14:textId="77777777" w:rsidR="00DE6BE7" w:rsidRDefault="00DE6BE7" w:rsidP="00DE6BE7">
            <w:pPr>
              <w:widowControl w:val="0"/>
              <w:spacing w:after="0"/>
              <w:jc w:val="center"/>
              <w:rPr>
                <w:rFonts w:cs="Arial"/>
                <w:b/>
                <w:sz w:val="20"/>
                <w:szCs w:val="20"/>
              </w:rPr>
            </w:pPr>
            <w:r>
              <w:rPr>
                <w:rFonts w:cs="Arial"/>
                <w:b/>
                <w:sz w:val="20"/>
                <w:szCs w:val="20"/>
              </w:rPr>
              <w:t>Schwerpunkte der Kompetenzentwicklung</w:t>
            </w:r>
          </w:p>
        </w:tc>
      </w:tr>
      <w:tr w:rsidR="00DE6BE7" w14:paraId="24BF9FE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8A557EF" w14:textId="77777777" w:rsidR="00DE6BE7" w:rsidRDefault="00DE6BE7" w:rsidP="00DE6BE7">
            <w:pPr>
              <w:widowControl w:val="0"/>
              <w:spacing w:after="0"/>
              <w:ind w:left="284" w:hanging="284"/>
              <w:jc w:val="left"/>
              <w:rPr>
                <w:bCs/>
                <w:iCs/>
                <w:sz w:val="20"/>
                <w:szCs w:val="20"/>
                <w:lang w:eastAsia="de-DE"/>
              </w:rPr>
            </w:pPr>
            <w:r>
              <w:rPr>
                <w:b/>
                <w:i/>
                <w:sz w:val="20"/>
                <w:szCs w:val="20"/>
                <w:lang w:eastAsia="de-DE"/>
              </w:rPr>
              <w:t xml:space="preserve">Leseverstehen: </w:t>
            </w:r>
            <w:r>
              <w:rPr>
                <w:bCs/>
                <w:iCs/>
                <w:sz w:val="20"/>
                <w:szCs w:val="20"/>
                <w:lang w:eastAsia="de-DE"/>
              </w:rPr>
              <w:t>klar und einfach strukturierten Lesetexten ihre Gesamtaussage, Hauptaussagen und wichtige Einzelinformationen entnehmen</w:t>
            </w:r>
          </w:p>
          <w:p w14:paraId="2A2B6D3B" w14:textId="77777777" w:rsidR="00DE6BE7" w:rsidRDefault="00DE6BE7" w:rsidP="00DE6BE7">
            <w:pPr>
              <w:widowControl w:val="0"/>
              <w:spacing w:after="0"/>
              <w:ind w:left="284" w:hanging="284"/>
              <w:jc w:val="left"/>
              <w:rPr>
                <w:bCs/>
                <w:iCs/>
                <w:sz w:val="20"/>
                <w:szCs w:val="20"/>
                <w:lang w:eastAsia="de-DE"/>
              </w:rPr>
            </w:pPr>
            <w:r>
              <w:rPr>
                <w:b/>
                <w:i/>
                <w:sz w:val="20"/>
                <w:szCs w:val="20"/>
                <w:lang w:eastAsia="de-DE"/>
              </w:rPr>
              <w:t>Schreiben:</w:t>
            </w:r>
            <w:r>
              <w:rPr>
                <w:bCs/>
                <w:iCs/>
                <w:sz w:val="20"/>
                <w:szCs w:val="20"/>
                <w:lang w:eastAsia="de-DE"/>
              </w:rPr>
              <w:t xml:space="preserve"> </w:t>
            </w:r>
            <w:r>
              <w:rPr>
                <w:sz w:val="20"/>
                <w:szCs w:val="20"/>
              </w:rPr>
              <w:t>Texte zum Lebens- und Erfahrungsbereich verfassen</w:t>
            </w:r>
          </w:p>
          <w:p w14:paraId="5F0A2F26" w14:textId="77777777" w:rsidR="00DE6BE7" w:rsidRDefault="00DE6BE7" w:rsidP="00DE6BE7">
            <w:pPr>
              <w:widowControl w:val="0"/>
              <w:spacing w:after="0"/>
              <w:ind w:left="284" w:hanging="284"/>
              <w:jc w:val="left"/>
              <w:rPr>
                <w:sz w:val="20"/>
                <w:szCs w:val="20"/>
                <w:lang w:eastAsia="de-DE"/>
              </w:rPr>
            </w:pPr>
            <w:r>
              <w:rPr>
                <w:b/>
                <w:bCs/>
                <w:i/>
                <w:iCs/>
                <w:sz w:val="20"/>
                <w:szCs w:val="20"/>
                <w:lang w:eastAsia="de-DE"/>
              </w:rPr>
              <w:t>Sprachmittlung:</w:t>
            </w:r>
            <w:r>
              <w:rPr>
                <w:sz w:val="20"/>
                <w:szCs w:val="20"/>
                <w:lang w:eastAsia="de-DE"/>
              </w:rPr>
              <w:t xml:space="preserve"> </w:t>
            </w:r>
            <w:r>
              <w:rPr>
                <w:sz w:val="20"/>
                <w:szCs w:val="20"/>
              </w:rPr>
              <w:t>auf der Grundlage ihrer bereits vorhandenen interkulturellen Kompetenz wesentliche Textinformationen weitgehend adressatengerecht wiedergeben und bei Bedarf ergänzen</w:t>
            </w:r>
          </w:p>
        </w:tc>
      </w:tr>
      <w:tr w:rsidR="00DE6BE7" w14:paraId="112FF592"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666CF6A" w14:textId="77777777" w:rsidR="00DE6BE7" w:rsidRDefault="00DE6BE7" w:rsidP="00DE6BE7">
            <w:pPr>
              <w:widowControl w:val="0"/>
              <w:spacing w:after="0"/>
              <w:jc w:val="center"/>
              <w:rPr>
                <w:rFonts w:cs="Arial"/>
                <w:b/>
                <w:sz w:val="20"/>
                <w:szCs w:val="20"/>
              </w:rPr>
            </w:pPr>
            <w:r>
              <w:rPr>
                <w:rFonts w:cs="Arial"/>
                <w:b/>
                <w:sz w:val="20"/>
                <w:szCs w:val="20"/>
              </w:rPr>
              <w:t>fachliche Konkretisierungen im Schwerpunkt</w:t>
            </w:r>
          </w:p>
        </w:tc>
      </w:tr>
      <w:tr w:rsidR="00DE6BE7" w14:paraId="078958F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7EC9044" w14:textId="77777777" w:rsidR="00DE6BE7" w:rsidRDefault="00DE6BE7" w:rsidP="00DE6BE7">
            <w:pPr>
              <w:widowControl w:val="0"/>
              <w:spacing w:after="0"/>
              <w:ind w:left="284" w:hanging="284"/>
              <w:jc w:val="left"/>
              <w:rPr>
                <w:bCs/>
                <w:sz w:val="20"/>
                <w:szCs w:val="20"/>
              </w:rPr>
            </w:pPr>
            <w:r w:rsidRPr="00234E47">
              <w:rPr>
                <w:b/>
                <w:bCs/>
                <w:sz w:val="20"/>
                <w:szCs w:val="20"/>
              </w:rPr>
              <w:t>IKK:</w:t>
            </w:r>
            <w:r w:rsidRPr="00234E47">
              <w:rPr>
                <w:bCs/>
                <w:sz w:val="20"/>
                <w:szCs w:val="20"/>
              </w:rPr>
              <w:t xml:space="preserve"> </w:t>
            </w:r>
            <w:r>
              <w:rPr>
                <w:bCs/>
                <w:sz w:val="20"/>
                <w:szCs w:val="20"/>
              </w:rPr>
              <w:t>regionale und kulturelle Besonderheiten Japans: geografische Aspekte, Feste und Traditionen</w:t>
            </w:r>
          </w:p>
          <w:p w14:paraId="496783AD" w14:textId="77777777" w:rsidR="00DE6BE7" w:rsidRDefault="00DE6BE7" w:rsidP="00DE6BE7">
            <w:pPr>
              <w:widowControl w:val="0"/>
              <w:spacing w:after="0"/>
              <w:ind w:left="284" w:hanging="284"/>
              <w:jc w:val="left"/>
              <w:rPr>
                <w:iCs/>
                <w:sz w:val="20"/>
                <w:szCs w:val="20"/>
              </w:rPr>
            </w:pPr>
            <w:r w:rsidRPr="00234E47">
              <w:rPr>
                <w:b/>
                <w:bCs/>
                <w:sz w:val="20"/>
                <w:szCs w:val="20"/>
              </w:rPr>
              <w:t>SLK:</w:t>
            </w:r>
            <w:r w:rsidRPr="00234E47">
              <w:rPr>
                <w:iCs/>
                <w:sz w:val="20"/>
                <w:szCs w:val="20"/>
              </w:rPr>
              <w:t xml:space="preserve"> </w:t>
            </w:r>
            <w:r>
              <w:rPr>
                <w:iCs/>
                <w:sz w:val="20"/>
                <w:szCs w:val="20"/>
              </w:rPr>
              <w:t>Strategien zum produktiven Umgang mit Feedback und erkannten Fehlerschwerpunkten</w:t>
            </w:r>
          </w:p>
          <w:p w14:paraId="2333712C" w14:textId="77777777" w:rsidR="00DE6BE7" w:rsidRDefault="00DE6BE7" w:rsidP="00DE6BE7">
            <w:pPr>
              <w:widowControl w:val="0"/>
              <w:spacing w:after="0"/>
              <w:ind w:left="284" w:hanging="284"/>
              <w:jc w:val="left"/>
              <w:rPr>
                <w:b/>
                <w:bCs/>
                <w:sz w:val="20"/>
                <w:szCs w:val="20"/>
                <w:u w:val="single"/>
              </w:rPr>
            </w:pPr>
            <w:r w:rsidRPr="00234E47">
              <w:rPr>
                <w:b/>
                <w:bCs/>
                <w:sz w:val="20"/>
                <w:szCs w:val="20"/>
              </w:rPr>
              <w:t>TMK:</w:t>
            </w:r>
            <w:r>
              <w:rPr>
                <w:b/>
                <w:bCs/>
                <w:i/>
                <w:sz w:val="20"/>
                <w:szCs w:val="20"/>
              </w:rPr>
              <w:t xml:space="preserve"> </w:t>
            </w:r>
            <w:r>
              <w:rPr>
                <w:iCs/>
                <w:sz w:val="20"/>
                <w:szCs w:val="20"/>
                <w:u w:val="single"/>
              </w:rPr>
              <w:t>Ausgangstexte</w:t>
            </w:r>
            <w:r>
              <w:rPr>
                <w:iCs/>
                <w:sz w:val="20"/>
                <w:szCs w:val="20"/>
              </w:rPr>
              <w:t xml:space="preserve">: persönliche Nachrichten und Berichte (Broschüren) </w:t>
            </w:r>
            <w:r>
              <w:rPr>
                <w:iCs/>
                <w:sz w:val="20"/>
                <w:szCs w:val="20"/>
                <w:u w:val="single"/>
              </w:rPr>
              <w:t>Zieltexte</w:t>
            </w:r>
            <w:r>
              <w:rPr>
                <w:iCs/>
                <w:sz w:val="20"/>
                <w:szCs w:val="20"/>
              </w:rPr>
              <w:t xml:space="preserve">: </w:t>
            </w:r>
            <w:r>
              <w:rPr>
                <w:sz w:val="20"/>
                <w:szCs w:val="20"/>
              </w:rPr>
              <w:t xml:space="preserve">persönliche Nachrichten und Berichte, Beschreibungen </w:t>
            </w:r>
            <w:r>
              <w:rPr>
                <w:iCs/>
                <w:sz w:val="20"/>
                <w:szCs w:val="20"/>
              </w:rPr>
              <w:t>(Broschüren)</w:t>
            </w:r>
          </w:p>
        </w:tc>
      </w:tr>
      <w:tr w:rsidR="00DE6BE7" w14:paraId="78F104C1"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B2797A2" w14:textId="77777777" w:rsidR="00DE6BE7" w:rsidRDefault="00DE6BE7" w:rsidP="00DE6BE7">
            <w:pPr>
              <w:widowControl w:val="0"/>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494236BE"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1505753" w14:textId="77777777" w:rsidR="00DE6BE7" w:rsidRDefault="00DE6BE7" w:rsidP="00DE6BE7">
            <w:pPr>
              <w:widowControl w:val="0"/>
              <w:tabs>
                <w:tab w:val="left" w:pos="50"/>
              </w:tabs>
              <w:spacing w:after="0"/>
              <w:ind w:left="284" w:hanging="284"/>
              <w:rPr>
                <w:sz w:val="20"/>
                <w:szCs w:val="20"/>
                <w:lang w:eastAsia="ja-JP"/>
              </w:rPr>
            </w:pPr>
            <w:r>
              <w:rPr>
                <w:b/>
                <w:sz w:val="20"/>
                <w:szCs w:val="20"/>
              </w:rPr>
              <w:t>Hinweis:</w:t>
            </w:r>
            <w:r>
              <w:rPr>
                <w:sz w:val="20"/>
                <w:szCs w:val="20"/>
              </w:rPr>
              <w:t xml:space="preserve"> </w:t>
            </w:r>
            <w:proofErr w:type="spellStart"/>
            <w:r>
              <w:rPr>
                <w:sz w:val="20"/>
                <w:szCs w:val="20"/>
              </w:rPr>
              <w:t>Nara</w:t>
            </w:r>
            <w:proofErr w:type="spellEnd"/>
            <w:r>
              <w:rPr>
                <w:sz w:val="20"/>
                <w:szCs w:val="20"/>
              </w:rPr>
              <w:t xml:space="preserve"> und/oder Kyoto stehen als japanische Ausflugsziele im Fokus, Verwendung von </w:t>
            </w:r>
            <w:proofErr w:type="spellStart"/>
            <w:r>
              <w:rPr>
                <w:i/>
                <w:iCs/>
                <w:sz w:val="20"/>
                <w:szCs w:val="20"/>
              </w:rPr>
              <w:t>arimasu</w:t>
            </w:r>
            <w:proofErr w:type="spellEnd"/>
            <w:r>
              <w:rPr>
                <w:sz w:val="20"/>
                <w:szCs w:val="20"/>
              </w:rPr>
              <w:t>, attributiven und prädikativen (i- und na-) Adjektiven</w:t>
            </w:r>
          </w:p>
          <w:p w14:paraId="1232E4B2" w14:textId="77777777" w:rsidR="00DE6BE7" w:rsidRPr="008A1371" w:rsidRDefault="00DE6BE7" w:rsidP="00DE6BE7">
            <w:pPr>
              <w:widowControl w:val="0"/>
              <w:tabs>
                <w:tab w:val="left" w:pos="50"/>
              </w:tabs>
              <w:spacing w:after="0"/>
              <w:ind w:left="284" w:hanging="284"/>
              <w:rPr>
                <w:bCs/>
                <w:sz w:val="20"/>
                <w:szCs w:val="20"/>
              </w:rPr>
            </w:pPr>
            <w:r>
              <w:rPr>
                <w:b/>
                <w:sz w:val="20"/>
                <w:szCs w:val="20"/>
              </w:rPr>
              <w:t xml:space="preserve">Mögliche Umsetzung: </w:t>
            </w:r>
            <w:r>
              <w:rPr>
                <w:bCs/>
                <w:sz w:val="20"/>
                <w:szCs w:val="20"/>
              </w:rPr>
              <w:t xml:space="preserve">Erstellung einer kleinen, persönlichen </w:t>
            </w:r>
            <w:r w:rsidRPr="008A1371">
              <w:rPr>
                <w:bCs/>
                <w:sz w:val="20"/>
                <w:szCs w:val="20"/>
              </w:rPr>
              <w:t xml:space="preserve">Ausflugsbroschüre mit Hilfe digitaler Werkzeuge (Tablet) über den eigenen Wohnort (und Umgebung) in der Zielsprache auf der Grundlage von touristischem Informationsmaterial (über </w:t>
            </w:r>
            <w:proofErr w:type="spellStart"/>
            <w:r w:rsidRPr="008A1371">
              <w:rPr>
                <w:bCs/>
                <w:sz w:val="20"/>
                <w:szCs w:val="20"/>
              </w:rPr>
              <w:t>Nara</w:t>
            </w:r>
            <w:proofErr w:type="spellEnd"/>
            <w:r w:rsidRPr="008A1371">
              <w:rPr>
                <w:bCs/>
                <w:sz w:val="20"/>
                <w:szCs w:val="20"/>
              </w:rPr>
              <w:t xml:space="preserve"> und/oder Kyoto) als Vorlage (</w:t>
            </w:r>
            <w:proofErr w:type="spellStart"/>
            <w:r w:rsidRPr="008A1371">
              <w:rPr>
                <w:bCs/>
                <w:sz w:val="20"/>
                <w:szCs w:val="20"/>
              </w:rPr>
              <w:t>didaktisierte</w:t>
            </w:r>
            <w:proofErr w:type="spellEnd"/>
            <w:r w:rsidRPr="008A1371">
              <w:rPr>
                <w:bCs/>
                <w:sz w:val="20"/>
                <w:szCs w:val="20"/>
              </w:rPr>
              <w:t xml:space="preserve"> und ggf. kurze authentische Texte); Zielgruppe japanische Jugendliche</w:t>
            </w:r>
          </w:p>
          <w:p w14:paraId="457C3676" w14:textId="77777777" w:rsidR="00DE6BE7" w:rsidRDefault="00DE6BE7" w:rsidP="00DE6BE7">
            <w:pPr>
              <w:widowControl w:val="0"/>
              <w:tabs>
                <w:tab w:val="left" w:pos="50"/>
              </w:tabs>
              <w:spacing w:after="0"/>
              <w:ind w:left="284" w:hanging="284"/>
              <w:rPr>
                <w:rFonts w:cs="Arial"/>
                <w:b/>
                <w:sz w:val="20"/>
                <w:szCs w:val="20"/>
              </w:rPr>
            </w:pPr>
            <w:r>
              <w:rPr>
                <w:b/>
                <w:sz w:val="20"/>
                <w:szCs w:val="20"/>
              </w:rPr>
              <w:t>Hinweise zur Klassenarbeit:</w:t>
            </w:r>
            <w:r>
              <w:rPr>
                <w:rFonts w:cs="Arial"/>
                <w:b/>
                <w:sz w:val="20"/>
                <w:szCs w:val="20"/>
              </w:rPr>
              <w:t xml:space="preserve"> </w:t>
            </w:r>
            <w:r>
              <w:rPr>
                <w:rFonts w:cs="Arial"/>
                <w:sz w:val="20"/>
                <w:szCs w:val="20"/>
              </w:rPr>
              <w:t xml:space="preserve">Schreiben + Sprachmittlung + </w:t>
            </w:r>
            <w:proofErr w:type="spellStart"/>
            <w:r>
              <w:rPr>
                <w:rFonts w:cs="Arial"/>
                <w:sz w:val="20"/>
                <w:szCs w:val="20"/>
              </w:rPr>
              <w:t>Verfügen</w:t>
            </w:r>
            <w:proofErr w:type="spellEnd"/>
            <w:r>
              <w:rPr>
                <w:rFonts w:cs="Arial"/>
                <w:sz w:val="20"/>
                <w:szCs w:val="20"/>
              </w:rPr>
              <w:t xml:space="preserve"> über sprachliche Mittel </w:t>
            </w:r>
          </w:p>
        </w:tc>
      </w:tr>
    </w:tbl>
    <w:p w14:paraId="7D83C21C"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14:paraId="0D88A48E"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17AF7088" w14:textId="77777777" w:rsidR="00DE6BE7" w:rsidRPr="0078151E" w:rsidRDefault="00DE6BE7" w:rsidP="00DE6BE7">
            <w:pPr>
              <w:widowControl w:val="0"/>
              <w:spacing w:after="0"/>
              <w:jc w:val="center"/>
              <w:rPr>
                <w:rFonts w:cs="Arial"/>
                <w:b/>
                <w:bCs/>
                <w:iCs/>
                <w:sz w:val="24"/>
                <w:szCs w:val="24"/>
              </w:rPr>
            </w:pPr>
            <w:r w:rsidRPr="00AC08C9">
              <w:rPr>
                <w:b/>
                <w:bCs/>
                <w:sz w:val="24"/>
                <w:szCs w:val="24"/>
                <w:lang w:eastAsia="ja-JP"/>
              </w:rPr>
              <w:t xml:space="preserve">UV 8.5 </w:t>
            </w:r>
            <w:r w:rsidRPr="0078151E">
              <w:rPr>
                <w:rFonts w:ascii="MS Gothic" w:eastAsia="MS Gothic" w:hAnsi="MS Gothic" w:cs="MS Gothic"/>
                <w:b/>
                <w:bCs/>
                <w:sz w:val="24"/>
                <w:szCs w:val="24"/>
                <w:lang w:eastAsia="ja-JP"/>
              </w:rPr>
              <w:t>いっしょに行きませんか。</w:t>
            </w:r>
            <w:r w:rsidRPr="0078151E">
              <w:rPr>
                <w:rFonts w:cs="Arial"/>
                <w:b/>
                <w:bCs/>
                <w:iCs/>
                <w:sz w:val="24"/>
                <w:szCs w:val="24"/>
              </w:rPr>
              <w:t>Kommst du mit?</w:t>
            </w:r>
          </w:p>
          <w:p w14:paraId="407CC46F" w14:textId="77777777" w:rsidR="00DE6BE7" w:rsidRDefault="00DE6BE7" w:rsidP="00DE6BE7">
            <w:pPr>
              <w:widowControl w:val="0"/>
              <w:spacing w:after="0"/>
              <w:jc w:val="center"/>
              <w:rPr>
                <w:rFonts w:cs="Arial"/>
              </w:rPr>
            </w:pPr>
            <w:r w:rsidRPr="0078151E">
              <w:rPr>
                <w:rFonts w:cs="Arial"/>
                <w:sz w:val="24"/>
                <w:szCs w:val="24"/>
              </w:rPr>
              <w:t xml:space="preserve">Verabredungen </w:t>
            </w:r>
            <w:r w:rsidRPr="0078151E">
              <w:rPr>
                <w:rFonts w:cs="Arial"/>
                <w:iCs/>
                <w:sz w:val="24"/>
                <w:szCs w:val="24"/>
              </w:rPr>
              <w:t xml:space="preserve">(ca. 18 </w:t>
            </w:r>
            <w:proofErr w:type="spellStart"/>
            <w:r w:rsidRPr="0078151E">
              <w:rPr>
                <w:rFonts w:cs="Arial"/>
                <w:iCs/>
                <w:sz w:val="24"/>
                <w:szCs w:val="24"/>
              </w:rPr>
              <w:t>Ustd</w:t>
            </w:r>
            <w:proofErr w:type="spellEnd"/>
            <w:r w:rsidRPr="0078151E">
              <w:rPr>
                <w:rFonts w:cs="Arial"/>
                <w:iCs/>
                <w:sz w:val="24"/>
                <w:szCs w:val="24"/>
              </w:rPr>
              <w:t>.)</w:t>
            </w:r>
            <w:r>
              <w:rPr>
                <w:rFonts w:cs="Arial"/>
                <w:i/>
                <w:iCs/>
                <w:sz w:val="20"/>
                <w:szCs w:val="20"/>
              </w:rPr>
              <w:t xml:space="preserve"> </w:t>
            </w:r>
          </w:p>
        </w:tc>
      </w:tr>
      <w:tr w:rsidR="00DE6BE7" w14:paraId="5CE9C2CC"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E1D80FA" w14:textId="77777777" w:rsidR="00DE6BE7" w:rsidRDefault="00DE6BE7" w:rsidP="00DE6BE7">
            <w:pPr>
              <w:widowControl w:val="0"/>
              <w:spacing w:after="0"/>
              <w:jc w:val="center"/>
              <w:rPr>
                <w:rFonts w:cs="Arial"/>
                <w:b/>
                <w:sz w:val="20"/>
                <w:szCs w:val="20"/>
              </w:rPr>
            </w:pPr>
            <w:r>
              <w:rPr>
                <w:rFonts w:cs="Arial"/>
                <w:b/>
                <w:sz w:val="20"/>
                <w:szCs w:val="20"/>
              </w:rPr>
              <w:t>Schwerpunkte der Kompetenzentwicklung</w:t>
            </w:r>
          </w:p>
        </w:tc>
      </w:tr>
      <w:tr w:rsidR="00DE6BE7" w14:paraId="0590046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EE2ECFF" w14:textId="2530087A" w:rsidR="00DE6BE7" w:rsidRDefault="00DE6BE7" w:rsidP="00DE6BE7">
            <w:pPr>
              <w:widowControl w:val="0"/>
              <w:spacing w:after="0"/>
              <w:ind w:left="284" w:hanging="284"/>
              <w:jc w:val="left"/>
              <w:rPr>
                <w:sz w:val="20"/>
                <w:szCs w:val="20"/>
              </w:rPr>
            </w:pPr>
            <w:r>
              <w:rPr>
                <w:b/>
                <w:i/>
                <w:sz w:val="20"/>
                <w:szCs w:val="20"/>
                <w:lang w:eastAsia="de-DE"/>
              </w:rPr>
              <w:t>Sprechen</w:t>
            </w:r>
            <w:r w:rsidR="00234E47">
              <w:rPr>
                <w:b/>
                <w:i/>
                <w:sz w:val="20"/>
                <w:szCs w:val="20"/>
                <w:lang w:eastAsia="de-DE"/>
              </w:rPr>
              <w:t>:</w:t>
            </w:r>
            <w:r>
              <w:rPr>
                <w:b/>
                <w:i/>
                <w:sz w:val="20"/>
                <w:szCs w:val="20"/>
                <w:lang w:eastAsia="de-DE"/>
              </w:rPr>
              <w:t xml:space="preserve"> an Gesprächen teilnehmen</w:t>
            </w:r>
            <w:r>
              <w:rPr>
                <w:b/>
                <w:i/>
                <w:sz w:val="16"/>
                <w:szCs w:val="16"/>
                <w:lang w:eastAsia="de-DE"/>
              </w:rPr>
              <w:t xml:space="preserve">: </w:t>
            </w:r>
            <w:r>
              <w:rPr>
                <w:sz w:val="20"/>
                <w:szCs w:val="20"/>
              </w:rPr>
              <w:t>in alltäglichen Gesprächssituationen ihre Redeabsichten ver</w:t>
            </w:r>
            <w:r>
              <w:rPr>
                <w:sz w:val="20"/>
                <w:szCs w:val="20"/>
              </w:rPr>
              <w:lastRenderedPageBreak/>
              <w:t>wirklichen und auf einfache Weise interagieren; sich in unterschiedlichen Rollen unter Berücksichtigung der japanischen Gesprächskonventionen an Gesprächen beteiligen</w:t>
            </w:r>
          </w:p>
          <w:p w14:paraId="32AAA0CB" w14:textId="77777777" w:rsidR="00DE6BE7" w:rsidRDefault="00DE6BE7" w:rsidP="00DE6BE7">
            <w:pPr>
              <w:widowControl w:val="0"/>
              <w:spacing w:after="0"/>
              <w:ind w:left="284" w:hanging="284"/>
              <w:jc w:val="left"/>
              <w:rPr>
                <w:sz w:val="20"/>
                <w:szCs w:val="20"/>
              </w:rPr>
            </w:pPr>
            <w:r>
              <w:rPr>
                <w:b/>
                <w:i/>
                <w:sz w:val="20"/>
                <w:szCs w:val="20"/>
                <w:lang w:eastAsia="de-DE"/>
              </w:rPr>
              <w:t>Sprechen</w:t>
            </w:r>
            <w:r w:rsidRPr="00B61142">
              <w:rPr>
                <w:b/>
                <w:i/>
                <w:sz w:val="20"/>
                <w:szCs w:val="20"/>
                <w:lang w:eastAsia="de-DE"/>
              </w:rPr>
              <w:t xml:space="preserve">: </w:t>
            </w:r>
            <w:r>
              <w:rPr>
                <w:b/>
                <w:i/>
                <w:sz w:val="20"/>
                <w:szCs w:val="20"/>
                <w:lang w:eastAsia="de-DE"/>
              </w:rPr>
              <w:t>zusammenhängendes Sprechen:</w:t>
            </w:r>
            <w:r w:rsidRPr="00B61142">
              <w:t xml:space="preserve"> </w:t>
            </w:r>
            <w:r w:rsidRPr="00B61142">
              <w:rPr>
                <w:sz w:val="20"/>
                <w:szCs w:val="20"/>
              </w:rPr>
              <w:t>Auskünfte über sich und andere geben und konkrete Beschreibungen vornehmen</w:t>
            </w:r>
          </w:p>
          <w:p w14:paraId="56E76163" w14:textId="25F9F38D" w:rsidR="00DE6BE7" w:rsidRDefault="00DE6BE7" w:rsidP="00234E47">
            <w:pPr>
              <w:widowControl w:val="0"/>
              <w:spacing w:after="0"/>
              <w:ind w:left="284" w:hanging="284"/>
              <w:jc w:val="left"/>
              <w:rPr>
                <w:b/>
                <w:bCs/>
                <w:i/>
                <w:iCs/>
                <w:sz w:val="20"/>
                <w:szCs w:val="20"/>
                <w:lang w:eastAsia="de-DE"/>
              </w:rPr>
            </w:pPr>
            <w:r w:rsidRPr="00234E47">
              <w:rPr>
                <w:b/>
                <w:bCs/>
                <w:iCs/>
                <w:sz w:val="20"/>
                <w:szCs w:val="20"/>
                <w:lang w:eastAsia="de-DE"/>
              </w:rPr>
              <w:t>IKK:</w:t>
            </w:r>
            <w:r>
              <w:rPr>
                <w:b/>
                <w:bCs/>
                <w:i/>
                <w:iCs/>
                <w:sz w:val="20"/>
                <w:szCs w:val="20"/>
                <w:lang w:eastAsia="de-DE"/>
              </w:rPr>
              <w:t xml:space="preserve"> </w:t>
            </w:r>
            <w:r>
              <w:rPr>
                <w:sz w:val="20"/>
                <w:szCs w:val="20"/>
                <w:lang w:eastAsia="de-DE"/>
              </w:rPr>
              <w:t>in elementaren Begegnungssituationen unter Beachtung kulturspezifischer Konventionen und Besonderheiten in der Regel kommunikativ angemessen handeln</w:t>
            </w:r>
          </w:p>
        </w:tc>
      </w:tr>
      <w:tr w:rsidR="00DE6BE7" w14:paraId="59FFDC2C"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105E3C6" w14:textId="77777777" w:rsidR="00DE6BE7" w:rsidRDefault="00DE6BE7" w:rsidP="00DE6BE7">
            <w:pPr>
              <w:widowControl w:val="0"/>
              <w:spacing w:after="0"/>
              <w:jc w:val="center"/>
              <w:rPr>
                <w:rFonts w:cs="Arial"/>
                <w:b/>
                <w:sz w:val="20"/>
                <w:szCs w:val="20"/>
              </w:rPr>
            </w:pPr>
            <w:r>
              <w:rPr>
                <w:rFonts w:cs="Arial"/>
                <w:b/>
                <w:sz w:val="20"/>
                <w:szCs w:val="20"/>
              </w:rPr>
              <w:lastRenderedPageBreak/>
              <w:t>fachliche Konkretisierungen im Schwerpunkt</w:t>
            </w:r>
          </w:p>
        </w:tc>
      </w:tr>
      <w:tr w:rsidR="00DE6BE7" w14:paraId="0F119776"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7AE7B7F" w14:textId="77777777" w:rsidR="00DE6BE7" w:rsidRDefault="00DE6BE7" w:rsidP="00DE6BE7">
            <w:pPr>
              <w:widowControl w:val="0"/>
              <w:spacing w:after="0"/>
              <w:ind w:left="284" w:hanging="284"/>
              <w:jc w:val="left"/>
              <w:rPr>
                <w:b/>
                <w:bCs/>
                <w:i/>
                <w:sz w:val="20"/>
                <w:szCs w:val="20"/>
              </w:rPr>
            </w:pPr>
            <w:r w:rsidRPr="00234E47">
              <w:rPr>
                <w:b/>
                <w:bCs/>
                <w:sz w:val="20"/>
                <w:szCs w:val="20"/>
              </w:rPr>
              <w:t xml:space="preserve">IKK: </w:t>
            </w:r>
            <w:r>
              <w:rPr>
                <w:bCs/>
                <w:sz w:val="20"/>
                <w:szCs w:val="20"/>
              </w:rPr>
              <w:t>Freizeitgestaltung: Einkaufen, Essen, japanische Populärkultur, Nutzung digitaler Medien</w:t>
            </w:r>
          </w:p>
          <w:p w14:paraId="0BC49194" w14:textId="77777777" w:rsidR="00DE6BE7" w:rsidRDefault="00DE6BE7" w:rsidP="00DE6BE7">
            <w:pPr>
              <w:widowControl w:val="0"/>
              <w:spacing w:after="0"/>
              <w:ind w:left="284" w:hanging="284"/>
              <w:jc w:val="left"/>
              <w:rPr>
                <w:b/>
                <w:bCs/>
                <w:sz w:val="20"/>
                <w:szCs w:val="20"/>
                <w:u w:val="single"/>
              </w:rPr>
            </w:pPr>
            <w:r w:rsidRPr="00234E47">
              <w:rPr>
                <w:b/>
                <w:bCs/>
                <w:sz w:val="20"/>
                <w:szCs w:val="20"/>
              </w:rPr>
              <w:t>TMK:</w:t>
            </w:r>
            <w:r>
              <w:rPr>
                <w:b/>
                <w:bCs/>
                <w:i/>
                <w:sz w:val="20"/>
                <w:szCs w:val="20"/>
              </w:rPr>
              <w:t xml:space="preserve"> </w:t>
            </w:r>
            <w:r>
              <w:rPr>
                <w:bCs/>
                <w:sz w:val="20"/>
                <w:szCs w:val="20"/>
                <w:u w:val="single"/>
              </w:rPr>
              <w:t>Ausgangstexte</w:t>
            </w:r>
            <w:r>
              <w:rPr>
                <w:bCs/>
                <w:sz w:val="20"/>
                <w:szCs w:val="20"/>
              </w:rPr>
              <w:t xml:space="preserve">: Dialoge, Formate der sozialen Medien und Netzwerke; </w:t>
            </w:r>
            <w:r>
              <w:rPr>
                <w:bCs/>
                <w:sz w:val="20"/>
                <w:szCs w:val="20"/>
                <w:u w:val="single"/>
              </w:rPr>
              <w:t>Zieltexte</w:t>
            </w:r>
            <w:r>
              <w:rPr>
                <w:bCs/>
                <w:sz w:val="20"/>
                <w:szCs w:val="20"/>
              </w:rPr>
              <w:t>: Dialoge, Formate der sozialen Medien und Netzwerke</w:t>
            </w:r>
          </w:p>
        </w:tc>
      </w:tr>
      <w:tr w:rsidR="00DE6BE7" w14:paraId="72B7E21A"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0EC424A" w14:textId="77777777" w:rsidR="00DE6BE7" w:rsidRDefault="00DE6BE7" w:rsidP="00DE6BE7">
            <w:pPr>
              <w:widowControl w:val="0"/>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6A5B31C4" w14:textId="77777777" w:rsidTr="0078151E">
        <w:trPr>
          <w:trHeight w:val="1091"/>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369FBC1" w14:textId="77777777" w:rsidR="00DE6BE7" w:rsidRDefault="00DE6BE7" w:rsidP="00DE6BE7">
            <w:pPr>
              <w:widowControl w:val="0"/>
              <w:tabs>
                <w:tab w:val="left" w:pos="50"/>
              </w:tabs>
              <w:spacing w:after="0"/>
              <w:ind w:left="284" w:hanging="284"/>
              <w:rPr>
                <w:sz w:val="20"/>
                <w:szCs w:val="20"/>
              </w:rPr>
            </w:pPr>
            <w:r>
              <w:rPr>
                <w:b/>
                <w:sz w:val="20"/>
                <w:szCs w:val="20"/>
              </w:rPr>
              <w:t xml:space="preserve">Mögliche Umsetzung: </w:t>
            </w:r>
            <w:r>
              <w:rPr>
                <w:sz w:val="20"/>
                <w:szCs w:val="20"/>
              </w:rPr>
              <w:t xml:space="preserve">Kurznachrichten, Sprachnachrichten, </w:t>
            </w:r>
            <w:r w:rsidRPr="008A1371">
              <w:rPr>
                <w:sz w:val="20"/>
                <w:szCs w:val="20"/>
              </w:rPr>
              <w:t xml:space="preserve">Einüben und Filmen eines </w:t>
            </w:r>
            <w:r>
              <w:rPr>
                <w:sz w:val="20"/>
                <w:szCs w:val="20"/>
              </w:rPr>
              <w:t>Rollenspiels (im Hinblick auf die mündliche Kommunikationsprüfung)</w:t>
            </w:r>
          </w:p>
          <w:p w14:paraId="63EBDBC6" w14:textId="77777777" w:rsidR="00DE6BE7" w:rsidRDefault="00DE6BE7" w:rsidP="00DE6BE7">
            <w:pPr>
              <w:widowControl w:val="0"/>
              <w:tabs>
                <w:tab w:val="left" w:pos="50"/>
              </w:tabs>
              <w:spacing w:after="0"/>
              <w:ind w:left="284" w:hanging="284"/>
              <w:rPr>
                <w:sz w:val="20"/>
                <w:szCs w:val="20"/>
              </w:rPr>
            </w:pPr>
            <w:r>
              <w:rPr>
                <w:b/>
                <w:sz w:val="20"/>
                <w:szCs w:val="20"/>
              </w:rPr>
              <w:t>Hinweise zur Klassenarbeit:</w:t>
            </w:r>
            <w:r>
              <w:rPr>
                <w:rFonts w:cs="Arial"/>
                <w:b/>
                <w:sz w:val="20"/>
                <w:szCs w:val="20"/>
              </w:rPr>
              <w:t xml:space="preserve"> </w:t>
            </w:r>
            <w:r>
              <w:rPr>
                <w:rFonts w:cs="Arial"/>
                <w:sz w:val="20"/>
                <w:szCs w:val="20"/>
              </w:rPr>
              <w:t>mündliche Kommunikationsprüfung (monologischer Teil: Beschreibung einer Sehenswürdigkeit; dialogischer Teil: Verabredungen)</w:t>
            </w:r>
          </w:p>
        </w:tc>
      </w:tr>
    </w:tbl>
    <w:p w14:paraId="4E7036C5"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787E4DFC"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0DA7E2A9" w14:textId="77777777" w:rsidR="0078151E" w:rsidRPr="0078151E" w:rsidRDefault="00DE6BE7" w:rsidP="0078151E">
            <w:pPr>
              <w:widowControl w:val="0"/>
              <w:spacing w:after="0"/>
              <w:jc w:val="center"/>
              <w:rPr>
                <w:rFonts w:eastAsia="MS Mincho" w:cs="Arial"/>
                <w:b/>
                <w:bCs/>
                <w:iCs/>
                <w:sz w:val="24"/>
                <w:szCs w:val="24"/>
              </w:rPr>
            </w:pPr>
            <w:r w:rsidRPr="00AC08C9">
              <w:rPr>
                <w:rFonts w:eastAsia="MS Mincho"/>
                <w:b/>
                <w:bCs/>
                <w:sz w:val="24"/>
                <w:szCs w:val="24"/>
                <w:lang w:eastAsia="ja-JP"/>
              </w:rPr>
              <w:t xml:space="preserve">UV 9.1 </w:t>
            </w:r>
            <w:r w:rsidRPr="0078151E">
              <w:rPr>
                <w:rFonts w:ascii="MS Gothic" w:eastAsia="MS Gothic" w:hAnsi="MS Gothic" w:cs="MS Gothic"/>
                <w:b/>
                <w:bCs/>
                <w:sz w:val="24"/>
                <w:szCs w:val="24"/>
                <w:lang w:val="en-US" w:eastAsia="ja-JP"/>
              </w:rPr>
              <w:t>休みは楽しかったです</w:t>
            </w:r>
            <w:r w:rsidRPr="0078151E">
              <w:rPr>
                <w:rFonts w:ascii="MS Gothic" w:eastAsia="MS Gothic" w:hAnsi="MS Gothic" w:cs="MS Gothic"/>
                <w:b/>
                <w:bCs/>
                <w:sz w:val="24"/>
                <w:szCs w:val="24"/>
                <w:lang w:eastAsia="ja-JP"/>
              </w:rPr>
              <w:t>。</w:t>
            </w:r>
            <w:r w:rsidRPr="0078151E">
              <w:rPr>
                <w:rFonts w:eastAsia="MS Mincho" w:cs="Arial"/>
                <w:b/>
                <w:bCs/>
                <w:iCs/>
                <w:sz w:val="24"/>
                <w:szCs w:val="24"/>
              </w:rPr>
              <w:t>Meine Ferien waren schön.</w:t>
            </w:r>
          </w:p>
          <w:p w14:paraId="2E1BB869" w14:textId="7CAF2CA1" w:rsidR="00DE6BE7" w:rsidRPr="00DE6BE7" w:rsidRDefault="00DE6BE7" w:rsidP="0078151E">
            <w:pPr>
              <w:widowControl w:val="0"/>
              <w:spacing w:after="0"/>
              <w:jc w:val="center"/>
              <w:rPr>
                <w:rFonts w:eastAsia="MS Mincho" w:cs="Arial"/>
              </w:rPr>
            </w:pPr>
            <w:r w:rsidRPr="0078151E">
              <w:rPr>
                <w:rFonts w:eastAsia="MS Mincho" w:cs="Arial"/>
                <w:sz w:val="24"/>
                <w:szCs w:val="24"/>
              </w:rPr>
              <w:t xml:space="preserve">Bericht über die Sommerferien </w:t>
            </w:r>
            <w:r w:rsidRPr="0078151E">
              <w:rPr>
                <w:rFonts w:eastAsia="MS Mincho" w:cs="Arial"/>
                <w:iCs/>
                <w:sz w:val="24"/>
                <w:szCs w:val="24"/>
              </w:rPr>
              <w:t xml:space="preserve">(ca. 18 </w:t>
            </w:r>
            <w:proofErr w:type="spellStart"/>
            <w:r w:rsidRPr="0078151E">
              <w:rPr>
                <w:rFonts w:eastAsia="MS Mincho" w:cs="Arial"/>
                <w:iCs/>
                <w:sz w:val="24"/>
                <w:szCs w:val="24"/>
              </w:rPr>
              <w:t>Ustd</w:t>
            </w:r>
            <w:proofErr w:type="spellEnd"/>
            <w:r w:rsidRPr="0078151E">
              <w:rPr>
                <w:rFonts w:eastAsia="MS Mincho" w:cs="Arial"/>
                <w:iCs/>
                <w:sz w:val="24"/>
                <w:szCs w:val="24"/>
              </w:rPr>
              <w:t>.)</w:t>
            </w:r>
            <w:r w:rsidRPr="00DE6BE7">
              <w:rPr>
                <w:rFonts w:eastAsia="MS Mincho" w:cs="Arial"/>
                <w:i/>
                <w:iCs/>
              </w:rPr>
              <w:t xml:space="preserve"> </w:t>
            </w:r>
          </w:p>
        </w:tc>
      </w:tr>
      <w:tr w:rsidR="00DE6BE7" w:rsidRPr="00DE6BE7" w14:paraId="53DD547E"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082C571"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587BBB24"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CFF5ACF" w14:textId="77777777" w:rsidR="00DE6BE7" w:rsidRP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 xml:space="preserve">Leseverstehen: </w:t>
            </w:r>
            <w:r w:rsidRPr="00DE6BE7">
              <w:rPr>
                <w:rFonts w:eastAsia="MS Mincho"/>
                <w:sz w:val="20"/>
                <w:szCs w:val="20"/>
              </w:rPr>
              <w:t>klar und einfach strukturierten Lesetexten ihre Gesamtaussage, Hauptaussagen und wichtige Einzelinformationen entnehmen</w:t>
            </w:r>
          </w:p>
          <w:p w14:paraId="1B4BACC4" w14:textId="77777777" w:rsidR="00DE6BE7" w:rsidRP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Schreiben</w:t>
            </w:r>
            <w:r w:rsidRPr="00DE6BE7">
              <w:rPr>
                <w:rFonts w:eastAsia="MS Mincho"/>
                <w:b/>
                <w:bCs/>
                <w:sz w:val="20"/>
                <w:szCs w:val="20"/>
              </w:rPr>
              <w:t>:</w:t>
            </w:r>
            <w:r w:rsidRPr="00DE6BE7">
              <w:rPr>
                <w:rFonts w:eastAsia="MS Mincho"/>
                <w:sz w:val="20"/>
                <w:szCs w:val="20"/>
              </w:rPr>
              <w:t xml:space="preserve"> Texte zum Lebens- und Erfahrungsbereich verfassen, bei der Textproduktion auch digitale Werkzeuge einsetzen</w:t>
            </w:r>
          </w:p>
          <w:p w14:paraId="412F8E87" w14:textId="19B82635" w:rsidR="00DE6BE7" w:rsidRPr="00DE6BE7" w:rsidRDefault="00234E47" w:rsidP="00DE6BE7">
            <w:pPr>
              <w:widowControl w:val="0"/>
              <w:spacing w:after="0"/>
              <w:ind w:left="284" w:hanging="284"/>
              <w:jc w:val="left"/>
              <w:rPr>
                <w:rFonts w:eastAsia="MS Mincho"/>
                <w:bCs/>
                <w:sz w:val="20"/>
                <w:szCs w:val="20"/>
                <w:lang w:eastAsia="de-DE"/>
              </w:rPr>
            </w:pPr>
            <w:r w:rsidRPr="00234E47">
              <w:rPr>
                <w:rFonts w:eastAsia="MS Mincho"/>
                <w:b/>
                <w:sz w:val="20"/>
                <w:szCs w:val="20"/>
                <w:lang w:eastAsia="de-DE"/>
              </w:rPr>
              <w:t>SLK</w:t>
            </w:r>
            <w:r w:rsidR="00DE6BE7" w:rsidRPr="00234E47">
              <w:rPr>
                <w:rFonts w:eastAsia="MS Mincho"/>
                <w:b/>
                <w:sz w:val="20"/>
                <w:szCs w:val="20"/>
                <w:lang w:eastAsia="de-DE"/>
              </w:rPr>
              <w:t>:</w:t>
            </w:r>
            <w:r w:rsidR="00DE6BE7" w:rsidRPr="00234E47">
              <w:rPr>
                <w:rFonts w:eastAsia="MS Mincho"/>
                <w:bCs/>
                <w:sz w:val="20"/>
                <w:szCs w:val="20"/>
                <w:lang w:eastAsia="de-DE"/>
              </w:rPr>
              <w:t xml:space="preserve"> </w:t>
            </w:r>
            <w:r w:rsidR="00DE6BE7" w:rsidRPr="00DE6BE7">
              <w:rPr>
                <w:rFonts w:eastAsia="MS Mincho"/>
                <w:bCs/>
                <w:sz w:val="20"/>
                <w:szCs w:val="20"/>
                <w:lang w:eastAsia="de-DE"/>
              </w:rPr>
              <w:t>Arbeitsprodukte in Wort und Schrift in Ansätzen selbstständig überarbeiten und dabei eigene Fehlerschwerpunkte erkennen, einfache, auch digitale Werkzeuge für das eigene Sprachenlernen einsetzen</w:t>
            </w:r>
          </w:p>
        </w:tc>
      </w:tr>
      <w:tr w:rsidR="00DE6BE7" w:rsidRPr="00DE6BE7" w14:paraId="7E64549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DC735B6"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6D05A3B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A0E1E03" w14:textId="77777777" w:rsidR="00DE6BE7" w:rsidRPr="00DE6BE7" w:rsidRDefault="00DE6BE7" w:rsidP="00DE6BE7">
            <w:pPr>
              <w:widowControl w:val="0"/>
              <w:spacing w:after="0"/>
              <w:ind w:left="284" w:hanging="284"/>
              <w:jc w:val="left"/>
              <w:rPr>
                <w:rFonts w:eastAsia="MS Mincho"/>
                <w:b/>
                <w:bCs/>
                <w:i/>
                <w:sz w:val="20"/>
                <w:szCs w:val="20"/>
              </w:rPr>
            </w:pPr>
            <w:r w:rsidRPr="00DE6BE7">
              <w:rPr>
                <w:rFonts w:eastAsia="MS Mincho"/>
                <w:b/>
                <w:bCs/>
                <w:i/>
                <w:sz w:val="20"/>
                <w:szCs w:val="20"/>
              </w:rPr>
              <w:t xml:space="preserve">Grammatik: </w:t>
            </w:r>
            <w:r w:rsidRPr="00DE6BE7">
              <w:rPr>
                <w:rFonts w:eastAsia="MS Mincho"/>
                <w:iCs/>
                <w:sz w:val="20"/>
                <w:szCs w:val="20"/>
              </w:rPr>
              <w:t xml:space="preserve">alle Wortarten (Nomen, Verben, i- und na-Adjektive) in der </w:t>
            </w:r>
            <w:proofErr w:type="spellStart"/>
            <w:r w:rsidRPr="00DE6BE7">
              <w:rPr>
                <w:rFonts w:eastAsia="MS Mincho"/>
                <w:i/>
                <w:sz w:val="20"/>
                <w:szCs w:val="20"/>
              </w:rPr>
              <w:t>desu</w:t>
            </w:r>
            <w:proofErr w:type="spellEnd"/>
            <w:r w:rsidRPr="00DE6BE7">
              <w:rPr>
                <w:rFonts w:eastAsia="MS Mincho"/>
                <w:i/>
                <w:sz w:val="20"/>
                <w:szCs w:val="20"/>
              </w:rPr>
              <w:t>-</w:t>
            </w:r>
            <w:proofErr w:type="spellStart"/>
            <w:r w:rsidRPr="00DE6BE7">
              <w:rPr>
                <w:rFonts w:eastAsia="MS Mincho"/>
                <w:i/>
                <w:sz w:val="20"/>
                <w:szCs w:val="20"/>
              </w:rPr>
              <w:t>masu</w:t>
            </w:r>
            <w:proofErr w:type="spellEnd"/>
            <w:r w:rsidRPr="00DE6BE7">
              <w:rPr>
                <w:rFonts w:eastAsia="MS Mincho"/>
                <w:iCs/>
                <w:sz w:val="20"/>
                <w:szCs w:val="20"/>
              </w:rPr>
              <w:t>-Form in unterschiedlichen Zeitformen (Gegenwart/Zukunft und Vergangenheit), auch in negierter Form,</w:t>
            </w:r>
            <w:r w:rsidRPr="00DE6BE7">
              <w:rPr>
                <w:rFonts w:eastAsia="MS Mincho"/>
              </w:rPr>
              <w:t xml:space="preserve"> </w:t>
            </w:r>
            <w:r w:rsidRPr="00DE6BE7">
              <w:rPr>
                <w:rFonts w:eastAsia="MS Mincho"/>
                <w:iCs/>
                <w:sz w:val="20"/>
                <w:szCs w:val="20"/>
              </w:rPr>
              <w:t>grundlegende Partikeln, Zeit- und Ortsangaben</w:t>
            </w:r>
          </w:p>
          <w:p w14:paraId="3AA24E5A" w14:textId="6731902B" w:rsidR="00DE6BE7" w:rsidRPr="00DE6BE7" w:rsidRDefault="00234E47" w:rsidP="00DE6BE7">
            <w:pPr>
              <w:widowControl w:val="0"/>
              <w:spacing w:after="0"/>
              <w:ind w:left="284" w:hanging="284"/>
              <w:jc w:val="left"/>
              <w:rPr>
                <w:rFonts w:eastAsia="MS Mincho"/>
                <w:bCs/>
                <w:sz w:val="20"/>
                <w:szCs w:val="20"/>
              </w:rPr>
            </w:pPr>
            <w:r w:rsidRPr="00234E47">
              <w:rPr>
                <w:rFonts w:eastAsia="MS Mincho"/>
                <w:b/>
                <w:bCs/>
                <w:sz w:val="20"/>
                <w:szCs w:val="20"/>
              </w:rPr>
              <w:t>TMK</w:t>
            </w:r>
            <w:r w:rsidR="00DE6BE7" w:rsidRPr="00234E47">
              <w:rPr>
                <w:rFonts w:eastAsia="MS Mincho"/>
                <w:b/>
                <w:bCs/>
                <w:sz w:val="20"/>
                <w:szCs w:val="20"/>
              </w:rPr>
              <w:t xml:space="preserve">: </w:t>
            </w:r>
            <w:r w:rsidR="00DE6BE7" w:rsidRPr="00DE6BE7">
              <w:rPr>
                <w:rFonts w:eastAsia="MS Mincho"/>
                <w:bCs/>
                <w:sz w:val="20"/>
                <w:szCs w:val="20"/>
                <w:u w:val="single"/>
              </w:rPr>
              <w:t>Ausgangstexte</w:t>
            </w:r>
            <w:r w:rsidR="00DE6BE7" w:rsidRPr="00DE6BE7">
              <w:rPr>
                <w:rFonts w:eastAsia="MS Mincho"/>
                <w:bCs/>
                <w:sz w:val="20"/>
                <w:szCs w:val="20"/>
              </w:rPr>
              <w:t xml:space="preserve">: persönliche Berichte; </w:t>
            </w:r>
            <w:r w:rsidR="00DE6BE7" w:rsidRPr="00DE6BE7">
              <w:rPr>
                <w:rFonts w:eastAsia="MS Mincho"/>
                <w:bCs/>
                <w:sz w:val="20"/>
                <w:szCs w:val="20"/>
                <w:u w:val="single"/>
              </w:rPr>
              <w:t>Zieltexte</w:t>
            </w:r>
            <w:r w:rsidR="00DE6BE7" w:rsidRPr="00DE6BE7">
              <w:rPr>
                <w:rFonts w:eastAsia="MS Mincho"/>
                <w:bCs/>
                <w:sz w:val="20"/>
                <w:szCs w:val="20"/>
              </w:rPr>
              <w:t>: persönliche Berichte,</w:t>
            </w:r>
            <w:r w:rsidR="00DE6BE7" w:rsidRPr="00DE6BE7">
              <w:rPr>
                <w:rFonts w:eastAsia="MS Mincho"/>
              </w:rPr>
              <w:t xml:space="preserve"> </w:t>
            </w:r>
            <w:r w:rsidR="00DE6BE7" w:rsidRPr="00DE6BE7">
              <w:rPr>
                <w:rFonts w:eastAsia="MS Mincho"/>
                <w:bCs/>
                <w:sz w:val="20"/>
                <w:szCs w:val="20"/>
              </w:rPr>
              <w:t>Formate der sozialen Medien und Netzwerke</w:t>
            </w:r>
          </w:p>
          <w:p w14:paraId="7FA4B6CC" w14:textId="310C9CF1" w:rsidR="00DE6BE7" w:rsidRPr="00DE6BE7" w:rsidRDefault="00234E47" w:rsidP="00DE6BE7">
            <w:pPr>
              <w:widowControl w:val="0"/>
              <w:spacing w:after="0"/>
              <w:ind w:left="284" w:hanging="284"/>
              <w:jc w:val="left"/>
              <w:rPr>
                <w:rFonts w:eastAsia="MS Mincho"/>
                <w:sz w:val="20"/>
                <w:szCs w:val="20"/>
              </w:rPr>
            </w:pPr>
            <w:r w:rsidRPr="00234E47">
              <w:rPr>
                <w:rFonts w:eastAsia="MS Mincho"/>
                <w:b/>
                <w:bCs/>
                <w:sz w:val="20"/>
                <w:szCs w:val="20"/>
              </w:rPr>
              <w:t>SLK</w:t>
            </w:r>
            <w:r w:rsidR="00DE6BE7" w:rsidRPr="00234E47">
              <w:rPr>
                <w:rFonts w:eastAsia="MS Mincho"/>
                <w:b/>
                <w:bCs/>
                <w:sz w:val="20"/>
                <w:szCs w:val="20"/>
              </w:rPr>
              <w:t>:</w:t>
            </w:r>
            <w:r w:rsidR="00DE6BE7" w:rsidRPr="00234E47">
              <w:rPr>
                <w:rFonts w:eastAsia="MS Mincho"/>
                <w:sz w:val="20"/>
                <w:szCs w:val="20"/>
              </w:rPr>
              <w:t xml:space="preserve"> </w:t>
            </w:r>
            <w:r w:rsidR="00DE6BE7" w:rsidRPr="00DE6BE7">
              <w:rPr>
                <w:rFonts w:eastAsia="MS Mincho"/>
                <w:sz w:val="20"/>
                <w:szCs w:val="20"/>
              </w:rPr>
              <w:t>Strategien zur Organisation von Schreibprozessen, Strategien zur Nutzung digitaler Werkzeuge zum Sprachenlernen</w:t>
            </w:r>
          </w:p>
        </w:tc>
      </w:tr>
      <w:tr w:rsidR="00DE6BE7" w:rsidRPr="00DE6BE7" w14:paraId="5FF46E00"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C66D48A"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539B4062"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F2CD4DC" w14:textId="77777777" w:rsidR="00DE6BE7" w:rsidRPr="00DE6BE7" w:rsidRDefault="00DE6BE7" w:rsidP="00DE6BE7">
            <w:pPr>
              <w:widowControl w:val="0"/>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w:t>
            </w:r>
            <w:r w:rsidRPr="00DE6BE7">
              <w:rPr>
                <w:rFonts w:eastAsia="MS Mincho"/>
                <w:color w:val="000000" w:themeColor="text1"/>
                <w:sz w:val="20"/>
                <w:szCs w:val="20"/>
              </w:rPr>
              <w:t xml:space="preserve">Festigung und Vertiefung der sprachlichen Mittel aus Jahrgangsstufe 8 und des </w:t>
            </w:r>
            <w:r w:rsidRPr="00DE6BE7">
              <w:rPr>
                <w:rFonts w:eastAsia="MS Mincho"/>
                <w:sz w:val="20"/>
                <w:szCs w:val="20"/>
              </w:rPr>
              <w:t xml:space="preserve">Schreibens auf dem </w:t>
            </w:r>
            <w:r w:rsidRPr="00DE6BE7">
              <w:rPr>
                <w:rFonts w:eastAsia="MS Mincho"/>
                <w:color w:val="000000" w:themeColor="text1"/>
                <w:sz w:val="20"/>
                <w:szCs w:val="20"/>
              </w:rPr>
              <w:t>Tablet</w:t>
            </w:r>
          </w:p>
          <w:p w14:paraId="35EED41D"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Verfassen eines Blog-Eintrags über die eigenen Erlebnisse in den Sommerferien</w:t>
            </w:r>
          </w:p>
          <w:p w14:paraId="264C2E5C" w14:textId="77777777" w:rsidR="00DE6BE7" w:rsidRPr="00DE6BE7" w:rsidRDefault="00DE6BE7" w:rsidP="00DE6BE7">
            <w:pPr>
              <w:widowControl w:val="0"/>
              <w:spacing w:after="0"/>
              <w:ind w:left="284" w:hanging="284"/>
              <w:rPr>
                <w:rFonts w:eastAsia="MS Mincho"/>
              </w:rPr>
            </w:pPr>
            <w:r w:rsidRPr="00DE6BE7">
              <w:rPr>
                <w:rFonts w:eastAsia="MS Mincho"/>
                <w:b/>
                <w:sz w:val="20"/>
                <w:szCs w:val="20"/>
              </w:rPr>
              <w:t>Hinweise zur Klassenarbeit:</w:t>
            </w:r>
            <w:r w:rsidRPr="00DE6BE7">
              <w:rPr>
                <w:rFonts w:eastAsia="MS Mincho" w:cs="Arial"/>
                <w:b/>
                <w:color w:val="000000" w:themeColor="text1"/>
                <w:sz w:val="20"/>
                <w:szCs w:val="20"/>
              </w:rPr>
              <w:t xml:space="preserve"> </w:t>
            </w:r>
            <w:r w:rsidRPr="00DE6BE7">
              <w:rPr>
                <w:rFonts w:eastAsia="MS Mincho" w:cs="Arial"/>
                <w:sz w:val="20"/>
                <w:szCs w:val="20"/>
              </w:rPr>
              <w:t xml:space="preserve">Schreiben + Leseverstehen (integriert) +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w:t>
            </w:r>
          </w:p>
        </w:tc>
      </w:tr>
    </w:tbl>
    <w:p w14:paraId="651DDBC9"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5C5AD4E4"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28E427AA" w14:textId="77777777" w:rsidR="0078151E" w:rsidRDefault="00DE6BE7" w:rsidP="0078151E">
            <w:pPr>
              <w:widowControl w:val="0"/>
              <w:spacing w:after="0"/>
              <w:jc w:val="center"/>
              <w:rPr>
                <w:rFonts w:eastAsia="MS Mincho" w:cs="Arial"/>
                <w:b/>
                <w:bCs/>
                <w:iCs/>
                <w:sz w:val="24"/>
                <w:szCs w:val="24"/>
              </w:rPr>
            </w:pPr>
            <w:r w:rsidRPr="00AC08C9">
              <w:rPr>
                <w:rFonts w:eastAsia="MS Mincho"/>
                <w:b/>
                <w:bCs/>
                <w:sz w:val="24"/>
                <w:szCs w:val="24"/>
                <w:lang w:eastAsia="ja-JP"/>
              </w:rPr>
              <w:lastRenderedPageBreak/>
              <w:t xml:space="preserve">UV 9.2 </w:t>
            </w:r>
            <w:r w:rsidRPr="0078151E">
              <w:rPr>
                <w:rFonts w:ascii="MS Gothic" w:eastAsia="MS Gothic" w:hAnsi="MS Gothic" w:cs="MS Gothic"/>
                <w:b/>
                <w:bCs/>
                <w:sz w:val="24"/>
                <w:szCs w:val="24"/>
                <w:lang w:val="en-US" w:eastAsia="ja-JP"/>
              </w:rPr>
              <w:t>ここは私の家です。</w:t>
            </w:r>
            <w:r w:rsidRPr="0078151E">
              <w:rPr>
                <w:rFonts w:eastAsia="MS Mincho" w:cs="Arial"/>
                <w:b/>
                <w:bCs/>
                <w:iCs/>
                <w:sz w:val="24"/>
                <w:szCs w:val="24"/>
                <w:lang w:eastAsia="ja-JP"/>
              </w:rPr>
              <w:t>Dies ist m</w:t>
            </w:r>
            <w:r w:rsidRPr="0078151E">
              <w:rPr>
                <w:rFonts w:eastAsia="MS Mincho" w:cs="Arial"/>
                <w:b/>
                <w:bCs/>
                <w:iCs/>
                <w:sz w:val="24"/>
                <w:szCs w:val="24"/>
              </w:rPr>
              <w:t xml:space="preserve">ein Zuhause. </w:t>
            </w:r>
          </w:p>
          <w:p w14:paraId="45334E97" w14:textId="0929EFE0" w:rsidR="00DE6BE7" w:rsidRPr="00DE6BE7" w:rsidRDefault="00DE6BE7" w:rsidP="0078151E">
            <w:pPr>
              <w:widowControl w:val="0"/>
              <w:spacing w:after="0"/>
              <w:jc w:val="center"/>
              <w:rPr>
                <w:rFonts w:eastAsia="MS Mincho" w:cs="Arial"/>
                <w:b/>
                <w:bCs/>
                <w:i/>
                <w:iCs/>
              </w:rPr>
            </w:pPr>
            <w:r w:rsidRPr="0078151E">
              <w:rPr>
                <w:rFonts w:eastAsia="MS Mincho" w:cs="Arial"/>
                <w:sz w:val="24"/>
                <w:szCs w:val="24"/>
              </w:rPr>
              <w:t xml:space="preserve">Beschreibung der Umgebung </w:t>
            </w:r>
            <w:r w:rsidRPr="0078151E">
              <w:rPr>
                <w:rFonts w:eastAsia="MS Mincho" w:cs="Arial"/>
                <w:iCs/>
                <w:sz w:val="24"/>
                <w:szCs w:val="24"/>
              </w:rPr>
              <w:t xml:space="preserve">(ca. 18 </w:t>
            </w:r>
            <w:proofErr w:type="spellStart"/>
            <w:r w:rsidRPr="0078151E">
              <w:rPr>
                <w:rFonts w:eastAsia="MS Mincho" w:cs="Arial"/>
                <w:iCs/>
                <w:sz w:val="24"/>
                <w:szCs w:val="24"/>
              </w:rPr>
              <w:t>Ustd</w:t>
            </w:r>
            <w:proofErr w:type="spellEnd"/>
            <w:r w:rsidRPr="0078151E">
              <w:rPr>
                <w:rFonts w:eastAsia="MS Mincho" w:cs="Arial"/>
                <w:iCs/>
                <w:sz w:val="24"/>
                <w:szCs w:val="24"/>
              </w:rPr>
              <w:t>.)</w:t>
            </w:r>
            <w:r w:rsidRPr="00DE6BE7">
              <w:rPr>
                <w:rFonts w:eastAsia="MS Mincho" w:cs="Arial"/>
                <w:i/>
                <w:iCs/>
              </w:rPr>
              <w:t xml:space="preserve"> </w:t>
            </w:r>
          </w:p>
        </w:tc>
      </w:tr>
      <w:tr w:rsidR="00DE6BE7" w:rsidRPr="00DE6BE7" w14:paraId="336AFC83"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3A60719"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3A380DC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A65EA6F" w14:textId="77777777" w:rsidR="00DE6BE7" w:rsidRPr="00DE6BE7" w:rsidRDefault="00DE6BE7" w:rsidP="00DE6BE7">
            <w:pPr>
              <w:widowControl w:val="0"/>
              <w:spacing w:after="0"/>
              <w:ind w:left="284" w:hanging="284"/>
              <w:jc w:val="left"/>
              <w:rPr>
                <w:rFonts w:eastAsia="MS Mincho"/>
                <w:bCs/>
                <w:iCs/>
                <w:sz w:val="20"/>
                <w:szCs w:val="20"/>
                <w:lang w:eastAsia="ja-JP"/>
              </w:rPr>
            </w:pPr>
            <w:r w:rsidRPr="00DE6BE7">
              <w:rPr>
                <w:rFonts w:eastAsia="MS Mincho"/>
                <w:b/>
                <w:i/>
                <w:sz w:val="20"/>
                <w:szCs w:val="20"/>
                <w:lang w:eastAsia="ja-JP"/>
              </w:rPr>
              <w:t>Hör-/Hörsehverstehen:</w:t>
            </w:r>
            <w:r w:rsidRPr="00DE6BE7">
              <w:rPr>
                <w:rFonts w:eastAsia="MS Mincho"/>
                <w:bCs/>
                <w:iCs/>
                <w:sz w:val="20"/>
                <w:szCs w:val="20"/>
                <w:lang w:eastAsia="ja-JP"/>
              </w:rPr>
              <w:t xml:space="preserve"> Hör- bzw. Hörsehtexten zu alltäglichen wie auch vertrauten Sachverhalten und Themen ihre Gesamtaussage, Hauptaussagen und wichtige Einzelinformationen entnehmen</w:t>
            </w:r>
          </w:p>
          <w:p w14:paraId="22DF6AAF" w14:textId="46C241A2"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zusammenhängendes Sprechen: </w:t>
            </w:r>
            <w:r w:rsidRPr="00DE6BE7">
              <w:rPr>
                <w:rFonts w:eastAsia="MS Mincho"/>
                <w:bCs/>
                <w:iCs/>
                <w:sz w:val="20"/>
                <w:szCs w:val="20"/>
                <w:lang w:eastAsia="de-DE"/>
              </w:rPr>
              <w:t xml:space="preserve">kurze Präsentationen, auch digital gestützt, darbieten </w:t>
            </w:r>
          </w:p>
          <w:p w14:paraId="700C848D" w14:textId="77777777"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 xml:space="preserve">Schreiben: </w:t>
            </w:r>
            <w:r w:rsidRPr="00DE6BE7">
              <w:rPr>
                <w:rFonts w:eastAsia="MS Mincho"/>
                <w:bCs/>
                <w:iCs/>
                <w:sz w:val="20"/>
                <w:szCs w:val="20"/>
                <w:lang w:eastAsia="de-DE"/>
              </w:rPr>
              <w:t>Texte zum Lebens- und Erfahrungsbereich verfassen</w:t>
            </w:r>
          </w:p>
          <w:p w14:paraId="2B461248" w14:textId="5AF9E24B" w:rsidR="00DE6BE7" w:rsidRPr="00DE6BE7" w:rsidRDefault="00234E47" w:rsidP="00234E47">
            <w:pPr>
              <w:widowControl w:val="0"/>
              <w:spacing w:after="0"/>
              <w:ind w:left="284" w:hanging="284"/>
              <w:jc w:val="left"/>
              <w:rPr>
                <w:rFonts w:eastAsia="MS Mincho"/>
                <w:sz w:val="20"/>
                <w:szCs w:val="20"/>
              </w:rPr>
            </w:pPr>
            <w:r w:rsidRPr="00234E47">
              <w:rPr>
                <w:rFonts w:eastAsia="MS Mincho"/>
                <w:b/>
                <w:bCs/>
                <w:iCs/>
                <w:sz w:val="20"/>
                <w:szCs w:val="20"/>
              </w:rPr>
              <w:t>TMK</w:t>
            </w:r>
            <w:r w:rsidR="00DE6BE7" w:rsidRPr="00234E47">
              <w:rPr>
                <w:rFonts w:eastAsia="MS Mincho"/>
                <w:b/>
                <w:bCs/>
                <w:iCs/>
                <w:sz w:val="20"/>
                <w:szCs w:val="20"/>
              </w:rPr>
              <w:t>:</w:t>
            </w:r>
            <w:r w:rsidR="00DE6BE7" w:rsidRPr="00234E47">
              <w:rPr>
                <w:rFonts w:eastAsia="MS Mincho"/>
                <w:sz w:val="20"/>
                <w:szCs w:val="20"/>
              </w:rPr>
              <w:t xml:space="preserve"> </w:t>
            </w:r>
            <w:r w:rsidR="00DE6BE7" w:rsidRPr="00DE6BE7">
              <w:rPr>
                <w:rFonts w:eastAsia="MS Mincho"/>
                <w:sz w:val="20"/>
                <w:szCs w:val="20"/>
              </w:rPr>
              <w:t>kurze Texte und Medienprodukte erstellen, in andere vertraute Texte und Medienprodukte umwandeln sowie in einfacher Form kreativ bearbeiten</w:t>
            </w:r>
          </w:p>
        </w:tc>
      </w:tr>
      <w:tr w:rsidR="00DE6BE7" w:rsidRPr="00DE6BE7" w14:paraId="17E1101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37558EC"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6BB36C4F"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033A264" w14:textId="72953C39" w:rsidR="00DE6BE7" w:rsidRPr="00DE6BE7" w:rsidRDefault="00234E47" w:rsidP="00DE6BE7">
            <w:pPr>
              <w:widowControl w:val="0"/>
              <w:spacing w:after="0"/>
              <w:ind w:left="284" w:hanging="284"/>
              <w:jc w:val="left"/>
              <w:rPr>
                <w:rFonts w:eastAsia="MS Mincho"/>
                <w:b/>
                <w:bCs/>
                <w:i/>
                <w:sz w:val="20"/>
                <w:szCs w:val="20"/>
              </w:rPr>
            </w:pPr>
            <w:r w:rsidRPr="00234E47">
              <w:rPr>
                <w:rFonts w:eastAsia="MS Mincho"/>
                <w:b/>
                <w:bCs/>
                <w:sz w:val="20"/>
                <w:szCs w:val="20"/>
              </w:rPr>
              <w:t>IKK</w:t>
            </w:r>
            <w:r w:rsidR="00DE6BE7" w:rsidRPr="00234E47">
              <w:rPr>
                <w:rFonts w:eastAsia="MS Mincho"/>
                <w:b/>
                <w:bCs/>
                <w:sz w:val="20"/>
                <w:szCs w:val="20"/>
              </w:rPr>
              <w:t xml:space="preserve">: </w:t>
            </w:r>
            <w:r w:rsidR="00DE6BE7" w:rsidRPr="00DE6BE7">
              <w:rPr>
                <w:rFonts w:eastAsia="MS Mincho"/>
                <w:iCs/>
                <w:sz w:val="20"/>
                <w:szCs w:val="20"/>
              </w:rPr>
              <w:t>Alltagsleben: Wohnen</w:t>
            </w:r>
          </w:p>
          <w:p w14:paraId="47E9B437" w14:textId="5697C648" w:rsidR="00DE6BE7" w:rsidRPr="00DE6BE7" w:rsidRDefault="00234E47" w:rsidP="00DE6BE7">
            <w:pPr>
              <w:widowControl w:val="0"/>
              <w:spacing w:after="0"/>
              <w:ind w:left="284" w:hanging="284"/>
              <w:jc w:val="left"/>
              <w:rPr>
                <w:rFonts w:eastAsia="MS Mincho"/>
                <w:bCs/>
                <w:sz w:val="20"/>
                <w:szCs w:val="20"/>
              </w:rPr>
            </w:pPr>
            <w:r w:rsidRPr="00234E47">
              <w:rPr>
                <w:rFonts w:eastAsia="MS Mincho"/>
                <w:b/>
                <w:bCs/>
                <w:sz w:val="20"/>
                <w:szCs w:val="20"/>
              </w:rPr>
              <w:t>TMK</w:t>
            </w:r>
            <w:r w:rsidR="00DE6BE7" w:rsidRPr="00234E47">
              <w:rPr>
                <w:rFonts w:eastAsia="MS Mincho"/>
                <w:b/>
                <w:bCs/>
                <w:sz w:val="20"/>
                <w:szCs w:val="20"/>
              </w:rPr>
              <w:t>:</w:t>
            </w:r>
            <w:r w:rsidR="00DE6BE7" w:rsidRPr="00DE6BE7">
              <w:rPr>
                <w:rFonts w:eastAsia="MS Mincho"/>
                <w:b/>
                <w:bCs/>
                <w:i/>
                <w:sz w:val="20"/>
                <w:szCs w:val="20"/>
              </w:rPr>
              <w:t xml:space="preserve"> </w:t>
            </w:r>
            <w:r w:rsidR="00DE6BE7" w:rsidRPr="00DE6BE7">
              <w:rPr>
                <w:rFonts w:eastAsia="MS Mincho"/>
                <w:bCs/>
                <w:sz w:val="20"/>
                <w:szCs w:val="20"/>
                <w:u w:val="single"/>
              </w:rPr>
              <w:t>Ausgangstexte</w:t>
            </w:r>
            <w:r w:rsidR="00DE6BE7" w:rsidRPr="00DE6BE7">
              <w:rPr>
                <w:rFonts w:eastAsia="MS Mincho"/>
                <w:bCs/>
                <w:sz w:val="20"/>
                <w:szCs w:val="20"/>
              </w:rPr>
              <w:t xml:space="preserve">: Sach- und Gebrauchstexte: Werbe- und Informationstexte aus dem öffentlichen Raum; </w:t>
            </w:r>
            <w:r w:rsidR="00DE6BE7" w:rsidRPr="00DE6BE7">
              <w:rPr>
                <w:rFonts w:eastAsia="MS Mincho"/>
                <w:bCs/>
                <w:sz w:val="20"/>
                <w:szCs w:val="20"/>
                <w:u w:val="single"/>
              </w:rPr>
              <w:t>Zieltexte</w:t>
            </w:r>
            <w:r w:rsidR="00DE6BE7" w:rsidRPr="00DE6BE7">
              <w:rPr>
                <w:rFonts w:eastAsia="MS Mincho"/>
                <w:bCs/>
                <w:sz w:val="20"/>
                <w:szCs w:val="20"/>
              </w:rPr>
              <w:t>: Audio- und Videoclips</w:t>
            </w:r>
          </w:p>
        </w:tc>
      </w:tr>
      <w:tr w:rsidR="00DE6BE7" w:rsidRPr="00DE6BE7" w14:paraId="38E92F7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D4EF3BB"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31E8372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4CEBC99" w14:textId="77777777" w:rsidR="00DE6BE7" w:rsidRPr="00DE6BE7" w:rsidRDefault="00DE6BE7" w:rsidP="00DE6BE7">
            <w:pPr>
              <w:widowControl w:val="0"/>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Demonstrativa (</w:t>
            </w:r>
            <w:proofErr w:type="spellStart"/>
            <w:r w:rsidRPr="00DE6BE7">
              <w:rPr>
                <w:rFonts w:eastAsia="MS Mincho"/>
                <w:i/>
                <w:iCs/>
                <w:sz w:val="20"/>
                <w:szCs w:val="20"/>
              </w:rPr>
              <w:t>koko</w:t>
            </w:r>
            <w:proofErr w:type="spellEnd"/>
            <w:r w:rsidRPr="00DE6BE7">
              <w:rPr>
                <w:rFonts w:eastAsia="MS Mincho"/>
                <w:sz w:val="20"/>
                <w:szCs w:val="20"/>
              </w:rPr>
              <w:t xml:space="preserve">, </w:t>
            </w:r>
            <w:proofErr w:type="spellStart"/>
            <w:r w:rsidRPr="00DE6BE7">
              <w:rPr>
                <w:rFonts w:eastAsia="MS Mincho"/>
                <w:i/>
                <w:iCs/>
                <w:sz w:val="20"/>
                <w:szCs w:val="20"/>
              </w:rPr>
              <w:t>soko</w:t>
            </w:r>
            <w:proofErr w:type="spellEnd"/>
            <w:r w:rsidRPr="00DE6BE7">
              <w:rPr>
                <w:rFonts w:eastAsia="MS Mincho"/>
                <w:sz w:val="20"/>
                <w:szCs w:val="20"/>
              </w:rPr>
              <w:t xml:space="preserve">, </w:t>
            </w:r>
            <w:proofErr w:type="spellStart"/>
            <w:r w:rsidRPr="00DE6BE7">
              <w:rPr>
                <w:rFonts w:eastAsia="MS Mincho"/>
                <w:i/>
                <w:iCs/>
                <w:sz w:val="20"/>
                <w:szCs w:val="20"/>
              </w:rPr>
              <w:t>asoko</w:t>
            </w:r>
            <w:proofErr w:type="spellEnd"/>
            <w:r w:rsidRPr="00DE6BE7">
              <w:rPr>
                <w:rFonts w:eastAsia="MS Mincho"/>
                <w:sz w:val="20"/>
                <w:szCs w:val="20"/>
              </w:rPr>
              <w:t xml:space="preserve">), Ortsangaben mit </w:t>
            </w:r>
            <w:proofErr w:type="spellStart"/>
            <w:r w:rsidRPr="00DE6BE7">
              <w:rPr>
                <w:rFonts w:eastAsia="MS Mincho"/>
                <w:i/>
                <w:iCs/>
                <w:sz w:val="20"/>
                <w:szCs w:val="20"/>
              </w:rPr>
              <w:t>arimasu</w:t>
            </w:r>
            <w:proofErr w:type="spellEnd"/>
            <w:r w:rsidRPr="00DE6BE7">
              <w:rPr>
                <w:rFonts w:eastAsia="MS Mincho"/>
                <w:i/>
                <w:iCs/>
                <w:sz w:val="20"/>
                <w:szCs w:val="20"/>
              </w:rPr>
              <w:t>/</w:t>
            </w:r>
            <w:proofErr w:type="spellStart"/>
            <w:r w:rsidRPr="00DE6BE7">
              <w:rPr>
                <w:rFonts w:eastAsia="MS Mincho"/>
                <w:i/>
                <w:iCs/>
                <w:sz w:val="20"/>
                <w:szCs w:val="20"/>
              </w:rPr>
              <w:t>imasu</w:t>
            </w:r>
            <w:proofErr w:type="spellEnd"/>
          </w:p>
          <w:p w14:paraId="6A2627A6" w14:textId="6042ABBD"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Mögliche Umsetzung:</w:t>
            </w:r>
            <w:r w:rsidRPr="00DE6BE7">
              <w:rPr>
                <w:rFonts w:eastAsia="MS Mincho"/>
                <w:sz w:val="20"/>
                <w:szCs w:val="20"/>
              </w:rPr>
              <w:t xml:space="preserve"> Vorstellung der Wohnung/des eigenen Zimmers in einem kurzen Video auf der Grundlage eines selbst erstellten Filmskriptes </w:t>
            </w:r>
            <w:r w:rsidRPr="00DE6BE7">
              <w:rPr>
                <w:rFonts w:eastAsia="MS Mincho"/>
                <w:color w:val="000000" w:themeColor="text1"/>
                <w:sz w:val="20"/>
                <w:szCs w:val="20"/>
              </w:rPr>
              <w:t xml:space="preserve">mit japanischen Untertiteln </w:t>
            </w:r>
            <w:r w:rsidRPr="00DE6BE7">
              <w:rPr>
                <w:rFonts w:eastAsia="MS Mincho"/>
                <w:sz w:val="20"/>
                <w:szCs w:val="20"/>
              </w:rPr>
              <w:t xml:space="preserve">(mögliche Vorlage: </w:t>
            </w:r>
            <w:hyperlink r:id="rId16">
              <w:r w:rsidRPr="00DE6BE7">
                <w:rPr>
                  <w:rFonts w:eastAsia="MS Mincho"/>
                  <w:color w:val="0000FF" w:themeColor="hyperlink"/>
                  <w:sz w:val="20"/>
                  <w:szCs w:val="20"/>
                  <w:u w:val="single"/>
                </w:rPr>
                <w:t>https://www.youtube.com/watch?v=d5IF-rZ57Zo</w:t>
              </w:r>
            </w:hyperlink>
            <w:r w:rsidRPr="00DE6BE7">
              <w:rPr>
                <w:rFonts w:eastAsia="Times New Roman" w:cs="Arial"/>
                <w:lang w:eastAsia="de-DE"/>
              </w:rPr>
              <w:t xml:space="preserve"> </w:t>
            </w:r>
            <w:r w:rsidRPr="00DE6BE7">
              <w:rPr>
                <w:rFonts w:eastAsia="MS Mincho"/>
                <w:sz w:val="20"/>
                <w:szCs w:val="20"/>
              </w:rPr>
              <w:t xml:space="preserve">Datum des letzten Zugriffs: </w:t>
            </w:r>
            <w:r w:rsidR="00FC604D">
              <w:rPr>
                <w:rFonts w:eastAsia="MS Mincho"/>
                <w:sz w:val="20"/>
                <w:szCs w:val="20"/>
              </w:rPr>
              <w:t>31</w:t>
            </w:r>
            <w:r w:rsidRPr="00DE6BE7">
              <w:rPr>
                <w:rFonts w:eastAsia="MS Mincho"/>
                <w:sz w:val="20"/>
                <w:szCs w:val="20"/>
              </w:rPr>
              <w:t>.0</w:t>
            </w:r>
            <w:r w:rsidR="00FC604D">
              <w:rPr>
                <w:rFonts w:eastAsia="MS Mincho"/>
                <w:sz w:val="20"/>
                <w:szCs w:val="20"/>
              </w:rPr>
              <w:t>1</w:t>
            </w:r>
            <w:r w:rsidRPr="00DE6BE7">
              <w:rPr>
                <w:rFonts w:eastAsia="MS Mincho"/>
                <w:sz w:val="20"/>
                <w:szCs w:val="20"/>
              </w:rPr>
              <w:t>.202</w:t>
            </w:r>
            <w:r w:rsidR="00FC604D">
              <w:rPr>
                <w:rFonts w:eastAsia="MS Mincho"/>
                <w:sz w:val="20"/>
                <w:szCs w:val="20"/>
              </w:rPr>
              <w:t>2</w:t>
            </w:r>
            <w:r w:rsidRPr="00DE6BE7">
              <w:rPr>
                <w:rFonts w:eastAsia="MS Mincho"/>
                <w:sz w:val="20"/>
                <w:szCs w:val="20"/>
              </w:rPr>
              <w:t>)</w:t>
            </w:r>
          </w:p>
          <w:p w14:paraId="54CC04FD"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Medienbildung:</w:t>
            </w:r>
            <w:r w:rsidRPr="00DE6BE7">
              <w:rPr>
                <w:rFonts w:eastAsia="MS Mincho"/>
                <w:sz w:val="20"/>
                <w:szCs w:val="20"/>
              </w:rPr>
              <w:t xml:space="preserve"> Medienprodukte planen, gestalten und präsentieren (MKR 4.1), digitale Werkzeuge zum Sprachlernen (MKR 1.2)</w:t>
            </w:r>
          </w:p>
        </w:tc>
      </w:tr>
    </w:tbl>
    <w:p w14:paraId="6CF7FAB4"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7051577E"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5C5DC37F" w14:textId="77777777" w:rsidR="00DE6BE7" w:rsidRPr="0078151E" w:rsidRDefault="00DE6BE7" w:rsidP="00DE6BE7">
            <w:pPr>
              <w:widowControl w:val="0"/>
              <w:spacing w:after="0"/>
              <w:jc w:val="center"/>
              <w:rPr>
                <w:rFonts w:eastAsia="MS Mincho" w:cs="Arial"/>
                <w:b/>
                <w:bCs/>
                <w:iCs/>
                <w:sz w:val="24"/>
                <w:szCs w:val="24"/>
              </w:rPr>
            </w:pPr>
            <w:r w:rsidRPr="00AC08C9">
              <w:rPr>
                <w:rFonts w:eastAsia="MS Mincho"/>
                <w:b/>
                <w:bCs/>
                <w:sz w:val="24"/>
                <w:szCs w:val="24"/>
                <w:lang w:eastAsia="ja-JP"/>
              </w:rPr>
              <w:t xml:space="preserve">UV 9.3 </w:t>
            </w:r>
            <w:r w:rsidRPr="0078151E">
              <w:rPr>
                <w:rFonts w:ascii="MS Gothic" w:eastAsia="MS Gothic" w:hAnsi="MS Gothic" w:cs="MS Gothic"/>
                <w:b/>
                <w:bCs/>
                <w:sz w:val="24"/>
                <w:szCs w:val="24"/>
                <w:lang w:eastAsia="ja-JP"/>
              </w:rPr>
              <w:t>いなかのおばあちゃんの家にいます。</w:t>
            </w:r>
            <w:r w:rsidRPr="0078151E">
              <w:rPr>
                <w:rFonts w:eastAsia="MS Mincho" w:cs="Arial"/>
                <w:b/>
                <w:bCs/>
                <w:iCs/>
                <w:sz w:val="24"/>
                <w:szCs w:val="24"/>
              </w:rPr>
              <w:t xml:space="preserve">Bei der Oma auf dem Land. </w:t>
            </w:r>
          </w:p>
          <w:p w14:paraId="1421D0BB" w14:textId="77777777" w:rsidR="00DE6BE7" w:rsidRPr="00DE6BE7" w:rsidRDefault="00DE6BE7" w:rsidP="00DE6BE7">
            <w:pPr>
              <w:widowControl w:val="0"/>
              <w:spacing w:after="0"/>
              <w:jc w:val="center"/>
              <w:rPr>
                <w:rFonts w:eastAsia="MS Mincho" w:cs="Arial"/>
              </w:rPr>
            </w:pPr>
            <w:r w:rsidRPr="0078151E">
              <w:rPr>
                <w:rFonts w:eastAsia="MS Mincho" w:cs="Arial"/>
                <w:sz w:val="24"/>
                <w:szCs w:val="24"/>
              </w:rPr>
              <w:t xml:space="preserve">Besuch eines japanischen Hauses </w:t>
            </w:r>
            <w:r w:rsidRPr="0078151E">
              <w:rPr>
                <w:rFonts w:eastAsia="MS Mincho" w:cs="Arial"/>
                <w:iCs/>
                <w:sz w:val="24"/>
                <w:szCs w:val="24"/>
              </w:rPr>
              <w:t xml:space="preserve">(ca. 18 </w:t>
            </w:r>
            <w:proofErr w:type="spellStart"/>
            <w:r w:rsidRPr="0078151E">
              <w:rPr>
                <w:rFonts w:eastAsia="MS Mincho" w:cs="Arial"/>
                <w:iCs/>
                <w:sz w:val="24"/>
                <w:szCs w:val="24"/>
              </w:rPr>
              <w:t>Ustd</w:t>
            </w:r>
            <w:proofErr w:type="spellEnd"/>
            <w:r w:rsidRPr="0078151E">
              <w:rPr>
                <w:rFonts w:eastAsia="MS Mincho" w:cs="Arial"/>
                <w:iCs/>
                <w:sz w:val="24"/>
                <w:szCs w:val="24"/>
              </w:rPr>
              <w:t>.)</w:t>
            </w:r>
            <w:r w:rsidRPr="00DE6BE7">
              <w:rPr>
                <w:rFonts w:eastAsia="MS Mincho" w:cs="Arial"/>
                <w:i/>
                <w:iCs/>
              </w:rPr>
              <w:t xml:space="preserve"> </w:t>
            </w:r>
          </w:p>
        </w:tc>
      </w:tr>
      <w:tr w:rsidR="00DE6BE7" w:rsidRPr="00DE6BE7" w14:paraId="56E678E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B967A80"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62B5D49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2B95896" w14:textId="77777777"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 xml:space="preserve">Leseverstehen: </w:t>
            </w:r>
            <w:r w:rsidRPr="00DE6BE7">
              <w:rPr>
                <w:rFonts w:eastAsia="MS Mincho"/>
                <w:bCs/>
                <w:iCs/>
                <w:sz w:val="20"/>
                <w:szCs w:val="20"/>
                <w:lang w:eastAsia="de-DE"/>
              </w:rPr>
              <w:t>klar und einfach strukturierten Lesetexten ihre Gesamtaussage, Hauptaussagen und wichtige Einzelinformationen entnehmen</w:t>
            </w:r>
          </w:p>
          <w:p w14:paraId="7B885971" w14:textId="77777777"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 xml:space="preserve">Sprachmittlung: </w:t>
            </w:r>
            <w:r w:rsidRPr="00DE6BE7">
              <w:rPr>
                <w:rFonts w:eastAsia="MS Mincho"/>
                <w:bCs/>
                <w:iCs/>
                <w:sz w:val="20"/>
                <w:szCs w:val="20"/>
                <w:lang w:eastAsia="de-DE"/>
              </w:rPr>
              <w:t>auf der Grundlage ihrer bereits vorhandenen interkulturellen Kompetenz wesentliche Textinformationen weitgehend adressatengerecht wiedergeben und bei Bedarf ergänzen</w:t>
            </w:r>
          </w:p>
          <w:p w14:paraId="72C09F8D" w14:textId="6771D09E" w:rsidR="00DE6BE7" w:rsidRPr="00DE6BE7" w:rsidRDefault="00DE6BE7" w:rsidP="00234E47">
            <w:pPr>
              <w:widowControl w:val="0"/>
              <w:spacing w:after="0"/>
              <w:ind w:left="284" w:hanging="284"/>
              <w:jc w:val="left"/>
              <w:rPr>
                <w:rFonts w:eastAsia="MS Mincho"/>
                <w:bCs/>
                <w:iCs/>
                <w:sz w:val="20"/>
                <w:szCs w:val="20"/>
                <w:lang w:eastAsia="de-DE"/>
              </w:rPr>
            </w:pPr>
            <w:r w:rsidRPr="00234E47">
              <w:rPr>
                <w:rFonts w:eastAsia="MS Mincho"/>
                <w:b/>
                <w:sz w:val="20"/>
                <w:szCs w:val="20"/>
                <w:lang w:eastAsia="de-DE"/>
              </w:rPr>
              <w:t xml:space="preserve">IKK: </w:t>
            </w:r>
            <w:r w:rsidRPr="00DE6BE7">
              <w:rPr>
                <w:rFonts w:eastAsia="MS Mincho"/>
                <w:bCs/>
                <w:iCs/>
                <w:sz w:val="20"/>
                <w:szCs w:val="20"/>
                <w:lang w:eastAsia="de-DE"/>
              </w:rPr>
              <w:t>Phänomene kultureller Vielfalt benennen und neuen Erfahrungen mit anderen Kulturen grundsätzlich offen begegnen</w:t>
            </w:r>
            <w:r w:rsidR="00234E47">
              <w:rPr>
                <w:rFonts w:eastAsia="MS Mincho"/>
                <w:bCs/>
                <w:iCs/>
                <w:sz w:val="20"/>
                <w:szCs w:val="20"/>
                <w:lang w:eastAsia="de-DE"/>
              </w:rPr>
              <w:t xml:space="preserve">; </w:t>
            </w:r>
            <w:r w:rsidRPr="00DE6BE7">
              <w:rPr>
                <w:rFonts w:eastAsia="MS Mincho"/>
                <w:bCs/>
                <w:iCs/>
                <w:sz w:val="20"/>
                <w:szCs w:val="20"/>
                <w:lang w:eastAsia="de-DE"/>
              </w:rPr>
              <w:t>in elementaren Begegnungssituationen unter Beachtung kulturspezifischer Konventionen und Besonderheiten in der Regel kommunikativ angemessen handeln</w:t>
            </w:r>
          </w:p>
        </w:tc>
      </w:tr>
      <w:tr w:rsidR="00DE6BE7" w:rsidRPr="00DE6BE7" w14:paraId="4A931887"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4AA768E"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72DA286F"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820BF19" w14:textId="37259993" w:rsidR="00DE6BE7" w:rsidRPr="00DE6BE7" w:rsidRDefault="00234E47" w:rsidP="00DE6BE7">
            <w:pPr>
              <w:widowControl w:val="0"/>
              <w:spacing w:after="0"/>
              <w:ind w:left="284" w:hanging="284"/>
              <w:jc w:val="left"/>
              <w:rPr>
                <w:rFonts w:eastAsia="MS Mincho"/>
                <w:b/>
                <w:bCs/>
                <w:i/>
                <w:sz w:val="20"/>
                <w:szCs w:val="20"/>
              </w:rPr>
            </w:pPr>
            <w:r w:rsidRPr="00234E47">
              <w:rPr>
                <w:rFonts w:eastAsia="MS Mincho"/>
                <w:b/>
                <w:bCs/>
                <w:sz w:val="20"/>
                <w:szCs w:val="20"/>
              </w:rPr>
              <w:t>IKK</w:t>
            </w:r>
            <w:r w:rsidR="00DE6BE7" w:rsidRPr="00234E47">
              <w:rPr>
                <w:rFonts w:eastAsia="MS Mincho"/>
                <w:b/>
                <w:bCs/>
                <w:sz w:val="20"/>
                <w:szCs w:val="20"/>
              </w:rPr>
              <w:t>:</w:t>
            </w:r>
            <w:r w:rsidR="00DE6BE7" w:rsidRPr="00DE6BE7">
              <w:rPr>
                <w:rFonts w:eastAsia="MS Mincho"/>
                <w:b/>
                <w:bCs/>
                <w:i/>
                <w:sz w:val="20"/>
                <w:szCs w:val="20"/>
              </w:rPr>
              <w:t xml:space="preserve"> </w:t>
            </w:r>
            <w:r w:rsidR="00DE6BE7" w:rsidRPr="00DE6BE7">
              <w:rPr>
                <w:rFonts w:eastAsia="MS Mincho"/>
                <w:iCs/>
                <w:sz w:val="20"/>
                <w:szCs w:val="20"/>
              </w:rPr>
              <w:t>Alltagsleben: Familie/Freundeskreis, Wohnen</w:t>
            </w:r>
          </w:p>
          <w:p w14:paraId="6B4FE391" w14:textId="1FC9D64F" w:rsidR="00DE6BE7" w:rsidRPr="00DE6BE7" w:rsidRDefault="00234E47" w:rsidP="00234E47">
            <w:pPr>
              <w:widowControl w:val="0"/>
              <w:spacing w:after="0"/>
              <w:ind w:left="284" w:hanging="284"/>
              <w:jc w:val="left"/>
              <w:rPr>
                <w:rFonts w:eastAsia="MS Mincho"/>
                <w:b/>
                <w:bCs/>
                <w:sz w:val="20"/>
                <w:szCs w:val="20"/>
                <w:u w:val="single"/>
              </w:rPr>
            </w:pPr>
            <w:r w:rsidRPr="00234E47">
              <w:rPr>
                <w:rFonts w:eastAsia="MS Mincho"/>
                <w:b/>
                <w:bCs/>
                <w:sz w:val="20"/>
                <w:szCs w:val="20"/>
              </w:rPr>
              <w:t>TMK</w:t>
            </w:r>
            <w:r w:rsidR="00DE6BE7" w:rsidRPr="00234E47">
              <w:rPr>
                <w:rFonts w:eastAsia="MS Mincho"/>
                <w:b/>
                <w:bCs/>
                <w:sz w:val="20"/>
                <w:szCs w:val="20"/>
              </w:rPr>
              <w:t>:</w:t>
            </w:r>
            <w:r w:rsidR="00DE6BE7" w:rsidRPr="00DE6BE7">
              <w:rPr>
                <w:rFonts w:eastAsia="MS Mincho"/>
                <w:b/>
                <w:bCs/>
                <w:i/>
                <w:sz w:val="20"/>
                <w:szCs w:val="20"/>
              </w:rPr>
              <w:t xml:space="preserve"> </w:t>
            </w:r>
            <w:r w:rsidR="00DE6BE7" w:rsidRPr="00DE6BE7">
              <w:rPr>
                <w:rFonts w:eastAsia="MS Mincho"/>
                <w:bCs/>
                <w:sz w:val="20"/>
                <w:szCs w:val="20"/>
                <w:u w:val="single"/>
              </w:rPr>
              <w:t>Ausgangstexte</w:t>
            </w:r>
            <w:r w:rsidR="00DE6BE7" w:rsidRPr="00DE6BE7">
              <w:rPr>
                <w:rFonts w:eastAsia="MS Mincho"/>
                <w:bCs/>
                <w:sz w:val="20"/>
                <w:szCs w:val="20"/>
              </w:rPr>
              <w:t>: Dialoge, persönliche Nachrichten und Berichte,</w:t>
            </w:r>
            <w:r w:rsidR="00DE6BE7" w:rsidRPr="00DE6BE7">
              <w:rPr>
                <w:rFonts w:eastAsia="MS Mincho"/>
              </w:rPr>
              <w:t xml:space="preserve"> </w:t>
            </w:r>
            <w:r w:rsidR="00DE6BE7" w:rsidRPr="00DE6BE7">
              <w:rPr>
                <w:rFonts w:eastAsia="MS Mincho"/>
                <w:bCs/>
                <w:sz w:val="20"/>
                <w:szCs w:val="20"/>
              </w:rPr>
              <w:t xml:space="preserve">Sach- und Gebrauchstexte: Werbe- und Informationstexte aus dem öffentlichen Raum; </w:t>
            </w:r>
            <w:r w:rsidR="00DE6BE7" w:rsidRPr="00DE6BE7">
              <w:rPr>
                <w:rFonts w:eastAsia="MS Mincho"/>
                <w:bCs/>
                <w:sz w:val="20"/>
                <w:szCs w:val="20"/>
                <w:u w:val="single"/>
              </w:rPr>
              <w:t>Zieltexte</w:t>
            </w:r>
            <w:r w:rsidR="00DE6BE7" w:rsidRPr="00DE6BE7">
              <w:rPr>
                <w:rFonts w:eastAsia="MS Mincho"/>
                <w:bCs/>
                <w:sz w:val="20"/>
                <w:szCs w:val="20"/>
              </w:rPr>
              <w:t>: persönliche Berichte, Bildbeschreibungen</w:t>
            </w:r>
          </w:p>
        </w:tc>
      </w:tr>
    </w:tbl>
    <w:p w14:paraId="47634EA2" w14:textId="77777777" w:rsidR="00324DBC" w:rsidRDefault="00324DBC" w:rsidP="00DE6BE7">
      <w:pPr>
        <w:widowControl w:val="0"/>
        <w:tabs>
          <w:tab w:val="left" w:pos="360"/>
        </w:tabs>
        <w:spacing w:after="0" w:line="240" w:lineRule="auto"/>
        <w:jc w:val="center"/>
        <w:rPr>
          <w:rFonts w:eastAsia="MS Mincho" w:cs="Arial"/>
          <w:b/>
          <w:bCs/>
          <w:sz w:val="20"/>
          <w:szCs w:val="20"/>
        </w:rPr>
        <w:sectPr w:rsidR="00324DBC" w:rsidSect="00A11078">
          <w:pgSz w:w="11906" w:h="16838" w:code="9"/>
          <w:pgMar w:top="1418" w:right="707" w:bottom="1418" w:left="1418" w:header="709" w:footer="709" w:gutter="284"/>
          <w:cols w:space="708"/>
          <w:titlePg/>
          <w:docGrid w:linePitch="360"/>
        </w:sectPr>
      </w:pPr>
    </w:p>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6F329541"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64E26C8"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lastRenderedPageBreak/>
              <w:t>Hinweise, Vereinbarungen und Absprachen</w:t>
            </w:r>
          </w:p>
        </w:tc>
      </w:tr>
      <w:tr w:rsidR="00DE6BE7" w:rsidRPr="00DE6BE7" w14:paraId="1C5E550A"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294CD36"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 xml:space="preserve">Sprachmittlungsaufgabe: Erstellung </w:t>
            </w:r>
            <w:r w:rsidRPr="00DE6BE7">
              <w:rPr>
                <w:rFonts w:eastAsia="MS Mincho"/>
                <w:color w:val="000000" w:themeColor="text1"/>
                <w:sz w:val="20"/>
                <w:szCs w:val="20"/>
              </w:rPr>
              <w:t xml:space="preserve">einer digitalen Broschüre </w:t>
            </w:r>
            <w:r w:rsidRPr="00DE6BE7">
              <w:rPr>
                <w:rFonts w:eastAsia="MS Mincho"/>
                <w:sz w:val="20"/>
                <w:szCs w:val="20"/>
              </w:rPr>
              <w:t>für den Besuch in einem japanischen Haus / in einer japanischen Wohnung</w:t>
            </w:r>
          </w:p>
          <w:p w14:paraId="219147FE"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Medienbildung:</w:t>
            </w:r>
            <w:r w:rsidRPr="00DE6BE7">
              <w:rPr>
                <w:rFonts w:eastAsia="MS Mincho"/>
                <w:sz w:val="20"/>
                <w:szCs w:val="20"/>
              </w:rPr>
              <w:t xml:space="preserve"> Schreiben einer E-Mail (MKR 3.1)</w:t>
            </w:r>
          </w:p>
          <w:p w14:paraId="5D8397AB" w14:textId="77777777" w:rsidR="00DE6BE7" w:rsidRPr="00DE6BE7" w:rsidRDefault="00DE6BE7" w:rsidP="00DE6BE7">
            <w:pPr>
              <w:widowControl w:val="0"/>
              <w:spacing w:after="0"/>
              <w:ind w:left="284" w:hanging="284"/>
              <w:rPr>
                <w:rFonts w:eastAsia="MS Mincho" w:cs="Arial"/>
                <w:b/>
                <w:sz w:val="20"/>
                <w:szCs w:val="20"/>
              </w:rPr>
            </w:pPr>
            <w:r w:rsidRPr="00DE6BE7">
              <w:rPr>
                <w:rFonts w:eastAsia="MS Mincho"/>
                <w:b/>
                <w:sz w:val="20"/>
                <w:szCs w:val="20"/>
              </w:rPr>
              <w:t>Hinweise zur Klassenarbeit:</w:t>
            </w:r>
            <w:r w:rsidRPr="00DE6BE7">
              <w:rPr>
                <w:rFonts w:eastAsia="MS Mincho" w:cs="Arial"/>
                <w:b/>
                <w:sz w:val="20"/>
                <w:szCs w:val="20"/>
              </w:rPr>
              <w:t xml:space="preserve"> </w:t>
            </w:r>
            <w:r w:rsidRPr="00DE6BE7">
              <w:rPr>
                <w:rFonts w:eastAsia="MS Mincho" w:cs="Arial"/>
                <w:sz w:val="20"/>
                <w:szCs w:val="20"/>
              </w:rPr>
              <w:t xml:space="preserve">Leseverstehen (integriert) + Sprachmittlung +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w:t>
            </w:r>
          </w:p>
        </w:tc>
      </w:tr>
    </w:tbl>
    <w:p w14:paraId="2C79773B"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6DE77CE6"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606F49E9" w14:textId="77777777" w:rsidR="00DE6BE7" w:rsidRPr="0078151E" w:rsidRDefault="00DE6BE7" w:rsidP="00DE6BE7">
            <w:pPr>
              <w:widowControl w:val="0"/>
              <w:spacing w:after="0"/>
              <w:jc w:val="center"/>
              <w:rPr>
                <w:rFonts w:eastAsia="MS Mincho"/>
                <w:b/>
                <w:bCs/>
                <w:sz w:val="24"/>
                <w:szCs w:val="24"/>
              </w:rPr>
            </w:pPr>
            <w:r w:rsidRPr="0078151E">
              <w:rPr>
                <w:rFonts w:eastAsia="MS Mincho"/>
                <w:b/>
                <w:bCs/>
                <w:sz w:val="24"/>
                <w:szCs w:val="24"/>
                <w:lang w:eastAsia="ja-JP"/>
              </w:rPr>
              <w:t xml:space="preserve">UV 9.4 </w:t>
            </w:r>
            <w:r w:rsidRPr="0078151E">
              <w:rPr>
                <w:rFonts w:ascii="MS Gothic" w:eastAsia="MS Gothic" w:hAnsi="MS Gothic"/>
                <w:b/>
                <w:bCs/>
                <w:sz w:val="24"/>
                <w:szCs w:val="24"/>
                <w:lang w:val="en-US" w:eastAsia="ja-JP"/>
              </w:rPr>
              <w:t>私の家族です。</w:t>
            </w:r>
            <w:r w:rsidRPr="0078151E">
              <w:rPr>
                <w:rFonts w:eastAsia="MS Mincho"/>
                <w:b/>
                <w:bCs/>
                <w:sz w:val="24"/>
                <w:szCs w:val="24"/>
                <w:lang w:eastAsia="ja-JP"/>
              </w:rPr>
              <w:t>Das ist meine Familie.</w:t>
            </w:r>
          </w:p>
          <w:p w14:paraId="2873649C" w14:textId="77777777" w:rsidR="00DE6BE7" w:rsidRPr="00DE6BE7" w:rsidRDefault="00DE6BE7" w:rsidP="00DE6BE7">
            <w:pPr>
              <w:widowControl w:val="0"/>
              <w:spacing w:after="0"/>
              <w:jc w:val="center"/>
              <w:rPr>
                <w:rFonts w:eastAsia="MS Mincho" w:cs="Arial"/>
              </w:rPr>
            </w:pPr>
            <w:r w:rsidRPr="0078151E">
              <w:rPr>
                <w:rFonts w:eastAsia="MS Mincho"/>
                <w:bCs/>
                <w:sz w:val="24"/>
                <w:szCs w:val="24"/>
              </w:rPr>
              <w:t xml:space="preserve">Familie (ca. 18 </w:t>
            </w:r>
            <w:proofErr w:type="spellStart"/>
            <w:r w:rsidRPr="0078151E">
              <w:rPr>
                <w:rFonts w:eastAsia="MS Mincho"/>
                <w:bCs/>
                <w:sz w:val="24"/>
                <w:szCs w:val="24"/>
              </w:rPr>
              <w:t>Ustd</w:t>
            </w:r>
            <w:proofErr w:type="spellEnd"/>
            <w:r w:rsidRPr="0078151E">
              <w:rPr>
                <w:rFonts w:eastAsia="MS Mincho"/>
                <w:bCs/>
                <w:sz w:val="24"/>
                <w:szCs w:val="24"/>
              </w:rPr>
              <w:t>.)</w:t>
            </w:r>
          </w:p>
        </w:tc>
      </w:tr>
      <w:tr w:rsidR="00DE6BE7" w:rsidRPr="00DE6BE7" w14:paraId="3CF3F480"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4AF87A7"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5EB23B05"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5F79C60" w14:textId="77777777" w:rsidR="00DE6BE7" w:rsidRPr="00DE6BE7" w:rsidRDefault="00DE6BE7" w:rsidP="00DE6BE7">
            <w:pPr>
              <w:widowControl w:val="0"/>
              <w:spacing w:after="0"/>
              <w:ind w:left="284" w:hanging="284"/>
              <w:jc w:val="left"/>
              <w:rPr>
                <w:rFonts w:eastAsia="MS Mincho"/>
                <w:bCs/>
                <w:iCs/>
                <w:sz w:val="20"/>
                <w:szCs w:val="20"/>
                <w:lang w:eastAsia="ja-JP"/>
              </w:rPr>
            </w:pPr>
            <w:r w:rsidRPr="00DE6BE7">
              <w:rPr>
                <w:rFonts w:eastAsia="MS Mincho"/>
                <w:b/>
                <w:i/>
                <w:sz w:val="20"/>
                <w:szCs w:val="20"/>
                <w:lang w:eastAsia="ja-JP"/>
              </w:rPr>
              <w:t>Hör-/Hörsehverstehen:</w:t>
            </w:r>
            <w:r w:rsidRPr="00DE6BE7">
              <w:rPr>
                <w:rFonts w:eastAsia="MS Mincho"/>
                <w:bCs/>
                <w:iCs/>
                <w:sz w:val="20"/>
                <w:szCs w:val="20"/>
                <w:lang w:eastAsia="ja-JP"/>
              </w:rPr>
              <w:t xml:space="preserve"> einfachen Gesprächen zu alltäglichen wie auch vertrauten Sachverhalten und Themen ihre Gesamtaussage, Hauptaussagen und wichtige Einzelinformationen entnehmen</w:t>
            </w:r>
          </w:p>
          <w:p w14:paraId="56D9FD8C" w14:textId="51C3A058" w:rsid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 xml:space="preserve">Leseverstehen: </w:t>
            </w:r>
            <w:r w:rsidRPr="00DE6BE7">
              <w:rPr>
                <w:rFonts w:eastAsia="MS Mincho"/>
                <w:bCs/>
                <w:iCs/>
                <w:sz w:val="20"/>
                <w:szCs w:val="20"/>
                <w:lang w:eastAsia="de-DE"/>
              </w:rPr>
              <w:t>klar und einfach strukturierten Lesetexten ihre Gesamtaussage, Hauptaussagen und wichtige Einzelinformationen entnehmen</w:t>
            </w:r>
          </w:p>
          <w:p w14:paraId="58EB412F" w14:textId="7A93C06C" w:rsidR="001B032B" w:rsidRPr="00AE7027" w:rsidRDefault="001B032B" w:rsidP="001B032B">
            <w:pPr>
              <w:widowControl w:val="0"/>
              <w:spacing w:after="0"/>
              <w:ind w:left="284" w:hanging="284"/>
              <w:jc w:val="left"/>
              <w:rPr>
                <w:rFonts w:eastAsia="MS Mincho"/>
                <w:b/>
                <w:i/>
                <w:color w:val="000000" w:themeColor="text1"/>
                <w:sz w:val="20"/>
                <w:szCs w:val="20"/>
                <w:lang w:eastAsia="de-DE"/>
              </w:rPr>
            </w:pPr>
            <w:r w:rsidRPr="00AE7027">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AE7027">
              <w:rPr>
                <w:rFonts w:eastAsia="MS Mincho"/>
                <w:b/>
                <w:i/>
                <w:color w:val="000000" w:themeColor="text1"/>
                <w:sz w:val="20"/>
                <w:szCs w:val="20"/>
                <w:lang w:eastAsia="de-DE"/>
              </w:rPr>
              <w:t xml:space="preserve"> zusammenhängendes Sprechen:</w:t>
            </w:r>
            <w:r w:rsidRPr="00AE7027">
              <w:rPr>
                <w:rFonts w:eastAsia="MS Mincho"/>
                <w:color w:val="000000" w:themeColor="text1"/>
              </w:rPr>
              <w:t xml:space="preserve"> </w:t>
            </w:r>
            <w:r w:rsidRPr="00AE7027">
              <w:rPr>
                <w:rFonts w:eastAsia="MS Mincho"/>
                <w:bCs/>
                <w:iCs/>
                <w:color w:val="000000" w:themeColor="text1"/>
                <w:sz w:val="20"/>
                <w:szCs w:val="20"/>
                <w:lang w:eastAsia="de-DE"/>
              </w:rPr>
              <w:t>Auskünfte über sich und andere geben und konkrete Beschreibungen vornehmen</w:t>
            </w:r>
          </w:p>
          <w:p w14:paraId="045DDDD3" w14:textId="176BA691" w:rsidR="00AE7027" w:rsidRDefault="00DE6BE7" w:rsidP="00AE7027">
            <w:pPr>
              <w:widowControl w:val="0"/>
              <w:spacing w:after="0"/>
              <w:ind w:left="284" w:hanging="284"/>
              <w:jc w:val="left"/>
              <w:rPr>
                <w:rFonts w:eastAsia="MS Mincho"/>
                <w:sz w:val="20"/>
                <w:szCs w:val="20"/>
              </w:rPr>
            </w:pPr>
            <w:r w:rsidRPr="00234E47">
              <w:rPr>
                <w:rFonts w:eastAsia="MS Mincho"/>
                <w:b/>
                <w:sz w:val="20"/>
                <w:szCs w:val="20"/>
                <w:lang w:eastAsia="de-DE"/>
              </w:rPr>
              <w:t xml:space="preserve">IKK: </w:t>
            </w:r>
            <w:r w:rsidRPr="00234E47">
              <w:rPr>
                <w:rFonts w:eastAsia="MS Mincho"/>
                <w:sz w:val="20"/>
                <w:szCs w:val="20"/>
              </w:rPr>
              <w:t>r</w:t>
            </w:r>
            <w:r w:rsidRPr="00DE6BE7">
              <w:rPr>
                <w:rFonts w:eastAsia="MS Mincho"/>
                <w:sz w:val="20"/>
                <w:szCs w:val="20"/>
              </w:rPr>
              <w:t>epräsentative Verhaltensweisen und Konventionen anderer Kulturen mit eigenen Anschauungen vergleichen und dabei Toleranz entwickeln, sofern Grundprinzipien friedlichen und respektvollen Zusammenlebens nicht verletzt werden</w:t>
            </w:r>
          </w:p>
          <w:p w14:paraId="03E0B5FC" w14:textId="20139FA0" w:rsidR="00DE6BE7" w:rsidRPr="00AE7027" w:rsidRDefault="00AE7027" w:rsidP="00DE6BE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 xml:space="preserve">Sprachbewusstheit: </w:t>
            </w:r>
            <w:r w:rsidRPr="00AE7027">
              <w:rPr>
                <w:rFonts w:eastAsia="MS Mincho"/>
                <w:iCs/>
                <w:color w:val="000000" w:themeColor="text1"/>
                <w:sz w:val="20"/>
                <w:szCs w:val="20"/>
              </w:rPr>
              <w:t>einfache strukturierte Beziehungen zwischen Sprach- und Kulturphänomenen aufzeigen</w:t>
            </w:r>
          </w:p>
        </w:tc>
      </w:tr>
      <w:tr w:rsidR="00DE6BE7" w:rsidRPr="00DE6BE7" w14:paraId="68998336"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68F0AAD"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57EC7C31"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44B8BE7" w14:textId="5D3F21E4" w:rsidR="00DE6BE7" w:rsidRPr="00AE7027" w:rsidRDefault="00DE6BE7" w:rsidP="00DE6BE7">
            <w:pPr>
              <w:widowControl w:val="0"/>
              <w:spacing w:after="0"/>
              <w:ind w:left="284" w:hanging="284"/>
              <w:jc w:val="left"/>
              <w:rPr>
                <w:rFonts w:eastAsia="MS Mincho"/>
                <w:b/>
                <w:bCs/>
                <w:i/>
                <w:color w:val="000000" w:themeColor="text1"/>
                <w:sz w:val="20"/>
                <w:szCs w:val="20"/>
              </w:rPr>
            </w:pPr>
            <w:r w:rsidRPr="00234E47">
              <w:rPr>
                <w:rFonts w:eastAsia="MS Mincho"/>
                <w:b/>
                <w:bCs/>
                <w:color w:val="000000" w:themeColor="text1"/>
                <w:sz w:val="20"/>
                <w:szCs w:val="20"/>
              </w:rPr>
              <w:t>I</w:t>
            </w:r>
            <w:r w:rsidR="001B032B" w:rsidRPr="00234E47">
              <w:rPr>
                <w:rFonts w:eastAsia="MS Mincho"/>
                <w:b/>
                <w:bCs/>
                <w:color w:val="000000" w:themeColor="text1"/>
                <w:sz w:val="20"/>
                <w:szCs w:val="20"/>
                <w:lang w:eastAsia="ja-JP"/>
              </w:rPr>
              <w:t>KK</w:t>
            </w:r>
            <w:r w:rsidRPr="00234E47">
              <w:rPr>
                <w:rFonts w:eastAsia="MS Mincho"/>
                <w:b/>
                <w:bCs/>
                <w:color w:val="000000" w:themeColor="text1"/>
                <w:sz w:val="20"/>
                <w:szCs w:val="20"/>
              </w:rPr>
              <w:t>:</w:t>
            </w:r>
            <w:r w:rsidRPr="00234E47">
              <w:rPr>
                <w:rFonts w:eastAsia="MS Mincho"/>
                <w:bCs/>
                <w:color w:val="000000" w:themeColor="text1"/>
                <w:sz w:val="20"/>
                <w:szCs w:val="20"/>
              </w:rPr>
              <w:t xml:space="preserve"> </w:t>
            </w:r>
            <w:r w:rsidRPr="00AE7027">
              <w:rPr>
                <w:rFonts w:eastAsia="MS Mincho"/>
                <w:iCs/>
                <w:color w:val="000000" w:themeColor="text1"/>
                <w:sz w:val="20"/>
                <w:szCs w:val="20"/>
              </w:rPr>
              <w:t>Alltagsleben: Familie/Freundeskreis, auch unter Berücksichtigung von Geschlechterrollen</w:t>
            </w:r>
            <w:r w:rsidRPr="00AE7027">
              <w:rPr>
                <w:rFonts w:eastAsia="MS Mincho"/>
                <w:b/>
                <w:bCs/>
                <w:i/>
                <w:color w:val="000000" w:themeColor="text1"/>
                <w:sz w:val="20"/>
                <w:szCs w:val="20"/>
              </w:rPr>
              <w:t xml:space="preserve"> </w:t>
            </w:r>
          </w:p>
          <w:p w14:paraId="41D318B5" w14:textId="5205136D" w:rsidR="00DE6BE7" w:rsidRPr="00AE7027" w:rsidRDefault="001B032B" w:rsidP="00DE6BE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SLK</w:t>
            </w:r>
            <w:r w:rsidR="00DE6BE7" w:rsidRPr="00234E47">
              <w:rPr>
                <w:rFonts w:eastAsia="MS Mincho"/>
                <w:b/>
                <w:bCs/>
                <w:color w:val="000000" w:themeColor="text1"/>
                <w:sz w:val="20"/>
                <w:szCs w:val="20"/>
              </w:rPr>
              <w:t>:</w:t>
            </w:r>
            <w:r w:rsidR="00DE6BE7" w:rsidRPr="00234E47">
              <w:rPr>
                <w:rFonts w:eastAsia="MS Mincho"/>
                <w:iCs/>
                <w:color w:val="000000" w:themeColor="text1"/>
                <w:sz w:val="20"/>
                <w:szCs w:val="20"/>
              </w:rPr>
              <w:t xml:space="preserve"> </w:t>
            </w:r>
            <w:r w:rsidR="00DE6BE7" w:rsidRPr="00AE7027">
              <w:rPr>
                <w:rFonts w:eastAsia="MS Mincho"/>
                <w:iCs/>
                <w:color w:val="000000" w:themeColor="text1"/>
                <w:sz w:val="20"/>
                <w:szCs w:val="20"/>
              </w:rPr>
              <w:t>Strategien zur Nutzung zweisprachiger Wörterbücher und Zeichenlexika</w:t>
            </w:r>
          </w:p>
          <w:p w14:paraId="5A67B736" w14:textId="2257EFF4" w:rsidR="00DE6BE7" w:rsidRPr="00DE6BE7" w:rsidRDefault="001B032B" w:rsidP="00DE6BE7">
            <w:pPr>
              <w:widowControl w:val="0"/>
              <w:spacing w:after="0"/>
              <w:ind w:left="284" w:hanging="284"/>
              <w:jc w:val="left"/>
              <w:rPr>
                <w:rFonts w:eastAsia="MS Mincho"/>
                <w:b/>
                <w:bCs/>
                <w:sz w:val="20"/>
                <w:szCs w:val="20"/>
                <w:u w:val="single"/>
              </w:rPr>
            </w:pPr>
            <w:r w:rsidRPr="00234E47">
              <w:rPr>
                <w:rFonts w:eastAsia="MS Mincho"/>
                <w:b/>
                <w:bCs/>
                <w:color w:val="000000" w:themeColor="text1"/>
                <w:sz w:val="20"/>
                <w:szCs w:val="20"/>
                <w:lang w:eastAsia="ja-JP"/>
              </w:rPr>
              <w:t>TMK</w:t>
            </w:r>
            <w:r w:rsidR="00DE6BE7" w:rsidRPr="00234E47">
              <w:rPr>
                <w:rFonts w:eastAsia="MS Mincho"/>
                <w:b/>
                <w:bCs/>
                <w:sz w:val="20"/>
                <w:szCs w:val="20"/>
              </w:rPr>
              <w:t xml:space="preserve">: </w:t>
            </w:r>
            <w:r w:rsidR="00DE6BE7" w:rsidRPr="00DE6BE7">
              <w:rPr>
                <w:rFonts w:eastAsia="MS Mincho"/>
                <w:iCs/>
                <w:sz w:val="20"/>
                <w:szCs w:val="20"/>
                <w:u w:val="single"/>
              </w:rPr>
              <w:t>Ausgangstexte:</w:t>
            </w:r>
            <w:r w:rsidR="00DE6BE7" w:rsidRPr="00DE6BE7">
              <w:rPr>
                <w:rFonts w:eastAsia="MS Mincho"/>
              </w:rPr>
              <w:t xml:space="preserve"> </w:t>
            </w:r>
            <w:r w:rsidR="00DE6BE7" w:rsidRPr="00DE6BE7">
              <w:rPr>
                <w:rFonts w:eastAsia="MS Mincho"/>
                <w:iCs/>
                <w:sz w:val="20"/>
                <w:szCs w:val="20"/>
              </w:rPr>
              <w:t xml:space="preserve">persönliche (Sprach-)Nachrichten und Berichte; </w:t>
            </w:r>
            <w:r w:rsidR="00DE6BE7" w:rsidRPr="00DE6BE7">
              <w:rPr>
                <w:rFonts w:eastAsia="MS Mincho"/>
                <w:iCs/>
                <w:sz w:val="20"/>
                <w:szCs w:val="20"/>
                <w:u w:val="single"/>
              </w:rPr>
              <w:t>Zieltexte</w:t>
            </w:r>
            <w:r w:rsidR="00DE6BE7" w:rsidRPr="00DE6BE7">
              <w:rPr>
                <w:rFonts w:eastAsia="MS Mincho"/>
                <w:iCs/>
                <w:sz w:val="20"/>
                <w:szCs w:val="20"/>
              </w:rPr>
              <w:t xml:space="preserve">: </w:t>
            </w:r>
            <w:r w:rsidR="00DE6BE7" w:rsidRPr="00DE6BE7">
              <w:rPr>
                <w:rFonts w:eastAsia="MS Mincho"/>
                <w:sz w:val="20"/>
                <w:szCs w:val="20"/>
              </w:rPr>
              <w:t>persönliche Berichte, Bild- und Personenbeschreibungen, kürzere Präsentationen</w:t>
            </w:r>
          </w:p>
        </w:tc>
      </w:tr>
      <w:tr w:rsidR="00DE6BE7" w:rsidRPr="00DE6BE7" w14:paraId="1495F2C8"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6653B05"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65D7501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78F8C77" w14:textId="77777777" w:rsidR="00DE6BE7" w:rsidRPr="00DE6BE7" w:rsidRDefault="00DE6BE7" w:rsidP="00DE6BE7">
            <w:pPr>
              <w:widowControl w:val="0"/>
              <w:tabs>
                <w:tab w:val="left" w:pos="50"/>
              </w:tabs>
              <w:spacing w:after="0"/>
              <w:ind w:left="284" w:hanging="284"/>
              <w:rPr>
                <w:rFonts w:eastAsia="MS Mincho"/>
                <w:color w:val="FF0000"/>
                <w:sz w:val="20"/>
                <w:szCs w:val="20"/>
                <w:lang w:eastAsia="ja-JP"/>
              </w:rPr>
            </w:pPr>
            <w:r w:rsidRPr="00DE6BE7">
              <w:rPr>
                <w:rFonts w:eastAsia="MS Mincho"/>
                <w:b/>
                <w:sz w:val="20"/>
                <w:szCs w:val="20"/>
              </w:rPr>
              <w:t>Hinweis:</w:t>
            </w:r>
            <w:r w:rsidRPr="00DE6BE7">
              <w:rPr>
                <w:rFonts w:eastAsia="MS Mincho"/>
                <w:sz w:val="20"/>
                <w:szCs w:val="20"/>
              </w:rPr>
              <w:t xml:space="preserve"> Verwendung von </w:t>
            </w:r>
            <w:proofErr w:type="spellStart"/>
            <w:r w:rsidRPr="00DE6BE7">
              <w:rPr>
                <w:rFonts w:eastAsia="MS Mincho"/>
                <w:i/>
                <w:iCs/>
                <w:sz w:val="20"/>
                <w:szCs w:val="20"/>
              </w:rPr>
              <w:t>imasu</w:t>
            </w:r>
            <w:proofErr w:type="spellEnd"/>
            <w:r w:rsidRPr="00DE6BE7">
              <w:rPr>
                <w:rFonts w:eastAsia="MS Mincho"/>
                <w:i/>
                <w:iCs/>
                <w:sz w:val="20"/>
                <w:szCs w:val="20"/>
              </w:rPr>
              <w:t>,</w:t>
            </w:r>
            <w:r w:rsidRPr="00DE6BE7">
              <w:rPr>
                <w:rFonts w:eastAsia="MS Mincho"/>
                <w:sz w:val="20"/>
                <w:szCs w:val="20"/>
              </w:rPr>
              <w:t xml:space="preserve"> Familienbegriffe für die eigene und die fremde Familie, Zähleinheitswörter für Menschen, Umgang mit Wörterbuch- und Schriftzeichen-Apps</w:t>
            </w:r>
          </w:p>
          <w:p w14:paraId="390C98B5" w14:textId="77777777" w:rsidR="00DE6BE7" w:rsidRPr="00DE6BE7" w:rsidRDefault="00DE6BE7" w:rsidP="00DE6BE7">
            <w:pPr>
              <w:widowControl w:val="0"/>
              <w:tabs>
                <w:tab w:val="left" w:pos="50"/>
              </w:tabs>
              <w:spacing w:after="0"/>
              <w:ind w:left="284" w:hanging="284"/>
              <w:rPr>
                <w:rFonts w:eastAsia="MS Mincho"/>
                <w:bCs/>
                <w:sz w:val="20"/>
                <w:szCs w:val="20"/>
              </w:rPr>
            </w:pPr>
            <w:r w:rsidRPr="00DE6BE7">
              <w:rPr>
                <w:rFonts w:eastAsia="MS Mincho"/>
                <w:b/>
                <w:sz w:val="20"/>
                <w:szCs w:val="20"/>
              </w:rPr>
              <w:t xml:space="preserve">Mögliche Umsetzung: </w:t>
            </w:r>
            <w:r w:rsidRPr="00DE6BE7">
              <w:rPr>
                <w:rFonts w:eastAsia="MS Mincho"/>
                <w:bCs/>
                <w:sz w:val="20"/>
                <w:szCs w:val="20"/>
              </w:rPr>
              <w:t>Erstellung eines Familienstammbaums und Vorstellung der Familienmitglieder als Präsentation</w:t>
            </w:r>
          </w:p>
          <w:p w14:paraId="334B2BAD" w14:textId="77777777" w:rsidR="00DE6BE7" w:rsidRPr="00DE6BE7" w:rsidRDefault="00DE6BE7" w:rsidP="00DE6BE7">
            <w:pPr>
              <w:widowControl w:val="0"/>
              <w:tabs>
                <w:tab w:val="left" w:pos="50"/>
              </w:tabs>
              <w:spacing w:after="0"/>
              <w:ind w:left="284" w:hanging="284"/>
              <w:rPr>
                <w:rFonts w:eastAsia="MS Mincho" w:cs="Arial"/>
                <w:b/>
                <w:sz w:val="20"/>
                <w:szCs w:val="20"/>
              </w:rPr>
            </w:pPr>
            <w:r w:rsidRPr="00DE6BE7">
              <w:rPr>
                <w:rFonts w:eastAsia="MS Mincho"/>
                <w:b/>
                <w:sz w:val="20"/>
                <w:szCs w:val="20"/>
              </w:rPr>
              <w:t>Hinweise zur Klassenarbeit:</w:t>
            </w:r>
            <w:r w:rsidRPr="00DE6BE7">
              <w:rPr>
                <w:rFonts w:eastAsia="MS Mincho" w:cs="Arial"/>
                <w:b/>
                <w:sz w:val="20"/>
                <w:szCs w:val="20"/>
              </w:rPr>
              <w:t xml:space="preserve"> </w:t>
            </w:r>
            <w:r w:rsidRPr="00DE6BE7">
              <w:rPr>
                <w:rFonts w:eastAsia="MS Mincho" w:cs="Arial"/>
                <w:bCs/>
                <w:sz w:val="20"/>
                <w:szCs w:val="20"/>
              </w:rPr>
              <w:t>Leseverstehen +</w:t>
            </w:r>
            <w:r w:rsidRPr="00DE6BE7">
              <w:rPr>
                <w:rFonts w:eastAsia="MS Mincho" w:cs="Arial"/>
                <w:b/>
                <w:sz w:val="20"/>
                <w:szCs w:val="20"/>
              </w:rPr>
              <w:t xml:space="preserve"> </w:t>
            </w:r>
            <w:r w:rsidRPr="00DE6BE7">
              <w:rPr>
                <w:rFonts w:eastAsia="MS Mincho" w:cs="Arial"/>
                <w:bCs/>
                <w:sz w:val="20"/>
                <w:szCs w:val="20"/>
              </w:rPr>
              <w:t xml:space="preserve">Hörverstehen </w:t>
            </w:r>
            <w:r w:rsidRPr="00DE6BE7">
              <w:rPr>
                <w:rFonts w:eastAsia="MS Mincho" w:cs="Arial"/>
                <w:sz w:val="20"/>
                <w:szCs w:val="20"/>
              </w:rPr>
              <w:t xml:space="preserve">+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 </w:t>
            </w:r>
          </w:p>
        </w:tc>
      </w:tr>
    </w:tbl>
    <w:p w14:paraId="411227C8"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0825D91E"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111F338E" w14:textId="77777777" w:rsidR="00DE6BE7" w:rsidRPr="00D13F68" w:rsidRDefault="00DE6BE7" w:rsidP="00DE6BE7">
            <w:pPr>
              <w:widowControl w:val="0"/>
              <w:spacing w:after="0"/>
              <w:jc w:val="center"/>
              <w:rPr>
                <w:rFonts w:eastAsia="MS Mincho" w:cs="Arial"/>
                <w:b/>
                <w:bCs/>
                <w:iCs/>
                <w:sz w:val="24"/>
                <w:szCs w:val="24"/>
              </w:rPr>
            </w:pPr>
            <w:r w:rsidRPr="00AC08C9">
              <w:rPr>
                <w:rFonts w:eastAsia="MS Mincho"/>
                <w:b/>
                <w:bCs/>
                <w:sz w:val="24"/>
                <w:szCs w:val="24"/>
                <w:lang w:eastAsia="ja-JP"/>
              </w:rPr>
              <w:t xml:space="preserve">UV 9.5 </w:t>
            </w:r>
            <w:r w:rsidRPr="00D13F68">
              <w:rPr>
                <w:rFonts w:ascii="MS Gothic" w:eastAsia="MS Gothic" w:hAnsi="MS Gothic" w:cs="MS Gothic"/>
                <w:b/>
                <w:bCs/>
                <w:sz w:val="24"/>
                <w:szCs w:val="24"/>
                <w:lang w:eastAsia="ja-JP"/>
              </w:rPr>
              <w:t>どんなスポーツが好きですか。</w:t>
            </w:r>
            <w:r w:rsidRPr="00D13F68">
              <w:rPr>
                <w:rFonts w:eastAsia="MS Mincho" w:cs="Arial"/>
                <w:b/>
                <w:bCs/>
                <w:iCs/>
                <w:sz w:val="24"/>
                <w:szCs w:val="24"/>
              </w:rPr>
              <w:t>Welchen Sport magst du?</w:t>
            </w:r>
          </w:p>
          <w:p w14:paraId="75097DA3" w14:textId="77777777" w:rsidR="00DE6BE7" w:rsidRPr="00DE6BE7" w:rsidRDefault="00DE6BE7" w:rsidP="00DE6BE7">
            <w:pPr>
              <w:widowControl w:val="0"/>
              <w:spacing w:after="0"/>
              <w:jc w:val="center"/>
              <w:rPr>
                <w:rFonts w:eastAsia="MS Mincho" w:cs="Arial"/>
              </w:rPr>
            </w:pPr>
            <w:r w:rsidRPr="00D13F68">
              <w:rPr>
                <w:rFonts w:eastAsia="MS Mincho" w:cs="Arial"/>
                <w:sz w:val="24"/>
                <w:szCs w:val="24"/>
              </w:rPr>
              <w:t xml:space="preserve">Freizeitgestaltung und Hobbys </w:t>
            </w:r>
            <w:r w:rsidRPr="00D13F68">
              <w:rPr>
                <w:rFonts w:eastAsia="MS Mincho" w:cs="Arial"/>
                <w:iCs/>
                <w:sz w:val="24"/>
                <w:szCs w:val="24"/>
              </w:rPr>
              <w:t xml:space="preserve">(ca. 18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sz w:val="20"/>
                <w:szCs w:val="20"/>
              </w:rPr>
              <w:t xml:space="preserve"> </w:t>
            </w:r>
          </w:p>
        </w:tc>
      </w:tr>
      <w:tr w:rsidR="00DE6BE7" w:rsidRPr="00DE6BE7" w14:paraId="3D95A9D2"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F0713F7"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1401BA71"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C31CCFE" w14:textId="77777777" w:rsidR="001B032B" w:rsidRPr="00AE7027" w:rsidRDefault="001B032B" w:rsidP="00DE6BE7">
            <w:pPr>
              <w:widowControl w:val="0"/>
              <w:spacing w:after="0"/>
              <w:ind w:left="284" w:hanging="284"/>
              <w:jc w:val="left"/>
              <w:rPr>
                <w:rFonts w:eastAsia="MS Mincho"/>
                <w:b/>
                <w:i/>
                <w:color w:val="000000" w:themeColor="text1"/>
                <w:sz w:val="20"/>
                <w:szCs w:val="20"/>
                <w:lang w:eastAsia="de-DE"/>
              </w:rPr>
            </w:pPr>
            <w:r w:rsidRPr="00AE7027">
              <w:rPr>
                <w:rFonts w:eastAsia="MS Mincho"/>
                <w:b/>
                <w:i/>
                <w:color w:val="000000" w:themeColor="text1"/>
                <w:sz w:val="20"/>
                <w:szCs w:val="20"/>
                <w:lang w:eastAsia="ja-JP"/>
              </w:rPr>
              <w:t>Hör-/Hörsehverstehen</w:t>
            </w:r>
            <w:r w:rsidRPr="00AE7027">
              <w:rPr>
                <w:rFonts w:eastAsia="MS Mincho"/>
                <w:b/>
                <w:bCs/>
                <w:color w:val="000000" w:themeColor="text1"/>
                <w:sz w:val="20"/>
                <w:szCs w:val="20"/>
              </w:rPr>
              <w:t>:</w:t>
            </w:r>
            <w:r w:rsidRPr="00AE7027">
              <w:rPr>
                <w:rFonts w:eastAsia="MS Mincho"/>
                <w:color w:val="000000" w:themeColor="text1"/>
                <w:sz w:val="20"/>
                <w:szCs w:val="20"/>
                <w:lang w:eastAsia="ja-JP"/>
              </w:rPr>
              <w:t xml:space="preserve"> </w:t>
            </w:r>
            <w:r w:rsidRPr="00AE7027">
              <w:rPr>
                <w:rFonts w:eastAsia="MS Mincho"/>
                <w:color w:val="000000" w:themeColor="text1"/>
                <w:sz w:val="20"/>
                <w:szCs w:val="20"/>
              </w:rPr>
              <w:t>eindeutige Gefühle der Sprechenden erfassen</w:t>
            </w:r>
            <w:r w:rsidRPr="00AE7027">
              <w:rPr>
                <w:rFonts w:eastAsia="MS Mincho"/>
                <w:b/>
                <w:i/>
                <w:color w:val="000000" w:themeColor="text1"/>
                <w:sz w:val="20"/>
                <w:szCs w:val="20"/>
                <w:lang w:eastAsia="de-DE"/>
              </w:rPr>
              <w:t xml:space="preserve"> </w:t>
            </w:r>
          </w:p>
          <w:p w14:paraId="31A0B4E2" w14:textId="7835BDF4" w:rsidR="00DE6BE7" w:rsidRPr="00AE7027" w:rsidRDefault="00DE6BE7" w:rsidP="00DE6BE7">
            <w:pPr>
              <w:widowControl w:val="0"/>
              <w:spacing w:after="0"/>
              <w:ind w:left="284" w:hanging="284"/>
              <w:jc w:val="left"/>
              <w:rPr>
                <w:rFonts w:eastAsia="MS Mincho"/>
                <w:color w:val="000000" w:themeColor="text1"/>
                <w:sz w:val="20"/>
                <w:szCs w:val="20"/>
              </w:rPr>
            </w:pPr>
            <w:r w:rsidRPr="00AE7027">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AE7027">
              <w:rPr>
                <w:rFonts w:eastAsia="MS Mincho"/>
                <w:b/>
                <w:i/>
                <w:color w:val="000000" w:themeColor="text1"/>
                <w:sz w:val="20"/>
                <w:szCs w:val="20"/>
                <w:lang w:eastAsia="de-DE"/>
              </w:rPr>
              <w:t xml:space="preserve"> an Gesprächen teilnehmen</w:t>
            </w:r>
            <w:r w:rsidRPr="00AE7027">
              <w:rPr>
                <w:rFonts w:eastAsia="MS Mincho"/>
                <w:b/>
                <w:i/>
                <w:color w:val="000000" w:themeColor="text1"/>
                <w:sz w:val="16"/>
                <w:szCs w:val="16"/>
                <w:lang w:eastAsia="de-DE"/>
              </w:rPr>
              <w:t xml:space="preserve">: </w:t>
            </w:r>
            <w:r w:rsidRPr="00AE7027">
              <w:rPr>
                <w:rFonts w:eastAsia="MS Mincho"/>
                <w:color w:val="000000" w:themeColor="text1"/>
                <w:sz w:val="20"/>
                <w:szCs w:val="20"/>
              </w:rPr>
              <w:t>in alltäglichen Gesprächssituationen ihre Redeabsichten verwirklichen und auf einfache Weise interagieren; sich in unterschiedlichen Rollen unter Berücksichti</w:t>
            </w:r>
            <w:r w:rsidRPr="00AE7027">
              <w:rPr>
                <w:rFonts w:eastAsia="MS Mincho"/>
                <w:color w:val="000000" w:themeColor="text1"/>
                <w:sz w:val="20"/>
                <w:szCs w:val="20"/>
              </w:rPr>
              <w:lastRenderedPageBreak/>
              <w:t>gung der japanischen Gesprächskonventionen an Gesprächen beteiligen, einfache non- und paraverbale Signale setzen</w:t>
            </w:r>
          </w:p>
          <w:p w14:paraId="7D480289" w14:textId="7FDA9869" w:rsidR="00DE6BE7" w:rsidRPr="00DE6BE7" w:rsidRDefault="00DE6BE7" w:rsidP="00DE6BE7">
            <w:pPr>
              <w:widowControl w:val="0"/>
              <w:spacing w:after="0"/>
              <w:ind w:left="284" w:hanging="284"/>
              <w:jc w:val="left"/>
              <w:rPr>
                <w:rFonts w:eastAsia="MS Mincho"/>
                <w:sz w:val="20"/>
                <w:szCs w:val="20"/>
              </w:rPr>
            </w:pPr>
            <w:r w:rsidRPr="00AE7027">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AE7027">
              <w:rPr>
                <w:rFonts w:eastAsia="MS Mincho"/>
                <w:b/>
                <w:i/>
                <w:color w:val="000000" w:themeColor="text1"/>
                <w:sz w:val="20"/>
                <w:szCs w:val="20"/>
                <w:lang w:eastAsia="de-DE"/>
              </w:rPr>
              <w:t xml:space="preserve"> zusammenhängendes Sprechen</w:t>
            </w:r>
            <w:r w:rsidRPr="00AE7027">
              <w:rPr>
                <w:rFonts w:eastAsia="MS Mincho"/>
                <w:b/>
                <w:i/>
                <w:color w:val="000000" w:themeColor="text1"/>
                <w:sz w:val="16"/>
                <w:szCs w:val="16"/>
                <w:lang w:eastAsia="de-DE"/>
              </w:rPr>
              <w:t xml:space="preserve">: </w:t>
            </w:r>
            <w:r w:rsidR="001B032B" w:rsidRPr="00AE7027">
              <w:rPr>
                <w:rFonts w:cs="Arial"/>
                <w:color w:val="000000" w:themeColor="text1"/>
                <w:sz w:val="20"/>
                <w:szCs w:val="20"/>
                <w:lang w:eastAsia="ja-JP"/>
              </w:rPr>
              <w:t xml:space="preserve">sich zu Inhalten von im Unterricht behandelten Texten und Themen äußern, </w:t>
            </w:r>
            <w:r w:rsidRPr="00DE6BE7">
              <w:rPr>
                <w:rFonts w:eastAsia="MS Mincho"/>
                <w:sz w:val="20"/>
                <w:szCs w:val="20"/>
              </w:rPr>
              <w:t>kurze Präsentationen, auch digital gestützt, darbieten</w:t>
            </w:r>
          </w:p>
          <w:p w14:paraId="76A4313C" w14:textId="6E49D9D5" w:rsidR="00DE6BE7" w:rsidRPr="001B032B" w:rsidRDefault="00DE6BE7" w:rsidP="00234E47">
            <w:pPr>
              <w:widowControl w:val="0"/>
              <w:spacing w:after="0"/>
              <w:ind w:left="284" w:hanging="284"/>
              <w:jc w:val="left"/>
              <w:rPr>
                <w:rFonts w:eastAsia="MS Mincho"/>
                <w:sz w:val="20"/>
                <w:szCs w:val="20"/>
                <w:lang w:eastAsia="de-DE"/>
              </w:rPr>
            </w:pPr>
            <w:r w:rsidRPr="00234E47">
              <w:rPr>
                <w:rFonts w:eastAsia="MS Mincho"/>
                <w:b/>
                <w:bCs/>
                <w:iCs/>
                <w:sz w:val="20"/>
                <w:szCs w:val="20"/>
                <w:lang w:eastAsia="de-DE"/>
              </w:rPr>
              <w:t xml:space="preserve">IKK: </w:t>
            </w:r>
            <w:r w:rsidRPr="00DE6BE7">
              <w:rPr>
                <w:rFonts w:eastAsia="MS Mincho"/>
                <w:sz w:val="20"/>
                <w:szCs w:val="20"/>
                <w:lang w:eastAsia="de-DE"/>
              </w:rPr>
              <w:t>in elementaren Begegnungssituationen unter Beachtung kulturspezifischer Konventionen und Besonderheiten in der Regel kommunikativ angemessen handeln</w:t>
            </w:r>
          </w:p>
        </w:tc>
      </w:tr>
      <w:tr w:rsidR="00DE6BE7" w:rsidRPr="00DE6BE7" w14:paraId="205845C8"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15A4D68"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lastRenderedPageBreak/>
              <w:t>fachliche Konkretisierungen im Schwerpunkt</w:t>
            </w:r>
          </w:p>
        </w:tc>
      </w:tr>
      <w:tr w:rsidR="00DE6BE7" w:rsidRPr="00DE6BE7" w14:paraId="3B12D06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579C991" w14:textId="6E176C0D" w:rsidR="00DE6BE7" w:rsidRPr="00AE7027" w:rsidRDefault="001B032B" w:rsidP="00DE6BE7">
            <w:pPr>
              <w:widowControl w:val="0"/>
              <w:spacing w:after="0"/>
              <w:ind w:left="284" w:hanging="284"/>
              <w:jc w:val="left"/>
              <w:rPr>
                <w:rFonts w:eastAsia="MS Mincho"/>
                <w:b/>
                <w:bCs/>
                <w:i/>
                <w:color w:val="000000" w:themeColor="text1"/>
                <w:sz w:val="20"/>
                <w:szCs w:val="20"/>
              </w:rPr>
            </w:pPr>
            <w:r w:rsidRPr="00234E47">
              <w:rPr>
                <w:rFonts w:eastAsia="MS Mincho"/>
                <w:b/>
                <w:bCs/>
                <w:color w:val="000000" w:themeColor="text1"/>
                <w:sz w:val="20"/>
                <w:szCs w:val="20"/>
              </w:rPr>
              <w:t>IKK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AE7027">
              <w:rPr>
                <w:rFonts w:eastAsia="MS Mincho"/>
                <w:bCs/>
                <w:color w:val="000000" w:themeColor="text1"/>
                <w:sz w:val="20"/>
                <w:szCs w:val="20"/>
              </w:rPr>
              <w:t>Freizeitgestaltung</w:t>
            </w:r>
          </w:p>
          <w:p w14:paraId="5C36BD8E" w14:textId="29FDD521" w:rsidR="00DE6BE7" w:rsidRPr="00DE6BE7" w:rsidRDefault="001B032B" w:rsidP="00DE6BE7">
            <w:pPr>
              <w:widowControl w:val="0"/>
              <w:spacing w:after="0"/>
              <w:ind w:left="284" w:hanging="284"/>
              <w:jc w:val="left"/>
              <w:rPr>
                <w:rFonts w:eastAsia="MS Mincho"/>
                <w:b/>
                <w:bCs/>
                <w:sz w:val="20"/>
                <w:szCs w:val="20"/>
                <w:u w:val="single"/>
              </w:rPr>
            </w:pPr>
            <w:r w:rsidRPr="00234E47">
              <w:rPr>
                <w:rFonts w:eastAsia="MS Mincho"/>
                <w:b/>
                <w:bCs/>
                <w:color w:val="000000" w:themeColor="text1"/>
                <w:sz w:val="20"/>
                <w:szCs w:val="20"/>
              </w:rPr>
              <w:t>TMK</w:t>
            </w:r>
            <w:r w:rsidR="00DE6BE7" w:rsidRPr="00234E47">
              <w:rPr>
                <w:rFonts w:eastAsia="MS Mincho"/>
                <w:b/>
                <w:bCs/>
                <w:color w:val="000000" w:themeColor="text1"/>
                <w:sz w:val="20"/>
                <w:szCs w:val="20"/>
              </w:rPr>
              <w:t xml:space="preserve">: </w:t>
            </w:r>
            <w:r w:rsidR="00DE6BE7" w:rsidRPr="00AE7027">
              <w:rPr>
                <w:rFonts w:eastAsia="MS Mincho"/>
                <w:bCs/>
                <w:color w:val="000000" w:themeColor="text1"/>
                <w:sz w:val="20"/>
                <w:szCs w:val="20"/>
                <w:u w:val="single"/>
              </w:rPr>
              <w:t>Ausgangstexte</w:t>
            </w:r>
            <w:r w:rsidR="00DE6BE7" w:rsidRPr="00AE7027">
              <w:rPr>
                <w:rFonts w:eastAsia="MS Mincho"/>
                <w:bCs/>
                <w:color w:val="000000" w:themeColor="text1"/>
                <w:sz w:val="20"/>
                <w:szCs w:val="20"/>
              </w:rPr>
              <w:t xml:space="preserve">: Dialoge, Formate der sozialen Medien und Netzwerke; </w:t>
            </w:r>
            <w:r w:rsidR="00DE6BE7" w:rsidRPr="00AE7027">
              <w:rPr>
                <w:rFonts w:eastAsia="MS Mincho"/>
                <w:bCs/>
                <w:color w:val="000000" w:themeColor="text1"/>
                <w:sz w:val="20"/>
                <w:szCs w:val="20"/>
                <w:u w:val="single"/>
              </w:rPr>
              <w:t>Zieltexte</w:t>
            </w:r>
            <w:r w:rsidR="00DE6BE7" w:rsidRPr="00AE7027">
              <w:rPr>
                <w:rFonts w:eastAsia="MS Mincho"/>
                <w:bCs/>
                <w:color w:val="000000" w:themeColor="text1"/>
                <w:sz w:val="20"/>
                <w:szCs w:val="20"/>
              </w:rPr>
              <w:t xml:space="preserve">: Dialoge, Formate der sozialen </w:t>
            </w:r>
            <w:r w:rsidR="00DE6BE7" w:rsidRPr="00DE6BE7">
              <w:rPr>
                <w:rFonts w:eastAsia="MS Mincho"/>
                <w:bCs/>
                <w:sz w:val="20"/>
                <w:szCs w:val="20"/>
              </w:rPr>
              <w:t>Medien und Netzwerke</w:t>
            </w:r>
          </w:p>
        </w:tc>
      </w:tr>
      <w:tr w:rsidR="00DE6BE7" w:rsidRPr="00DE6BE7" w14:paraId="355C0CB6"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BD27EEC"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1F587533" w14:textId="77777777" w:rsidTr="0078151E">
        <w:trPr>
          <w:trHeight w:val="730"/>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76067F4"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Hinweis: </w:t>
            </w:r>
            <w:r w:rsidRPr="00DE6BE7">
              <w:rPr>
                <w:rFonts w:eastAsia="MS Mincho"/>
                <w:sz w:val="20"/>
                <w:szCs w:val="20"/>
              </w:rPr>
              <w:t xml:space="preserve">Fokus </w:t>
            </w:r>
            <w:proofErr w:type="gramStart"/>
            <w:r w:rsidRPr="00DE6BE7">
              <w:rPr>
                <w:rFonts w:eastAsia="MS Mincho"/>
                <w:sz w:val="20"/>
                <w:szCs w:val="20"/>
              </w:rPr>
              <w:t>auf zunehmend</w:t>
            </w:r>
            <w:proofErr w:type="gramEnd"/>
            <w:r w:rsidRPr="00DE6BE7">
              <w:rPr>
                <w:rFonts w:eastAsia="MS Mincho"/>
                <w:sz w:val="20"/>
                <w:szCs w:val="20"/>
              </w:rPr>
              <w:t xml:space="preserve"> komplexeren Satzbau mit satzeinleitenden und satzüberleitenden Konjunktionen</w:t>
            </w:r>
          </w:p>
          <w:p w14:paraId="3880BA35"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 xml:space="preserve">Einüben eines Partnerinterviews (im Hinblick auf die mündliche Kommunikationsprüfung), Vorbereitung und Durchführung einer Videokonferenz mit </w:t>
            </w:r>
            <w:proofErr w:type="spellStart"/>
            <w:r w:rsidRPr="00DE6BE7">
              <w:rPr>
                <w:rFonts w:eastAsia="MS Mincho"/>
                <w:sz w:val="20"/>
                <w:szCs w:val="20"/>
              </w:rPr>
              <w:t>SuS</w:t>
            </w:r>
            <w:proofErr w:type="spellEnd"/>
            <w:r w:rsidRPr="00DE6BE7">
              <w:rPr>
                <w:rFonts w:eastAsia="MS Mincho"/>
                <w:sz w:val="20"/>
                <w:szCs w:val="20"/>
              </w:rPr>
              <w:t xml:space="preserve"> der japanischen Partnerschule über Freizeitgestaltung und Hobbys</w:t>
            </w:r>
          </w:p>
          <w:p w14:paraId="3D74506E"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Medienbildung:</w:t>
            </w:r>
            <w:r w:rsidRPr="00DE6BE7">
              <w:rPr>
                <w:rFonts w:eastAsia="MS Mincho"/>
                <w:sz w:val="20"/>
                <w:szCs w:val="20"/>
              </w:rPr>
              <w:t xml:space="preserve"> Kommunikation mit digitalen Werkzeugen (MKR 3.1)</w:t>
            </w:r>
          </w:p>
          <w:p w14:paraId="323E693F" w14:textId="77777777" w:rsidR="00DE6BE7" w:rsidRPr="00DE6BE7" w:rsidRDefault="00DE6BE7" w:rsidP="00DE6BE7">
            <w:pPr>
              <w:widowControl w:val="0"/>
              <w:tabs>
                <w:tab w:val="left" w:pos="50"/>
              </w:tabs>
              <w:spacing w:after="0"/>
              <w:ind w:left="284" w:hanging="284"/>
              <w:rPr>
                <w:rFonts w:eastAsia="MS Mincho" w:cs="Arial"/>
                <w:sz w:val="20"/>
                <w:szCs w:val="20"/>
              </w:rPr>
            </w:pPr>
            <w:r w:rsidRPr="00DE6BE7">
              <w:rPr>
                <w:rFonts w:eastAsia="MS Mincho"/>
                <w:b/>
                <w:sz w:val="20"/>
                <w:szCs w:val="20"/>
              </w:rPr>
              <w:t>Hinweise zur Klassenarbeit:</w:t>
            </w:r>
            <w:r w:rsidRPr="00DE6BE7">
              <w:rPr>
                <w:rFonts w:eastAsia="MS Mincho" w:cs="Arial"/>
                <w:b/>
                <w:sz w:val="20"/>
                <w:szCs w:val="20"/>
              </w:rPr>
              <w:t xml:space="preserve"> </w:t>
            </w:r>
            <w:r w:rsidRPr="00DE6BE7">
              <w:rPr>
                <w:rFonts w:eastAsia="MS Mincho" w:cs="Arial"/>
                <w:sz w:val="20"/>
                <w:szCs w:val="20"/>
              </w:rPr>
              <w:t>mündliche Kommunikationsprüfung (monologischer Teil: Vorstellung des eigenen Hobbys; dialogischer Teil: Freizeitgestaltung)</w:t>
            </w:r>
          </w:p>
        </w:tc>
      </w:tr>
    </w:tbl>
    <w:p w14:paraId="0E45DD4D"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744E5303" w14:textId="77777777" w:rsidTr="00CE6209">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3964668E" w14:textId="77777777" w:rsidR="00D13F68" w:rsidRPr="00AC08C9" w:rsidRDefault="00DE6BE7" w:rsidP="00DE6BE7">
            <w:pPr>
              <w:widowControl w:val="0"/>
              <w:spacing w:after="0"/>
              <w:jc w:val="center"/>
              <w:rPr>
                <w:rFonts w:ascii="MS Gothic" w:eastAsia="MS Gothic" w:hAnsi="MS Gothic" w:cs="MS Gothic"/>
                <w:b/>
                <w:bCs/>
                <w:sz w:val="24"/>
                <w:szCs w:val="24"/>
                <w:lang w:eastAsia="ja-JP"/>
              </w:rPr>
            </w:pPr>
            <w:r w:rsidRPr="00AC08C9">
              <w:rPr>
                <w:rFonts w:eastAsia="MS Mincho"/>
                <w:b/>
                <w:bCs/>
                <w:sz w:val="24"/>
                <w:szCs w:val="24"/>
                <w:lang w:eastAsia="ja-JP"/>
              </w:rPr>
              <w:t xml:space="preserve">UV 10.1 </w:t>
            </w:r>
            <w:r w:rsidRPr="00D13F68">
              <w:rPr>
                <w:rFonts w:ascii="MS Gothic" w:eastAsia="MS Gothic" w:hAnsi="MS Gothic" w:cs="MS Gothic" w:hint="eastAsia"/>
                <w:b/>
                <w:bCs/>
                <w:sz w:val="24"/>
                <w:szCs w:val="24"/>
                <w:lang w:val="en-US" w:eastAsia="ja-JP"/>
              </w:rPr>
              <w:t>友だちはやきゅうがとても上手です。</w:t>
            </w:r>
          </w:p>
          <w:p w14:paraId="7CDFC953" w14:textId="56F96A00" w:rsidR="00DE6BE7" w:rsidRPr="00D13F68" w:rsidRDefault="00DE6BE7" w:rsidP="00DE6BE7">
            <w:pPr>
              <w:widowControl w:val="0"/>
              <w:spacing w:after="0"/>
              <w:jc w:val="center"/>
              <w:rPr>
                <w:rFonts w:eastAsia="MS Mincho" w:cs="Arial"/>
                <w:b/>
                <w:bCs/>
                <w:iCs/>
                <w:sz w:val="24"/>
                <w:szCs w:val="24"/>
              </w:rPr>
            </w:pPr>
            <w:r w:rsidRPr="00D13F68">
              <w:rPr>
                <w:rFonts w:eastAsia="MS Mincho" w:cs="Arial" w:hint="eastAsia"/>
                <w:b/>
                <w:bCs/>
                <w:iCs/>
                <w:sz w:val="24"/>
                <w:szCs w:val="24"/>
              </w:rPr>
              <w:t xml:space="preserve">Mein Freund spielt sehr gut Baseball. </w:t>
            </w:r>
          </w:p>
          <w:p w14:paraId="303B76EE" w14:textId="77777777" w:rsidR="00DE6BE7" w:rsidRPr="00DE6BE7" w:rsidRDefault="00DE6BE7" w:rsidP="00DE6BE7">
            <w:pPr>
              <w:widowControl w:val="0"/>
              <w:spacing w:after="0"/>
              <w:jc w:val="center"/>
              <w:rPr>
                <w:rFonts w:eastAsia="MS Mincho" w:cs="Arial"/>
              </w:rPr>
            </w:pPr>
            <w:r w:rsidRPr="00D13F68">
              <w:rPr>
                <w:rFonts w:eastAsia="MS Mincho" w:cs="Arial" w:hint="eastAsia"/>
                <w:sz w:val="24"/>
                <w:szCs w:val="24"/>
              </w:rPr>
              <w:t>Fähigkeiten</w:t>
            </w:r>
            <w:r w:rsidRPr="00D13F68">
              <w:rPr>
                <w:rFonts w:eastAsia="MS Mincho" w:cs="Arial"/>
                <w:sz w:val="24"/>
                <w:szCs w:val="24"/>
              </w:rPr>
              <w:t xml:space="preserve"> </w:t>
            </w:r>
            <w:r w:rsidRPr="00D13F68">
              <w:rPr>
                <w:rFonts w:eastAsia="MS Mincho" w:cs="Arial"/>
                <w:iCs/>
                <w:sz w:val="24"/>
                <w:szCs w:val="24"/>
              </w:rPr>
              <w:t xml:space="preserve">(ca. 18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rPr>
              <w:t xml:space="preserve"> </w:t>
            </w:r>
          </w:p>
        </w:tc>
      </w:tr>
      <w:tr w:rsidR="00DE6BE7" w:rsidRPr="00DE6BE7" w14:paraId="7E4932C8"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BD39006"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5A6FE1CB"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92E258E" w14:textId="77777777" w:rsidR="00DE6BE7" w:rsidRPr="00DE6BE7" w:rsidRDefault="00DE6BE7" w:rsidP="00DE6BE7">
            <w:pPr>
              <w:widowControl w:val="0"/>
              <w:spacing w:after="0"/>
              <w:ind w:left="284" w:hanging="284"/>
              <w:jc w:val="left"/>
              <w:rPr>
                <w:rFonts w:eastAsia="MS Mincho"/>
                <w:bCs/>
                <w:iCs/>
                <w:sz w:val="20"/>
                <w:szCs w:val="20"/>
                <w:lang w:eastAsia="ja-JP"/>
              </w:rPr>
            </w:pPr>
            <w:r w:rsidRPr="00DE6BE7">
              <w:rPr>
                <w:rFonts w:eastAsia="MS Mincho"/>
                <w:b/>
                <w:i/>
                <w:sz w:val="20"/>
                <w:szCs w:val="20"/>
                <w:lang w:eastAsia="ja-JP"/>
              </w:rPr>
              <w:t>Hör-/Hörsehverstehen:</w:t>
            </w:r>
            <w:r w:rsidRPr="00DE6BE7">
              <w:rPr>
                <w:rFonts w:eastAsia="MS Mincho"/>
                <w:bCs/>
                <w:iCs/>
                <w:sz w:val="20"/>
                <w:szCs w:val="20"/>
                <w:lang w:eastAsia="ja-JP"/>
              </w:rPr>
              <w:t xml:space="preserve"> Hör- bzw. Hörsehtexten zu alltäglichen wie auch vertrauten Sachverhalten und Themen ihre Gesamtaussage, Hauptaussagen und wichtige Einzelinformationen entnehmen</w:t>
            </w:r>
          </w:p>
          <w:p w14:paraId="5A639F03" w14:textId="77777777" w:rsidR="00DE6BE7" w:rsidRP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 xml:space="preserve">Leseverstehen: </w:t>
            </w:r>
            <w:r w:rsidRPr="00DE6BE7">
              <w:rPr>
                <w:rFonts w:eastAsia="MS Mincho"/>
                <w:sz w:val="20"/>
                <w:szCs w:val="20"/>
              </w:rPr>
              <w:t>klar und einfach strukturierten Lesetexten ihre Gesamtaussage, Hauptaussagen und wichtige Einzelinformationen entnehmen</w:t>
            </w:r>
          </w:p>
          <w:p w14:paraId="3AD81B8B" w14:textId="5E4BEA89"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zusammenhängendes Sprechen: </w:t>
            </w:r>
            <w:r w:rsidRPr="00DE6BE7">
              <w:rPr>
                <w:rFonts w:eastAsia="MS Mincho"/>
                <w:bCs/>
                <w:iCs/>
                <w:sz w:val="20"/>
                <w:szCs w:val="20"/>
                <w:lang w:eastAsia="de-DE"/>
              </w:rPr>
              <w:t>Auskünfte über sich und andere geben und konkrete Beschreibungen vornehmen</w:t>
            </w:r>
          </w:p>
          <w:p w14:paraId="0FA57B17" w14:textId="77777777" w:rsidR="00DE6BE7" w:rsidRPr="00DE6BE7" w:rsidRDefault="00DE6BE7" w:rsidP="00DE6BE7">
            <w:pPr>
              <w:spacing w:before="60" w:afterLines="60" w:after="144"/>
              <w:ind w:left="12"/>
              <w:contextualSpacing/>
              <w:rPr>
                <w:rFonts w:eastAsia="MS Mincho"/>
                <w:sz w:val="20"/>
                <w:szCs w:val="20"/>
              </w:rPr>
            </w:pPr>
            <w:r w:rsidRPr="00DE6BE7">
              <w:rPr>
                <w:rFonts w:eastAsia="MS Mincho"/>
                <w:b/>
                <w:i/>
                <w:color w:val="000000" w:themeColor="text1"/>
                <w:sz w:val="20"/>
                <w:szCs w:val="20"/>
              </w:rPr>
              <w:t xml:space="preserve">Schreiben: </w:t>
            </w:r>
            <w:r w:rsidRPr="00DE6BE7">
              <w:rPr>
                <w:rFonts w:eastAsia="MS Mincho"/>
                <w:color w:val="000000" w:themeColor="text1"/>
                <w:sz w:val="20"/>
                <w:szCs w:val="20"/>
              </w:rPr>
              <w:t xml:space="preserve">digitale Werkzeuge auch für das </w:t>
            </w:r>
            <w:proofErr w:type="spellStart"/>
            <w:r w:rsidRPr="00DE6BE7">
              <w:rPr>
                <w:rFonts w:eastAsia="MS Mincho"/>
                <w:color w:val="000000" w:themeColor="text1"/>
                <w:sz w:val="20"/>
                <w:szCs w:val="20"/>
              </w:rPr>
              <w:t>kollaborative</w:t>
            </w:r>
            <w:proofErr w:type="spellEnd"/>
            <w:r w:rsidRPr="00DE6BE7">
              <w:rPr>
                <w:rFonts w:eastAsia="MS Mincho"/>
                <w:color w:val="000000" w:themeColor="text1"/>
                <w:sz w:val="20"/>
                <w:szCs w:val="20"/>
              </w:rPr>
              <w:t xml:space="preserve"> Schreiben einsetzen</w:t>
            </w:r>
          </w:p>
        </w:tc>
      </w:tr>
      <w:tr w:rsidR="00DE6BE7" w:rsidRPr="00DE6BE7" w14:paraId="61447832"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1360AAE"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6211A102"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AC3FED7" w14:textId="48583FFD" w:rsidR="00DE6BE7" w:rsidRPr="00AE7027" w:rsidRDefault="001B032B" w:rsidP="00DE6BE7">
            <w:pPr>
              <w:widowControl w:val="0"/>
              <w:spacing w:after="0"/>
              <w:ind w:left="284" w:hanging="284"/>
              <w:jc w:val="left"/>
              <w:rPr>
                <w:rFonts w:eastAsia="MS Mincho"/>
                <w:b/>
                <w:bCs/>
                <w:i/>
                <w:color w:val="000000" w:themeColor="text1"/>
                <w:sz w:val="20"/>
                <w:szCs w:val="20"/>
              </w:rPr>
            </w:pPr>
            <w:r w:rsidRPr="00234E47">
              <w:rPr>
                <w:rFonts w:eastAsia="MS Mincho"/>
                <w:b/>
                <w:bCs/>
                <w:color w:val="000000" w:themeColor="text1"/>
                <w:sz w:val="20"/>
                <w:szCs w:val="20"/>
              </w:rPr>
              <w:t>IKK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AE7027">
              <w:rPr>
                <w:rFonts w:eastAsia="MS Mincho"/>
                <w:iCs/>
                <w:color w:val="000000" w:themeColor="text1"/>
                <w:sz w:val="20"/>
                <w:szCs w:val="20"/>
              </w:rPr>
              <w:t>Aspekte des Schulalltags</w:t>
            </w:r>
          </w:p>
          <w:p w14:paraId="6C144E6D" w14:textId="5CC38592" w:rsidR="00DE6BE7" w:rsidRPr="00DE6BE7" w:rsidRDefault="001B032B" w:rsidP="00DE6BE7">
            <w:pPr>
              <w:widowControl w:val="0"/>
              <w:spacing w:after="0"/>
              <w:ind w:left="284" w:hanging="284"/>
              <w:jc w:val="left"/>
              <w:rPr>
                <w:rFonts w:eastAsia="MS Mincho"/>
                <w:bCs/>
                <w:sz w:val="20"/>
                <w:szCs w:val="20"/>
              </w:rPr>
            </w:pPr>
            <w:r w:rsidRPr="00234E47">
              <w:rPr>
                <w:rFonts w:eastAsia="MS Mincho"/>
                <w:b/>
                <w:bCs/>
                <w:color w:val="000000" w:themeColor="text1"/>
                <w:sz w:val="20"/>
                <w:szCs w:val="20"/>
              </w:rPr>
              <w:t>TMK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DE6BE7">
              <w:rPr>
                <w:rFonts w:eastAsia="MS Mincho"/>
                <w:bCs/>
                <w:sz w:val="20"/>
                <w:szCs w:val="20"/>
                <w:u w:val="single"/>
              </w:rPr>
              <w:t>Ausgangstexte</w:t>
            </w:r>
            <w:r w:rsidR="00DE6BE7" w:rsidRPr="00DE6BE7">
              <w:rPr>
                <w:rFonts w:eastAsia="MS Mincho"/>
                <w:bCs/>
                <w:sz w:val="20"/>
                <w:szCs w:val="20"/>
              </w:rPr>
              <w:t xml:space="preserve">: Formate der sozialen Medien und Netzwerke, Werbe- und Informationstexte aus dem öffentlichen Raum; </w:t>
            </w:r>
            <w:r w:rsidR="00DE6BE7" w:rsidRPr="00DE6BE7">
              <w:rPr>
                <w:rFonts w:eastAsia="MS Mincho"/>
                <w:bCs/>
                <w:sz w:val="20"/>
                <w:szCs w:val="20"/>
                <w:u w:val="single"/>
              </w:rPr>
              <w:t>Zieltexte</w:t>
            </w:r>
            <w:r w:rsidR="00DE6BE7" w:rsidRPr="00DE6BE7">
              <w:rPr>
                <w:rFonts w:eastAsia="MS Mincho"/>
                <w:bCs/>
                <w:sz w:val="20"/>
                <w:szCs w:val="20"/>
              </w:rPr>
              <w:t xml:space="preserve">: kürzere Präsentationen </w:t>
            </w:r>
          </w:p>
        </w:tc>
      </w:tr>
      <w:tr w:rsidR="00DE6BE7" w:rsidRPr="00DE6BE7" w14:paraId="08E51973"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95ABBD7"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572B0373" w14:textId="77777777" w:rsidTr="00CE6209">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80E0B4C" w14:textId="77777777" w:rsidR="00DE6BE7" w:rsidRPr="00DE6BE7" w:rsidRDefault="00DE6BE7" w:rsidP="00DE6BE7">
            <w:pPr>
              <w:widowControl w:val="0"/>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Ausgesuchtes Filmmaterial zu AGs (</w:t>
            </w:r>
            <w:proofErr w:type="spellStart"/>
            <w:r w:rsidRPr="00DE6BE7">
              <w:rPr>
                <w:rFonts w:eastAsia="MS Mincho"/>
                <w:i/>
                <w:iCs/>
                <w:sz w:val="20"/>
                <w:szCs w:val="20"/>
              </w:rPr>
              <w:t>bukatsu</w:t>
            </w:r>
            <w:proofErr w:type="spellEnd"/>
            <w:r w:rsidRPr="00DE6BE7">
              <w:rPr>
                <w:rFonts w:eastAsia="MS Mincho"/>
                <w:sz w:val="20"/>
                <w:szCs w:val="20"/>
              </w:rPr>
              <w:t>)</w:t>
            </w:r>
          </w:p>
          <w:p w14:paraId="2DD43721"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Präsentation einer AG der eigenen Schule anhand eines digital erstellten Werbeflyers</w:t>
            </w:r>
          </w:p>
          <w:p w14:paraId="4153C2A2"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Medienbildung:</w:t>
            </w:r>
            <w:r w:rsidRPr="00DE6BE7">
              <w:rPr>
                <w:rFonts w:eastAsia="MS Mincho"/>
                <w:sz w:val="20"/>
                <w:szCs w:val="20"/>
              </w:rPr>
              <w:t xml:space="preserve"> </w:t>
            </w:r>
            <w:proofErr w:type="spellStart"/>
            <w:r w:rsidRPr="00DE6BE7">
              <w:rPr>
                <w:rFonts w:eastAsia="MS Mincho"/>
                <w:sz w:val="20"/>
                <w:szCs w:val="20"/>
              </w:rPr>
              <w:t>Kollaboratives</w:t>
            </w:r>
            <w:proofErr w:type="spellEnd"/>
            <w:r w:rsidRPr="00DE6BE7">
              <w:rPr>
                <w:rFonts w:eastAsia="MS Mincho"/>
                <w:sz w:val="20"/>
                <w:szCs w:val="20"/>
              </w:rPr>
              <w:t xml:space="preserve"> Schreiben</w:t>
            </w:r>
          </w:p>
          <w:p w14:paraId="455E8BEE" w14:textId="77777777" w:rsidR="00DE6BE7" w:rsidRPr="00DE6BE7" w:rsidRDefault="00DE6BE7" w:rsidP="00DE6BE7">
            <w:pPr>
              <w:widowControl w:val="0"/>
              <w:spacing w:after="0"/>
              <w:ind w:left="284" w:hanging="284"/>
              <w:rPr>
                <w:rFonts w:eastAsia="MS Mincho"/>
              </w:rPr>
            </w:pPr>
            <w:r w:rsidRPr="00DE6BE7">
              <w:rPr>
                <w:rFonts w:eastAsia="MS Mincho"/>
                <w:b/>
                <w:sz w:val="20"/>
                <w:szCs w:val="20"/>
              </w:rPr>
              <w:t>Hinweise zur Klassenarbeit:</w:t>
            </w:r>
            <w:r w:rsidRPr="00DE6BE7">
              <w:rPr>
                <w:rFonts w:eastAsia="MS Mincho" w:cs="Arial"/>
                <w:b/>
                <w:color w:val="000000" w:themeColor="text1"/>
                <w:sz w:val="20"/>
                <w:szCs w:val="20"/>
              </w:rPr>
              <w:t xml:space="preserve"> </w:t>
            </w:r>
            <w:r w:rsidRPr="00DE6BE7">
              <w:rPr>
                <w:rFonts w:eastAsia="MS Mincho" w:cs="Arial"/>
                <w:sz w:val="20"/>
                <w:szCs w:val="20"/>
              </w:rPr>
              <w:t xml:space="preserve">Schreiben + Hörverstehen +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w:t>
            </w:r>
          </w:p>
        </w:tc>
      </w:tr>
      <w:tr w:rsidR="00DE6BE7" w:rsidRPr="00DE6BE7" w14:paraId="2AE24B05"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7FA81482" w14:textId="2E2B877C" w:rsidR="00DE6BE7" w:rsidRPr="00D13F68" w:rsidRDefault="00DE6BE7" w:rsidP="00DE6BE7">
            <w:pPr>
              <w:widowControl w:val="0"/>
              <w:spacing w:after="0"/>
              <w:jc w:val="center"/>
              <w:rPr>
                <w:rFonts w:eastAsia="MS Mincho" w:cs="Arial"/>
                <w:b/>
                <w:bCs/>
                <w:iCs/>
                <w:sz w:val="24"/>
                <w:szCs w:val="24"/>
              </w:rPr>
            </w:pPr>
            <w:r w:rsidRPr="00AC08C9">
              <w:rPr>
                <w:rFonts w:eastAsia="MS Mincho"/>
                <w:b/>
                <w:bCs/>
                <w:sz w:val="24"/>
                <w:szCs w:val="24"/>
                <w:lang w:eastAsia="ja-JP"/>
              </w:rPr>
              <w:lastRenderedPageBreak/>
              <w:t>UV 10.2</w:t>
            </w:r>
            <w:r w:rsidRPr="00AC08C9">
              <w:rPr>
                <w:rFonts w:ascii="MS Gothic" w:eastAsia="MS Gothic" w:hAnsi="MS Gothic" w:cs="MS Gothic" w:hint="eastAsia"/>
                <w:b/>
                <w:bCs/>
                <w:sz w:val="24"/>
                <w:szCs w:val="24"/>
                <w:lang w:eastAsia="ja-JP"/>
              </w:rPr>
              <w:t xml:space="preserve"> </w:t>
            </w:r>
            <w:r w:rsidRPr="00D13F68">
              <w:rPr>
                <w:rFonts w:ascii="MS Gothic" w:eastAsia="MS Gothic" w:hAnsi="MS Gothic" w:cs="MS Gothic" w:hint="eastAsia"/>
                <w:b/>
                <w:bCs/>
                <w:sz w:val="24"/>
                <w:szCs w:val="24"/>
                <w:lang w:val="en-US" w:eastAsia="ja-JP"/>
              </w:rPr>
              <w:t>プレゼントは何がいいですか。</w:t>
            </w:r>
            <w:r w:rsidRPr="00D13F68">
              <w:rPr>
                <w:rFonts w:eastAsia="MS Mincho" w:cs="Arial"/>
                <w:b/>
                <w:bCs/>
                <w:iCs/>
                <w:sz w:val="24"/>
                <w:szCs w:val="24"/>
              </w:rPr>
              <w:t>Was wäre ein gutes Geschenk?</w:t>
            </w:r>
          </w:p>
          <w:p w14:paraId="6E27AA4C" w14:textId="77777777" w:rsidR="00DE6BE7" w:rsidRPr="00D13F68" w:rsidRDefault="00DE6BE7" w:rsidP="00DE6BE7">
            <w:pPr>
              <w:widowControl w:val="0"/>
              <w:spacing w:after="0"/>
              <w:jc w:val="center"/>
              <w:rPr>
                <w:rFonts w:eastAsia="MS Mincho" w:cs="Arial"/>
                <w:b/>
                <w:bCs/>
                <w:iCs/>
                <w:sz w:val="24"/>
                <w:szCs w:val="24"/>
              </w:rPr>
            </w:pPr>
            <w:r w:rsidRPr="00D13F68">
              <w:rPr>
                <w:rFonts w:eastAsia="MS Mincho" w:cs="Arial"/>
                <w:sz w:val="24"/>
                <w:szCs w:val="24"/>
              </w:rPr>
              <w:t>Planung von Geburtstagsfeiern und anderen besonderen Anlässen</w:t>
            </w:r>
          </w:p>
          <w:p w14:paraId="02BD152F" w14:textId="77777777" w:rsidR="00DE6BE7" w:rsidRPr="00DE6BE7" w:rsidRDefault="00DE6BE7" w:rsidP="00DE6BE7">
            <w:pPr>
              <w:widowControl w:val="0"/>
              <w:spacing w:after="0"/>
              <w:jc w:val="center"/>
              <w:rPr>
                <w:rFonts w:eastAsia="MS Mincho" w:cs="Arial"/>
                <w:b/>
                <w:bCs/>
                <w:i/>
                <w:iCs/>
              </w:rPr>
            </w:pPr>
            <w:r w:rsidRPr="00D13F68">
              <w:rPr>
                <w:rFonts w:eastAsia="MS Mincho" w:cs="Arial"/>
                <w:iCs/>
                <w:sz w:val="24"/>
                <w:szCs w:val="24"/>
              </w:rPr>
              <w:t xml:space="preserve">(ca. 18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rPr>
              <w:t xml:space="preserve"> </w:t>
            </w:r>
          </w:p>
        </w:tc>
      </w:tr>
      <w:tr w:rsidR="00DE6BE7" w:rsidRPr="00DE6BE7" w14:paraId="25F26C8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664D955"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007E88FB"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03AE217" w14:textId="0DD38866" w:rsidR="00DE6BE7" w:rsidRP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an Gesprächen teilnehmen</w:t>
            </w:r>
            <w:r w:rsidRPr="00DE6BE7">
              <w:rPr>
                <w:rFonts w:eastAsia="MS Mincho"/>
                <w:b/>
                <w:i/>
                <w:sz w:val="16"/>
                <w:szCs w:val="16"/>
                <w:lang w:eastAsia="de-DE"/>
              </w:rPr>
              <w:t xml:space="preserve">: </w:t>
            </w:r>
            <w:r w:rsidRPr="00DE6BE7">
              <w:rPr>
                <w:rFonts w:eastAsia="MS Mincho"/>
                <w:sz w:val="20"/>
                <w:szCs w:val="20"/>
              </w:rPr>
              <w:t>in alltäglichen Gesprächssituationen ihre Redeabsichten verwirklichen und auf einfache Weise interagieren; sich in unterschiedlichen Rollen unter Berücksichtigung der japanischen Gesprächskonventionen an Gesprächen beteiligen, einfache non- und paraverbale Signale setzen</w:t>
            </w:r>
          </w:p>
          <w:p w14:paraId="4E008524" w14:textId="0B023B28" w:rsid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zusammenhängendes Sprechen</w:t>
            </w:r>
            <w:r w:rsidRPr="00DE6BE7">
              <w:rPr>
                <w:rFonts w:eastAsia="MS Mincho"/>
                <w:b/>
                <w:i/>
                <w:sz w:val="16"/>
                <w:szCs w:val="16"/>
                <w:lang w:eastAsia="de-DE"/>
              </w:rPr>
              <w:t xml:space="preserve">: </w:t>
            </w:r>
            <w:r w:rsidRPr="00DE6BE7">
              <w:rPr>
                <w:rFonts w:eastAsia="MS Mincho"/>
                <w:sz w:val="20"/>
                <w:szCs w:val="20"/>
              </w:rPr>
              <w:t>Auskünfte über sich und andere geben und konkrete Beschreibungen vornehmen, in kurzer Form von konkreten Erlebnissen und Ereignissen berichten</w:t>
            </w:r>
          </w:p>
          <w:p w14:paraId="4FEAB14C" w14:textId="327A54EE" w:rsidR="001B032B" w:rsidRPr="00AE7027" w:rsidRDefault="001B032B" w:rsidP="00DE6BE7">
            <w:pPr>
              <w:widowControl w:val="0"/>
              <w:spacing w:after="0"/>
              <w:ind w:left="284" w:hanging="284"/>
              <w:jc w:val="left"/>
              <w:rPr>
                <w:rFonts w:eastAsia="MS Mincho"/>
                <w:color w:val="000000" w:themeColor="text1"/>
                <w:sz w:val="20"/>
                <w:szCs w:val="20"/>
              </w:rPr>
            </w:pPr>
            <w:r w:rsidRPr="00AE7027">
              <w:rPr>
                <w:rFonts w:eastAsia="MS Mincho"/>
                <w:b/>
                <w:i/>
                <w:color w:val="000000" w:themeColor="text1"/>
                <w:sz w:val="20"/>
                <w:szCs w:val="20"/>
                <w:lang w:eastAsia="de-DE"/>
              </w:rPr>
              <w:t>Sprachmittlung:</w:t>
            </w:r>
            <w:r w:rsidRPr="00AE7027">
              <w:rPr>
                <w:rFonts w:eastAsia="MS Mincho"/>
                <w:color w:val="000000" w:themeColor="text1"/>
                <w:sz w:val="20"/>
                <w:szCs w:val="20"/>
                <w:lang w:eastAsia="de-DE"/>
              </w:rPr>
              <w:t xml:space="preserve"> </w:t>
            </w:r>
            <w:r w:rsidRPr="00AE7027">
              <w:rPr>
                <w:rFonts w:cs="Arial"/>
                <w:color w:val="000000" w:themeColor="text1"/>
                <w:sz w:val="20"/>
                <w:szCs w:val="20"/>
                <w:lang w:eastAsia="ja-JP"/>
              </w:rPr>
              <w:t xml:space="preserve">als Sprachmittelnde in einfach strukturierten formalisierten Kommunikationssituationen die relevanten Aussagen in der jeweiligen Zielsprache auch unter Nutzung von geeigneten Kompensationsstrategien situations- und adressatengerecht in einfacher Form wiedergeben </w:t>
            </w:r>
          </w:p>
          <w:p w14:paraId="0500886E" w14:textId="74A8148E" w:rsidR="00DE6BE7" w:rsidRPr="00DE6BE7" w:rsidRDefault="00DE6BE7" w:rsidP="00234E47">
            <w:pPr>
              <w:widowControl w:val="0"/>
              <w:spacing w:after="0"/>
              <w:ind w:left="284" w:hanging="284"/>
              <w:jc w:val="left"/>
              <w:rPr>
                <w:rFonts w:eastAsia="MS Mincho"/>
                <w:sz w:val="20"/>
                <w:szCs w:val="20"/>
              </w:rPr>
            </w:pPr>
            <w:r w:rsidRPr="00234E47">
              <w:rPr>
                <w:rFonts w:eastAsia="MS Mincho"/>
                <w:b/>
                <w:bCs/>
                <w:sz w:val="20"/>
                <w:szCs w:val="20"/>
              </w:rPr>
              <w:t>IKK:</w:t>
            </w:r>
            <w:r w:rsidRPr="00DE6BE7">
              <w:rPr>
                <w:rFonts w:eastAsia="MS Mincho"/>
                <w:b/>
                <w:i/>
                <w:sz w:val="20"/>
                <w:szCs w:val="20"/>
                <w:lang w:eastAsia="de-DE"/>
              </w:rPr>
              <w:t xml:space="preserve"> </w:t>
            </w:r>
            <w:r w:rsidRPr="00DE6BE7">
              <w:rPr>
                <w:rFonts w:eastAsia="MS Mincho"/>
                <w:sz w:val="20"/>
                <w:szCs w:val="20"/>
              </w:rPr>
              <w:t>in elementaren interkulturellen Handlungssituationen grundlegende Informationen zu Themen des soziokulturellen Orientierungswissens austauschen und daraus Handlungsoptionen ableiten</w:t>
            </w:r>
          </w:p>
        </w:tc>
      </w:tr>
      <w:tr w:rsidR="00DE6BE7" w:rsidRPr="00DE6BE7" w14:paraId="38814EEA"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159AE53"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51F6CCB4"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3BD4528" w14:textId="77777777" w:rsidR="00DE6BE7" w:rsidRPr="00DE6BE7" w:rsidRDefault="00DE6BE7" w:rsidP="00DE6BE7">
            <w:pPr>
              <w:widowControl w:val="0"/>
              <w:spacing w:after="0"/>
              <w:ind w:left="284" w:hanging="284"/>
              <w:jc w:val="left"/>
              <w:rPr>
                <w:rFonts w:eastAsia="MS Mincho"/>
                <w:b/>
                <w:bCs/>
                <w:i/>
                <w:sz w:val="20"/>
                <w:szCs w:val="20"/>
              </w:rPr>
            </w:pPr>
            <w:r w:rsidRPr="00DE6BE7">
              <w:rPr>
                <w:rFonts w:eastAsia="MS Mincho"/>
                <w:b/>
                <w:bCs/>
                <w:i/>
                <w:sz w:val="20"/>
                <w:szCs w:val="20"/>
              </w:rPr>
              <w:t>Grammatik:</w:t>
            </w:r>
            <w:r w:rsidRPr="00DE6BE7">
              <w:rPr>
                <w:rFonts w:eastAsia="MS Mincho"/>
              </w:rPr>
              <w:t xml:space="preserve"> </w:t>
            </w:r>
            <w:r w:rsidRPr="00DE6BE7">
              <w:rPr>
                <w:rFonts w:eastAsia="MS Mincho"/>
                <w:iCs/>
                <w:sz w:val="20"/>
                <w:szCs w:val="20"/>
              </w:rPr>
              <w:t>i- und na-Adjektive in der Gegenwartsform in der höflichkeitsneutralen Form</w:t>
            </w:r>
          </w:p>
          <w:p w14:paraId="1F12DF1C" w14:textId="28050F86" w:rsidR="00DE6BE7" w:rsidRPr="00AE7027" w:rsidRDefault="001B032B" w:rsidP="00DE6BE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IKK</w:t>
            </w:r>
            <w:r w:rsidR="00DE6BE7" w:rsidRPr="00234E47">
              <w:rPr>
                <w:rFonts w:eastAsia="MS Mincho"/>
                <w:b/>
                <w:bCs/>
                <w:color w:val="000000" w:themeColor="text1"/>
                <w:sz w:val="20"/>
                <w:szCs w:val="20"/>
              </w:rPr>
              <w:t xml:space="preserve">: </w:t>
            </w:r>
            <w:r w:rsidR="00DE6BE7" w:rsidRPr="00AE7027">
              <w:rPr>
                <w:rFonts w:eastAsia="MS Mincho"/>
                <w:iCs/>
                <w:color w:val="000000" w:themeColor="text1"/>
                <w:sz w:val="20"/>
                <w:szCs w:val="20"/>
              </w:rPr>
              <w:t>Alltagsleben: Familie/Freundeskreis; regionale und kulturelle Besonderheiten Japans: Feste und Traditionen</w:t>
            </w:r>
          </w:p>
          <w:p w14:paraId="3205E4E7" w14:textId="3B7DDD95" w:rsidR="00DE6BE7" w:rsidRPr="00AE7027" w:rsidRDefault="001B032B" w:rsidP="00DE6BE7">
            <w:pPr>
              <w:widowControl w:val="0"/>
              <w:spacing w:after="0"/>
              <w:ind w:left="284" w:hanging="284"/>
              <w:jc w:val="left"/>
              <w:rPr>
                <w:rFonts w:eastAsia="MS Mincho"/>
                <w:b/>
                <w:bCs/>
                <w:i/>
                <w:color w:val="000000" w:themeColor="text1"/>
                <w:sz w:val="20"/>
                <w:szCs w:val="20"/>
              </w:rPr>
            </w:pPr>
            <w:r w:rsidRPr="00234E47">
              <w:rPr>
                <w:rFonts w:eastAsia="MS Mincho"/>
                <w:b/>
                <w:bCs/>
                <w:color w:val="000000" w:themeColor="text1"/>
                <w:sz w:val="20"/>
                <w:szCs w:val="20"/>
              </w:rPr>
              <w:t>TMK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AE7027">
              <w:rPr>
                <w:rFonts w:eastAsia="MS Mincho"/>
                <w:bCs/>
                <w:color w:val="000000" w:themeColor="text1"/>
                <w:sz w:val="20"/>
                <w:szCs w:val="20"/>
                <w:u w:val="single"/>
              </w:rPr>
              <w:t>Ausgangstexte</w:t>
            </w:r>
            <w:r w:rsidR="00DE6BE7" w:rsidRPr="00AE7027">
              <w:rPr>
                <w:rFonts w:eastAsia="MS Mincho"/>
                <w:bCs/>
                <w:color w:val="000000" w:themeColor="text1"/>
                <w:sz w:val="20"/>
                <w:szCs w:val="20"/>
              </w:rPr>
              <w:t xml:space="preserve">: Dialoge, persönliche (Sprach-)Nachrichten; </w:t>
            </w:r>
            <w:r w:rsidR="00DE6BE7" w:rsidRPr="00AE7027">
              <w:rPr>
                <w:rFonts w:eastAsia="MS Mincho"/>
                <w:bCs/>
                <w:color w:val="000000" w:themeColor="text1"/>
                <w:sz w:val="20"/>
                <w:szCs w:val="20"/>
                <w:u w:val="single"/>
              </w:rPr>
              <w:t>Zieltexte</w:t>
            </w:r>
            <w:r w:rsidR="00DE6BE7" w:rsidRPr="00AE7027">
              <w:rPr>
                <w:rFonts w:eastAsia="MS Mincho"/>
                <w:bCs/>
                <w:color w:val="000000" w:themeColor="text1"/>
                <w:sz w:val="20"/>
                <w:szCs w:val="20"/>
              </w:rPr>
              <w:t>: Dialoge, persönliche (Sprach-)Nachrichten</w:t>
            </w:r>
          </w:p>
          <w:p w14:paraId="415416AD" w14:textId="16DC7CDE" w:rsidR="00DE6BE7" w:rsidRPr="00AE7027" w:rsidRDefault="001B032B" w:rsidP="00DE6BE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SLK</w:t>
            </w:r>
            <w:r w:rsidR="00DE6BE7" w:rsidRPr="00234E47">
              <w:rPr>
                <w:rFonts w:eastAsia="MS Mincho"/>
                <w:b/>
                <w:bCs/>
                <w:color w:val="000000" w:themeColor="text1"/>
                <w:sz w:val="20"/>
                <w:szCs w:val="20"/>
              </w:rPr>
              <w:t>:</w:t>
            </w:r>
            <w:r w:rsidR="00DE6BE7" w:rsidRPr="00234E47">
              <w:rPr>
                <w:rFonts w:eastAsia="MS Mincho"/>
                <w:iCs/>
                <w:color w:val="000000" w:themeColor="text1"/>
                <w:sz w:val="20"/>
                <w:szCs w:val="20"/>
              </w:rPr>
              <w:t xml:space="preserve"> </w:t>
            </w:r>
            <w:r w:rsidR="00DE6BE7" w:rsidRPr="00AE7027">
              <w:rPr>
                <w:rFonts w:eastAsia="MS Mincho"/>
                <w:iCs/>
                <w:color w:val="000000" w:themeColor="text1"/>
                <w:sz w:val="20"/>
                <w:szCs w:val="20"/>
              </w:rPr>
              <w:t xml:space="preserve">Strategien </w:t>
            </w:r>
            <w:r w:rsidR="00DE6BE7" w:rsidRPr="00DE6BE7">
              <w:rPr>
                <w:rFonts w:eastAsia="MS Mincho"/>
                <w:iCs/>
                <w:color w:val="000000" w:themeColor="text1"/>
                <w:sz w:val="20"/>
                <w:szCs w:val="20"/>
              </w:rPr>
              <w:t xml:space="preserve">zur Unterstützung des monologischen und dialogischen Sprechens </w:t>
            </w:r>
          </w:p>
        </w:tc>
      </w:tr>
      <w:tr w:rsidR="00DE6BE7" w:rsidRPr="00DE6BE7" w14:paraId="26892D5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417F7C7"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7DFABA65"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79E18BB" w14:textId="77777777" w:rsidR="00DE6BE7" w:rsidRPr="00876A4D" w:rsidRDefault="00DE6BE7" w:rsidP="00DE6BE7">
            <w:pPr>
              <w:widowControl w:val="0"/>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Verwendung </w:t>
            </w:r>
            <w:r w:rsidRPr="00DE6BE7">
              <w:rPr>
                <w:rFonts w:eastAsia="MS Mincho"/>
                <w:color w:val="000000" w:themeColor="text1"/>
                <w:sz w:val="20"/>
                <w:szCs w:val="20"/>
              </w:rPr>
              <w:t>einiger i- und na-Adjekti</w:t>
            </w:r>
            <w:r w:rsidRPr="00876A4D">
              <w:rPr>
                <w:rFonts w:eastAsia="MS Mincho"/>
                <w:sz w:val="20"/>
                <w:szCs w:val="20"/>
              </w:rPr>
              <w:t xml:space="preserve">ve in der Gegenwartsform mit </w:t>
            </w:r>
            <w:proofErr w:type="spellStart"/>
            <w:r w:rsidRPr="00876A4D">
              <w:rPr>
                <w:rFonts w:eastAsia="MS Mincho"/>
                <w:i/>
                <w:iCs/>
                <w:sz w:val="20"/>
                <w:szCs w:val="20"/>
              </w:rPr>
              <w:t>to</w:t>
            </w:r>
            <w:proofErr w:type="spellEnd"/>
            <w:r w:rsidRPr="00876A4D">
              <w:rPr>
                <w:rFonts w:eastAsia="MS Mincho"/>
                <w:i/>
                <w:iCs/>
                <w:sz w:val="20"/>
                <w:szCs w:val="20"/>
              </w:rPr>
              <w:t xml:space="preserve"> </w:t>
            </w:r>
            <w:proofErr w:type="spellStart"/>
            <w:r w:rsidRPr="00876A4D">
              <w:rPr>
                <w:rFonts w:eastAsia="MS Mincho"/>
                <w:i/>
                <w:iCs/>
                <w:sz w:val="20"/>
                <w:szCs w:val="20"/>
              </w:rPr>
              <w:t>omoimasu</w:t>
            </w:r>
            <w:proofErr w:type="spellEnd"/>
            <w:r w:rsidRPr="00876A4D">
              <w:rPr>
                <w:rFonts w:eastAsia="MS Mincho"/>
                <w:i/>
                <w:iCs/>
                <w:sz w:val="20"/>
                <w:szCs w:val="20"/>
              </w:rPr>
              <w:t xml:space="preserve"> </w:t>
            </w:r>
            <w:r w:rsidRPr="00876A4D">
              <w:rPr>
                <w:rFonts w:eastAsia="MS Mincho"/>
                <w:iCs/>
                <w:sz w:val="20"/>
                <w:szCs w:val="20"/>
              </w:rPr>
              <w:t xml:space="preserve">(als </w:t>
            </w:r>
            <w:proofErr w:type="spellStart"/>
            <w:r w:rsidRPr="00876A4D">
              <w:rPr>
                <w:rFonts w:eastAsia="MS Mincho"/>
                <w:iCs/>
                <w:sz w:val="20"/>
                <w:szCs w:val="20"/>
              </w:rPr>
              <w:t>Chunks</w:t>
            </w:r>
            <w:proofErr w:type="spellEnd"/>
            <w:r w:rsidRPr="00876A4D">
              <w:rPr>
                <w:rFonts w:eastAsia="MS Mincho"/>
                <w:iCs/>
                <w:sz w:val="20"/>
                <w:szCs w:val="20"/>
              </w:rPr>
              <w:t>)</w:t>
            </w:r>
            <w:r w:rsidRPr="00876A4D">
              <w:rPr>
                <w:rFonts w:eastAsia="MS Mincho"/>
                <w:sz w:val="20"/>
                <w:szCs w:val="20"/>
              </w:rPr>
              <w:t xml:space="preserve">, Verwendung der Verben </w:t>
            </w:r>
            <w:proofErr w:type="spellStart"/>
            <w:r w:rsidRPr="00876A4D">
              <w:rPr>
                <w:rFonts w:eastAsia="MS Mincho"/>
                <w:i/>
                <w:iCs/>
                <w:sz w:val="20"/>
                <w:szCs w:val="20"/>
              </w:rPr>
              <w:t>ageru</w:t>
            </w:r>
            <w:proofErr w:type="spellEnd"/>
            <w:r w:rsidRPr="00876A4D">
              <w:rPr>
                <w:rFonts w:eastAsia="MS Mincho"/>
                <w:sz w:val="20"/>
                <w:szCs w:val="20"/>
              </w:rPr>
              <w:t xml:space="preserve"> und </w:t>
            </w:r>
            <w:proofErr w:type="spellStart"/>
            <w:r w:rsidRPr="00876A4D">
              <w:rPr>
                <w:rFonts w:eastAsia="MS Mincho"/>
                <w:i/>
                <w:iCs/>
                <w:sz w:val="20"/>
                <w:szCs w:val="20"/>
              </w:rPr>
              <w:t>morau</w:t>
            </w:r>
            <w:proofErr w:type="spellEnd"/>
          </w:p>
          <w:p w14:paraId="0727B6DF" w14:textId="77777777" w:rsidR="00DE6BE7" w:rsidRPr="00DE6BE7" w:rsidRDefault="00DE6BE7" w:rsidP="00DE6BE7">
            <w:pPr>
              <w:widowControl w:val="0"/>
              <w:tabs>
                <w:tab w:val="left" w:pos="50"/>
              </w:tabs>
              <w:spacing w:after="0"/>
              <w:ind w:left="284" w:hanging="284"/>
              <w:rPr>
                <w:rFonts w:eastAsia="MS Mincho"/>
                <w:sz w:val="20"/>
                <w:szCs w:val="20"/>
              </w:rPr>
            </w:pPr>
            <w:r w:rsidRPr="00876A4D">
              <w:rPr>
                <w:rFonts w:eastAsia="MS Mincho"/>
                <w:b/>
                <w:sz w:val="20"/>
                <w:szCs w:val="20"/>
              </w:rPr>
              <w:t>Mögliche Umsetzung:</w:t>
            </w:r>
            <w:r w:rsidRPr="00876A4D">
              <w:rPr>
                <w:rFonts w:eastAsia="MS Mincho"/>
                <w:sz w:val="20"/>
                <w:szCs w:val="20"/>
              </w:rPr>
              <w:t xml:space="preserve"> Planung der Geburtstagsfe</w:t>
            </w:r>
            <w:r w:rsidRPr="00DE6BE7">
              <w:rPr>
                <w:rFonts w:eastAsia="MS Mincho"/>
                <w:sz w:val="20"/>
                <w:szCs w:val="20"/>
              </w:rPr>
              <w:t>ier eines Freundes / einer Freundin und Verfassen einer Einladung für das Geburtstagskind in Form einer Sprachnachricht</w:t>
            </w:r>
          </w:p>
          <w:p w14:paraId="199F4315"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Medienbildung:</w:t>
            </w:r>
            <w:r w:rsidRPr="00DE6BE7">
              <w:rPr>
                <w:rFonts w:eastAsia="MS Mincho"/>
                <w:sz w:val="20"/>
                <w:szCs w:val="20"/>
              </w:rPr>
              <w:t xml:space="preserve"> Medienprodukte planen, gestalten und präsentieren (MKR 4.1), digitale Werkzeuge zum Sprachlernen (MKR 1.2)</w:t>
            </w:r>
          </w:p>
          <w:p w14:paraId="0DDD4DB4"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Hinweise zur Klassenarbeit:</w:t>
            </w:r>
            <w:r w:rsidRPr="00DE6BE7">
              <w:rPr>
                <w:rFonts w:eastAsia="MS Mincho" w:cs="Arial"/>
                <w:b/>
                <w:sz w:val="20"/>
                <w:szCs w:val="20"/>
              </w:rPr>
              <w:t xml:space="preserve"> </w:t>
            </w:r>
            <w:r w:rsidRPr="00DE6BE7">
              <w:rPr>
                <w:rFonts w:eastAsia="MS Mincho" w:cs="Arial"/>
                <w:sz w:val="20"/>
                <w:szCs w:val="20"/>
              </w:rPr>
              <w:t>mündliche Kommunikationsprüfung</w:t>
            </w:r>
          </w:p>
        </w:tc>
      </w:tr>
    </w:tbl>
    <w:p w14:paraId="2CBD7B23"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65988E0B" w14:textId="77777777" w:rsidTr="00DE6BE7">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6A150438" w14:textId="77777777" w:rsidR="00DE6BE7" w:rsidRPr="00D13F68" w:rsidRDefault="00DE6BE7" w:rsidP="00DE6BE7">
            <w:pPr>
              <w:widowControl w:val="0"/>
              <w:spacing w:after="0"/>
              <w:jc w:val="center"/>
              <w:rPr>
                <w:rFonts w:eastAsia="MS Mincho" w:cs="Arial"/>
                <w:b/>
                <w:bCs/>
                <w:iCs/>
                <w:color w:val="548DD4" w:themeColor="text2" w:themeTint="99"/>
                <w:sz w:val="24"/>
                <w:szCs w:val="24"/>
                <w:lang w:eastAsia="ja-JP"/>
              </w:rPr>
            </w:pPr>
            <w:r w:rsidRPr="00AC08C9">
              <w:rPr>
                <w:rFonts w:eastAsia="MS Mincho"/>
                <w:b/>
                <w:bCs/>
                <w:sz w:val="24"/>
                <w:szCs w:val="24"/>
                <w:lang w:eastAsia="ja-JP"/>
              </w:rPr>
              <w:t xml:space="preserve">UV 10.3 </w:t>
            </w:r>
            <w:r w:rsidRPr="00D13F68">
              <w:rPr>
                <w:rFonts w:ascii="MS Gothic" w:eastAsia="MS Gothic" w:hAnsi="MS Gothic" w:cs="MS Gothic" w:hint="eastAsia"/>
                <w:b/>
                <w:bCs/>
                <w:sz w:val="24"/>
                <w:szCs w:val="24"/>
                <w:lang w:eastAsia="ja-JP"/>
              </w:rPr>
              <w:t>とうきょうに住んでいます。</w:t>
            </w:r>
            <w:r w:rsidRPr="00D13F68">
              <w:rPr>
                <w:rFonts w:eastAsia="MS Gothic" w:cs="Arial"/>
                <w:b/>
                <w:bCs/>
                <w:sz w:val="24"/>
                <w:szCs w:val="24"/>
                <w:lang w:eastAsia="ja-JP"/>
              </w:rPr>
              <w:t>Er/Sie wohnt in Tokyo.</w:t>
            </w:r>
          </w:p>
          <w:p w14:paraId="434FC07F" w14:textId="77777777" w:rsidR="00DE6BE7" w:rsidRPr="00DE6BE7" w:rsidRDefault="00DE6BE7" w:rsidP="00DE6BE7">
            <w:pPr>
              <w:widowControl w:val="0"/>
              <w:spacing w:after="0"/>
              <w:jc w:val="center"/>
              <w:rPr>
                <w:rFonts w:eastAsia="MS Mincho" w:cs="Arial"/>
              </w:rPr>
            </w:pPr>
            <w:r w:rsidRPr="00D13F68">
              <w:rPr>
                <w:rFonts w:eastAsia="MS Mincho" w:cs="Arial"/>
                <w:sz w:val="24"/>
                <w:szCs w:val="24"/>
              </w:rPr>
              <w:t xml:space="preserve">Personenbeschreibung </w:t>
            </w:r>
            <w:r w:rsidRPr="00D13F68">
              <w:rPr>
                <w:rFonts w:eastAsia="MS Mincho" w:cs="Arial"/>
                <w:iCs/>
                <w:sz w:val="24"/>
                <w:szCs w:val="24"/>
              </w:rPr>
              <w:t xml:space="preserve">(ca. 18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rPr>
              <w:t xml:space="preserve"> </w:t>
            </w:r>
          </w:p>
        </w:tc>
      </w:tr>
      <w:tr w:rsidR="00DE6BE7" w:rsidRPr="00DE6BE7" w14:paraId="709D453E"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88E27E5"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58C08FC6"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C765F8C" w14:textId="77777777" w:rsidR="00DE6BE7" w:rsidRPr="00DE6BE7" w:rsidRDefault="00DE6BE7" w:rsidP="00DE6BE7">
            <w:pPr>
              <w:widowControl w:val="0"/>
              <w:spacing w:after="0"/>
              <w:ind w:left="284" w:hanging="284"/>
              <w:jc w:val="left"/>
              <w:rPr>
                <w:rFonts w:eastAsia="MS Mincho"/>
                <w:b/>
                <w:i/>
                <w:sz w:val="20"/>
                <w:szCs w:val="20"/>
                <w:lang w:eastAsia="de-DE"/>
              </w:rPr>
            </w:pPr>
            <w:r w:rsidRPr="00DE6BE7">
              <w:rPr>
                <w:rFonts w:eastAsia="MS Mincho"/>
                <w:b/>
                <w:i/>
                <w:sz w:val="20"/>
                <w:szCs w:val="20"/>
                <w:lang w:eastAsia="de-DE"/>
              </w:rPr>
              <w:t xml:space="preserve">Leseverstehen: </w:t>
            </w:r>
            <w:r w:rsidRPr="00DE6BE7">
              <w:rPr>
                <w:rFonts w:eastAsia="MS Mincho"/>
                <w:bCs/>
                <w:iCs/>
                <w:sz w:val="20"/>
                <w:szCs w:val="20"/>
                <w:lang w:eastAsia="de-DE"/>
              </w:rPr>
              <w:t>klar und einfach strukturierten Lesetexten ihre Gesamtaussage, Hauptaussagen und wichtige Einzelinformationen entnehmen</w:t>
            </w:r>
            <w:r w:rsidRPr="00DE6BE7">
              <w:rPr>
                <w:rFonts w:eastAsia="MS Mincho"/>
                <w:b/>
                <w:i/>
                <w:sz w:val="20"/>
                <w:szCs w:val="20"/>
                <w:lang w:eastAsia="de-DE"/>
              </w:rPr>
              <w:t xml:space="preserve"> </w:t>
            </w:r>
          </w:p>
          <w:p w14:paraId="443C59CC" w14:textId="77777777" w:rsidR="00DE6BE7" w:rsidRPr="00DE6BE7" w:rsidRDefault="00DE6BE7" w:rsidP="00DE6BE7">
            <w:pPr>
              <w:widowControl w:val="0"/>
              <w:spacing w:after="0"/>
              <w:ind w:left="284" w:hanging="284"/>
              <w:jc w:val="left"/>
              <w:rPr>
                <w:rFonts w:eastAsia="MS Mincho"/>
                <w:bCs/>
                <w:iCs/>
                <w:sz w:val="20"/>
                <w:szCs w:val="20"/>
                <w:lang w:eastAsia="de-DE"/>
              </w:rPr>
            </w:pPr>
            <w:r w:rsidRPr="00DE6BE7">
              <w:rPr>
                <w:rFonts w:eastAsia="MS Mincho"/>
                <w:b/>
                <w:i/>
                <w:sz w:val="20"/>
                <w:szCs w:val="20"/>
                <w:lang w:eastAsia="de-DE"/>
              </w:rPr>
              <w:t xml:space="preserve">Schreiben: </w:t>
            </w:r>
            <w:r w:rsidRPr="00DE6BE7">
              <w:rPr>
                <w:rFonts w:eastAsia="MS Mincho"/>
                <w:bCs/>
                <w:iCs/>
                <w:sz w:val="20"/>
                <w:szCs w:val="20"/>
                <w:lang w:eastAsia="de-DE"/>
              </w:rPr>
              <w:t>Texte zum Lebens- und Erfahrungsbereich verfassen</w:t>
            </w:r>
          </w:p>
          <w:p w14:paraId="5A4DBC14" w14:textId="77777777" w:rsidR="00DE6BE7" w:rsidRPr="00AE7027" w:rsidRDefault="00DE6BE7" w:rsidP="00DE6BE7">
            <w:pPr>
              <w:widowControl w:val="0"/>
              <w:spacing w:after="0"/>
              <w:ind w:left="284" w:hanging="284"/>
              <w:jc w:val="left"/>
              <w:rPr>
                <w:rFonts w:eastAsia="MS Mincho"/>
                <w:bCs/>
                <w:iCs/>
                <w:color w:val="000000" w:themeColor="text1"/>
                <w:sz w:val="20"/>
                <w:szCs w:val="20"/>
                <w:lang w:eastAsia="de-DE"/>
              </w:rPr>
            </w:pPr>
            <w:r w:rsidRPr="00DE6BE7">
              <w:rPr>
                <w:rFonts w:eastAsia="MS Mincho"/>
                <w:b/>
                <w:i/>
                <w:sz w:val="20"/>
                <w:szCs w:val="20"/>
                <w:lang w:eastAsia="de-DE"/>
              </w:rPr>
              <w:t xml:space="preserve">Sprachmittlung: </w:t>
            </w:r>
            <w:r w:rsidRPr="00DE6BE7">
              <w:rPr>
                <w:rFonts w:eastAsia="MS Mincho"/>
                <w:bCs/>
                <w:iCs/>
                <w:sz w:val="20"/>
                <w:szCs w:val="20"/>
                <w:lang w:eastAsia="de-DE"/>
              </w:rPr>
              <w:t xml:space="preserve">auf der Grundlage ihrer bereits vorhandenen interkulturellen Kompetenz wesentliche </w:t>
            </w:r>
            <w:r w:rsidRPr="00AE7027">
              <w:rPr>
                <w:rFonts w:eastAsia="MS Mincho"/>
                <w:bCs/>
                <w:iCs/>
                <w:color w:val="000000" w:themeColor="text1"/>
                <w:sz w:val="20"/>
                <w:szCs w:val="20"/>
                <w:lang w:eastAsia="de-DE"/>
              </w:rPr>
              <w:t>Textinformationen weitgehend adressatengerecht wiedergeben und bei Bedarf ergänzen</w:t>
            </w:r>
          </w:p>
          <w:p w14:paraId="7F96F4B6" w14:textId="77777777" w:rsidR="00AE7027" w:rsidRDefault="001B032B" w:rsidP="00DE6BE7">
            <w:pPr>
              <w:widowControl w:val="0"/>
              <w:spacing w:after="0"/>
              <w:ind w:left="284" w:hanging="284"/>
              <w:jc w:val="left"/>
              <w:rPr>
                <w:rFonts w:eastAsia="MS Mincho"/>
                <w:bCs/>
                <w:iCs/>
                <w:sz w:val="20"/>
                <w:szCs w:val="20"/>
                <w:lang w:eastAsia="de-DE"/>
              </w:rPr>
            </w:pPr>
            <w:r w:rsidRPr="00234E47">
              <w:rPr>
                <w:rFonts w:eastAsia="MS Mincho"/>
                <w:b/>
                <w:bCs/>
                <w:color w:val="000000" w:themeColor="text1"/>
                <w:sz w:val="20"/>
                <w:szCs w:val="20"/>
              </w:rPr>
              <w:t>TMK</w:t>
            </w:r>
            <w:r w:rsidR="00DE6BE7" w:rsidRPr="00234E47">
              <w:rPr>
                <w:rFonts w:eastAsia="MS Mincho"/>
                <w:b/>
                <w:bCs/>
                <w:sz w:val="20"/>
                <w:szCs w:val="20"/>
              </w:rPr>
              <w:t>:</w:t>
            </w:r>
            <w:r w:rsidR="00DE6BE7" w:rsidRPr="00234E47">
              <w:rPr>
                <w:rFonts w:eastAsia="MS Mincho"/>
              </w:rPr>
              <w:t xml:space="preserve"> </w:t>
            </w:r>
            <w:r w:rsidR="00DE6BE7" w:rsidRPr="00DE6BE7">
              <w:rPr>
                <w:rFonts w:eastAsia="MS Mincho"/>
                <w:bCs/>
                <w:iCs/>
                <w:sz w:val="20"/>
                <w:szCs w:val="20"/>
                <w:lang w:eastAsia="de-DE"/>
              </w:rPr>
              <w:t>kurze Texte und Medienprodukte erstellen, in andere vertraute Texte und Medienprodukte umwandeln sowie in einfacher Form kreativ bearbeiten</w:t>
            </w:r>
          </w:p>
          <w:p w14:paraId="7335245A" w14:textId="3CFE3729" w:rsidR="00DE6BE7" w:rsidRPr="00DE6BE7" w:rsidRDefault="00AE7027" w:rsidP="00DE6BE7">
            <w:pPr>
              <w:widowControl w:val="0"/>
              <w:spacing w:after="0"/>
              <w:ind w:left="284" w:hanging="284"/>
              <w:jc w:val="left"/>
              <w:rPr>
                <w:rFonts w:eastAsia="MS Mincho"/>
                <w:b/>
                <w:i/>
                <w:sz w:val="20"/>
                <w:szCs w:val="20"/>
                <w:lang w:eastAsia="de-DE"/>
              </w:rPr>
            </w:pPr>
            <w:r w:rsidRPr="00234E47">
              <w:rPr>
                <w:rFonts w:eastAsia="MS Mincho"/>
                <w:b/>
                <w:bCs/>
                <w:sz w:val="20"/>
                <w:szCs w:val="20"/>
              </w:rPr>
              <w:t>Sprachbewusstheit:</w:t>
            </w:r>
            <w:r w:rsidRPr="00DE6BE7">
              <w:rPr>
                <w:rFonts w:eastAsia="MS Mincho"/>
                <w:b/>
                <w:bCs/>
                <w:i/>
                <w:sz w:val="20"/>
                <w:szCs w:val="20"/>
              </w:rPr>
              <w:t xml:space="preserve"> </w:t>
            </w:r>
            <w:r w:rsidRPr="00DE6BE7">
              <w:rPr>
                <w:rFonts w:eastAsia="MS Mincho"/>
                <w:iCs/>
                <w:sz w:val="20"/>
                <w:szCs w:val="20"/>
              </w:rPr>
              <w:t>einfache Sprachphänomene vergleichen</w:t>
            </w:r>
          </w:p>
        </w:tc>
      </w:tr>
      <w:tr w:rsidR="00DE6BE7" w:rsidRPr="00DE6BE7" w14:paraId="5379EB19"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E587B2A"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lastRenderedPageBreak/>
              <w:t>fachliche Konkretisierungen im Schwerpunkt</w:t>
            </w:r>
          </w:p>
        </w:tc>
      </w:tr>
      <w:tr w:rsidR="00DE6BE7" w:rsidRPr="00DE6BE7" w14:paraId="16B903EC"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73D0D34" w14:textId="77777777" w:rsidR="00DE6BE7" w:rsidRPr="00DE6BE7" w:rsidRDefault="00DE6BE7" w:rsidP="00DE6BE7">
            <w:pPr>
              <w:widowControl w:val="0"/>
              <w:spacing w:after="0"/>
              <w:ind w:left="284" w:hanging="284"/>
              <w:jc w:val="left"/>
              <w:rPr>
                <w:rFonts w:eastAsia="MS Mincho"/>
                <w:b/>
                <w:bCs/>
                <w:i/>
                <w:sz w:val="20"/>
                <w:szCs w:val="20"/>
              </w:rPr>
            </w:pPr>
            <w:r w:rsidRPr="00DE6BE7">
              <w:rPr>
                <w:rFonts w:eastAsia="MS Mincho"/>
                <w:b/>
                <w:bCs/>
                <w:i/>
                <w:sz w:val="20"/>
                <w:szCs w:val="20"/>
              </w:rPr>
              <w:t>Grammatik:</w:t>
            </w:r>
            <w:r w:rsidRPr="00DE6BE7">
              <w:rPr>
                <w:rFonts w:eastAsia="MS Mincho"/>
              </w:rPr>
              <w:t xml:space="preserve"> </w:t>
            </w:r>
            <w:r w:rsidRPr="00DE6BE7">
              <w:rPr>
                <w:rFonts w:eastAsia="MS Mincho"/>
                <w:iCs/>
                <w:sz w:val="20"/>
                <w:szCs w:val="20"/>
              </w:rPr>
              <w:t>Verben in der Gegenwartsform in der höflichkeitsneutralen Form</w:t>
            </w:r>
          </w:p>
          <w:p w14:paraId="4C3045AD" w14:textId="3B44E75D" w:rsidR="00DE6BE7" w:rsidRPr="00AE7027" w:rsidRDefault="00E7776E" w:rsidP="00DE6BE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IKK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AE7027">
              <w:rPr>
                <w:rFonts w:eastAsia="MS Mincho"/>
                <w:iCs/>
                <w:color w:val="000000" w:themeColor="text1"/>
                <w:sz w:val="20"/>
                <w:szCs w:val="20"/>
              </w:rPr>
              <w:t>Alltagsleben: Familie/Freundeskreis, auch unter Berücksichtigung von Geschlechterrollen</w:t>
            </w:r>
          </w:p>
          <w:p w14:paraId="72EDEA1E" w14:textId="4C09E7FF" w:rsidR="00DE6BE7" w:rsidRPr="00AE7027" w:rsidRDefault="00E7776E" w:rsidP="00DE6BE7">
            <w:pPr>
              <w:widowControl w:val="0"/>
              <w:spacing w:after="0"/>
              <w:ind w:left="284" w:hanging="284"/>
              <w:jc w:val="left"/>
              <w:rPr>
                <w:rFonts w:eastAsia="MS Mincho"/>
                <w:b/>
                <w:bCs/>
                <w:i/>
                <w:color w:val="000000" w:themeColor="text1"/>
                <w:sz w:val="20"/>
                <w:szCs w:val="20"/>
              </w:rPr>
            </w:pPr>
            <w:r w:rsidRPr="00234E47">
              <w:rPr>
                <w:rFonts w:eastAsia="MS Mincho"/>
                <w:b/>
                <w:bCs/>
                <w:color w:val="000000" w:themeColor="text1"/>
                <w:sz w:val="20"/>
                <w:szCs w:val="20"/>
              </w:rPr>
              <w:t>TMK</w:t>
            </w:r>
            <w:r w:rsidR="00DE6BE7" w:rsidRPr="00234E47">
              <w:rPr>
                <w:rFonts w:eastAsia="MS Mincho"/>
                <w:b/>
                <w:bCs/>
                <w:color w:val="000000" w:themeColor="text1"/>
                <w:sz w:val="20"/>
                <w:szCs w:val="20"/>
              </w:rPr>
              <w:t>:</w:t>
            </w:r>
            <w:r w:rsidR="00DE6BE7" w:rsidRPr="00AE7027">
              <w:rPr>
                <w:rFonts w:eastAsia="MS Mincho"/>
                <w:b/>
                <w:bCs/>
                <w:i/>
                <w:color w:val="000000" w:themeColor="text1"/>
                <w:sz w:val="20"/>
                <w:szCs w:val="20"/>
              </w:rPr>
              <w:t xml:space="preserve"> </w:t>
            </w:r>
            <w:r w:rsidR="00DE6BE7" w:rsidRPr="00AE7027">
              <w:rPr>
                <w:rFonts w:eastAsia="MS Mincho"/>
                <w:bCs/>
                <w:color w:val="000000" w:themeColor="text1"/>
                <w:sz w:val="20"/>
                <w:szCs w:val="20"/>
                <w:u w:val="single"/>
              </w:rPr>
              <w:t>Ausgangstexte</w:t>
            </w:r>
            <w:r w:rsidR="00DE6BE7" w:rsidRPr="00AE7027">
              <w:rPr>
                <w:rFonts w:eastAsia="MS Mincho"/>
                <w:bCs/>
                <w:color w:val="000000" w:themeColor="text1"/>
                <w:sz w:val="20"/>
                <w:szCs w:val="20"/>
              </w:rPr>
              <w:t xml:space="preserve">: persönliche Nachrichten und Berichte; </w:t>
            </w:r>
            <w:r w:rsidR="00DE6BE7" w:rsidRPr="00AE7027">
              <w:rPr>
                <w:rFonts w:eastAsia="MS Mincho"/>
                <w:bCs/>
                <w:color w:val="000000" w:themeColor="text1"/>
                <w:sz w:val="20"/>
                <w:szCs w:val="20"/>
                <w:u w:val="single"/>
              </w:rPr>
              <w:t>Zieltexte</w:t>
            </w:r>
            <w:r w:rsidR="00DE6BE7" w:rsidRPr="00AE7027">
              <w:rPr>
                <w:rFonts w:eastAsia="MS Mincho"/>
                <w:bCs/>
                <w:color w:val="000000" w:themeColor="text1"/>
                <w:sz w:val="20"/>
                <w:szCs w:val="20"/>
              </w:rPr>
              <w:t>: Bild- und Personenbeschreibungen</w:t>
            </w:r>
            <w:r w:rsidR="00DE6BE7" w:rsidRPr="00AE7027">
              <w:rPr>
                <w:rFonts w:eastAsia="MS Mincho"/>
                <w:b/>
                <w:bCs/>
                <w:i/>
                <w:color w:val="000000" w:themeColor="text1"/>
                <w:sz w:val="20"/>
                <w:szCs w:val="20"/>
              </w:rPr>
              <w:t xml:space="preserve"> </w:t>
            </w:r>
          </w:p>
          <w:p w14:paraId="7EC99729" w14:textId="5D36DBA2" w:rsidR="00DE6BE7" w:rsidRPr="00AE7027" w:rsidRDefault="00E7776E" w:rsidP="00DE6BE7">
            <w:pPr>
              <w:widowControl w:val="0"/>
              <w:spacing w:after="0"/>
              <w:ind w:left="284" w:hanging="284"/>
              <w:jc w:val="left"/>
              <w:rPr>
                <w:rFonts w:eastAsia="MS Mincho"/>
                <w:iCs/>
                <w:sz w:val="20"/>
                <w:szCs w:val="20"/>
              </w:rPr>
            </w:pPr>
            <w:r w:rsidRPr="00234E47">
              <w:rPr>
                <w:rFonts w:eastAsia="MS Mincho"/>
                <w:b/>
                <w:bCs/>
                <w:color w:val="000000" w:themeColor="text1"/>
                <w:sz w:val="20"/>
                <w:szCs w:val="20"/>
              </w:rPr>
              <w:t>SLK</w:t>
            </w:r>
            <w:r w:rsidR="00DE6BE7" w:rsidRPr="00234E47">
              <w:rPr>
                <w:rFonts w:eastAsia="MS Mincho"/>
                <w:b/>
                <w:bCs/>
                <w:color w:val="000000" w:themeColor="text1"/>
                <w:sz w:val="20"/>
                <w:szCs w:val="20"/>
              </w:rPr>
              <w:t>:</w:t>
            </w:r>
            <w:r w:rsidR="00DE6BE7" w:rsidRPr="00234E47">
              <w:rPr>
                <w:rFonts w:eastAsia="MS Mincho"/>
                <w:iCs/>
                <w:color w:val="000000" w:themeColor="text1"/>
                <w:sz w:val="20"/>
                <w:szCs w:val="20"/>
              </w:rPr>
              <w:t xml:space="preserve"> </w:t>
            </w:r>
            <w:r w:rsidR="00DE6BE7" w:rsidRPr="00AE7027">
              <w:rPr>
                <w:rFonts w:eastAsia="MS Mincho"/>
                <w:iCs/>
                <w:color w:val="000000" w:themeColor="text1"/>
                <w:sz w:val="20"/>
                <w:szCs w:val="20"/>
              </w:rPr>
              <w:t xml:space="preserve">Strategien </w:t>
            </w:r>
            <w:r w:rsidR="00DE6BE7" w:rsidRPr="00DE6BE7">
              <w:rPr>
                <w:rFonts w:eastAsia="MS Mincho"/>
                <w:iCs/>
                <w:sz w:val="20"/>
                <w:szCs w:val="20"/>
              </w:rPr>
              <w:t>zur mündlichen und schriftlichen Sprachmittlung</w:t>
            </w:r>
          </w:p>
        </w:tc>
      </w:tr>
      <w:tr w:rsidR="00DE6BE7" w:rsidRPr="00DE6BE7" w14:paraId="49DBEDAB"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52D82A4F"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 xml:space="preserve"> Hinweise, Vereinbarungen und Absprachen</w:t>
            </w:r>
          </w:p>
        </w:tc>
      </w:tr>
      <w:tr w:rsidR="00DE6BE7" w:rsidRPr="00DE6BE7" w14:paraId="45EDD9D8" w14:textId="77777777" w:rsidTr="00DE6BE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5399237" w14:textId="77777777" w:rsidR="00DE6BE7" w:rsidRPr="00123493" w:rsidRDefault="00DE6BE7" w:rsidP="00DE6BE7">
            <w:pPr>
              <w:widowControl w:val="0"/>
              <w:spacing w:after="0"/>
              <w:ind w:left="284" w:hanging="284"/>
              <w:jc w:val="left"/>
              <w:rPr>
                <w:rFonts w:eastAsia="MS Mincho"/>
                <w:b/>
                <w:color w:val="000000" w:themeColor="text1"/>
                <w:sz w:val="20"/>
                <w:szCs w:val="20"/>
              </w:rPr>
            </w:pPr>
            <w:r w:rsidRPr="00DE6BE7">
              <w:rPr>
                <w:rFonts w:eastAsia="MS Mincho"/>
                <w:b/>
                <w:sz w:val="20"/>
                <w:szCs w:val="20"/>
              </w:rPr>
              <w:t>Hinweis:</w:t>
            </w:r>
            <w:r w:rsidRPr="00DE6BE7">
              <w:rPr>
                <w:rFonts w:eastAsia="MS Mincho"/>
                <w:sz w:val="20"/>
                <w:szCs w:val="20"/>
              </w:rPr>
              <w:t xml:space="preserve"> Verwendung </w:t>
            </w:r>
            <w:r w:rsidRPr="00DE6BE7">
              <w:rPr>
                <w:rFonts w:eastAsia="MS Mincho"/>
                <w:color w:val="000000" w:themeColor="text1"/>
                <w:sz w:val="20"/>
                <w:szCs w:val="20"/>
              </w:rPr>
              <w:t xml:space="preserve">einiger Verben in der Gegenwartsform in </w:t>
            </w:r>
            <w:r w:rsidRPr="00DE6BE7">
              <w:rPr>
                <w:rFonts w:eastAsia="MS Mincho"/>
                <w:iCs/>
                <w:color w:val="000000" w:themeColor="text1"/>
                <w:sz w:val="20"/>
                <w:szCs w:val="20"/>
              </w:rPr>
              <w:t>der höflichkeitsneutralen Form</w:t>
            </w:r>
            <w:r w:rsidRPr="00DE6BE7">
              <w:rPr>
                <w:rFonts w:eastAsia="MS Mincho"/>
                <w:color w:val="000000" w:themeColor="text1"/>
                <w:sz w:val="20"/>
                <w:szCs w:val="20"/>
              </w:rPr>
              <w:t xml:space="preserve"> in Verbindung mit </w:t>
            </w:r>
            <w:proofErr w:type="spellStart"/>
            <w:r w:rsidRPr="00DE6BE7">
              <w:rPr>
                <w:rFonts w:eastAsia="MS Mincho"/>
                <w:i/>
                <w:iCs/>
                <w:color w:val="000000" w:themeColor="text1"/>
                <w:sz w:val="20"/>
                <w:szCs w:val="20"/>
              </w:rPr>
              <w:t>shumi</w:t>
            </w:r>
            <w:proofErr w:type="spellEnd"/>
            <w:r w:rsidRPr="00DE6BE7">
              <w:rPr>
                <w:rFonts w:eastAsia="MS Mincho"/>
                <w:i/>
                <w:iCs/>
                <w:color w:val="000000" w:themeColor="text1"/>
                <w:sz w:val="20"/>
                <w:szCs w:val="20"/>
              </w:rPr>
              <w:t xml:space="preserve"> </w:t>
            </w:r>
            <w:proofErr w:type="spellStart"/>
            <w:r w:rsidRPr="00DE6BE7">
              <w:rPr>
                <w:rFonts w:eastAsia="MS Mincho"/>
                <w:i/>
                <w:iCs/>
                <w:color w:val="000000" w:themeColor="text1"/>
                <w:sz w:val="20"/>
                <w:szCs w:val="20"/>
              </w:rPr>
              <w:t>wa</w:t>
            </w:r>
            <w:proofErr w:type="spellEnd"/>
            <w:r w:rsidRPr="00DE6BE7">
              <w:rPr>
                <w:rFonts w:eastAsia="MS Mincho"/>
                <w:i/>
                <w:iCs/>
                <w:color w:val="000000" w:themeColor="text1"/>
                <w:sz w:val="20"/>
                <w:szCs w:val="20"/>
              </w:rPr>
              <w:t xml:space="preserve"> V </w:t>
            </w:r>
            <w:proofErr w:type="spellStart"/>
            <w:r w:rsidRPr="00DE6BE7">
              <w:rPr>
                <w:rFonts w:eastAsia="MS Mincho"/>
                <w:i/>
                <w:iCs/>
                <w:color w:val="000000" w:themeColor="text1"/>
                <w:sz w:val="20"/>
                <w:szCs w:val="20"/>
              </w:rPr>
              <w:t>koto</w:t>
            </w:r>
            <w:proofErr w:type="spellEnd"/>
            <w:r w:rsidRPr="00DE6BE7">
              <w:rPr>
                <w:rFonts w:eastAsia="MS Mincho"/>
                <w:i/>
                <w:iCs/>
                <w:color w:val="000000" w:themeColor="text1"/>
                <w:sz w:val="20"/>
                <w:szCs w:val="20"/>
              </w:rPr>
              <w:t xml:space="preserve"> </w:t>
            </w:r>
            <w:proofErr w:type="spellStart"/>
            <w:r w:rsidRPr="00DE6BE7">
              <w:rPr>
                <w:rFonts w:eastAsia="MS Mincho"/>
                <w:i/>
                <w:iCs/>
                <w:color w:val="000000" w:themeColor="text1"/>
                <w:sz w:val="20"/>
                <w:szCs w:val="20"/>
              </w:rPr>
              <w:t>desu</w:t>
            </w:r>
            <w:proofErr w:type="spellEnd"/>
            <w:r w:rsidRPr="00DE6BE7">
              <w:rPr>
                <w:rFonts w:eastAsia="MS Mincho"/>
                <w:i/>
                <w:iCs/>
                <w:color w:val="000000" w:themeColor="text1"/>
                <w:sz w:val="20"/>
                <w:szCs w:val="20"/>
              </w:rPr>
              <w:t xml:space="preserve"> (als </w:t>
            </w:r>
            <w:proofErr w:type="spellStart"/>
            <w:r w:rsidRPr="00DE6BE7">
              <w:rPr>
                <w:rFonts w:eastAsia="MS Mincho"/>
                <w:i/>
                <w:iCs/>
                <w:color w:val="000000" w:themeColor="text1"/>
                <w:sz w:val="20"/>
                <w:szCs w:val="20"/>
              </w:rPr>
              <w:t>Chunks</w:t>
            </w:r>
            <w:proofErr w:type="spellEnd"/>
            <w:r w:rsidRPr="00DE6BE7">
              <w:rPr>
                <w:rFonts w:eastAsia="MS Mincho"/>
                <w:i/>
                <w:iCs/>
                <w:color w:val="000000" w:themeColor="text1"/>
                <w:sz w:val="20"/>
                <w:szCs w:val="20"/>
              </w:rPr>
              <w:t>)</w:t>
            </w:r>
            <w:r w:rsidRPr="00DE6BE7">
              <w:rPr>
                <w:rFonts w:eastAsia="MS Mincho"/>
                <w:color w:val="000000" w:themeColor="text1"/>
                <w:sz w:val="20"/>
                <w:szCs w:val="20"/>
              </w:rPr>
              <w:t xml:space="preserve"> </w:t>
            </w:r>
            <w:r w:rsidRPr="00123493">
              <w:rPr>
                <w:rFonts w:eastAsia="MS Mincho"/>
                <w:color w:val="000000" w:themeColor="text1"/>
                <w:sz w:val="20"/>
                <w:szCs w:val="20"/>
              </w:rPr>
              <w:t xml:space="preserve">sowie Verwendung von </w:t>
            </w:r>
            <w:proofErr w:type="spellStart"/>
            <w:r w:rsidRPr="00123493">
              <w:rPr>
                <w:rFonts w:eastAsia="MS Mincho"/>
                <w:i/>
                <w:iCs/>
                <w:color w:val="000000" w:themeColor="text1"/>
                <w:sz w:val="20"/>
                <w:szCs w:val="20"/>
              </w:rPr>
              <w:t>sunde-imasu</w:t>
            </w:r>
            <w:proofErr w:type="spellEnd"/>
            <w:r w:rsidRPr="00123493">
              <w:rPr>
                <w:rFonts w:eastAsia="MS Mincho"/>
                <w:color w:val="000000" w:themeColor="text1"/>
                <w:sz w:val="20"/>
                <w:szCs w:val="20"/>
              </w:rPr>
              <w:t>, Beschreibung des Äußeren</w:t>
            </w:r>
          </w:p>
          <w:p w14:paraId="5CAAFA55" w14:textId="77777777" w:rsidR="00DE6BE7" w:rsidRPr="00123493" w:rsidRDefault="00DE6BE7" w:rsidP="00DE6BE7">
            <w:pPr>
              <w:widowControl w:val="0"/>
              <w:tabs>
                <w:tab w:val="left" w:pos="50"/>
              </w:tabs>
              <w:spacing w:after="0"/>
              <w:ind w:left="284" w:hanging="284"/>
              <w:rPr>
                <w:rFonts w:eastAsia="MS Mincho"/>
                <w:color w:val="000000" w:themeColor="text1"/>
                <w:sz w:val="20"/>
                <w:szCs w:val="20"/>
              </w:rPr>
            </w:pPr>
            <w:r w:rsidRPr="00123493">
              <w:rPr>
                <w:rFonts w:eastAsia="MS Mincho"/>
                <w:b/>
                <w:color w:val="000000" w:themeColor="text1"/>
                <w:sz w:val="20"/>
                <w:szCs w:val="20"/>
              </w:rPr>
              <w:t xml:space="preserve">Mögliche Umsetzung: </w:t>
            </w:r>
            <w:r w:rsidRPr="00123493">
              <w:rPr>
                <w:rFonts w:eastAsia="MS Mincho"/>
                <w:bCs/>
                <w:color w:val="000000" w:themeColor="text1"/>
                <w:sz w:val="20"/>
                <w:szCs w:val="20"/>
              </w:rPr>
              <w:t xml:space="preserve">Verfassen eines </w:t>
            </w:r>
            <w:r w:rsidRPr="00123493">
              <w:rPr>
                <w:rFonts w:eastAsia="MS Mincho"/>
                <w:color w:val="000000" w:themeColor="text1"/>
                <w:sz w:val="20"/>
                <w:szCs w:val="20"/>
              </w:rPr>
              <w:t>Berichtes über eine berühmte Person, anschließend Erarbeitung und Umsetzung einer digitalen Quizshow zu diesen Berühmtheiten</w:t>
            </w:r>
          </w:p>
          <w:p w14:paraId="26526B1E" w14:textId="77777777" w:rsidR="00DE6BE7" w:rsidRPr="00123493" w:rsidRDefault="00DE6BE7" w:rsidP="00DE6BE7">
            <w:pPr>
              <w:widowControl w:val="0"/>
              <w:tabs>
                <w:tab w:val="left" w:pos="50"/>
              </w:tabs>
              <w:spacing w:after="0"/>
              <w:ind w:left="284" w:hanging="284"/>
              <w:rPr>
                <w:rFonts w:eastAsia="MS Mincho"/>
                <w:color w:val="000000" w:themeColor="text1"/>
                <w:sz w:val="20"/>
                <w:szCs w:val="20"/>
              </w:rPr>
            </w:pPr>
            <w:r w:rsidRPr="00123493">
              <w:rPr>
                <w:rFonts w:eastAsia="MS Mincho"/>
                <w:b/>
                <w:color w:val="000000" w:themeColor="text1"/>
                <w:sz w:val="20"/>
                <w:szCs w:val="20"/>
              </w:rPr>
              <w:t>Medienbildung:</w:t>
            </w:r>
            <w:r w:rsidRPr="00123493">
              <w:rPr>
                <w:rFonts w:eastAsia="MS Mincho"/>
                <w:color w:val="000000" w:themeColor="text1"/>
                <w:sz w:val="20"/>
                <w:szCs w:val="20"/>
              </w:rPr>
              <w:t xml:space="preserve"> MKR 4.1, 4.2</w:t>
            </w:r>
          </w:p>
          <w:p w14:paraId="42E42861" w14:textId="77777777" w:rsidR="00DE6BE7" w:rsidRPr="00DE6BE7" w:rsidRDefault="00DE6BE7" w:rsidP="00DE6BE7">
            <w:pPr>
              <w:widowControl w:val="0"/>
              <w:spacing w:after="0"/>
              <w:ind w:left="284" w:hanging="284"/>
              <w:rPr>
                <w:rFonts w:eastAsia="MS Mincho" w:cs="Arial"/>
                <w:b/>
                <w:sz w:val="20"/>
                <w:szCs w:val="20"/>
              </w:rPr>
            </w:pPr>
            <w:r w:rsidRPr="00DE6BE7">
              <w:rPr>
                <w:rFonts w:eastAsia="MS Mincho"/>
                <w:b/>
                <w:sz w:val="20"/>
                <w:szCs w:val="20"/>
              </w:rPr>
              <w:t>Hinweise zur Klassenarbeit:</w:t>
            </w:r>
            <w:r w:rsidRPr="00DE6BE7">
              <w:rPr>
                <w:rFonts w:eastAsia="MS Mincho" w:cs="Arial"/>
                <w:b/>
                <w:sz w:val="20"/>
                <w:szCs w:val="20"/>
              </w:rPr>
              <w:t xml:space="preserve"> </w:t>
            </w:r>
            <w:r w:rsidRPr="00DE6BE7">
              <w:rPr>
                <w:rFonts w:eastAsia="MS Mincho" w:cs="Arial"/>
                <w:sz w:val="20"/>
                <w:szCs w:val="20"/>
              </w:rPr>
              <w:t>Schreiben +</w:t>
            </w:r>
            <w:r w:rsidRPr="00DE6BE7">
              <w:rPr>
                <w:rFonts w:eastAsia="MS Mincho" w:cs="Arial"/>
                <w:b/>
                <w:sz w:val="20"/>
                <w:szCs w:val="20"/>
              </w:rPr>
              <w:t xml:space="preserve"> </w:t>
            </w:r>
            <w:r w:rsidRPr="00DE6BE7">
              <w:rPr>
                <w:rFonts w:eastAsia="MS Mincho" w:cs="Arial"/>
                <w:sz w:val="20"/>
                <w:szCs w:val="20"/>
              </w:rPr>
              <w:t xml:space="preserve">Sprachmittlung +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w:t>
            </w:r>
          </w:p>
        </w:tc>
      </w:tr>
    </w:tbl>
    <w:p w14:paraId="52204A7C" w14:textId="77777777" w:rsidR="0078151E" w:rsidRDefault="0078151E" w:rsidP="0078151E"/>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CE6209" w:rsidRPr="00DE6BE7" w14:paraId="69163456" w14:textId="77777777" w:rsidTr="00AD2F67">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05AC2FFC" w14:textId="77777777" w:rsidR="00CE6209" w:rsidRPr="00AC08C9" w:rsidRDefault="00CE6209" w:rsidP="00AD2F67">
            <w:pPr>
              <w:widowControl w:val="0"/>
              <w:spacing w:after="0"/>
              <w:jc w:val="center"/>
              <w:rPr>
                <w:rFonts w:ascii="MS Gothic" w:eastAsia="MS Gothic" w:hAnsi="MS Gothic"/>
                <w:b/>
                <w:bCs/>
                <w:sz w:val="24"/>
                <w:szCs w:val="24"/>
                <w:lang w:eastAsia="ja-JP"/>
              </w:rPr>
            </w:pPr>
            <w:r w:rsidRPr="00D13F68">
              <w:rPr>
                <w:rFonts w:eastAsia="MS Mincho"/>
                <w:b/>
                <w:bCs/>
                <w:sz w:val="24"/>
                <w:szCs w:val="24"/>
                <w:lang w:eastAsia="ja-JP"/>
              </w:rPr>
              <w:t xml:space="preserve">UV 10.4 </w:t>
            </w:r>
            <w:r w:rsidRPr="00D13F68">
              <w:rPr>
                <w:rFonts w:ascii="MS Gothic" w:eastAsia="MS Gothic" w:hAnsi="MS Gothic" w:hint="eastAsia"/>
                <w:b/>
                <w:bCs/>
                <w:sz w:val="24"/>
                <w:szCs w:val="24"/>
                <w:lang w:val="en-US" w:eastAsia="ja-JP"/>
              </w:rPr>
              <w:t>ケーキとアイスクリームとどちらがいいですか</w:t>
            </w:r>
            <w:r w:rsidRPr="00D13F68">
              <w:rPr>
                <w:rFonts w:ascii="MS Gothic" w:eastAsia="MS Gothic" w:hAnsi="MS Gothic"/>
                <w:b/>
                <w:bCs/>
                <w:sz w:val="24"/>
                <w:szCs w:val="24"/>
                <w:lang w:val="en-US" w:eastAsia="ja-JP"/>
              </w:rPr>
              <w:t>。</w:t>
            </w:r>
          </w:p>
          <w:p w14:paraId="39B98D9F" w14:textId="77777777" w:rsidR="00CE6209" w:rsidRPr="00D13F68" w:rsidRDefault="00CE6209" w:rsidP="00AD2F67">
            <w:pPr>
              <w:widowControl w:val="0"/>
              <w:spacing w:after="0"/>
              <w:jc w:val="center"/>
              <w:rPr>
                <w:rFonts w:eastAsia="MS Mincho"/>
                <w:b/>
                <w:bCs/>
                <w:sz w:val="24"/>
                <w:szCs w:val="24"/>
              </w:rPr>
            </w:pPr>
            <w:r w:rsidRPr="00D13F68">
              <w:rPr>
                <w:rFonts w:eastAsia="MS Mincho"/>
                <w:b/>
                <w:bCs/>
                <w:sz w:val="24"/>
                <w:szCs w:val="24"/>
                <w:lang w:eastAsia="ja-JP"/>
              </w:rPr>
              <w:t>Möchtest du lieber Kuchen oder Eis?</w:t>
            </w:r>
          </w:p>
          <w:p w14:paraId="1E7AD3A5" w14:textId="77777777" w:rsidR="00CE6209" w:rsidRPr="00DE6BE7" w:rsidRDefault="00CE6209" w:rsidP="00AD2F67">
            <w:pPr>
              <w:widowControl w:val="0"/>
              <w:spacing w:after="0"/>
              <w:jc w:val="center"/>
              <w:rPr>
                <w:rFonts w:eastAsia="MS Mincho" w:cs="Arial"/>
              </w:rPr>
            </w:pPr>
            <w:r w:rsidRPr="00D13F68">
              <w:rPr>
                <w:rFonts w:eastAsia="MS Mincho"/>
                <w:bCs/>
                <w:sz w:val="24"/>
                <w:szCs w:val="24"/>
              </w:rPr>
              <w:t xml:space="preserve">Vergleiche und Vorzüge (ca. 18 </w:t>
            </w:r>
            <w:proofErr w:type="spellStart"/>
            <w:r w:rsidRPr="00D13F68">
              <w:rPr>
                <w:rFonts w:eastAsia="MS Mincho"/>
                <w:bCs/>
                <w:sz w:val="24"/>
                <w:szCs w:val="24"/>
              </w:rPr>
              <w:t>Ustd</w:t>
            </w:r>
            <w:proofErr w:type="spellEnd"/>
            <w:r w:rsidRPr="00D13F68">
              <w:rPr>
                <w:rFonts w:eastAsia="MS Mincho"/>
                <w:bCs/>
                <w:sz w:val="24"/>
                <w:szCs w:val="24"/>
              </w:rPr>
              <w:t>.)</w:t>
            </w:r>
          </w:p>
        </w:tc>
      </w:tr>
      <w:tr w:rsidR="00CE6209" w:rsidRPr="00DE6BE7" w14:paraId="793EC94E"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3E2A774" w14:textId="77777777" w:rsidR="00CE6209" w:rsidRPr="00DE6BE7" w:rsidRDefault="00CE6209" w:rsidP="00AD2F6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CE6209" w:rsidRPr="00DE6BE7" w14:paraId="6C406C25"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8BDB011" w14:textId="77777777" w:rsidR="00CE6209" w:rsidRPr="00DE6BE7" w:rsidRDefault="00CE6209" w:rsidP="00AD2F67">
            <w:pPr>
              <w:widowControl w:val="0"/>
              <w:spacing w:after="0"/>
              <w:ind w:left="284" w:hanging="284"/>
              <w:jc w:val="left"/>
              <w:rPr>
                <w:rFonts w:eastAsia="MS Mincho"/>
                <w:b/>
                <w:i/>
                <w:sz w:val="20"/>
                <w:szCs w:val="20"/>
                <w:lang w:eastAsia="ja-JP"/>
              </w:rPr>
            </w:pPr>
            <w:r w:rsidRPr="00DE6BE7">
              <w:rPr>
                <w:rFonts w:eastAsia="MS Mincho"/>
                <w:b/>
                <w:i/>
                <w:sz w:val="20"/>
                <w:szCs w:val="20"/>
                <w:lang w:eastAsia="ja-JP"/>
              </w:rPr>
              <w:t xml:space="preserve">Leseverstehen: </w:t>
            </w:r>
            <w:r w:rsidRPr="00DE6BE7">
              <w:rPr>
                <w:rFonts w:eastAsia="MS Mincho"/>
                <w:bCs/>
                <w:iCs/>
                <w:sz w:val="20"/>
                <w:szCs w:val="20"/>
                <w:lang w:eastAsia="ja-JP"/>
              </w:rPr>
              <w:t xml:space="preserve">klar und einfach strukturierten Lesetexten ihre Gesamtaussage, </w:t>
            </w:r>
            <w:proofErr w:type="spellStart"/>
            <w:r w:rsidRPr="00DE6BE7">
              <w:rPr>
                <w:rFonts w:eastAsia="MS Mincho"/>
                <w:bCs/>
                <w:iCs/>
                <w:sz w:val="20"/>
                <w:szCs w:val="20"/>
                <w:lang w:eastAsia="ja-JP"/>
              </w:rPr>
              <w:t>Hauptaussa</w:t>
            </w:r>
            <w:proofErr w:type="spellEnd"/>
            <w:r w:rsidRPr="00DE6BE7">
              <w:rPr>
                <w:rFonts w:eastAsia="MS Mincho"/>
                <w:bCs/>
                <w:iCs/>
                <w:sz w:val="20"/>
                <w:szCs w:val="20"/>
                <w:lang w:eastAsia="ja-JP"/>
              </w:rPr>
              <w:t>-gen und wichtige Einzelinformationen entnehmen</w:t>
            </w:r>
          </w:p>
          <w:p w14:paraId="20186A66" w14:textId="0D08FB2C" w:rsidR="00CE6209" w:rsidRPr="00DE6BE7" w:rsidRDefault="00CE6209" w:rsidP="00AD2F67">
            <w:pPr>
              <w:widowControl w:val="0"/>
              <w:spacing w:after="0"/>
              <w:ind w:left="284" w:hanging="284"/>
              <w:jc w:val="left"/>
              <w:rPr>
                <w:rFonts w:eastAsia="MS Mincho"/>
                <w:sz w:val="20"/>
                <w:szCs w:val="20"/>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an Gesprächen teilnehmen</w:t>
            </w:r>
            <w:r w:rsidRPr="00DE6BE7">
              <w:rPr>
                <w:rFonts w:eastAsia="MS Mincho"/>
                <w:b/>
                <w:i/>
                <w:sz w:val="16"/>
                <w:szCs w:val="16"/>
                <w:lang w:eastAsia="de-DE"/>
              </w:rPr>
              <w:t xml:space="preserve">: </w:t>
            </w:r>
            <w:r w:rsidRPr="00DE6BE7">
              <w:rPr>
                <w:rFonts w:eastAsia="MS Mincho"/>
                <w:sz w:val="20"/>
                <w:szCs w:val="20"/>
              </w:rPr>
              <w:t>in alltäglichen Gesprächssituationen ihre Redeabsichten verwirklichen und auf einfache Weise interagieren; sich in unterschiedlichen Rollen unter Berücksichtigung der japanischen Gesprächskonventionen an Gesprächen beteiligen</w:t>
            </w:r>
          </w:p>
          <w:p w14:paraId="63B68605" w14:textId="77777777" w:rsidR="00CE6209" w:rsidRPr="00DE6BE7" w:rsidRDefault="00CE6209" w:rsidP="00AD2F67">
            <w:pPr>
              <w:widowControl w:val="0"/>
              <w:spacing w:after="0"/>
              <w:ind w:left="284" w:hanging="284"/>
              <w:jc w:val="left"/>
              <w:rPr>
                <w:rFonts w:eastAsia="MS Mincho"/>
                <w:sz w:val="20"/>
                <w:szCs w:val="20"/>
              </w:rPr>
            </w:pPr>
            <w:r w:rsidRPr="00DE6BE7">
              <w:rPr>
                <w:rFonts w:eastAsia="MS Mincho"/>
                <w:b/>
                <w:i/>
                <w:sz w:val="20"/>
                <w:szCs w:val="20"/>
                <w:lang w:eastAsia="de-DE"/>
              </w:rPr>
              <w:t xml:space="preserve">Schreiben: </w:t>
            </w:r>
            <w:r w:rsidRPr="00DE6BE7">
              <w:rPr>
                <w:rFonts w:eastAsia="MS Mincho"/>
                <w:sz w:val="20"/>
                <w:szCs w:val="20"/>
              </w:rPr>
              <w:t>in vertrauten Alltagssituationen schriftlich kommunizieren</w:t>
            </w:r>
          </w:p>
        </w:tc>
      </w:tr>
      <w:tr w:rsidR="00CE6209" w:rsidRPr="00DE6BE7" w14:paraId="4F7F489B"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E81AAB8" w14:textId="77777777" w:rsidR="00CE6209" w:rsidRPr="00DE6BE7" w:rsidRDefault="00CE6209" w:rsidP="00AD2F6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CE6209" w:rsidRPr="00DE6BE7" w14:paraId="51C9AD11"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61115493" w14:textId="77777777" w:rsidR="00CE6209" w:rsidRPr="00AE7027" w:rsidRDefault="00CE6209" w:rsidP="00AD2F67">
            <w:pPr>
              <w:widowControl w:val="0"/>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IKK:</w:t>
            </w:r>
            <w:r w:rsidRPr="00AE7027">
              <w:rPr>
                <w:rFonts w:eastAsia="MS Mincho"/>
                <w:b/>
                <w:bCs/>
                <w:i/>
                <w:color w:val="000000" w:themeColor="text1"/>
                <w:sz w:val="20"/>
                <w:szCs w:val="20"/>
              </w:rPr>
              <w:t xml:space="preserve"> </w:t>
            </w:r>
            <w:r w:rsidRPr="00AE7027">
              <w:rPr>
                <w:rFonts w:eastAsia="MS Mincho"/>
                <w:iCs/>
                <w:color w:val="000000" w:themeColor="text1"/>
                <w:sz w:val="20"/>
                <w:szCs w:val="20"/>
              </w:rPr>
              <w:t>Freizeitgestaltung: Einkaufen, Essen</w:t>
            </w:r>
          </w:p>
          <w:p w14:paraId="70E66550" w14:textId="77777777" w:rsidR="00CE6209" w:rsidRPr="00DE6BE7" w:rsidRDefault="00CE6209" w:rsidP="00AD2F67">
            <w:pPr>
              <w:widowControl w:val="0"/>
              <w:spacing w:after="0"/>
              <w:ind w:left="284" w:hanging="284"/>
              <w:jc w:val="left"/>
              <w:rPr>
                <w:rFonts w:eastAsia="MS Mincho"/>
                <w:b/>
                <w:bCs/>
                <w:sz w:val="20"/>
                <w:szCs w:val="20"/>
                <w:u w:val="single"/>
              </w:rPr>
            </w:pPr>
            <w:r w:rsidRPr="00234E47">
              <w:rPr>
                <w:rFonts w:eastAsia="MS Mincho"/>
                <w:b/>
                <w:bCs/>
                <w:color w:val="000000" w:themeColor="text1"/>
                <w:sz w:val="20"/>
                <w:szCs w:val="20"/>
              </w:rPr>
              <w:t xml:space="preserve">TMK: </w:t>
            </w:r>
            <w:r w:rsidRPr="00DE6BE7">
              <w:rPr>
                <w:rFonts w:eastAsia="MS Mincho"/>
                <w:iCs/>
                <w:sz w:val="20"/>
                <w:szCs w:val="20"/>
                <w:u w:val="single"/>
              </w:rPr>
              <w:t>Ausgangstexte</w:t>
            </w:r>
            <w:r w:rsidRPr="00DE6BE7">
              <w:rPr>
                <w:rFonts w:eastAsia="MS Mincho"/>
                <w:iCs/>
                <w:sz w:val="20"/>
                <w:szCs w:val="20"/>
              </w:rPr>
              <w:t>:</w:t>
            </w:r>
            <w:r w:rsidRPr="00DE6BE7">
              <w:rPr>
                <w:rFonts w:eastAsia="MS Mincho"/>
              </w:rPr>
              <w:t xml:space="preserve"> </w:t>
            </w:r>
            <w:r w:rsidRPr="00DE6BE7">
              <w:rPr>
                <w:rFonts w:eastAsia="MS Mincho"/>
                <w:iCs/>
                <w:sz w:val="20"/>
                <w:szCs w:val="20"/>
              </w:rPr>
              <w:t xml:space="preserve">Dialoge, persönliche (Sprach-)Nachrichten; </w:t>
            </w:r>
            <w:r w:rsidRPr="00DE6BE7">
              <w:rPr>
                <w:rFonts w:eastAsia="MS Mincho"/>
                <w:iCs/>
                <w:sz w:val="20"/>
                <w:szCs w:val="20"/>
                <w:u w:val="single"/>
              </w:rPr>
              <w:t>Zieltexte</w:t>
            </w:r>
            <w:r w:rsidRPr="00DE6BE7">
              <w:rPr>
                <w:rFonts w:eastAsia="MS Mincho"/>
                <w:iCs/>
                <w:sz w:val="20"/>
                <w:szCs w:val="20"/>
              </w:rPr>
              <w:t xml:space="preserve">: Dialoge, </w:t>
            </w:r>
            <w:r w:rsidRPr="00DE6BE7">
              <w:rPr>
                <w:rFonts w:eastAsia="MS Mincho"/>
                <w:sz w:val="20"/>
                <w:szCs w:val="20"/>
              </w:rPr>
              <w:t>persönliche (Sprach-)Nachrichten</w:t>
            </w:r>
          </w:p>
        </w:tc>
      </w:tr>
      <w:tr w:rsidR="00CE6209" w:rsidRPr="00DE6BE7" w14:paraId="672ED5E2"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41013A85" w14:textId="77777777" w:rsidR="00CE6209" w:rsidRPr="00DE6BE7" w:rsidRDefault="00CE6209" w:rsidP="00AD2F6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CE6209" w:rsidRPr="00DE6BE7" w14:paraId="568A8D65" w14:textId="77777777" w:rsidTr="00AD2F67">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AD02994" w14:textId="77777777" w:rsidR="00CE6209" w:rsidRPr="00DE6BE7" w:rsidRDefault="00CE6209" w:rsidP="00AD2F67">
            <w:pPr>
              <w:widowControl w:val="0"/>
              <w:tabs>
                <w:tab w:val="left" w:pos="50"/>
              </w:tabs>
              <w:spacing w:after="0"/>
              <w:ind w:left="284" w:hanging="284"/>
              <w:rPr>
                <w:rFonts w:eastAsia="MS Mincho"/>
                <w:sz w:val="20"/>
                <w:szCs w:val="20"/>
                <w:lang w:eastAsia="ja-JP"/>
              </w:rPr>
            </w:pPr>
            <w:r w:rsidRPr="00DE6BE7">
              <w:rPr>
                <w:rFonts w:eastAsia="MS Mincho"/>
                <w:b/>
                <w:sz w:val="20"/>
                <w:szCs w:val="20"/>
              </w:rPr>
              <w:t>Hinweis:</w:t>
            </w:r>
            <w:r w:rsidRPr="00DE6BE7">
              <w:rPr>
                <w:rFonts w:eastAsia="MS Mincho"/>
                <w:sz w:val="20"/>
                <w:szCs w:val="20"/>
              </w:rPr>
              <w:t xml:space="preserve"> Komparativ mit </w:t>
            </w:r>
            <w:proofErr w:type="spellStart"/>
            <w:r w:rsidRPr="00DE6BE7">
              <w:rPr>
                <w:rFonts w:eastAsia="MS Mincho"/>
                <w:i/>
                <w:iCs/>
                <w:sz w:val="20"/>
                <w:szCs w:val="20"/>
              </w:rPr>
              <w:t>yori</w:t>
            </w:r>
            <w:proofErr w:type="spellEnd"/>
            <w:r w:rsidRPr="00DE6BE7">
              <w:rPr>
                <w:rFonts w:eastAsia="MS Mincho"/>
                <w:i/>
                <w:iCs/>
                <w:sz w:val="20"/>
                <w:szCs w:val="20"/>
              </w:rPr>
              <w:t>/</w:t>
            </w:r>
            <w:proofErr w:type="spellStart"/>
            <w:r w:rsidRPr="00DE6BE7">
              <w:rPr>
                <w:rFonts w:eastAsia="MS Mincho"/>
                <w:i/>
                <w:iCs/>
                <w:sz w:val="20"/>
                <w:szCs w:val="20"/>
              </w:rPr>
              <w:t>no</w:t>
            </w:r>
            <w:proofErr w:type="spellEnd"/>
            <w:r w:rsidRPr="00DE6BE7">
              <w:rPr>
                <w:rFonts w:eastAsia="MS Mincho"/>
                <w:i/>
                <w:iCs/>
                <w:sz w:val="20"/>
                <w:szCs w:val="20"/>
              </w:rPr>
              <w:t xml:space="preserve"> </w:t>
            </w:r>
            <w:proofErr w:type="spellStart"/>
            <w:r w:rsidRPr="00DE6BE7">
              <w:rPr>
                <w:rFonts w:eastAsia="MS Mincho"/>
                <w:i/>
                <w:iCs/>
                <w:sz w:val="20"/>
                <w:szCs w:val="20"/>
              </w:rPr>
              <w:t>h</w:t>
            </w:r>
            <w:r w:rsidRPr="00DE6BE7">
              <w:rPr>
                <w:rFonts w:eastAsia="MS Mincho" w:cs="Arial"/>
                <w:i/>
                <w:iCs/>
                <w:sz w:val="20"/>
                <w:szCs w:val="20"/>
              </w:rPr>
              <w:t>ō</w:t>
            </w:r>
            <w:proofErr w:type="spellEnd"/>
            <w:r w:rsidRPr="00DE6BE7">
              <w:rPr>
                <w:rFonts w:eastAsia="MS Mincho"/>
                <w:i/>
                <w:iCs/>
                <w:sz w:val="20"/>
                <w:szCs w:val="20"/>
              </w:rPr>
              <w:t xml:space="preserve"> </w:t>
            </w:r>
            <w:proofErr w:type="spellStart"/>
            <w:r w:rsidRPr="00DE6BE7">
              <w:rPr>
                <w:rFonts w:eastAsia="MS Mincho"/>
                <w:i/>
                <w:iCs/>
                <w:sz w:val="20"/>
                <w:szCs w:val="20"/>
              </w:rPr>
              <w:t>ga</w:t>
            </w:r>
            <w:proofErr w:type="spellEnd"/>
            <w:r w:rsidRPr="00DE6BE7">
              <w:rPr>
                <w:rFonts w:eastAsia="MS Mincho"/>
                <w:sz w:val="20"/>
                <w:szCs w:val="20"/>
              </w:rPr>
              <w:t>, Frage mit</w:t>
            </w:r>
            <w:r w:rsidRPr="00DE6BE7">
              <w:rPr>
                <w:rFonts w:eastAsia="MS Mincho"/>
                <w:i/>
                <w:iCs/>
                <w:sz w:val="20"/>
                <w:szCs w:val="20"/>
              </w:rPr>
              <w:t xml:space="preserve"> </w:t>
            </w:r>
            <w:proofErr w:type="spellStart"/>
            <w:r w:rsidRPr="00DE6BE7">
              <w:rPr>
                <w:rFonts w:eastAsia="MS Mincho"/>
                <w:i/>
                <w:iCs/>
                <w:sz w:val="20"/>
                <w:szCs w:val="20"/>
              </w:rPr>
              <w:t>dochira</w:t>
            </w:r>
            <w:proofErr w:type="spellEnd"/>
          </w:p>
          <w:p w14:paraId="6ED7CA82" w14:textId="77777777" w:rsidR="00CE6209" w:rsidRPr="00DE6BE7" w:rsidRDefault="00CE6209" w:rsidP="00AD2F67">
            <w:pPr>
              <w:widowControl w:val="0"/>
              <w:tabs>
                <w:tab w:val="left" w:pos="50"/>
              </w:tabs>
              <w:spacing w:after="0"/>
              <w:ind w:left="284" w:hanging="284"/>
              <w:rPr>
                <w:rFonts w:eastAsia="MS Mincho"/>
                <w:bCs/>
                <w:color w:val="000000" w:themeColor="text1"/>
                <w:sz w:val="20"/>
                <w:szCs w:val="20"/>
              </w:rPr>
            </w:pPr>
            <w:r w:rsidRPr="00DE6BE7">
              <w:rPr>
                <w:rFonts w:eastAsia="MS Mincho"/>
                <w:b/>
                <w:sz w:val="20"/>
                <w:szCs w:val="20"/>
              </w:rPr>
              <w:t xml:space="preserve">Mögliche Umsetzung: </w:t>
            </w:r>
            <w:r w:rsidRPr="00DE6BE7">
              <w:rPr>
                <w:rFonts w:eastAsia="MS Mincho"/>
                <w:bCs/>
                <w:color w:val="000000" w:themeColor="text1"/>
                <w:sz w:val="20"/>
                <w:szCs w:val="20"/>
              </w:rPr>
              <w:t xml:space="preserve">Internetrecherche zu Rezepten für japanische Snacks sowie </w:t>
            </w:r>
            <w:r w:rsidRPr="00DE6BE7">
              <w:rPr>
                <w:rFonts w:eastAsia="MS Mincho"/>
                <w:bCs/>
                <w:sz w:val="20"/>
                <w:szCs w:val="20"/>
              </w:rPr>
              <w:t xml:space="preserve">Planung (und Durchführung) eines Picknicks im Stadtpark während der </w:t>
            </w:r>
            <w:r w:rsidRPr="00DE6BE7">
              <w:rPr>
                <w:rFonts w:eastAsia="MS Mincho"/>
                <w:bCs/>
                <w:color w:val="000000" w:themeColor="text1"/>
                <w:sz w:val="20"/>
                <w:szCs w:val="20"/>
              </w:rPr>
              <w:t>Kirschblütenzeit</w:t>
            </w:r>
          </w:p>
          <w:p w14:paraId="6780E2D2" w14:textId="77777777" w:rsidR="00CE6209" w:rsidRPr="00DE6BE7" w:rsidRDefault="00CE6209" w:rsidP="00AD2F67">
            <w:pPr>
              <w:widowControl w:val="0"/>
              <w:tabs>
                <w:tab w:val="left" w:pos="50"/>
              </w:tabs>
              <w:spacing w:after="0"/>
              <w:ind w:left="284" w:hanging="284"/>
              <w:rPr>
                <w:rFonts w:eastAsia="MS Mincho" w:cs="Arial"/>
                <w:b/>
                <w:sz w:val="20"/>
                <w:szCs w:val="20"/>
              </w:rPr>
            </w:pPr>
            <w:r w:rsidRPr="00DE6BE7">
              <w:rPr>
                <w:rFonts w:eastAsia="MS Mincho"/>
                <w:b/>
                <w:sz w:val="20"/>
                <w:szCs w:val="20"/>
              </w:rPr>
              <w:t>Hinweise zur Klassenarbeit:</w:t>
            </w:r>
            <w:r w:rsidRPr="00DE6BE7">
              <w:rPr>
                <w:rFonts w:eastAsia="MS Mincho" w:cs="Arial"/>
                <w:b/>
                <w:color w:val="000000" w:themeColor="text1"/>
                <w:sz w:val="20"/>
                <w:szCs w:val="20"/>
              </w:rPr>
              <w:t xml:space="preserve"> </w:t>
            </w:r>
            <w:r w:rsidRPr="00DE6BE7">
              <w:rPr>
                <w:rFonts w:eastAsia="MS Mincho" w:cs="Arial"/>
                <w:sz w:val="20"/>
                <w:szCs w:val="20"/>
              </w:rPr>
              <w:t xml:space="preserve">Schreiben + Leseverstehen + </w:t>
            </w:r>
            <w:proofErr w:type="spellStart"/>
            <w:r w:rsidRPr="00DE6BE7">
              <w:rPr>
                <w:rFonts w:eastAsia="MS Mincho" w:cs="Arial"/>
                <w:sz w:val="20"/>
                <w:szCs w:val="20"/>
              </w:rPr>
              <w:t>Verfügen</w:t>
            </w:r>
            <w:proofErr w:type="spellEnd"/>
            <w:r w:rsidRPr="00DE6BE7">
              <w:rPr>
                <w:rFonts w:eastAsia="MS Mincho" w:cs="Arial"/>
                <w:sz w:val="20"/>
                <w:szCs w:val="20"/>
              </w:rPr>
              <w:t xml:space="preserve"> über sprachliche Mittel</w:t>
            </w:r>
          </w:p>
        </w:tc>
      </w:tr>
    </w:tbl>
    <w:p w14:paraId="5BBF2648" w14:textId="77777777" w:rsidR="00D13F68" w:rsidRDefault="00D13F68" w:rsidP="0078151E">
      <w:pPr>
        <w:sectPr w:rsidR="00D13F68" w:rsidSect="00A11078">
          <w:pgSz w:w="11906" w:h="16838" w:code="9"/>
          <w:pgMar w:top="1418" w:right="707" w:bottom="1418" w:left="1418" w:header="709" w:footer="709" w:gutter="284"/>
          <w:cols w:space="708"/>
          <w:titlePg/>
          <w:docGrid w:linePitch="360"/>
        </w:sectPr>
      </w:pPr>
    </w:p>
    <w:tbl>
      <w:tblPr>
        <w:tblW w:w="5000" w:type="pct"/>
        <w:tblInd w:w="-5" w:type="dxa"/>
        <w:tblLayout w:type="fixed"/>
        <w:tblCellMar>
          <w:top w:w="108" w:type="dxa"/>
          <w:bottom w:w="108" w:type="dxa"/>
        </w:tblCellMar>
        <w:tblLook w:val="00A0" w:firstRow="1" w:lastRow="0" w:firstColumn="1" w:lastColumn="0" w:noHBand="0" w:noVBand="0"/>
      </w:tblPr>
      <w:tblGrid>
        <w:gridCol w:w="9487"/>
      </w:tblGrid>
      <w:tr w:rsidR="00DE6BE7" w:rsidRPr="00DE6BE7" w14:paraId="61F7C5D5" w14:textId="77777777" w:rsidTr="0078151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tcPr>
          <w:p w14:paraId="1A9DE584" w14:textId="77777777" w:rsidR="00DE6BE7" w:rsidRPr="00D13F68" w:rsidRDefault="00DE6BE7" w:rsidP="00DE6BE7">
            <w:pPr>
              <w:widowControl w:val="0"/>
              <w:spacing w:after="0"/>
              <w:jc w:val="center"/>
              <w:rPr>
                <w:rFonts w:ascii="MS Gothic" w:eastAsia="MS Gothic" w:hAnsi="MS Gothic" w:cs="MS Gothic"/>
                <w:b/>
                <w:bCs/>
                <w:sz w:val="24"/>
                <w:szCs w:val="24"/>
                <w:lang w:eastAsia="ja-JP"/>
              </w:rPr>
            </w:pPr>
            <w:r w:rsidRPr="00AC08C9">
              <w:rPr>
                <w:rFonts w:eastAsia="MS Mincho"/>
                <w:b/>
                <w:bCs/>
                <w:sz w:val="24"/>
                <w:szCs w:val="24"/>
                <w:lang w:eastAsia="ja-JP"/>
              </w:rPr>
              <w:lastRenderedPageBreak/>
              <w:t xml:space="preserve">UV 10.5 </w:t>
            </w:r>
            <w:r w:rsidRPr="00D13F68">
              <w:rPr>
                <w:rFonts w:ascii="MS Gothic" w:eastAsia="MS Gothic" w:hAnsi="MS Gothic" w:cs="MS Gothic" w:hint="eastAsia"/>
                <w:b/>
                <w:bCs/>
                <w:sz w:val="24"/>
                <w:szCs w:val="24"/>
                <w:lang w:eastAsia="ja-JP"/>
              </w:rPr>
              <w:t>このアニメがいちばんおもしろかったです。</w:t>
            </w:r>
          </w:p>
          <w:p w14:paraId="367AA948" w14:textId="77777777" w:rsidR="00DE6BE7" w:rsidRPr="00D13F68" w:rsidRDefault="00DE6BE7" w:rsidP="00DE6BE7">
            <w:pPr>
              <w:widowControl w:val="0"/>
              <w:spacing w:after="0"/>
              <w:jc w:val="center"/>
              <w:rPr>
                <w:rFonts w:eastAsia="MS Mincho" w:cs="Arial"/>
                <w:b/>
                <w:bCs/>
                <w:iCs/>
                <w:sz w:val="24"/>
                <w:szCs w:val="24"/>
              </w:rPr>
            </w:pPr>
            <w:r w:rsidRPr="00D13F68">
              <w:rPr>
                <w:rFonts w:eastAsia="MS Mincho" w:cs="Arial"/>
                <w:b/>
                <w:bCs/>
                <w:iCs/>
                <w:sz w:val="24"/>
                <w:szCs w:val="24"/>
              </w:rPr>
              <w:t>Dieser Anime war am witzigsten.</w:t>
            </w:r>
          </w:p>
          <w:p w14:paraId="1ABD0F11" w14:textId="77777777" w:rsidR="00DE6BE7" w:rsidRPr="00DE6BE7" w:rsidRDefault="00DE6BE7" w:rsidP="00DE6BE7">
            <w:pPr>
              <w:widowControl w:val="0"/>
              <w:spacing w:after="0"/>
              <w:jc w:val="center"/>
              <w:rPr>
                <w:rFonts w:eastAsia="MS Mincho" w:cs="Arial"/>
              </w:rPr>
            </w:pPr>
            <w:r w:rsidRPr="00D13F68">
              <w:rPr>
                <w:rFonts w:eastAsia="MS Mincho" w:cs="Arial"/>
                <w:sz w:val="24"/>
                <w:szCs w:val="24"/>
              </w:rPr>
              <w:t xml:space="preserve">Persönliche Wertung und Einschätzung </w:t>
            </w:r>
            <w:r w:rsidRPr="00D13F68">
              <w:rPr>
                <w:rFonts w:eastAsia="MS Mincho" w:cs="Arial"/>
                <w:iCs/>
                <w:sz w:val="24"/>
                <w:szCs w:val="24"/>
              </w:rPr>
              <w:t xml:space="preserve">(ca. 18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sz w:val="20"/>
                <w:szCs w:val="20"/>
              </w:rPr>
              <w:t xml:space="preserve"> </w:t>
            </w:r>
          </w:p>
        </w:tc>
      </w:tr>
      <w:tr w:rsidR="00DE6BE7" w:rsidRPr="00DE6BE7" w14:paraId="74380100"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796D613B"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7F7D71FD"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238B64D9" w14:textId="77777777" w:rsidR="00DE6BE7" w:rsidRPr="00DE6BE7" w:rsidRDefault="00DE6BE7" w:rsidP="00DE6BE7">
            <w:pPr>
              <w:widowControl w:val="0"/>
              <w:spacing w:after="0"/>
              <w:ind w:left="284" w:hanging="284"/>
              <w:jc w:val="left"/>
              <w:rPr>
                <w:rFonts w:eastAsia="MS Mincho"/>
                <w:bCs/>
                <w:iCs/>
                <w:color w:val="000000" w:themeColor="text1"/>
                <w:sz w:val="20"/>
                <w:szCs w:val="20"/>
                <w:lang w:eastAsia="ja-JP"/>
              </w:rPr>
            </w:pPr>
            <w:r w:rsidRPr="00DE6BE7">
              <w:rPr>
                <w:rFonts w:eastAsia="MS Mincho"/>
                <w:b/>
                <w:i/>
                <w:sz w:val="20"/>
                <w:szCs w:val="20"/>
                <w:lang w:eastAsia="ja-JP"/>
              </w:rPr>
              <w:t>Hör-/Hörsehverstehen:</w:t>
            </w:r>
            <w:r w:rsidRPr="00DE6BE7">
              <w:rPr>
                <w:rFonts w:eastAsia="MS Mincho"/>
                <w:bCs/>
                <w:iCs/>
                <w:sz w:val="20"/>
                <w:szCs w:val="20"/>
                <w:lang w:eastAsia="ja-JP"/>
              </w:rPr>
              <w:t xml:space="preserve"> einfachen Gesprächen zu alltäglichen wie auch vertrauten Sachverhalten und Themen ihre Gesamtaussage, Hauptaussagen und wichtige Einzelinformationen entnehmen; </w:t>
            </w:r>
            <w:r w:rsidRPr="00DE6BE7">
              <w:rPr>
                <w:rFonts w:eastAsia="MS Mincho"/>
                <w:color w:val="000000" w:themeColor="text1"/>
                <w:sz w:val="20"/>
                <w:szCs w:val="20"/>
              </w:rPr>
              <w:t>eindeutige Gefühle der Sprechenden erfassen</w:t>
            </w:r>
          </w:p>
          <w:p w14:paraId="35A89872" w14:textId="7D802B7A" w:rsidR="00DE6BE7" w:rsidRPr="00DE6BE7" w:rsidRDefault="00DE6BE7" w:rsidP="00DE6BE7">
            <w:pPr>
              <w:widowControl w:val="0"/>
              <w:spacing w:after="0"/>
              <w:ind w:left="284" w:hanging="284"/>
              <w:jc w:val="left"/>
              <w:rPr>
                <w:rFonts w:eastAsia="MS Mincho"/>
                <w:bCs/>
                <w:iCs/>
                <w:sz w:val="20"/>
                <w:szCs w:val="20"/>
                <w:lang w:eastAsia="ja-JP"/>
              </w:rPr>
            </w:pPr>
            <w:r w:rsidRPr="00DE6BE7">
              <w:rPr>
                <w:rFonts w:eastAsia="MS Mincho"/>
                <w:b/>
                <w:i/>
                <w:sz w:val="20"/>
                <w:szCs w:val="20"/>
                <w:lang w:eastAsia="ja-JP"/>
              </w:rPr>
              <w:t>Sprechen</w:t>
            </w:r>
            <w:r w:rsidR="00234E47">
              <w:rPr>
                <w:rFonts w:eastAsia="MS Mincho"/>
                <w:b/>
                <w:i/>
                <w:sz w:val="20"/>
                <w:szCs w:val="20"/>
                <w:lang w:eastAsia="ja-JP"/>
              </w:rPr>
              <w:t>:</w:t>
            </w:r>
            <w:r w:rsidRPr="00DE6BE7">
              <w:rPr>
                <w:rFonts w:eastAsia="MS Mincho"/>
                <w:b/>
                <w:i/>
                <w:sz w:val="20"/>
                <w:szCs w:val="20"/>
                <w:lang w:eastAsia="ja-JP"/>
              </w:rPr>
              <w:t xml:space="preserve"> zusammenhängendes Sprechen: </w:t>
            </w:r>
            <w:r w:rsidRPr="00DE6BE7">
              <w:rPr>
                <w:rFonts w:eastAsia="MS Mincho"/>
                <w:bCs/>
                <w:iCs/>
                <w:sz w:val="20"/>
                <w:szCs w:val="20"/>
                <w:lang w:eastAsia="ja-JP"/>
              </w:rPr>
              <w:t>Auskünfte über sich und andere geben und konkrete Beschreibungen vornehmen</w:t>
            </w:r>
          </w:p>
          <w:p w14:paraId="1FED2F6C" w14:textId="0E6F3575" w:rsidR="00DE6BE7" w:rsidRPr="00DE6BE7" w:rsidRDefault="00DE6BE7" w:rsidP="00DE6BE7">
            <w:pPr>
              <w:widowControl w:val="0"/>
              <w:spacing w:after="0"/>
              <w:ind w:left="284" w:hanging="284"/>
              <w:jc w:val="left"/>
              <w:rPr>
                <w:rFonts w:eastAsia="MS Mincho"/>
                <w:sz w:val="20"/>
                <w:szCs w:val="20"/>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an Gesprächen teilnehmen</w:t>
            </w:r>
            <w:r w:rsidRPr="00DE6BE7">
              <w:rPr>
                <w:rFonts w:eastAsia="MS Mincho"/>
                <w:b/>
                <w:i/>
                <w:sz w:val="16"/>
                <w:szCs w:val="16"/>
                <w:lang w:eastAsia="de-DE"/>
              </w:rPr>
              <w:t xml:space="preserve">: </w:t>
            </w:r>
            <w:r w:rsidRPr="00DE6BE7">
              <w:rPr>
                <w:rFonts w:eastAsia="MS Mincho"/>
                <w:sz w:val="20"/>
                <w:szCs w:val="20"/>
              </w:rPr>
              <w:t>in alltäglichen Gesprächssituationen ihre Redeabsichten verwirklichen und auf einfache Weise interagieren</w:t>
            </w:r>
          </w:p>
          <w:p w14:paraId="69410C30" w14:textId="54B348FD" w:rsidR="00DE6BE7" w:rsidRPr="00DE6BE7" w:rsidRDefault="00DE6BE7" w:rsidP="00234E47">
            <w:pPr>
              <w:widowControl w:val="0"/>
              <w:spacing w:after="0"/>
              <w:ind w:left="284" w:hanging="284"/>
              <w:jc w:val="left"/>
              <w:rPr>
                <w:rFonts w:eastAsia="MS Mincho"/>
                <w:sz w:val="20"/>
                <w:szCs w:val="20"/>
                <w:lang w:eastAsia="de-DE"/>
              </w:rPr>
            </w:pPr>
            <w:r w:rsidRPr="00234E47">
              <w:rPr>
                <w:rFonts w:eastAsia="MS Mincho"/>
                <w:b/>
                <w:bCs/>
                <w:iCs/>
                <w:sz w:val="20"/>
                <w:szCs w:val="20"/>
                <w:lang w:eastAsia="de-DE"/>
              </w:rPr>
              <w:t>IKK:</w:t>
            </w:r>
            <w:r w:rsidRPr="00DE6BE7">
              <w:rPr>
                <w:rFonts w:eastAsia="MS Mincho"/>
                <w:b/>
                <w:bCs/>
                <w:i/>
                <w:iCs/>
                <w:sz w:val="20"/>
                <w:szCs w:val="20"/>
                <w:lang w:eastAsia="de-DE"/>
              </w:rPr>
              <w:t xml:space="preserve"> </w:t>
            </w:r>
            <w:r w:rsidRPr="00DE6BE7">
              <w:rPr>
                <w:rFonts w:eastAsia="MS Mincho"/>
                <w:sz w:val="20"/>
                <w:szCs w:val="20"/>
                <w:lang w:eastAsia="de-DE"/>
              </w:rPr>
              <w:t>Phänomene kultureller Vielfalt benennen und neuen Erfahrungen mit anderen Kulturen grundsätzlich offen begegnen; zu ihren eigenen Wahrnehmungen und Einstellungen begründet Stellung beziehen</w:t>
            </w:r>
          </w:p>
        </w:tc>
      </w:tr>
      <w:tr w:rsidR="00DE6BE7" w:rsidRPr="00DE6BE7" w14:paraId="0ED83510"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A8AEDFA" w14:textId="77777777" w:rsidR="00DE6BE7" w:rsidRPr="00DE6BE7" w:rsidRDefault="00DE6BE7" w:rsidP="00DE6BE7">
            <w:pPr>
              <w:widowControl w:val="0"/>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0616FBA4"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177864DB" w14:textId="7226558F" w:rsidR="00DE6BE7" w:rsidRPr="00B32120" w:rsidRDefault="00E7776E" w:rsidP="00DE6BE7">
            <w:pPr>
              <w:widowControl w:val="0"/>
              <w:spacing w:after="0"/>
              <w:ind w:left="284" w:hanging="284"/>
              <w:jc w:val="left"/>
              <w:rPr>
                <w:rFonts w:eastAsia="MS Mincho"/>
                <w:bCs/>
                <w:color w:val="000000" w:themeColor="text1"/>
                <w:sz w:val="20"/>
                <w:szCs w:val="20"/>
              </w:rPr>
            </w:pPr>
            <w:r w:rsidRPr="00234E47">
              <w:rPr>
                <w:rFonts w:eastAsia="MS Mincho"/>
                <w:b/>
                <w:bCs/>
                <w:color w:val="000000" w:themeColor="text1"/>
                <w:sz w:val="20"/>
                <w:szCs w:val="20"/>
              </w:rPr>
              <w:t>IKK</w:t>
            </w:r>
            <w:r w:rsidR="00DE6BE7" w:rsidRPr="00234E47">
              <w:rPr>
                <w:rFonts w:eastAsia="MS Mincho"/>
                <w:b/>
                <w:bCs/>
                <w:color w:val="000000" w:themeColor="text1"/>
                <w:sz w:val="20"/>
                <w:szCs w:val="20"/>
              </w:rPr>
              <w:t>:</w:t>
            </w:r>
            <w:r w:rsidR="00DE6BE7" w:rsidRPr="00B32120">
              <w:rPr>
                <w:rFonts w:eastAsia="MS Mincho"/>
                <w:b/>
                <w:bCs/>
                <w:i/>
                <w:color w:val="000000" w:themeColor="text1"/>
                <w:sz w:val="20"/>
                <w:szCs w:val="20"/>
              </w:rPr>
              <w:t xml:space="preserve"> </w:t>
            </w:r>
            <w:r w:rsidR="00DE6BE7" w:rsidRPr="00B32120">
              <w:rPr>
                <w:rFonts w:eastAsia="MS Mincho"/>
                <w:bCs/>
                <w:color w:val="000000" w:themeColor="text1"/>
                <w:sz w:val="20"/>
                <w:szCs w:val="20"/>
              </w:rPr>
              <w:t>Freizeitgestaltung: japanische Populärkultur, Nutzung digitaler Medien</w:t>
            </w:r>
          </w:p>
          <w:p w14:paraId="00C1E853" w14:textId="2447A2C4" w:rsidR="00DE6BE7" w:rsidRPr="00DE6BE7" w:rsidRDefault="00E7776E" w:rsidP="00DE6BE7">
            <w:pPr>
              <w:widowControl w:val="0"/>
              <w:spacing w:after="0"/>
              <w:ind w:left="284" w:hanging="284"/>
              <w:jc w:val="left"/>
              <w:rPr>
                <w:rFonts w:eastAsia="MS Mincho"/>
                <w:b/>
                <w:bCs/>
                <w:i/>
                <w:sz w:val="20"/>
                <w:szCs w:val="20"/>
              </w:rPr>
            </w:pPr>
            <w:r w:rsidRPr="00234E47">
              <w:rPr>
                <w:rFonts w:eastAsia="MS Mincho"/>
                <w:b/>
                <w:bCs/>
                <w:color w:val="000000" w:themeColor="text1"/>
                <w:sz w:val="20"/>
                <w:szCs w:val="20"/>
              </w:rPr>
              <w:t>TMK</w:t>
            </w:r>
            <w:r w:rsidR="00DE6BE7" w:rsidRPr="00234E47">
              <w:rPr>
                <w:rFonts w:eastAsia="MS Mincho"/>
                <w:b/>
                <w:bCs/>
                <w:sz w:val="20"/>
                <w:szCs w:val="20"/>
              </w:rPr>
              <w:t>:</w:t>
            </w:r>
            <w:r w:rsidR="00DE6BE7" w:rsidRPr="00DE6BE7">
              <w:rPr>
                <w:rFonts w:eastAsia="MS Mincho"/>
                <w:b/>
                <w:bCs/>
                <w:i/>
                <w:sz w:val="20"/>
                <w:szCs w:val="20"/>
              </w:rPr>
              <w:t xml:space="preserve"> </w:t>
            </w:r>
            <w:r w:rsidR="00DE6BE7" w:rsidRPr="00DE6BE7">
              <w:rPr>
                <w:rFonts w:eastAsia="MS Mincho"/>
                <w:bCs/>
                <w:sz w:val="20"/>
                <w:szCs w:val="20"/>
                <w:u w:val="single"/>
              </w:rPr>
              <w:t>Ausgangstexte</w:t>
            </w:r>
            <w:r w:rsidR="00DE6BE7" w:rsidRPr="00DE6BE7">
              <w:rPr>
                <w:rFonts w:eastAsia="MS Mincho"/>
                <w:bCs/>
                <w:sz w:val="20"/>
                <w:szCs w:val="20"/>
              </w:rPr>
              <w:t xml:space="preserve">: Formate der sozialen Medien und Netzwerke, Informationstexte; </w:t>
            </w:r>
            <w:r w:rsidR="00DE6BE7" w:rsidRPr="00DE6BE7">
              <w:rPr>
                <w:rFonts w:eastAsia="MS Mincho"/>
                <w:bCs/>
                <w:sz w:val="20"/>
                <w:szCs w:val="20"/>
                <w:u w:val="single"/>
              </w:rPr>
              <w:t>Zieltexte</w:t>
            </w:r>
            <w:r w:rsidR="00DE6BE7" w:rsidRPr="00DE6BE7">
              <w:rPr>
                <w:rFonts w:eastAsia="MS Mincho"/>
                <w:bCs/>
                <w:sz w:val="20"/>
                <w:szCs w:val="20"/>
              </w:rPr>
              <w:t>:</w:t>
            </w:r>
            <w:r w:rsidR="00DE6BE7" w:rsidRPr="00DE6BE7">
              <w:rPr>
                <w:rFonts w:eastAsia="MS Mincho"/>
                <w:sz w:val="20"/>
                <w:szCs w:val="20"/>
              </w:rPr>
              <w:t xml:space="preserve"> kürzere Präsentationen, auch digital gestützt</w:t>
            </w:r>
            <w:r w:rsidR="00DE6BE7" w:rsidRPr="00DE6BE7">
              <w:rPr>
                <w:rFonts w:eastAsia="MS Mincho"/>
                <w:b/>
                <w:bCs/>
                <w:i/>
                <w:sz w:val="20"/>
                <w:szCs w:val="20"/>
              </w:rPr>
              <w:t xml:space="preserve"> </w:t>
            </w:r>
          </w:p>
          <w:p w14:paraId="29FA6590" w14:textId="5180277F" w:rsidR="00DE6BE7" w:rsidRPr="00DE6BE7" w:rsidRDefault="00E7776E" w:rsidP="00DE6BE7">
            <w:pPr>
              <w:widowControl w:val="0"/>
              <w:spacing w:after="0"/>
              <w:ind w:left="284" w:hanging="284"/>
              <w:jc w:val="left"/>
              <w:rPr>
                <w:rFonts w:eastAsia="MS Mincho"/>
                <w:iCs/>
                <w:sz w:val="20"/>
                <w:szCs w:val="20"/>
              </w:rPr>
            </w:pPr>
            <w:r w:rsidRPr="00234E47">
              <w:rPr>
                <w:rFonts w:eastAsia="MS Mincho"/>
                <w:b/>
                <w:bCs/>
                <w:color w:val="000000" w:themeColor="text1"/>
                <w:sz w:val="20"/>
                <w:szCs w:val="20"/>
              </w:rPr>
              <w:t>SLK</w:t>
            </w:r>
            <w:r w:rsidR="00DE6BE7" w:rsidRPr="00234E47">
              <w:rPr>
                <w:rFonts w:eastAsia="MS Mincho"/>
                <w:b/>
                <w:bCs/>
                <w:color w:val="000000" w:themeColor="text1"/>
                <w:sz w:val="20"/>
                <w:szCs w:val="20"/>
              </w:rPr>
              <w:t>:</w:t>
            </w:r>
            <w:r w:rsidR="00DE6BE7" w:rsidRPr="00234E47">
              <w:rPr>
                <w:rFonts w:eastAsia="MS Mincho"/>
                <w:iCs/>
                <w:color w:val="000000" w:themeColor="text1"/>
                <w:sz w:val="20"/>
                <w:szCs w:val="20"/>
              </w:rPr>
              <w:t xml:space="preserve"> </w:t>
            </w:r>
            <w:r w:rsidR="00DE6BE7" w:rsidRPr="00B32120">
              <w:rPr>
                <w:rFonts w:eastAsia="MS Mincho"/>
                <w:iCs/>
                <w:color w:val="000000" w:themeColor="text1"/>
                <w:sz w:val="20"/>
                <w:szCs w:val="20"/>
              </w:rPr>
              <w:t xml:space="preserve">Strategien zur Nutzung zweisprachiger Wörterbücher und Zeichenlexika, kritischer Umgang mit digitalen </w:t>
            </w:r>
            <w:r w:rsidR="00DE6BE7" w:rsidRPr="00DE6BE7">
              <w:rPr>
                <w:rFonts w:eastAsia="MS Mincho"/>
                <w:iCs/>
                <w:sz w:val="20"/>
                <w:szCs w:val="20"/>
              </w:rPr>
              <w:t>Übersetzungsprogrammen</w:t>
            </w:r>
          </w:p>
        </w:tc>
      </w:tr>
      <w:tr w:rsidR="00DE6BE7" w:rsidRPr="00DE6BE7" w14:paraId="046DF979" w14:textId="77777777" w:rsidTr="0078151E">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3AC075A4" w14:textId="77777777" w:rsidR="00DE6BE7" w:rsidRPr="00DE6BE7" w:rsidRDefault="00DE6BE7" w:rsidP="00DE6BE7">
            <w:pPr>
              <w:widowControl w:val="0"/>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3262E68B" w14:textId="77777777" w:rsidTr="0078151E">
        <w:trPr>
          <w:trHeight w:val="730"/>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14:paraId="0A084D82" w14:textId="77777777"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Hinweis: </w:t>
            </w:r>
            <w:r w:rsidRPr="00DE6BE7">
              <w:rPr>
                <w:rFonts w:eastAsia="MS Mincho"/>
                <w:sz w:val="20"/>
                <w:szCs w:val="20"/>
              </w:rPr>
              <w:t xml:space="preserve">Superlativ mit </w:t>
            </w:r>
            <w:proofErr w:type="spellStart"/>
            <w:r w:rsidRPr="00DE6BE7">
              <w:rPr>
                <w:rFonts w:eastAsia="MS Mincho"/>
                <w:i/>
                <w:iCs/>
                <w:sz w:val="20"/>
                <w:szCs w:val="20"/>
              </w:rPr>
              <w:t>ichiban</w:t>
            </w:r>
            <w:proofErr w:type="spellEnd"/>
            <w:r w:rsidRPr="00DE6BE7">
              <w:rPr>
                <w:rFonts w:eastAsia="MS Mincho"/>
                <w:i/>
                <w:iCs/>
                <w:sz w:val="20"/>
                <w:szCs w:val="20"/>
              </w:rPr>
              <w:t xml:space="preserve">, </w:t>
            </w:r>
            <w:r w:rsidRPr="00DE6BE7">
              <w:rPr>
                <w:rFonts w:eastAsia="MS Mincho"/>
                <w:iCs/>
                <w:sz w:val="20"/>
                <w:szCs w:val="20"/>
              </w:rPr>
              <w:t>Fragen mit</w:t>
            </w:r>
            <w:r w:rsidRPr="00DE6BE7">
              <w:rPr>
                <w:rFonts w:eastAsia="MS Mincho"/>
                <w:i/>
                <w:iCs/>
                <w:sz w:val="20"/>
                <w:szCs w:val="20"/>
              </w:rPr>
              <w:t xml:space="preserve"> </w:t>
            </w:r>
            <w:proofErr w:type="spellStart"/>
            <w:r w:rsidRPr="00DE6BE7">
              <w:rPr>
                <w:rFonts w:eastAsia="MS Mincho"/>
                <w:i/>
                <w:iCs/>
                <w:sz w:val="20"/>
                <w:szCs w:val="20"/>
              </w:rPr>
              <w:t>dore</w:t>
            </w:r>
            <w:proofErr w:type="spellEnd"/>
            <w:r w:rsidRPr="00DE6BE7">
              <w:rPr>
                <w:rFonts w:eastAsia="MS Mincho"/>
                <w:sz w:val="20"/>
                <w:szCs w:val="20"/>
              </w:rPr>
              <w:t xml:space="preserve"> </w:t>
            </w:r>
            <w:r w:rsidRPr="00DE6BE7">
              <w:rPr>
                <w:rFonts w:eastAsia="MS Mincho"/>
                <w:color w:val="000000" w:themeColor="text1"/>
                <w:sz w:val="20"/>
                <w:szCs w:val="20"/>
              </w:rPr>
              <w:t>und anderen Fragewörtern</w:t>
            </w:r>
          </w:p>
          <w:p w14:paraId="7B9230B1" w14:textId="77F6CCDC" w:rsidR="00DE6BE7" w:rsidRPr="00DE6BE7" w:rsidRDefault="00DE6BE7" w:rsidP="00DE6BE7">
            <w:pPr>
              <w:widowControl w:val="0"/>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 xml:space="preserve">Digitale Präsentation eines Produkts der japanischen Populärkultur (Anime, Manga, Drama, J-Game etc.) mit Wertung oder Empfehlung sowie begründeter Stellungnahme der zuhörenden Schülerinnen und Schüler. </w:t>
            </w:r>
            <w:r w:rsidRPr="00DE6BE7">
              <w:rPr>
                <w:rFonts w:eastAsia="MS Mincho"/>
                <w:color w:val="000000" w:themeColor="text1"/>
                <w:sz w:val="20"/>
                <w:szCs w:val="20"/>
              </w:rPr>
              <w:t>Besuch einer japanischen Buchhandlung in Düsseldorf.</w:t>
            </w:r>
          </w:p>
        </w:tc>
      </w:tr>
    </w:tbl>
    <w:p w14:paraId="357D2B4E" w14:textId="77777777" w:rsidR="0078151E" w:rsidRDefault="0078151E" w:rsidP="0078151E"/>
    <w:p w14:paraId="2092AD5F" w14:textId="77777777" w:rsidR="0078151E" w:rsidRDefault="0078151E" w:rsidP="00203D83">
      <w:pPr>
        <w:spacing w:after="0" w:line="288" w:lineRule="auto"/>
        <w:jc w:val="center"/>
        <w:rPr>
          <w:rFonts w:asciiTheme="minorHAnsi" w:hAnsiTheme="minorHAnsi"/>
          <w:b/>
          <w:sz w:val="28"/>
          <w:szCs w:val="28"/>
        </w:rPr>
        <w:sectPr w:rsidR="0078151E" w:rsidSect="00A11078">
          <w:pgSz w:w="11906" w:h="16838" w:code="9"/>
          <w:pgMar w:top="1418" w:right="707" w:bottom="1418" w:left="1418" w:header="709" w:footer="709" w:gutter="284"/>
          <w:cols w:space="708"/>
          <w:titlePg/>
          <w:docGrid w:linePitch="360"/>
        </w:sectPr>
      </w:pPr>
    </w:p>
    <w:p w14:paraId="5A92B5F1" w14:textId="77777777" w:rsidR="0078151E" w:rsidRDefault="00F8346D" w:rsidP="00203D83">
      <w:pPr>
        <w:spacing w:after="0" w:line="288" w:lineRule="auto"/>
        <w:jc w:val="center"/>
        <w:rPr>
          <w:rFonts w:asciiTheme="minorHAnsi" w:hAnsiTheme="minorHAnsi"/>
          <w:b/>
          <w:sz w:val="28"/>
          <w:szCs w:val="28"/>
        </w:rPr>
      </w:pPr>
      <w:r w:rsidRPr="00174AB6">
        <w:rPr>
          <w:rFonts w:asciiTheme="minorHAnsi" w:hAnsiTheme="minorHAnsi"/>
          <w:b/>
          <w:sz w:val="28"/>
          <w:szCs w:val="28"/>
        </w:rPr>
        <w:lastRenderedPageBreak/>
        <w:t>Übersicht über die Unterrichtsvorhaben</w:t>
      </w:r>
      <w:r w:rsidR="00FC0801" w:rsidRPr="00174AB6">
        <w:rPr>
          <w:rFonts w:asciiTheme="minorHAnsi" w:hAnsiTheme="minorHAnsi"/>
          <w:b/>
          <w:sz w:val="28"/>
          <w:szCs w:val="28"/>
        </w:rPr>
        <w:t>:</w:t>
      </w:r>
    </w:p>
    <w:p w14:paraId="1FD3392C" w14:textId="64A2F4B5" w:rsidR="00F8346D" w:rsidRPr="003417F2" w:rsidRDefault="001756F4" w:rsidP="00203D83">
      <w:pPr>
        <w:spacing w:after="0" w:line="288" w:lineRule="auto"/>
        <w:jc w:val="center"/>
        <w:rPr>
          <w:rFonts w:asciiTheme="minorHAnsi" w:hAnsiTheme="minorHAnsi"/>
          <w:b/>
          <w:sz w:val="28"/>
          <w:szCs w:val="28"/>
        </w:rPr>
      </w:pPr>
      <w:r w:rsidRPr="00174AB6">
        <w:rPr>
          <w:rFonts w:asciiTheme="minorHAnsi" w:hAnsiTheme="minorHAnsi"/>
          <w:b/>
          <w:sz w:val="28"/>
          <w:szCs w:val="28"/>
        </w:rPr>
        <w:t xml:space="preserve">Japanisch </w:t>
      </w:r>
      <w:r w:rsidR="00FC0801" w:rsidRPr="00174AB6">
        <w:rPr>
          <w:rFonts w:asciiTheme="minorHAnsi" w:hAnsiTheme="minorHAnsi"/>
          <w:b/>
          <w:sz w:val="28"/>
          <w:szCs w:val="28"/>
        </w:rPr>
        <w:t>ab Jahrgangsstufe 9 bis Jahrgangsstufe 10</w:t>
      </w:r>
    </w:p>
    <w:p w14:paraId="05450868" w14:textId="4C3BDFA3" w:rsidR="00F8346D" w:rsidRDefault="00F8346D" w:rsidP="00E747DC"/>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0907BB4B"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04AAC3A" w14:textId="77777777" w:rsidR="00DE6BE7" w:rsidRPr="00D13F68" w:rsidRDefault="00DE6BE7" w:rsidP="00DE6BE7">
            <w:pPr>
              <w:spacing w:after="0"/>
              <w:jc w:val="center"/>
              <w:rPr>
                <w:rFonts w:eastAsia="MS Mincho"/>
                <w:bCs/>
                <w:sz w:val="24"/>
                <w:szCs w:val="24"/>
              </w:rPr>
            </w:pPr>
            <w:r w:rsidRPr="00D13F68">
              <w:rPr>
                <w:rFonts w:eastAsia="MS Mincho"/>
                <w:b/>
                <w:bCs/>
                <w:sz w:val="24"/>
                <w:szCs w:val="24"/>
              </w:rPr>
              <w:t xml:space="preserve">UV 9.1 </w:t>
            </w:r>
            <w:proofErr w:type="spellStart"/>
            <w:r w:rsidRPr="00D13F68">
              <w:rPr>
                <w:rFonts w:ascii="MS Gothic" w:eastAsia="MS Gothic" w:hAnsi="MS Gothic" w:cs="MS Gothic" w:hint="eastAsia"/>
                <w:b/>
                <w:bCs/>
                <w:sz w:val="24"/>
                <w:szCs w:val="24"/>
                <w:lang w:val="en-US"/>
              </w:rPr>
              <w:t>こんにちは</w:t>
            </w:r>
            <w:proofErr w:type="spellEnd"/>
            <w:r w:rsidRPr="00D13F68">
              <w:rPr>
                <w:rFonts w:ascii="MS Gothic" w:eastAsia="MS Gothic" w:hAnsi="MS Gothic" w:cs="MS Gothic" w:hint="eastAsia"/>
                <w:b/>
                <w:bCs/>
                <w:sz w:val="24"/>
                <w:szCs w:val="24"/>
              </w:rPr>
              <w:t>！</w:t>
            </w:r>
            <w:r w:rsidRPr="00D13F68">
              <w:rPr>
                <w:rFonts w:eastAsia="MS Mincho"/>
                <w:b/>
                <w:bCs/>
                <w:sz w:val="24"/>
                <w:szCs w:val="24"/>
              </w:rPr>
              <w:t xml:space="preserve">Guten Tag! </w:t>
            </w:r>
            <w:r w:rsidRPr="00D13F68">
              <w:rPr>
                <w:rFonts w:eastAsia="MS Mincho"/>
                <w:bCs/>
                <w:sz w:val="24"/>
                <w:szCs w:val="24"/>
              </w:rPr>
              <w:t xml:space="preserve">Erste Begegnungssituationen </w:t>
            </w:r>
          </w:p>
          <w:p w14:paraId="5BBE118C" w14:textId="77777777" w:rsidR="00DE6BE7" w:rsidRPr="00D13F68" w:rsidRDefault="00DE6BE7" w:rsidP="00DE6BE7">
            <w:pPr>
              <w:spacing w:after="0"/>
              <w:jc w:val="center"/>
              <w:rPr>
                <w:rFonts w:eastAsia="MS Mincho"/>
                <w:bCs/>
                <w:sz w:val="24"/>
                <w:szCs w:val="24"/>
                <w:lang w:eastAsia="ja-JP"/>
              </w:rPr>
            </w:pPr>
            <w:r w:rsidRPr="00D13F68">
              <w:rPr>
                <w:rFonts w:ascii="MS Gothic" w:eastAsia="MS Gothic" w:hAnsi="MS Gothic" w:hint="eastAsia"/>
                <w:b/>
                <w:bCs/>
                <w:sz w:val="24"/>
                <w:szCs w:val="24"/>
                <w:lang w:val="en-US" w:eastAsia="ja-JP"/>
              </w:rPr>
              <w:t>はじめまして。</w:t>
            </w:r>
            <w:r w:rsidRPr="00D13F68">
              <w:rPr>
                <w:rFonts w:eastAsia="MS Mincho"/>
                <w:b/>
                <w:bCs/>
                <w:sz w:val="24"/>
                <w:szCs w:val="24"/>
                <w:lang w:eastAsia="ja-JP"/>
              </w:rPr>
              <w:t>Schön, dich/Sie kennenzulernen</w:t>
            </w:r>
            <w:r w:rsidRPr="00D13F68">
              <w:rPr>
                <w:rFonts w:eastAsia="MS Mincho"/>
                <w:bCs/>
                <w:sz w:val="24"/>
                <w:szCs w:val="24"/>
                <w:lang w:eastAsia="ja-JP"/>
              </w:rPr>
              <w:t xml:space="preserve">! </w:t>
            </w:r>
          </w:p>
          <w:p w14:paraId="25B417F4" w14:textId="77777777" w:rsidR="00DE6BE7" w:rsidRPr="00DE6BE7" w:rsidRDefault="00DE6BE7" w:rsidP="00DE6BE7">
            <w:pPr>
              <w:spacing w:after="0"/>
              <w:jc w:val="center"/>
              <w:rPr>
                <w:rFonts w:eastAsia="MS Mincho" w:cs="Arial"/>
                <w:lang w:eastAsia="ja-JP"/>
              </w:rPr>
            </w:pPr>
            <w:r w:rsidRPr="00D13F68">
              <w:rPr>
                <w:rFonts w:eastAsia="MS Mincho"/>
                <w:bCs/>
                <w:sz w:val="24"/>
                <w:szCs w:val="24"/>
                <w:lang w:eastAsia="ja-JP"/>
              </w:rPr>
              <w:t xml:space="preserve">Vorstellung der eigenen Person und des Umfeldes (ca. 20 </w:t>
            </w:r>
            <w:proofErr w:type="spellStart"/>
            <w:r w:rsidRPr="00D13F68">
              <w:rPr>
                <w:rFonts w:eastAsia="MS Mincho"/>
                <w:bCs/>
                <w:sz w:val="24"/>
                <w:szCs w:val="24"/>
                <w:lang w:eastAsia="ja-JP"/>
              </w:rPr>
              <w:t>Ustd</w:t>
            </w:r>
            <w:proofErr w:type="spellEnd"/>
            <w:r w:rsidRPr="00D13F68">
              <w:rPr>
                <w:rFonts w:eastAsia="MS Mincho"/>
                <w:bCs/>
                <w:sz w:val="24"/>
                <w:szCs w:val="24"/>
                <w:lang w:eastAsia="ja-JP"/>
              </w:rPr>
              <w:t>.)</w:t>
            </w:r>
          </w:p>
        </w:tc>
      </w:tr>
      <w:tr w:rsidR="00DE6BE7" w:rsidRPr="00DE6BE7" w14:paraId="52172851"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A8E2F3"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4F5412A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D72936D" w14:textId="77777777" w:rsidR="00DE6BE7" w:rsidRPr="0078151E" w:rsidRDefault="00DE6BE7" w:rsidP="00DE6BE7">
            <w:pPr>
              <w:spacing w:after="0"/>
              <w:ind w:left="284" w:hanging="284"/>
              <w:jc w:val="left"/>
              <w:rPr>
                <w:rFonts w:eastAsia="MS Mincho"/>
                <w:color w:val="000000" w:themeColor="text1"/>
                <w:sz w:val="20"/>
                <w:szCs w:val="20"/>
                <w:lang w:eastAsia="ja-JP"/>
              </w:rPr>
            </w:pPr>
            <w:r w:rsidRPr="00DE6BE7">
              <w:rPr>
                <w:rFonts w:eastAsia="MS Mincho"/>
                <w:b/>
                <w:i/>
                <w:sz w:val="20"/>
                <w:szCs w:val="20"/>
                <w:lang w:eastAsia="de-DE"/>
              </w:rPr>
              <w:t>Hör-/Hörsehverstehen</w:t>
            </w:r>
            <w:r w:rsidRPr="0078151E">
              <w:rPr>
                <w:rFonts w:eastAsia="MS Mincho"/>
                <w:b/>
                <w:i/>
                <w:color w:val="000000" w:themeColor="text1"/>
                <w:sz w:val="20"/>
                <w:szCs w:val="20"/>
                <w:lang w:eastAsia="de-DE"/>
              </w:rPr>
              <w:t xml:space="preserve">: </w:t>
            </w:r>
            <w:r w:rsidRPr="0078151E">
              <w:rPr>
                <w:rFonts w:eastAsia="MS Mincho"/>
                <w:color w:val="000000" w:themeColor="text1"/>
                <w:sz w:val="20"/>
                <w:szCs w:val="20"/>
                <w:lang w:eastAsia="de-DE"/>
              </w:rPr>
              <w:t>der mündlichen Kommunikation im Unterricht folgen</w:t>
            </w:r>
          </w:p>
          <w:p w14:paraId="0F8E9AF0" w14:textId="04F9BB94" w:rsidR="00DE6BE7" w:rsidRPr="0078151E" w:rsidRDefault="00DE6BE7" w:rsidP="00DE6BE7">
            <w:pPr>
              <w:spacing w:after="0"/>
              <w:ind w:left="284" w:hanging="284"/>
              <w:jc w:val="left"/>
              <w:rPr>
                <w:rFonts w:eastAsia="MS Mincho"/>
                <w:color w:val="000000" w:themeColor="text1"/>
                <w:sz w:val="20"/>
                <w:szCs w:val="20"/>
                <w:lang w:eastAsia="de-DE"/>
              </w:rPr>
            </w:pPr>
            <w:r w:rsidRPr="0078151E">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78151E">
              <w:rPr>
                <w:rFonts w:eastAsia="MS Mincho"/>
                <w:b/>
                <w:i/>
                <w:color w:val="000000" w:themeColor="text1"/>
                <w:sz w:val="20"/>
                <w:szCs w:val="20"/>
                <w:lang w:eastAsia="de-DE"/>
              </w:rPr>
              <w:t xml:space="preserve"> zusammenhängendes Sprechen: </w:t>
            </w:r>
            <w:r w:rsidRPr="0078151E">
              <w:rPr>
                <w:rFonts w:eastAsia="MS Mincho"/>
                <w:color w:val="000000" w:themeColor="text1"/>
                <w:sz w:val="20"/>
                <w:szCs w:val="20"/>
                <w:lang w:eastAsia="de-DE"/>
              </w:rPr>
              <w:t>Auskünfte über sich und andere geben [und konkrete Beschreibungen vornehmen]</w:t>
            </w:r>
          </w:p>
          <w:p w14:paraId="6CDA9099" w14:textId="77777777" w:rsidR="00DE6BE7" w:rsidRPr="0078151E" w:rsidRDefault="00DE6BE7" w:rsidP="00DE6BE7">
            <w:pPr>
              <w:spacing w:after="0"/>
              <w:ind w:left="284" w:hanging="284"/>
              <w:jc w:val="left"/>
              <w:rPr>
                <w:rFonts w:eastAsia="MS Mincho"/>
                <w:color w:val="000000" w:themeColor="text1"/>
                <w:sz w:val="20"/>
                <w:szCs w:val="20"/>
                <w:lang w:eastAsia="de-DE"/>
              </w:rPr>
            </w:pPr>
            <w:r w:rsidRPr="0078151E">
              <w:rPr>
                <w:rFonts w:eastAsia="MS Mincho"/>
                <w:b/>
                <w:bCs/>
                <w:i/>
                <w:iCs/>
                <w:color w:val="000000" w:themeColor="text1"/>
                <w:sz w:val="20"/>
                <w:szCs w:val="20"/>
                <w:lang w:eastAsia="de-DE"/>
              </w:rPr>
              <w:t>Wort- und Zeichenschatz:</w:t>
            </w:r>
            <w:r w:rsidRPr="0078151E">
              <w:rPr>
                <w:rFonts w:eastAsia="MS Mincho"/>
                <w:b/>
                <w:bCs/>
                <w:color w:val="000000" w:themeColor="text1"/>
                <w:sz w:val="20"/>
                <w:szCs w:val="20"/>
                <w:lang w:eastAsia="de-DE"/>
              </w:rPr>
              <w:t xml:space="preserve"> </w:t>
            </w:r>
            <w:r w:rsidRPr="0078151E">
              <w:rPr>
                <w:rFonts w:eastAsia="MS Mincho"/>
                <w:color w:val="000000" w:themeColor="text1"/>
                <w:sz w:val="20"/>
                <w:szCs w:val="20"/>
                <w:lang w:eastAsia="de-DE"/>
              </w:rPr>
              <w:t>einen grundlegenden Wort- und Zeichenschatz zur unterrichtlichen Kommunikation verwenden</w:t>
            </w:r>
          </w:p>
          <w:p w14:paraId="17EA2C41" w14:textId="77777777" w:rsidR="00DE6BE7" w:rsidRPr="0078151E" w:rsidRDefault="00DE6BE7" w:rsidP="00DE6BE7">
            <w:pPr>
              <w:spacing w:after="0"/>
              <w:ind w:left="284" w:hanging="284"/>
              <w:jc w:val="left"/>
              <w:rPr>
                <w:rFonts w:eastAsia="MS Mincho"/>
                <w:color w:val="000000" w:themeColor="text1"/>
                <w:sz w:val="20"/>
                <w:szCs w:val="20"/>
                <w:lang w:eastAsia="de-DE"/>
              </w:rPr>
            </w:pPr>
            <w:r w:rsidRPr="0078151E">
              <w:rPr>
                <w:rFonts w:eastAsia="MS Mincho"/>
                <w:b/>
                <w:bCs/>
                <w:i/>
                <w:iCs/>
                <w:color w:val="000000" w:themeColor="text1"/>
                <w:sz w:val="20"/>
                <w:szCs w:val="20"/>
                <w:lang w:eastAsia="de-DE"/>
              </w:rPr>
              <w:t>Schriftzeichen und Orthografie:</w:t>
            </w:r>
            <w:r w:rsidRPr="0078151E">
              <w:rPr>
                <w:rFonts w:eastAsia="MS Mincho"/>
                <w:b/>
                <w:bCs/>
                <w:color w:val="000000" w:themeColor="text1"/>
                <w:sz w:val="20"/>
                <w:szCs w:val="20"/>
                <w:lang w:eastAsia="de-DE"/>
              </w:rPr>
              <w:t xml:space="preserve"> </w:t>
            </w:r>
            <w:r w:rsidRPr="0078151E">
              <w:rPr>
                <w:rFonts w:eastAsia="MS Mincho"/>
                <w:color w:val="000000" w:themeColor="text1"/>
                <w:sz w:val="20"/>
                <w:szCs w:val="20"/>
              </w:rPr>
              <w:t xml:space="preserve">die Silbenalphabete Hiragana [und Katakana sowie grundlegende </w:t>
            </w:r>
            <w:proofErr w:type="spellStart"/>
            <w:r w:rsidRPr="0078151E">
              <w:rPr>
                <w:rFonts w:eastAsia="MS Mincho"/>
                <w:color w:val="000000" w:themeColor="text1"/>
                <w:sz w:val="20"/>
                <w:szCs w:val="20"/>
              </w:rPr>
              <w:t>Kanji</w:t>
            </w:r>
            <w:proofErr w:type="spellEnd"/>
            <w:r w:rsidRPr="0078151E">
              <w:rPr>
                <w:rFonts w:eastAsia="MS Mincho"/>
                <w:color w:val="000000" w:themeColor="text1"/>
                <w:sz w:val="20"/>
                <w:szCs w:val="20"/>
              </w:rPr>
              <w:t xml:space="preserve">] unter Berücksichtigung der Strichzahl, -folge, und -richtung in einem lesbaren Schriftbild weitgehend richtig schreiben, auch in </w:t>
            </w:r>
            <w:proofErr w:type="spellStart"/>
            <w:r w:rsidRPr="0078151E">
              <w:rPr>
                <w:rFonts w:eastAsia="MS Mincho"/>
                <w:i/>
                <w:color w:val="000000" w:themeColor="text1"/>
                <w:sz w:val="20"/>
                <w:szCs w:val="20"/>
              </w:rPr>
              <w:t>genk</w:t>
            </w:r>
            <w:r w:rsidRPr="0078151E">
              <w:rPr>
                <w:rFonts w:eastAsia="MS Mincho" w:cs="Arial"/>
                <w:i/>
                <w:color w:val="000000" w:themeColor="text1"/>
                <w:sz w:val="20"/>
                <w:szCs w:val="20"/>
              </w:rPr>
              <w:t>ō</w:t>
            </w:r>
            <w:r w:rsidRPr="0078151E">
              <w:rPr>
                <w:rFonts w:eastAsia="MS Mincho"/>
                <w:i/>
                <w:color w:val="000000" w:themeColor="text1"/>
                <w:sz w:val="20"/>
                <w:szCs w:val="20"/>
              </w:rPr>
              <w:t>-y</w:t>
            </w:r>
            <w:r w:rsidRPr="0078151E">
              <w:rPr>
                <w:rFonts w:eastAsia="MS Mincho" w:cs="Arial"/>
                <w:i/>
                <w:color w:val="000000" w:themeColor="text1"/>
                <w:sz w:val="20"/>
                <w:szCs w:val="20"/>
              </w:rPr>
              <w:t>ō</w:t>
            </w:r>
            <w:r w:rsidRPr="0078151E">
              <w:rPr>
                <w:rFonts w:eastAsia="MS Mincho"/>
                <w:i/>
                <w:color w:val="000000" w:themeColor="text1"/>
                <w:sz w:val="20"/>
                <w:szCs w:val="20"/>
              </w:rPr>
              <w:t>shi</w:t>
            </w:r>
            <w:proofErr w:type="spellEnd"/>
            <w:r w:rsidRPr="0078151E">
              <w:rPr>
                <w:rFonts w:eastAsia="MS Mincho"/>
                <w:i/>
                <w:color w:val="000000" w:themeColor="text1"/>
                <w:sz w:val="20"/>
                <w:szCs w:val="20"/>
              </w:rPr>
              <w:t xml:space="preserve"> </w:t>
            </w:r>
          </w:p>
          <w:p w14:paraId="0DB07808" w14:textId="69E2B60C" w:rsidR="00DE6BE7" w:rsidRPr="0078151E" w:rsidRDefault="00DE6BE7" w:rsidP="00DE6BE7">
            <w:pPr>
              <w:spacing w:after="0"/>
              <w:ind w:left="284" w:hanging="284"/>
              <w:jc w:val="left"/>
              <w:rPr>
                <w:rFonts w:eastAsia="MS Mincho"/>
                <w:color w:val="000000" w:themeColor="text1"/>
                <w:sz w:val="20"/>
                <w:szCs w:val="20"/>
              </w:rPr>
            </w:pPr>
            <w:r w:rsidRPr="00234E47">
              <w:rPr>
                <w:rFonts w:eastAsia="MS Mincho"/>
                <w:b/>
                <w:bCs/>
                <w:color w:val="000000" w:themeColor="text1"/>
                <w:sz w:val="20"/>
                <w:szCs w:val="20"/>
                <w:lang w:eastAsia="de-DE"/>
              </w:rPr>
              <w:t>IKK:</w:t>
            </w:r>
            <w:r w:rsidRPr="0078151E">
              <w:rPr>
                <w:rFonts w:eastAsia="MS Mincho"/>
                <w:b/>
                <w:bCs/>
                <w:i/>
                <w:color w:val="000000" w:themeColor="text1"/>
                <w:sz w:val="20"/>
                <w:szCs w:val="20"/>
                <w:lang w:eastAsia="de-DE"/>
              </w:rPr>
              <w:t xml:space="preserve"> </w:t>
            </w:r>
            <w:r w:rsidRPr="0078151E">
              <w:rPr>
                <w:rFonts w:eastAsia="MS Mincho"/>
                <w:color w:val="000000" w:themeColor="text1"/>
                <w:sz w:val="20"/>
                <w:szCs w:val="20"/>
              </w:rPr>
              <w:t xml:space="preserve">Phänomene kultureller Vielfalt benennen und neuen Erfahrungen mit anderen Kulturen grundsätzlich offen begegnen </w:t>
            </w:r>
          </w:p>
          <w:p w14:paraId="113592F9" w14:textId="77E69A19" w:rsidR="00DE6BE7" w:rsidRPr="00B32120" w:rsidRDefault="00DE6BE7" w:rsidP="00234E47">
            <w:pPr>
              <w:spacing w:after="0"/>
              <w:ind w:left="284" w:hanging="284"/>
              <w:jc w:val="left"/>
              <w:rPr>
                <w:rFonts w:eastAsia="MS Mincho"/>
                <w:sz w:val="20"/>
                <w:szCs w:val="20"/>
              </w:rPr>
            </w:pPr>
            <w:r w:rsidRPr="00234E47">
              <w:rPr>
                <w:rFonts w:eastAsia="MS Mincho"/>
                <w:b/>
                <w:bCs/>
                <w:sz w:val="20"/>
                <w:szCs w:val="20"/>
                <w:lang w:eastAsia="de-DE"/>
              </w:rPr>
              <w:t xml:space="preserve">IKK: </w:t>
            </w:r>
            <w:r w:rsidRPr="00DE6BE7">
              <w:rPr>
                <w:rFonts w:eastAsia="MS Mincho"/>
                <w:sz w:val="20"/>
                <w:szCs w:val="20"/>
              </w:rPr>
              <w:t xml:space="preserve">in elementaren Begegnungssituationen unter Beachtung kulturspezifischer Konventionen und Besonderheiten kommunikativ [weitgehend] angemessen handeln </w:t>
            </w:r>
          </w:p>
        </w:tc>
      </w:tr>
      <w:tr w:rsidR="00DE6BE7" w:rsidRPr="00DE6BE7" w14:paraId="60C1FFA3"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75C7359"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0380810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D78F60C" w14:textId="77777777" w:rsidR="00DE6BE7" w:rsidRPr="00DE6BE7" w:rsidRDefault="00DE6BE7" w:rsidP="00DE6BE7">
            <w:pPr>
              <w:spacing w:after="0"/>
              <w:ind w:left="284" w:hanging="284"/>
              <w:jc w:val="left"/>
              <w:rPr>
                <w:rFonts w:eastAsia="MS Mincho"/>
                <w:sz w:val="20"/>
                <w:szCs w:val="20"/>
                <w:lang w:eastAsia="de-DE"/>
              </w:rPr>
            </w:pPr>
            <w:r w:rsidRPr="00DE6BE7">
              <w:rPr>
                <w:rFonts w:eastAsia="MS Mincho"/>
                <w:b/>
                <w:bCs/>
                <w:i/>
                <w:sz w:val="20"/>
                <w:szCs w:val="20"/>
              </w:rPr>
              <w:t xml:space="preserve">Grammatik: </w:t>
            </w:r>
            <w:r w:rsidRPr="00DE6BE7">
              <w:rPr>
                <w:rFonts w:eastAsia="MS Mincho"/>
                <w:bCs/>
                <w:sz w:val="20"/>
                <w:szCs w:val="20"/>
              </w:rPr>
              <w:t xml:space="preserve">Nomen mit </w:t>
            </w:r>
            <w:proofErr w:type="spellStart"/>
            <w:r w:rsidRPr="00DE6BE7">
              <w:rPr>
                <w:rFonts w:eastAsia="MS Mincho"/>
                <w:bCs/>
                <w:i/>
                <w:sz w:val="20"/>
                <w:szCs w:val="20"/>
              </w:rPr>
              <w:t>desu</w:t>
            </w:r>
            <w:proofErr w:type="spellEnd"/>
            <w:r w:rsidRPr="00DE6BE7">
              <w:rPr>
                <w:rFonts w:eastAsia="MS Mincho"/>
                <w:bCs/>
                <w:sz w:val="20"/>
                <w:szCs w:val="20"/>
              </w:rPr>
              <w:t xml:space="preserve">, auch in negierter Form </w:t>
            </w:r>
          </w:p>
          <w:p w14:paraId="7483D810" w14:textId="77777777" w:rsidR="00DE6BE7" w:rsidRPr="00DE6BE7" w:rsidRDefault="00DE6BE7" w:rsidP="00DE6BE7">
            <w:pPr>
              <w:spacing w:after="0"/>
              <w:ind w:left="284" w:hanging="284"/>
              <w:jc w:val="left"/>
              <w:rPr>
                <w:rFonts w:eastAsia="MS Mincho"/>
                <w:b/>
                <w:bCs/>
                <w:sz w:val="20"/>
                <w:szCs w:val="20"/>
                <w:u w:val="single"/>
              </w:rPr>
            </w:pPr>
            <w:r w:rsidRPr="00DE6BE7">
              <w:rPr>
                <w:rFonts w:eastAsia="MS Mincho"/>
                <w:b/>
                <w:bCs/>
                <w:i/>
                <w:sz w:val="20"/>
                <w:szCs w:val="20"/>
              </w:rPr>
              <w:t>Aussprache und Intonation:</w:t>
            </w:r>
            <w:r w:rsidRPr="00DE6BE7">
              <w:rPr>
                <w:rFonts w:eastAsia="MS Mincho"/>
                <w:b/>
                <w:bCs/>
                <w:sz w:val="20"/>
                <w:szCs w:val="20"/>
              </w:rPr>
              <w:t xml:space="preserve"> </w:t>
            </w:r>
            <w:r w:rsidRPr="00DE6BE7">
              <w:rPr>
                <w:rFonts w:eastAsia="MS Mincho"/>
                <w:bCs/>
                <w:sz w:val="20"/>
                <w:szCs w:val="20"/>
              </w:rPr>
              <w:t xml:space="preserve">Bildung des „r/l“-Lauts; Satzmelodie bei Fragen und Aussagesätzen </w:t>
            </w:r>
          </w:p>
          <w:p w14:paraId="0104D660" w14:textId="77777777" w:rsidR="00DE6BE7" w:rsidRPr="00DE6BE7" w:rsidRDefault="00DE6BE7" w:rsidP="00DE6BE7">
            <w:pPr>
              <w:spacing w:after="0"/>
              <w:ind w:left="284" w:hanging="284"/>
              <w:jc w:val="left"/>
              <w:rPr>
                <w:rFonts w:eastAsia="MS Mincho"/>
                <w:bCs/>
                <w:sz w:val="20"/>
                <w:szCs w:val="20"/>
              </w:rPr>
            </w:pPr>
            <w:r w:rsidRPr="00234E47">
              <w:rPr>
                <w:rFonts w:eastAsia="MS Mincho"/>
                <w:b/>
                <w:bCs/>
                <w:sz w:val="20"/>
                <w:szCs w:val="20"/>
              </w:rPr>
              <w:t>IKK:</w:t>
            </w:r>
            <w:r w:rsidRPr="00DE6BE7">
              <w:rPr>
                <w:rFonts w:eastAsia="MS Mincho"/>
                <w:bCs/>
                <w:sz w:val="20"/>
                <w:szCs w:val="20"/>
              </w:rPr>
              <w:t xml:space="preserve"> kulturelle Besonderheiten Japans; Alltagsleben: Familie/Freundeskreis </w:t>
            </w:r>
          </w:p>
          <w:p w14:paraId="31A0DE64" w14:textId="3F697C32" w:rsidR="00DE6BE7" w:rsidRPr="00DE6BE7" w:rsidRDefault="00DE6BE7" w:rsidP="00DE6BE7">
            <w:pPr>
              <w:spacing w:after="0"/>
              <w:ind w:left="284" w:hanging="284"/>
              <w:jc w:val="left"/>
              <w:rPr>
                <w:rFonts w:eastAsia="MS Mincho"/>
                <w:b/>
                <w:bCs/>
                <w:sz w:val="20"/>
                <w:szCs w:val="20"/>
                <w:u w:val="single"/>
              </w:rPr>
            </w:pPr>
            <w:r w:rsidRPr="00234E47">
              <w:rPr>
                <w:rFonts w:eastAsia="MS Mincho"/>
                <w:b/>
                <w:bCs/>
                <w:sz w:val="20"/>
                <w:szCs w:val="20"/>
              </w:rPr>
              <w:t>TMK:</w:t>
            </w:r>
            <w:r w:rsidRPr="00DE6BE7">
              <w:rPr>
                <w:rFonts w:eastAsia="MS Mincho"/>
                <w:b/>
                <w:bCs/>
                <w:i/>
                <w:sz w:val="20"/>
                <w:szCs w:val="20"/>
              </w:rPr>
              <w:t xml:space="preserve"> </w:t>
            </w:r>
            <w:r w:rsidRPr="00DE6BE7">
              <w:rPr>
                <w:rFonts w:eastAsia="MS Mincho"/>
                <w:bCs/>
                <w:sz w:val="20"/>
                <w:szCs w:val="20"/>
                <w:u w:val="single"/>
              </w:rPr>
              <w:t>Zieltext</w:t>
            </w:r>
            <w:r w:rsidR="009F5113">
              <w:rPr>
                <w:rFonts w:eastAsia="MS Mincho"/>
                <w:bCs/>
                <w:sz w:val="20"/>
                <w:szCs w:val="20"/>
                <w:u w:val="single"/>
              </w:rPr>
              <w:t>e</w:t>
            </w:r>
            <w:r w:rsidRPr="00DE6BE7">
              <w:rPr>
                <w:rFonts w:eastAsia="MS Mincho"/>
                <w:bCs/>
                <w:sz w:val="20"/>
                <w:szCs w:val="20"/>
                <w:u w:val="single"/>
              </w:rPr>
              <w:t>:</w:t>
            </w:r>
            <w:r w:rsidRPr="00DE6BE7">
              <w:rPr>
                <w:rFonts w:eastAsia="MS Mincho"/>
                <w:bCs/>
                <w:sz w:val="20"/>
                <w:szCs w:val="20"/>
              </w:rPr>
              <w:t xml:space="preserve"> Videoclip </w:t>
            </w:r>
          </w:p>
        </w:tc>
      </w:tr>
      <w:tr w:rsidR="00DE6BE7" w:rsidRPr="00DE6BE7" w14:paraId="6E10E8A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3E33263" w14:textId="77777777" w:rsidR="00DE6BE7" w:rsidRPr="00DE6BE7" w:rsidRDefault="00DE6BE7" w:rsidP="00DE6BE7">
            <w:pPr>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5946B1B0"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9BB1BE0" w14:textId="77777777" w:rsidR="00DE6BE7" w:rsidRPr="00DE6BE7" w:rsidRDefault="00DE6BE7" w:rsidP="00DE6BE7">
            <w:pPr>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Einführung des Silbenalphabets Hiragana (u.a. mit Hilfe von Apps)</w:t>
            </w:r>
          </w:p>
          <w:p w14:paraId="3A2930EC" w14:textId="77777777" w:rsidR="00DE6BE7" w:rsidRPr="00DE6BE7" w:rsidRDefault="00DE6BE7" w:rsidP="00DE6BE7">
            <w:pPr>
              <w:tabs>
                <w:tab w:val="left" w:pos="50"/>
              </w:tabs>
              <w:spacing w:after="0"/>
              <w:ind w:left="284" w:hanging="284"/>
              <w:rPr>
                <w:rFonts w:eastAsia="MS Mincho" w:cs="Arial"/>
                <w:b/>
                <w:sz w:val="20"/>
                <w:szCs w:val="20"/>
              </w:rPr>
            </w:pPr>
            <w:r w:rsidRPr="00DE6BE7">
              <w:rPr>
                <w:rFonts w:eastAsia="MS Mincho"/>
                <w:b/>
                <w:sz w:val="20"/>
                <w:szCs w:val="20"/>
              </w:rPr>
              <w:t xml:space="preserve">Mögliche Umsetzung: </w:t>
            </w:r>
            <w:r w:rsidRPr="00DE6BE7">
              <w:rPr>
                <w:rFonts w:eastAsia="MS Mincho"/>
                <w:sz w:val="20"/>
                <w:szCs w:val="20"/>
              </w:rPr>
              <w:t>Rituale zur Begrüßung und des gegenseitigen Respekts in kleinen Rollenspielen (floskelhafte Wendungen im Alltag und im Klassenzimmer); Poster/Steckbrief oder kurzes Video zur Selbstvorstellung/Vorstellung der Lerngruppe oder anderer Personen (Familie, Freunde): Name, Zugehörigkeit, Nationalität, Hobby; ausgesuchtes Filmmaterial zu Japan</w:t>
            </w:r>
          </w:p>
        </w:tc>
      </w:tr>
    </w:tbl>
    <w:p w14:paraId="4F2C8A0C" w14:textId="77777777" w:rsidR="00D13F68" w:rsidRDefault="00D13F68" w:rsidP="0078151E">
      <w:pPr>
        <w:sectPr w:rsidR="00D13F68" w:rsidSect="00A11078">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1F209078"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21BA956" w14:textId="77777777" w:rsidR="00DE6BE7" w:rsidRPr="00D13F68" w:rsidRDefault="00DE6BE7" w:rsidP="00DE6BE7">
            <w:pPr>
              <w:spacing w:after="0"/>
              <w:jc w:val="center"/>
              <w:rPr>
                <w:rFonts w:eastAsia="MS Mincho" w:cs="Arial"/>
                <w:b/>
                <w:bCs/>
                <w:iCs/>
                <w:sz w:val="24"/>
                <w:szCs w:val="24"/>
              </w:rPr>
            </w:pPr>
            <w:r w:rsidRPr="00AC08C9">
              <w:rPr>
                <w:rFonts w:eastAsia="MS Mincho"/>
                <w:b/>
                <w:bCs/>
                <w:sz w:val="24"/>
                <w:szCs w:val="24"/>
                <w:lang w:eastAsia="ja-JP"/>
              </w:rPr>
              <w:lastRenderedPageBreak/>
              <w:t xml:space="preserve">UV 9.2 </w:t>
            </w:r>
            <w:r w:rsidRPr="00D13F68">
              <w:rPr>
                <w:rFonts w:ascii="MS Gothic" w:eastAsia="MS Gothic" w:hAnsi="MS Gothic" w:cs="MS Gothic" w:hint="eastAsia"/>
                <w:b/>
                <w:bCs/>
                <w:sz w:val="24"/>
                <w:szCs w:val="24"/>
                <w:lang w:eastAsia="ja-JP"/>
              </w:rPr>
              <w:t>これはなんですか。</w:t>
            </w:r>
            <w:r w:rsidRPr="00D13F68">
              <w:rPr>
                <w:rFonts w:eastAsia="MS Mincho" w:cs="Arial"/>
                <w:b/>
                <w:bCs/>
                <w:iCs/>
                <w:sz w:val="24"/>
                <w:szCs w:val="24"/>
              </w:rPr>
              <w:t xml:space="preserve">Was ist das hier? </w:t>
            </w:r>
          </w:p>
          <w:p w14:paraId="4A3C1365" w14:textId="77777777" w:rsidR="00DE6BE7" w:rsidRPr="00D13F68" w:rsidRDefault="00DE6BE7" w:rsidP="00DE6BE7">
            <w:pPr>
              <w:spacing w:after="0"/>
              <w:jc w:val="center"/>
              <w:rPr>
                <w:rFonts w:eastAsia="MS Mincho" w:cs="Arial"/>
                <w:sz w:val="24"/>
                <w:szCs w:val="24"/>
              </w:rPr>
            </w:pPr>
            <w:r w:rsidRPr="00D13F68">
              <w:rPr>
                <w:rFonts w:eastAsia="MS Mincho" w:cs="Arial"/>
                <w:sz w:val="24"/>
                <w:szCs w:val="24"/>
              </w:rPr>
              <w:t>Benennung von Dingen in der Umgebung</w:t>
            </w:r>
          </w:p>
          <w:p w14:paraId="7DC0EAA5" w14:textId="77777777" w:rsidR="00DE6BE7" w:rsidRPr="00D13F68" w:rsidRDefault="00DE6BE7" w:rsidP="00DE6BE7">
            <w:pPr>
              <w:spacing w:after="0"/>
              <w:jc w:val="center"/>
              <w:rPr>
                <w:rFonts w:eastAsia="MS Gothic" w:cs="Arial"/>
                <w:b/>
                <w:sz w:val="24"/>
                <w:szCs w:val="24"/>
                <w:lang w:eastAsia="ja-JP"/>
              </w:rPr>
            </w:pPr>
            <w:r w:rsidRPr="00D13F68">
              <w:rPr>
                <w:rFonts w:ascii="MS Gothic" w:eastAsia="MS Gothic" w:hAnsi="MS Gothic" w:cs="Arial" w:hint="eastAsia"/>
                <w:b/>
                <w:sz w:val="24"/>
                <w:szCs w:val="24"/>
                <w:lang w:eastAsia="ja-JP"/>
              </w:rPr>
              <w:t>あのかばんはだれのですか。</w:t>
            </w:r>
            <w:r w:rsidRPr="00D13F68">
              <w:rPr>
                <w:rFonts w:eastAsia="MS Gothic" w:cs="Arial"/>
                <w:b/>
                <w:sz w:val="24"/>
                <w:szCs w:val="24"/>
                <w:lang w:eastAsia="ja-JP"/>
              </w:rPr>
              <w:t>Wem gehört die Tasche dort drüben?</w:t>
            </w:r>
          </w:p>
          <w:p w14:paraId="6CF6BDCA" w14:textId="77777777" w:rsidR="00DE6BE7" w:rsidRPr="00D13F68" w:rsidRDefault="00DE6BE7" w:rsidP="00DE6BE7">
            <w:pPr>
              <w:spacing w:after="0"/>
              <w:jc w:val="center"/>
              <w:rPr>
                <w:rFonts w:eastAsia="MS Gothic" w:cs="Arial"/>
                <w:sz w:val="24"/>
                <w:szCs w:val="24"/>
                <w:lang w:eastAsia="ja-JP"/>
              </w:rPr>
            </w:pPr>
            <w:r w:rsidRPr="00D13F68">
              <w:rPr>
                <w:rFonts w:eastAsia="MS Gothic" w:cs="Arial"/>
                <w:sz w:val="24"/>
                <w:szCs w:val="24"/>
                <w:lang w:eastAsia="ja-JP"/>
              </w:rPr>
              <w:t>Nähere Bestimmung und Zuordnung von Dingen</w:t>
            </w:r>
          </w:p>
          <w:p w14:paraId="50DBE658" w14:textId="77777777" w:rsidR="00DE6BE7" w:rsidRPr="00DE6BE7" w:rsidRDefault="00DE6BE7" w:rsidP="00DE6BE7">
            <w:pPr>
              <w:spacing w:after="0"/>
              <w:jc w:val="center"/>
              <w:rPr>
                <w:rFonts w:eastAsia="MS Mincho" w:cs="Arial"/>
                <w:i/>
              </w:rPr>
            </w:pPr>
            <w:r w:rsidRPr="00D13F68">
              <w:rPr>
                <w:rFonts w:eastAsia="MS Mincho" w:cs="Arial"/>
                <w:sz w:val="24"/>
                <w:szCs w:val="24"/>
                <w:lang w:eastAsia="ja-JP"/>
              </w:rPr>
              <w:t xml:space="preserve"> </w:t>
            </w:r>
            <w:r w:rsidRPr="00D13F68">
              <w:rPr>
                <w:rFonts w:eastAsia="MS Mincho" w:cs="Arial"/>
                <w:iCs/>
                <w:sz w:val="24"/>
                <w:szCs w:val="24"/>
              </w:rPr>
              <w:t xml:space="preserve">(ca. 20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rPr>
              <w:t xml:space="preserve"> </w:t>
            </w:r>
          </w:p>
        </w:tc>
      </w:tr>
      <w:tr w:rsidR="00DE6BE7" w:rsidRPr="00DE6BE7" w14:paraId="6DFC081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52FE8C"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3DD45A3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8D036C5" w14:textId="77777777" w:rsidR="00DE6BE7" w:rsidRPr="00DE6BE7" w:rsidRDefault="00DE6BE7" w:rsidP="00DE6BE7">
            <w:pPr>
              <w:spacing w:after="0"/>
              <w:ind w:left="284" w:hanging="284"/>
              <w:jc w:val="left"/>
              <w:rPr>
                <w:rFonts w:eastAsia="MS Mincho"/>
                <w:b/>
                <w:i/>
                <w:sz w:val="20"/>
                <w:szCs w:val="20"/>
                <w:lang w:eastAsia="de-DE"/>
              </w:rPr>
            </w:pPr>
            <w:r w:rsidRPr="00DE6BE7">
              <w:rPr>
                <w:rFonts w:eastAsia="MS Mincho"/>
                <w:b/>
                <w:i/>
                <w:sz w:val="20"/>
                <w:szCs w:val="20"/>
                <w:lang w:eastAsia="de-DE"/>
              </w:rPr>
              <w:t xml:space="preserve">Hör-/Hörsehverstehen: </w:t>
            </w:r>
            <w:r w:rsidRPr="00DE6BE7">
              <w:rPr>
                <w:rFonts w:eastAsia="MS Mincho"/>
                <w:sz w:val="20"/>
                <w:szCs w:val="20"/>
              </w:rPr>
              <w:t xml:space="preserve">einfachen Gesprächen zu alltäglichen wie auch vertrauten Sachverhalten und Themen die Gesamtaussage, Hauptaussagen und wichtige Einzelinformationen entnehmen </w:t>
            </w:r>
          </w:p>
          <w:p w14:paraId="66D215AE" w14:textId="63AAA597" w:rsidR="00DE6BE7" w:rsidRPr="00DE6BE7" w:rsidRDefault="00DE6BE7" w:rsidP="00DE6BE7">
            <w:pPr>
              <w:spacing w:after="0"/>
              <w:ind w:left="284" w:hanging="284"/>
              <w:jc w:val="left"/>
              <w:rPr>
                <w:rFonts w:eastAsia="MS Mincho"/>
                <w:sz w:val="20"/>
                <w:szCs w:val="20"/>
                <w:lang w:eastAsia="de-DE"/>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an Gesprächen teilnehmen</w:t>
            </w:r>
            <w:r w:rsidRPr="00DE6BE7">
              <w:rPr>
                <w:rFonts w:eastAsia="MS Mincho"/>
                <w:b/>
                <w:i/>
                <w:sz w:val="16"/>
                <w:szCs w:val="16"/>
                <w:lang w:eastAsia="de-DE"/>
              </w:rPr>
              <w:t xml:space="preserve">: </w:t>
            </w:r>
            <w:r w:rsidRPr="00DE6BE7">
              <w:rPr>
                <w:rFonts w:eastAsia="MS Mincho"/>
                <w:sz w:val="20"/>
                <w:szCs w:val="20"/>
              </w:rPr>
              <w:t xml:space="preserve">aktiv an der unterrichtlichen Kommunikation teilnehmen; </w:t>
            </w:r>
            <w:r w:rsidRPr="00DE6BE7">
              <w:rPr>
                <w:rFonts w:eastAsia="MS Mincho"/>
                <w:sz w:val="20"/>
                <w:szCs w:val="20"/>
                <w:lang w:eastAsia="de-DE"/>
              </w:rPr>
              <w:t xml:space="preserve">in alltäglichen Gesprächssituationen ihre Redeabsicht verwirklichen und auf einfache Weise interagieren </w:t>
            </w:r>
          </w:p>
          <w:p w14:paraId="2496A6A1" w14:textId="77777777" w:rsidR="00DE6BE7" w:rsidRPr="00DE6BE7" w:rsidRDefault="00DE6BE7" w:rsidP="00DE6BE7">
            <w:pPr>
              <w:spacing w:after="0"/>
              <w:ind w:left="284" w:hanging="284"/>
              <w:jc w:val="left"/>
              <w:rPr>
                <w:rFonts w:eastAsia="MS Mincho"/>
                <w:sz w:val="20"/>
                <w:szCs w:val="20"/>
              </w:rPr>
            </w:pPr>
            <w:r w:rsidRPr="00DE6BE7">
              <w:rPr>
                <w:rFonts w:eastAsia="MS Mincho"/>
                <w:b/>
                <w:bCs/>
                <w:i/>
                <w:iCs/>
                <w:sz w:val="20"/>
                <w:szCs w:val="20"/>
                <w:lang w:eastAsia="de-DE"/>
              </w:rPr>
              <w:t>Schriftzeichen und Orthografie:</w:t>
            </w:r>
            <w:r w:rsidRPr="00DE6BE7">
              <w:rPr>
                <w:rFonts w:eastAsia="MS Mincho"/>
                <w:b/>
                <w:bCs/>
                <w:sz w:val="20"/>
                <w:szCs w:val="20"/>
                <w:lang w:eastAsia="de-DE"/>
              </w:rPr>
              <w:t xml:space="preserve"> </w:t>
            </w:r>
            <w:r w:rsidRPr="00DE6BE7">
              <w:rPr>
                <w:rFonts w:eastAsia="MS Mincho"/>
                <w:sz w:val="20"/>
                <w:szCs w:val="20"/>
              </w:rPr>
              <w:t xml:space="preserve">die Silbenalphabete Hiragana [und Katakana sowie grundlegende </w:t>
            </w:r>
            <w:proofErr w:type="spellStart"/>
            <w:r w:rsidRPr="00DE6BE7">
              <w:rPr>
                <w:rFonts w:eastAsia="MS Mincho"/>
                <w:sz w:val="20"/>
                <w:szCs w:val="20"/>
              </w:rPr>
              <w:t>Kanji</w:t>
            </w:r>
            <w:proofErr w:type="spellEnd"/>
            <w:r w:rsidRPr="00DE6BE7">
              <w:rPr>
                <w:rFonts w:eastAsia="MS Mincho"/>
                <w:sz w:val="20"/>
                <w:szCs w:val="20"/>
              </w:rPr>
              <w:t xml:space="preserve">] unter Berücksichtigung der Strichzahl, -folge, und -richtung in einem lesbaren Schriftbild weitgehend richtig schreiben, auch in </w:t>
            </w:r>
            <w:proofErr w:type="spellStart"/>
            <w:r w:rsidRPr="00DE6BE7">
              <w:rPr>
                <w:rFonts w:eastAsia="MS Mincho"/>
                <w:i/>
                <w:sz w:val="20"/>
                <w:szCs w:val="20"/>
              </w:rPr>
              <w:t>genk</w:t>
            </w:r>
            <w:r w:rsidRPr="00DE6BE7">
              <w:rPr>
                <w:rFonts w:eastAsia="MS Mincho" w:cs="Arial"/>
                <w:i/>
                <w:sz w:val="20"/>
                <w:szCs w:val="20"/>
              </w:rPr>
              <w:t>ō</w:t>
            </w:r>
            <w:r w:rsidRPr="00DE6BE7">
              <w:rPr>
                <w:rFonts w:eastAsia="MS Mincho"/>
                <w:i/>
                <w:sz w:val="20"/>
                <w:szCs w:val="20"/>
              </w:rPr>
              <w:t>-y</w:t>
            </w:r>
            <w:r w:rsidRPr="00DE6BE7">
              <w:rPr>
                <w:rFonts w:eastAsia="MS Mincho" w:cs="Arial"/>
                <w:i/>
                <w:sz w:val="20"/>
                <w:szCs w:val="20"/>
              </w:rPr>
              <w:t>ō</w:t>
            </w:r>
            <w:r w:rsidRPr="00DE6BE7">
              <w:rPr>
                <w:rFonts w:eastAsia="MS Mincho"/>
                <w:i/>
                <w:sz w:val="20"/>
                <w:szCs w:val="20"/>
              </w:rPr>
              <w:t>shi</w:t>
            </w:r>
            <w:proofErr w:type="spellEnd"/>
            <w:r w:rsidRPr="00DE6BE7">
              <w:rPr>
                <w:rFonts w:eastAsia="MS Mincho"/>
                <w:i/>
                <w:sz w:val="20"/>
                <w:szCs w:val="20"/>
              </w:rPr>
              <w:t xml:space="preserve">; </w:t>
            </w:r>
            <w:r w:rsidRPr="00DE6BE7">
              <w:rPr>
                <w:rFonts w:eastAsia="MS Mincho"/>
                <w:sz w:val="20"/>
                <w:szCs w:val="20"/>
              </w:rPr>
              <w:t>die Rechtschreibregeln in den Silbenalphabeten Hiragana [und Katakana] korrekt anwenden; die Regeln der japanischen Zeichensetzung anwenden</w:t>
            </w:r>
            <w:r w:rsidRPr="00DE6BE7">
              <w:rPr>
                <w:rFonts w:eastAsia="MS Mincho"/>
                <w:sz w:val="21"/>
                <w:szCs w:val="20"/>
              </w:rPr>
              <w:t xml:space="preserve"> </w:t>
            </w:r>
          </w:p>
          <w:p w14:paraId="42832FFA" w14:textId="3FC46C22" w:rsidR="00DE6BE7" w:rsidRPr="00DE6BE7" w:rsidRDefault="00E7776E" w:rsidP="00DE6BE7">
            <w:pPr>
              <w:spacing w:after="0"/>
              <w:ind w:left="284" w:hanging="284"/>
              <w:jc w:val="left"/>
              <w:rPr>
                <w:rFonts w:eastAsia="MS Mincho"/>
                <w:sz w:val="20"/>
                <w:szCs w:val="20"/>
                <w:lang w:eastAsia="de-DE"/>
              </w:rPr>
            </w:pPr>
            <w:r w:rsidRPr="00234E47">
              <w:rPr>
                <w:rFonts w:eastAsia="MS Mincho"/>
                <w:b/>
                <w:bCs/>
                <w:color w:val="000000" w:themeColor="text1"/>
                <w:sz w:val="20"/>
                <w:szCs w:val="20"/>
                <w:lang w:eastAsia="de-DE"/>
              </w:rPr>
              <w:t>SLK</w:t>
            </w:r>
            <w:r w:rsidR="00DE6BE7" w:rsidRPr="00234E47">
              <w:rPr>
                <w:rFonts w:eastAsia="MS Mincho"/>
                <w:b/>
                <w:bCs/>
                <w:color w:val="000000" w:themeColor="text1"/>
                <w:sz w:val="20"/>
                <w:szCs w:val="20"/>
                <w:lang w:eastAsia="de-DE"/>
              </w:rPr>
              <w:t>:</w:t>
            </w:r>
            <w:r w:rsidR="00DE6BE7" w:rsidRPr="00234E47">
              <w:rPr>
                <w:rFonts w:eastAsia="MS Mincho" w:cs="Arial"/>
                <w:color w:val="000000" w:themeColor="text1"/>
                <w:sz w:val="20"/>
                <w:szCs w:val="20"/>
              </w:rPr>
              <w:t xml:space="preserve"> </w:t>
            </w:r>
            <w:r w:rsidR="00DE6BE7" w:rsidRPr="00DE6BE7">
              <w:rPr>
                <w:rFonts w:eastAsia="MS Mincho" w:cs="Arial"/>
                <w:sz w:val="20"/>
                <w:szCs w:val="20"/>
              </w:rPr>
              <w:t xml:space="preserve">elementare Formen der Wort- und Zeichenschatzarbeit einsetzen </w:t>
            </w:r>
          </w:p>
        </w:tc>
      </w:tr>
      <w:tr w:rsidR="00DE6BE7" w:rsidRPr="00DE6BE7" w14:paraId="1099735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695EC5D"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2520804A"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EABC5A" w14:textId="77777777" w:rsidR="00DE6BE7" w:rsidRPr="00DE6BE7" w:rsidRDefault="00DE6BE7" w:rsidP="00DE6BE7">
            <w:pPr>
              <w:spacing w:after="0"/>
              <w:ind w:left="284" w:hanging="284"/>
              <w:jc w:val="left"/>
              <w:rPr>
                <w:rFonts w:eastAsia="MS Mincho"/>
                <w:b/>
                <w:bCs/>
                <w:i/>
                <w:sz w:val="20"/>
                <w:szCs w:val="20"/>
              </w:rPr>
            </w:pPr>
            <w:r w:rsidRPr="00DE6BE7">
              <w:rPr>
                <w:rFonts w:eastAsia="MS Mincho"/>
                <w:b/>
                <w:bCs/>
                <w:i/>
                <w:sz w:val="20"/>
                <w:szCs w:val="20"/>
              </w:rPr>
              <w:t xml:space="preserve">Grammatik: </w:t>
            </w:r>
            <w:r w:rsidRPr="00DE6BE7">
              <w:rPr>
                <w:rFonts w:eastAsia="MS Mincho"/>
                <w:bCs/>
                <w:sz w:val="20"/>
                <w:szCs w:val="20"/>
              </w:rPr>
              <w:t xml:space="preserve">grundlegende Partikeln (in Auswahl) </w:t>
            </w:r>
          </w:p>
          <w:p w14:paraId="767ED355" w14:textId="77777777" w:rsidR="00234E47" w:rsidRDefault="00DE6BE7" w:rsidP="00234E47">
            <w:pPr>
              <w:spacing w:after="0"/>
              <w:ind w:left="284" w:hanging="284"/>
              <w:jc w:val="left"/>
              <w:rPr>
                <w:rFonts w:eastAsia="MS Mincho"/>
                <w:bCs/>
                <w:color w:val="000000" w:themeColor="text1"/>
                <w:sz w:val="20"/>
                <w:szCs w:val="20"/>
              </w:rPr>
            </w:pPr>
            <w:r w:rsidRPr="00DE6BE7">
              <w:rPr>
                <w:rFonts w:eastAsia="MS Mincho"/>
                <w:b/>
                <w:bCs/>
                <w:i/>
                <w:sz w:val="20"/>
                <w:szCs w:val="20"/>
              </w:rPr>
              <w:t>Aussprache und Intonation:</w:t>
            </w:r>
            <w:r w:rsidRPr="00DE6BE7">
              <w:rPr>
                <w:rFonts w:eastAsia="MS Mincho"/>
                <w:b/>
                <w:bCs/>
                <w:sz w:val="20"/>
                <w:szCs w:val="20"/>
              </w:rPr>
              <w:t xml:space="preserve"> </w:t>
            </w:r>
            <w:r w:rsidRPr="00DE6BE7">
              <w:rPr>
                <w:rFonts w:eastAsia="MS Mincho"/>
                <w:bCs/>
                <w:color w:val="000000" w:themeColor="text1"/>
                <w:sz w:val="20"/>
                <w:szCs w:val="20"/>
              </w:rPr>
              <w:t>stimmhafte und stimmlose Laute; lange und kurze Vokale sowie Verdopplung von Konsonanten</w:t>
            </w:r>
          </w:p>
          <w:p w14:paraId="17B56641" w14:textId="530EB692" w:rsidR="00DE6BE7" w:rsidRPr="00DE6BE7" w:rsidRDefault="00DE6BE7" w:rsidP="00234E47">
            <w:pPr>
              <w:spacing w:after="0"/>
              <w:ind w:left="284" w:hanging="284"/>
              <w:jc w:val="left"/>
              <w:rPr>
                <w:rFonts w:eastAsia="MS Mincho"/>
                <w:b/>
                <w:bCs/>
                <w:sz w:val="20"/>
                <w:szCs w:val="20"/>
                <w:u w:val="single"/>
              </w:rPr>
            </w:pPr>
            <w:r w:rsidRPr="00234E47">
              <w:rPr>
                <w:rFonts w:eastAsia="MS Mincho"/>
                <w:b/>
                <w:bCs/>
                <w:sz w:val="20"/>
                <w:szCs w:val="20"/>
              </w:rPr>
              <w:t>TMK:</w:t>
            </w:r>
            <w:r w:rsidRPr="00DE6BE7">
              <w:rPr>
                <w:rFonts w:eastAsia="MS Mincho"/>
                <w:b/>
                <w:bCs/>
                <w:i/>
                <w:sz w:val="20"/>
                <w:szCs w:val="20"/>
              </w:rPr>
              <w:t xml:space="preserve"> </w:t>
            </w:r>
            <w:r w:rsidRPr="00DE6BE7">
              <w:rPr>
                <w:rFonts w:eastAsia="MS Mincho"/>
                <w:bCs/>
                <w:sz w:val="20"/>
                <w:szCs w:val="20"/>
                <w:u w:val="single"/>
              </w:rPr>
              <w:t>Zieltext</w:t>
            </w:r>
            <w:r w:rsidR="009F5113">
              <w:rPr>
                <w:rFonts w:eastAsia="MS Mincho"/>
                <w:bCs/>
                <w:sz w:val="20"/>
                <w:szCs w:val="20"/>
                <w:u w:val="single"/>
              </w:rPr>
              <w:t>e</w:t>
            </w:r>
            <w:r w:rsidRPr="00DE6BE7">
              <w:rPr>
                <w:rFonts w:eastAsia="MS Mincho"/>
                <w:bCs/>
                <w:sz w:val="20"/>
                <w:szCs w:val="20"/>
              </w:rPr>
              <w:t xml:space="preserve">: Dialoge </w:t>
            </w:r>
          </w:p>
        </w:tc>
      </w:tr>
      <w:tr w:rsidR="00DE6BE7" w:rsidRPr="00DE6BE7" w14:paraId="23BBEF2F"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AE664F5" w14:textId="77777777" w:rsidR="00DE6BE7" w:rsidRPr="00DE6BE7" w:rsidRDefault="00DE6BE7" w:rsidP="00DE6BE7">
            <w:pPr>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42CD742A"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172D2E3" w14:textId="77777777" w:rsidR="00234E47" w:rsidRDefault="00DE6BE7" w:rsidP="00DE6BE7">
            <w:pPr>
              <w:tabs>
                <w:tab w:val="left" w:pos="50"/>
              </w:tabs>
              <w:spacing w:after="0"/>
              <w:ind w:left="284" w:hanging="284"/>
              <w:rPr>
                <w:rFonts w:eastAsia="MS Mincho"/>
                <w:color w:val="000000" w:themeColor="text1"/>
                <w:sz w:val="20"/>
                <w:szCs w:val="20"/>
              </w:rPr>
            </w:pPr>
            <w:r w:rsidRPr="00DE6BE7">
              <w:rPr>
                <w:rFonts w:eastAsia="MS Mincho"/>
                <w:b/>
                <w:sz w:val="20"/>
                <w:szCs w:val="20"/>
              </w:rPr>
              <w:t>Hinweis:</w:t>
            </w:r>
            <w:r w:rsidRPr="00DE6BE7">
              <w:rPr>
                <w:rFonts w:eastAsia="MS Mincho"/>
                <w:sz w:val="20"/>
                <w:szCs w:val="20"/>
              </w:rPr>
              <w:t xml:space="preserve"> Festigung des erlernten Silbenalphabets Hiragana</w:t>
            </w:r>
            <w:r w:rsidRPr="00DE6BE7">
              <w:rPr>
                <w:rFonts w:eastAsia="MS Mincho"/>
                <w:color w:val="000000" w:themeColor="text1"/>
                <w:sz w:val="20"/>
                <w:szCs w:val="20"/>
              </w:rPr>
              <w:t xml:space="preserve"> und Vertiefung von Rechtschreibregeln, Demonstrativa (</w:t>
            </w:r>
            <w:proofErr w:type="spellStart"/>
            <w:r w:rsidRPr="00DE6BE7">
              <w:rPr>
                <w:rFonts w:eastAsia="MS Mincho"/>
                <w:i/>
                <w:color w:val="000000" w:themeColor="text1"/>
                <w:sz w:val="20"/>
                <w:szCs w:val="20"/>
              </w:rPr>
              <w:t>kore</w:t>
            </w:r>
            <w:proofErr w:type="spellEnd"/>
            <w:r w:rsidRPr="00DE6BE7">
              <w:rPr>
                <w:rFonts w:eastAsia="MS Mincho"/>
                <w:i/>
                <w:color w:val="000000" w:themeColor="text1"/>
                <w:sz w:val="20"/>
                <w:szCs w:val="20"/>
              </w:rPr>
              <w:t xml:space="preserve">, </w:t>
            </w:r>
            <w:proofErr w:type="spellStart"/>
            <w:r w:rsidRPr="00DE6BE7">
              <w:rPr>
                <w:rFonts w:eastAsia="MS Mincho"/>
                <w:i/>
                <w:color w:val="000000" w:themeColor="text1"/>
                <w:sz w:val="20"/>
                <w:szCs w:val="20"/>
              </w:rPr>
              <w:t>sore</w:t>
            </w:r>
            <w:proofErr w:type="spellEnd"/>
            <w:r w:rsidRPr="00DE6BE7">
              <w:rPr>
                <w:rFonts w:eastAsia="MS Mincho"/>
                <w:i/>
                <w:color w:val="000000" w:themeColor="text1"/>
                <w:sz w:val="20"/>
                <w:szCs w:val="20"/>
              </w:rPr>
              <w:t xml:space="preserve">, </w:t>
            </w:r>
            <w:proofErr w:type="spellStart"/>
            <w:r w:rsidRPr="00DE6BE7">
              <w:rPr>
                <w:rFonts w:eastAsia="MS Mincho"/>
                <w:i/>
                <w:color w:val="000000" w:themeColor="text1"/>
                <w:sz w:val="20"/>
                <w:szCs w:val="20"/>
              </w:rPr>
              <w:t>are</w:t>
            </w:r>
            <w:proofErr w:type="spellEnd"/>
            <w:r w:rsidRPr="00DE6BE7">
              <w:rPr>
                <w:rFonts w:eastAsia="MS Mincho"/>
                <w:color w:val="000000" w:themeColor="text1"/>
                <w:sz w:val="20"/>
                <w:szCs w:val="20"/>
              </w:rPr>
              <w:t xml:space="preserve"> / </w:t>
            </w:r>
            <w:proofErr w:type="spellStart"/>
            <w:r w:rsidRPr="00DE6BE7">
              <w:rPr>
                <w:rFonts w:eastAsia="MS Mincho"/>
                <w:i/>
                <w:color w:val="000000" w:themeColor="text1"/>
                <w:sz w:val="20"/>
                <w:szCs w:val="20"/>
              </w:rPr>
              <w:t>kono</w:t>
            </w:r>
            <w:proofErr w:type="spellEnd"/>
            <w:r w:rsidRPr="00DE6BE7">
              <w:rPr>
                <w:rFonts w:eastAsia="MS Mincho"/>
                <w:i/>
                <w:color w:val="000000" w:themeColor="text1"/>
                <w:sz w:val="20"/>
                <w:szCs w:val="20"/>
              </w:rPr>
              <w:t xml:space="preserve">, </w:t>
            </w:r>
            <w:proofErr w:type="spellStart"/>
            <w:r w:rsidRPr="00DE6BE7">
              <w:rPr>
                <w:rFonts w:eastAsia="MS Mincho"/>
                <w:i/>
                <w:color w:val="000000" w:themeColor="text1"/>
                <w:sz w:val="20"/>
                <w:szCs w:val="20"/>
              </w:rPr>
              <w:t>sono</w:t>
            </w:r>
            <w:proofErr w:type="spellEnd"/>
            <w:r w:rsidRPr="00DE6BE7">
              <w:rPr>
                <w:rFonts w:eastAsia="MS Mincho"/>
                <w:i/>
                <w:color w:val="000000" w:themeColor="text1"/>
                <w:sz w:val="20"/>
                <w:szCs w:val="20"/>
              </w:rPr>
              <w:t xml:space="preserve">, </w:t>
            </w:r>
            <w:proofErr w:type="spellStart"/>
            <w:r w:rsidRPr="00DE6BE7">
              <w:rPr>
                <w:rFonts w:eastAsia="MS Mincho"/>
                <w:i/>
                <w:color w:val="000000" w:themeColor="text1"/>
                <w:sz w:val="20"/>
                <w:szCs w:val="20"/>
              </w:rPr>
              <w:t>ano</w:t>
            </w:r>
            <w:proofErr w:type="spellEnd"/>
            <w:r w:rsidRPr="00DE6BE7">
              <w:rPr>
                <w:rFonts w:eastAsia="MS Mincho"/>
                <w:color w:val="000000" w:themeColor="text1"/>
                <w:sz w:val="20"/>
                <w:szCs w:val="20"/>
              </w:rPr>
              <w:t xml:space="preserve">), Fragewörter </w:t>
            </w:r>
          </w:p>
          <w:p w14:paraId="036EA741" w14:textId="5D81A3B9" w:rsidR="00DE6BE7" w:rsidRPr="00DE6BE7" w:rsidRDefault="00DE6BE7" w:rsidP="00DE6BE7">
            <w:pPr>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kurze Rollenspiele / szenisches Spiel mit Realien (aus Deutschland und Japan)</w:t>
            </w:r>
          </w:p>
          <w:p w14:paraId="471319B1" w14:textId="7FF5E062" w:rsidR="00DE6BE7" w:rsidRPr="00DE6BE7" w:rsidRDefault="00FC604D" w:rsidP="00DE6BE7">
            <w:pPr>
              <w:spacing w:after="0"/>
              <w:ind w:left="284" w:hanging="284"/>
              <w:rPr>
                <w:rFonts w:eastAsia="MS Mincho" w:cs="Arial"/>
                <w:b/>
                <w:sz w:val="20"/>
                <w:szCs w:val="20"/>
              </w:rPr>
            </w:pPr>
            <w:r>
              <w:rPr>
                <w:rFonts w:eastAsia="MS Mincho"/>
                <w:b/>
                <w:sz w:val="20"/>
                <w:szCs w:val="20"/>
              </w:rPr>
              <w:t>Mögliche Leistungsüberprüfung</w:t>
            </w:r>
            <w:r w:rsidR="00DE6BE7" w:rsidRPr="00DE6BE7">
              <w:rPr>
                <w:rFonts w:eastAsia="MS Mincho"/>
                <w:b/>
                <w:sz w:val="20"/>
                <w:szCs w:val="20"/>
              </w:rPr>
              <w:t>:</w:t>
            </w:r>
            <w:r w:rsidR="00DE6BE7" w:rsidRPr="00DE6BE7">
              <w:rPr>
                <w:rFonts w:eastAsia="MS Mincho" w:cs="Arial"/>
                <w:b/>
                <w:sz w:val="20"/>
                <w:szCs w:val="20"/>
              </w:rPr>
              <w:t xml:space="preserve"> </w:t>
            </w:r>
            <w:r w:rsidR="00DE6BE7" w:rsidRPr="00DE6BE7">
              <w:rPr>
                <w:rFonts w:eastAsia="MS Mincho" w:cs="Arial"/>
                <w:sz w:val="20"/>
                <w:szCs w:val="20"/>
              </w:rPr>
              <w:t xml:space="preserve">Hörverstehen + </w:t>
            </w:r>
            <w:proofErr w:type="spellStart"/>
            <w:r w:rsidR="00DE6BE7" w:rsidRPr="00DE6BE7">
              <w:rPr>
                <w:rFonts w:eastAsia="MS Mincho" w:cs="Arial"/>
                <w:sz w:val="20"/>
                <w:szCs w:val="20"/>
              </w:rPr>
              <w:t>Verfügen</w:t>
            </w:r>
            <w:proofErr w:type="spellEnd"/>
            <w:r w:rsidR="00DE6BE7" w:rsidRPr="00DE6BE7">
              <w:rPr>
                <w:rFonts w:eastAsia="MS Mincho" w:cs="Arial"/>
                <w:sz w:val="20"/>
                <w:szCs w:val="20"/>
              </w:rPr>
              <w:t xml:space="preserve"> über sprachliche Mittel (u.a. Hiragana)</w:t>
            </w:r>
          </w:p>
        </w:tc>
      </w:tr>
    </w:tbl>
    <w:p w14:paraId="6C536B6C"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5AFD60A5" w14:textId="77777777" w:rsidTr="00DE6BE7">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4877D5F" w14:textId="1D68DFFF" w:rsidR="00DE6BE7" w:rsidRPr="00D13F68" w:rsidRDefault="00DE6BE7" w:rsidP="00DE6BE7">
            <w:pPr>
              <w:spacing w:after="0"/>
              <w:jc w:val="center"/>
              <w:rPr>
                <w:rFonts w:eastAsia="MS Mincho"/>
                <w:b/>
                <w:bCs/>
                <w:sz w:val="24"/>
                <w:szCs w:val="24"/>
              </w:rPr>
            </w:pPr>
            <w:r w:rsidRPr="00DE6BE7">
              <w:rPr>
                <w:rFonts w:eastAsia="MS Mincho"/>
                <w:lang w:eastAsia="ja-JP"/>
              </w:rPr>
              <w:br w:type="page"/>
            </w:r>
            <w:r w:rsidRPr="00AC08C9">
              <w:rPr>
                <w:rFonts w:eastAsia="MS Mincho"/>
                <w:b/>
                <w:bCs/>
                <w:sz w:val="24"/>
                <w:szCs w:val="24"/>
                <w:lang w:eastAsia="ja-JP"/>
              </w:rPr>
              <w:t xml:space="preserve">UV 9.3 </w:t>
            </w:r>
            <w:r w:rsidRPr="00D13F68">
              <w:rPr>
                <w:rFonts w:ascii="MS Gothic" w:eastAsia="MS Gothic" w:hAnsi="MS Gothic" w:cs="MS Gothic" w:hint="eastAsia"/>
                <w:b/>
                <w:bCs/>
                <w:sz w:val="24"/>
                <w:szCs w:val="24"/>
                <w:lang w:eastAsia="ja-JP"/>
              </w:rPr>
              <w:t>それはいくらですか</w:t>
            </w:r>
            <w:r w:rsidRPr="00D13F68">
              <w:rPr>
                <w:rFonts w:eastAsia="MS Mincho" w:hint="eastAsia"/>
                <w:b/>
                <w:bCs/>
                <w:sz w:val="24"/>
                <w:szCs w:val="24"/>
                <w:lang w:val="en-US" w:eastAsia="ja-JP"/>
              </w:rPr>
              <w:t>。</w:t>
            </w:r>
            <w:r w:rsidRPr="00D13F68">
              <w:rPr>
                <w:rFonts w:eastAsia="MS Mincho"/>
                <w:b/>
                <w:bCs/>
                <w:sz w:val="24"/>
                <w:szCs w:val="24"/>
                <w:lang w:eastAsia="ja-JP"/>
              </w:rPr>
              <w:t>Wie viel kostet das da?</w:t>
            </w:r>
          </w:p>
          <w:p w14:paraId="2CE1516C" w14:textId="77777777" w:rsidR="00DE6BE7" w:rsidRPr="00DE6BE7" w:rsidRDefault="00DE6BE7" w:rsidP="00DE6BE7">
            <w:pPr>
              <w:spacing w:after="0"/>
              <w:jc w:val="center"/>
              <w:rPr>
                <w:rFonts w:eastAsia="MS Mincho" w:cs="Arial"/>
                <w:sz w:val="24"/>
                <w:szCs w:val="24"/>
              </w:rPr>
            </w:pPr>
            <w:r w:rsidRPr="00D13F68">
              <w:rPr>
                <w:rFonts w:eastAsia="MS Mincho"/>
                <w:bCs/>
                <w:sz w:val="24"/>
                <w:szCs w:val="24"/>
              </w:rPr>
              <w:t xml:space="preserve">Einkaufssituationen (ca. 20 </w:t>
            </w:r>
            <w:proofErr w:type="spellStart"/>
            <w:r w:rsidRPr="00D13F68">
              <w:rPr>
                <w:rFonts w:eastAsia="MS Mincho"/>
                <w:bCs/>
                <w:sz w:val="24"/>
                <w:szCs w:val="24"/>
              </w:rPr>
              <w:t>Ustd</w:t>
            </w:r>
            <w:proofErr w:type="spellEnd"/>
            <w:r w:rsidRPr="00D13F68">
              <w:rPr>
                <w:rFonts w:eastAsia="MS Mincho"/>
                <w:bCs/>
                <w:sz w:val="24"/>
                <w:szCs w:val="24"/>
              </w:rPr>
              <w:t>.)</w:t>
            </w:r>
          </w:p>
        </w:tc>
      </w:tr>
      <w:tr w:rsidR="00DE6BE7" w:rsidRPr="00DE6BE7" w14:paraId="2B84FC10"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5716D90"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793353EC"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7C6C7FB" w14:textId="77777777" w:rsidR="00DE6BE7" w:rsidRPr="00DE6BE7" w:rsidRDefault="00DE6BE7" w:rsidP="00DE6BE7">
            <w:pPr>
              <w:spacing w:after="0"/>
              <w:ind w:left="284" w:hanging="284"/>
              <w:jc w:val="left"/>
              <w:rPr>
                <w:rFonts w:eastAsia="MS Mincho"/>
                <w:bCs/>
                <w:iCs/>
                <w:sz w:val="20"/>
                <w:szCs w:val="20"/>
                <w:lang w:eastAsia="de-DE"/>
              </w:rPr>
            </w:pPr>
            <w:r w:rsidRPr="00DE6BE7">
              <w:rPr>
                <w:rFonts w:eastAsia="MS Mincho"/>
                <w:b/>
                <w:i/>
                <w:sz w:val="20"/>
                <w:szCs w:val="20"/>
                <w:lang w:eastAsia="de-DE"/>
              </w:rPr>
              <w:t xml:space="preserve">Leseverstehen: </w:t>
            </w:r>
            <w:r w:rsidRPr="00DE6BE7">
              <w:rPr>
                <w:rFonts w:eastAsia="MS Mincho"/>
                <w:bCs/>
                <w:iCs/>
                <w:sz w:val="20"/>
                <w:szCs w:val="20"/>
                <w:lang w:eastAsia="de-DE"/>
              </w:rPr>
              <w:t xml:space="preserve">klar und einfach strukturierten Lesetexten ihre Gesamtaussage, Hauptaussagen und wichtige Einzelinformationen entnehmen </w:t>
            </w:r>
          </w:p>
          <w:p w14:paraId="0FF2BDAE" w14:textId="0038CA03" w:rsidR="00DE6BE7" w:rsidRPr="00DE6BE7" w:rsidRDefault="00DE6BE7" w:rsidP="00DE6BE7">
            <w:pPr>
              <w:spacing w:after="0"/>
              <w:ind w:left="284" w:hanging="284"/>
              <w:jc w:val="left"/>
              <w:rPr>
                <w:rFonts w:eastAsia="MS Mincho"/>
                <w:sz w:val="20"/>
                <w:szCs w:val="20"/>
                <w:lang w:eastAsia="de-DE"/>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bCs/>
                <w:i/>
                <w:iCs/>
                <w:sz w:val="20"/>
                <w:szCs w:val="20"/>
                <w:lang w:eastAsia="de-DE"/>
              </w:rPr>
              <w:t xml:space="preserve"> an Gesprächen teilnehmen:</w:t>
            </w:r>
            <w:r w:rsidRPr="00DE6BE7">
              <w:rPr>
                <w:rFonts w:eastAsia="MS Mincho"/>
                <w:sz w:val="20"/>
                <w:szCs w:val="20"/>
                <w:lang w:eastAsia="de-DE"/>
              </w:rPr>
              <w:t xml:space="preserve"> sich in unterschiedlichen Rollen unter Berücksichtigung der japanischen Gesprächskonventionen an einfachen Gesprächen beteiligen </w:t>
            </w:r>
          </w:p>
          <w:p w14:paraId="6E63795A" w14:textId="77777777" w:rsidR="00DE6BE7" w:rsidRPr="00DE6BE7" w:rsidRDefault="00DE6BE7" w:rsidP="00DE6BE7">
            <w:pPr>
              <w:spacing w:after="0"/>
              <w:ind w:left="284" w:hanging="284"/>
              <w:jc w:val="left"/>
              <w:rPr>
                <w:rFonts w:eastAsia="MS Mincho"/>
                <w:sz w:val="20"/>
                <w:szCs w:val="20"/>
                <w:lang w:eastAsia="de-DE"/>
              </w:rPr>
            </w:pPr>
            <w:r w:rsidRPr="00DE6BE7">
              <w:rPr>
                <w:rFonts w:eastAsia="MS Mincho"/>
                <w:b/>
                <w:bCs/>
                <w:i/>
                <w:iCs/>
                <w:sz w:val="20"/>
                <w:szCs w:val="20"/>
                <w:lang w:eastAsia="de-DE"/>
              </w:rPr>
              <w:t>Sprachmittlung</w:t>
            </w:r>
            <w:r w:rsidRPr="00DE6BE7">
              <w:rPr>
                <w:rFonts w:eastAsia="MS Mincho"/>
                <w:sz w:val="20"/>
                <w:szCs w:val="20"/>
                <w:lang w:eastAsia="de-DE"/>
              </w:rPr>
              <w:t xml:space="preserve">: </w:t>
            </w:r>
            <w:r w:rsidRPr="00DE6BE7">
              <w:rPr>
                <w:rFonts w:eastAsia="MS Mincho"/>
                <w:sz w:val="20"/>
                <w:szCs w:val="20"/>
              </w:rPr>
              <w:t xml:space="preserve">auf der Grundlage ihrer bereits vorhandenen interkulturellen Kompetenz wesentliche Textinformationen weitgehend adressatengerecht wiedergeben und bei Bedarf ergänzen </w:t>
            </w:r>
          </w:p>
        </w:tc>
      </w:tr>
      <w:tr w:rsidR="00DE6BE7" w:rsidRPr="00DE6BE7" w14:paraId="24E73424"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278A08"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 xml:space="preserve">fachliche Konkretisierungen im Schwerpunkt </w:t>
            </w:r>
          </w:p>
        </w:tc>
      </w:tr>
      <w:tr w:rsidR="00DE6BE7" w:rsidRPr="00DE6BE7" w14:paraId="417CE433"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4C81DBF" w14:textId="77777777" w:rsidR="00DE6BE7" w:rsidRPr="00DE6BE7" w:rsidRDefault="00DE6BE7" w:rsidP="00DE6BE7">
            <w:pPr>
              <w:spacing w:after="0"/>
              <w:ind w:left="284" w:hanging="284"/>
              <w:jc w:val="left"/>
              <w:rPr>
                <w:rFonts w:eastAsia="MS Mincho"/>
                <w:bCs/>
                <w:sz w:val="20"/>
                <w:szCs w:val="20"/>
              </w:rPr>
            </w:pPr>
            <w:r w:rsidRPr="00DE6BE7">
              <w:rPr>
                <w:rFonts w:eastAsia="MS Mincho"/>
                <w:b/>
                <w:bCs/>
                <w:i/>
                <w:sz w:val="20"/>
                <w:szCs w:val="20"/>
              </w:rPr>
              <w:t>Grammatik:</w:t>
            </w:r>
            <w:r w:rsidRPr="00DE6BE7">
              <w:rPr>
                <w:rFonts w:eastAsia="MS Mincho"/>
                <w:b/>
                <w:bCs/>
                <w:sz w:val="20"/>
                <w:szCs w:val="20"/>
              </w:rPr>
              <w:t xml:space="preserve"> </w:t>
            </w:r>
            <w:proofErr w:type="spellStart"/>
            <w:r w:rsidRPr="00DE6BE7">
              <w:rPr>
                <w:rFonts w:eastAsia="MS Mincho"/>
                <w:bCs/>
                <w:sz w:val="20"/>
                <w:szCs w:val="20"/>
              </w:rPr>
              <w:t>sino</w:t>
            </w:r>
            <w:proofErr w:type="spellEnd"/>
            <w:r w:rsidRPr="00DE6BE7">
              <w:rPr>
                <w:rFonts w:eastAsia="MS Mincho"/>
                <w:bCs/>
                <w:sz w:val="20"/>
                <w:szCs w:val="20"/>
              </w:rPr>
              <w:t>-japanische Zahlen</w:t>
            </w:r>
          </w:p>
          <w:p w14:paraId="1C2A0BF8" w14:textId="77777777" w:rsidR="00DE6BE7" w:rsidRPr="00DE6BE7" w:rsidRDefault="00DE6BE7" w:rsidP="00DE6BE7">
            <w:pPr>
              <w:spacing w:after="0"/>
              <w:ind w:left="284" w:hanging="284"/>
              <w:jc w:val="left"/>
              <w:rPr>
                <w:rFonts w:eastAsia="MS Mincho"/>
                <w:b/>
                <w:bCs/>
                <w:i/>
                <w:sz w:val="20"/>
                <w:szCs w:val="20"/>
              </w:rPr>
            </w:pPr>
            <w:r w:rsidRPr="00234E47">
              <w:rPr>
                <w:rFonts w:eastAsia="MS Mincho"/>
                <w:b/>
                <w:bCs/>
                <w:sz w:val="20"/>
                <w:szCs w:val="20"/>
              </w:rPr>
              <w:t>IKK:</w:t>
            </w:r>
            <w:r w:rsidRPr="00234E47">
              <w:rPr>
                <w:rFonts w:eastAsia="MS Mincho"/>
                <w:bCs/>
                <w:sz w:val="20"/>
                <w:szCs w:val="20"/>
              </w:rPr>
              <w:t xml:space="preserve"> </w:t>
            </w:r>
            <w:r w:rsidRPr="00DE6BE7">
              <w:rPr>
                <w:rFonts w:eastAsia="MS Mincho"/>
                <w:bCs/>
                <w:sz w:val="20"/>
                <w:szCs w:val="20"/>
              </w:rPr>
              <w:t>Freizeitgestaltung: Einkaufen, Essen</w:t>
            </w:r>
          </w:p>
          <w:p w14:paraId="1419EBEF" w14:textId="25E7C024" w:rsidR="00DE6BE7" w:rsidRPr="00DE6BE7" w:rsidRDefault="00DE6BE7" w:rsidP="00DE6BE7">
            <w:pPr>
              <w:spacing w:after="0"/>
              <w:ind w:left="284" w:hanging="284"/>
              <w:jc w:val="left"/>
              <w:rPr>
                <w:rFonts w:eastAsia="MS Mincho"/>
                <w:b/>
                <w:bCs/>
                <w:sz w:val="20"/>
                <w:szCs w:val="20"/>
                <w:u w:val="single"/>
              </w:rPr>
            </w:pPr>
            <w:r w:rsidRPr="00234E47">
              <w:rPr>
                <w:rFonts w:eastAsia="MS Mincho"/>
                <w:b/>
                <w:bCs/>
                <w:sz w:val="20"/>
                <w:szCs w:val="20"/>
              </w:rPr>
              <w:t>TMK:</w:t>
            </w:r>
            <w:r w:rsidRPr="00234E47">
              <w:rPr>
                <w:rFonts w:eastAsia="MS Mincho"/>
                <w:bCs/>
                <w:sz w:val="20"/>
                <w:szCs w:val="20"/>
              </w:rPr>
              <w:t xml:space="preserve"> </w:t>
            </w:r>
            <w:r w:rsidRPr="00DE6BE7">
              <w:rPr>
                <w:rFonts w:eastAsia="MS Mincho"/>
                <w:bCs/>
                <w:sz w:val="20"/>
                <w:szCs w:val="20"/>
                <w:u w:val="single"/>
              </w:rPr>
              <w:t>Ausgangtexte:</w:t>
            </w:r>
            <w:r w:rsidRPr="00DE6BE7">
              <w:rPr>
                <w:rFonts w:eastAsia="MS Mincho"/>
                <w:bCs/>
                <w:sz w:val="20"/>
                <w:szCs w:val="20"/>
              </w:rPr>
              <w:t xml:space="preserve"> Werbe- und Informationstexte aus dem öffentlichen Raum; </w:t>
            </w:r>
            <w:r w:rsidRPr="00DE6BE7">
              <w:rPr>
                <w:rFonts w:eastAsia="MS Mincho"/>
                <w:bCs/>
                <w:sz w:val="20"/>
                <w:szCs w:val="20"/>
                <w:u w:val="single"/>
              </w:rPr>
              <w:t>Zieltext</w:t>
            </w:r>
            <w:r w:rsidR="009F5113">
              <w:rPr>
                <w:rFonts w:eastAsia="MS Mincho"/>
                <w:bCs/>
                <w:sz w:val="20"/>
                <w:szCs w:val="20"/>
                <w:u w:val="single"/>
              </w:rPr>
              <w:t>e</w:t>
            </w:r>
            <w:r w:rsidRPr="00DE6BE7">
              <w:rPr>
                <w:rFonts w:eastAsia="MS Mincho"/>
                <w:bCs/>
                <w:sz w:val="20"/>
                <w:szCs w:val="20"/>
                <w:u w:val="single"/>
              </w:rPr>
              <w:t>:</w:t>
            </w:r>
            <w:r w:rsidRPr="00DE6BE7">
              <w:rPr>
                <w:rFonts w:eastAsia="MS Mincho"/>
                <w:bCs/>
                <w:sz w:val="20"/>
                <w:szCs w:val="20"/>
              </w:rPr>
              <w:t xml:space="preserve"> Dialoge</w:t>
            </w:r>
            <w:r w:rsidRPr="00DE6BE7">
              <w:rPr>
                <w:rFonts w:eastAsia="MS Mincho"/>
                <w:bCs/>
                <w:sz w:val="20"/>
                <w:szCs w:val="20"/>
                <w:u w:val="single"/>
              </w:rPr>
              <w:t xml:space="preserve"> </w:t>
            </w:r>
          </w:p>
        </w:tc>
      </w:tr>
      <w:tr w:rsidR="00DE6BE7" w:rsidRPr="00DE6BE7" w14:paraId="3772D405"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F4B5117" w14:textId="77777777" w:rsidR="00DE6BE7" w:rsidRPr="00DE6BE7" w:rsidRDefault="00DE6BE7" w:rsidP="00DE6BE7">
            <w:pPr>
              <w:tabs>
                <w:tab w:val="left" w:pos="360"/>
              </w:tabs>
              <w:spacing w:after="0" w:line="240" w:lineRule="auto"/>
              <w:jc w:val="center"/>
              <w:rPr>
                <w:rFonts w:eastAsia="MS Mincho" w:cs="Arial"/>
                <w:b/>
                <w:bCs/>
                <w:sz w:val="20"/>
                <w:szCs w:val="20"/>
              </w:rPr>
            </w:pPr>
            <w:r w:rsidRPr="00DE6BE7">
              <w:rPr>
                <w:rFonts w:eastAsia="MS Mincho" w:cs="Arial"/>
                <w:b/>
                <w:bCs/>
                <w:sz w:val="20"/>
                <w:szCs w:val="20"/>
              </w:rPr>
              <w:lastRenderedPageBreak/>
              <w:t>Hinweise, Vereinbarungen und Absprachen</w:t>
            </w:r>
          </w:p>
        </w:tc>
      </w:tr>
      <w:tr w:rsidR="00DE6BE7" w:rsidRPr="00DE6BE7" w14:paraId="44FA1CE5" w14:textId="77777777" w:rsidTr="00DE6BE7">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3C969D" w14:textId="77777777" w:rsidR="00DE6BE7" w:rsidRPr="00DE6BE7" w:rsidRDefault="00DE6BE7" w:rsidP="00DE6BE7">
            <w:pPr>
              <w:tabs>
                <w:tab w:val="left" w:pos="50"/>
              </w:tabs>
              <w:spacing w:after="0"/>
              <w:ind w:left="284" w:hanging="284"/>
              <w:rPr>
                <w:rFonts w:eastAsia="MS Mincho"/>
                <w:sz w:val="20"/>
                <w:szCs w:val="20"/>
              </w:rPr>
            </w:pPr>
            <w:r w:rsidRPr="00DE6BE7">
              <w:rPr>
                <w:rFonts w:eastAsia="MS Mincho"/>
                <w:b/>
                <w:sz w:val="20"/>
                <w:szCs w:val="20"/>
              </w:rPr>
              <w:t>Hinweis:</w:t>
            </w:r>
            <w:r w:rsidRPr="00DE6BE7">
              <w:rPr>
                <w:rFonts w:eastAsia="MS Mincho"/>
                <w:sz w:val="20"/>
                <w:szCs w:val="20"/>
              </w:rPr>
              <w:t xml:space="preserve"> Einführung des Silbenalphabets Katakana (u.a. mit Hilfe von Apps), Zahlenraum bis 10.000</w:t>
            </w:r>
          </w:p>
          <w:p w14:paraId="6E6AD3DB" w14:textId="77777777" w:rsidR="00DE6BE7" w:rsidRPr="00DE6BE7" w:rsidRDefault="00DE6BE7" w:rsidP="00DE6BE7">
            <w:pPr>
              <w:tabs>
                <w:tab w:val="left" w:pos="50"/>
              </w:tabs>
              <w:spacing w:after="0"/>
              <w:ind w:left="284" w:hanging="284"/>
              <w:rPr>
                <w:rFonts w:eastAsia="MS Mincho"/>
                <w:sz w:val="20"/>
                <w:szCs w:val="20"/>
              </w:rPr>
            </w:pPr>
            <w:r w:rsidRPr="00DE6BE7">
              <w:rPr>
                <w:rFonts w:eastAsia="MS Mincho"/>
                <w:b/>
                <w:sz w:val="20"/>
                <w:szCs w:val="20"/>
              </w:rPr>
              <w:t>Mögliche Umsetzung:</w:t>
            </w:r>
            <w:r w:rsidRPr="00DE6BE7">
              <w:rPr>
                <w:rFonts w:eastAsia="MS Mincho"/>
                <w:sz w:val="20"/>
                <w:szCs w:val="20"/>
              </w:rPr>
              <w:t xml:space="preserve"> authentisches Material (auch in Katakana), z.B. Werbeflyer, Prospekte, ausgewählte Websites eines Onlineshops für japanische Produkte, (virtueller) Besuch eines japanischen Supermarkts</w:t>
            </w:r>
          </w:p>
          <w:p w14:paraId="134E7C10" w14:textId="26E52457" w:rsidR="00DE6BE7" w:rsidRPr="00DE6BE7" w:rsidRDefault="00FC604D" w:rsidP="00DE6BE7">
            <w:pPr>
              <w:tabs>
                <w:tab w:val="left" w:pos="50"/>
              </w:tabs>
              <w:spacing w:after="0"/>
              <w:ind w:left="284" w:hanging="284"/>
              <w:rPr>
                <w:rFonts w:eastAsia="MS Mincho" w:cs="Arial"/>
                <w:b/>
                <w:sz w:val="20"/>
                <w:szCs w:val="20"/>
              </w:rPr>
            </w:pPr>
            <w:r>
              <w:rPr>
                <w:rFonts w:eastAsia="MS Mincho"/>
                <w:b/>
                <w:sz w:val="20"/>
                <w:szCs w:val="20"/>
              </w:rPr>
              <w:t>Mögliche Leistungsüberprüfung</w:t>
            </w:r>
            <w:r w:rsidR="00DE6BE7" w:rsidRPr="00DE6BE7">
              <w:rPr>
                <w:rFonts w:eastAsia="MS Mincho"/>
                <w:b/>
                <w:sz w:val="20"/>
                <w:szCs w:val="20"/>
              </w:rPr>
              <w:t>:</w:t>
            </w:r>
            <w:r w:rsidR="00DE6BE7" w:rsidRPr="00DE6BE7">
              <w:rPr>
                <w:rFonts w:eastAsia="MS Mincho" w:cs="Arial"/>
                <w:b/>
                <w:sz w:val="20"/>
                <w:szCs w:val="20"/>
              </w:rPr>
              <w:t xml:space="preserve"> </w:t>
            </w:r>
            <w:r w:rsidR="00DE6BE7" w:rsidRPr="00DE6BE7">
              <w:rPr>
                <w:rFonts w:eastAsia="MS Mincho" w:cs="Arial"/>
                <w:sz w:val="20"/>
                <w:szCs w:val="20"/>
              </w:rPr>
              <w:t xml:space="preserve">Sprachmittlung + </w:t>
            </w:r>
            <w:proofErr w:type="spellStart"/>
            <w:r w:rsidR="00DE6BE7" w:rsidRPr="00DE6BE7">
              <w:rPr>
                <w:rFonts w:eastAsia="MS Mincho" w:cs="Arial"/>
                <w:sz w:val="20"/>
                <w:szCs w:val="20"/>
              </w:rPr>
              <w:t>Verfügen</w:t>
            </w:r>
            <w:proofErr w:type="spellEnd"/>
            <w:r w:rsidR="00DE6BE7" w:rsidRPr="00DE6BE7">
              <w:rPr>
                <w:rFonts w:eastAsia="MS Mincho" w:cs="Arial"/>
                <w:sz w:val="20"/>
                <w:szCs w:val="20"/>
              </w:rPr>
              <w:t xml:space="preserve"> über sprachliche Mittel (u.a. Katakana)</w:t>
            </w:r>
          </w:p>
        </w:tc>
      </w:tr>
    </w:tbl>
    <w:p w14:paraId="04D0914C"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7F74F262"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ECCAF56" w14:textId="77777777" w:rsidR="00DE6BE7" w:rsidRPr="00D13F68" w:rsidRDefault="00DE6BE7" w:rsidP="00DE6BE7">
            <w:pPr>
              <w:spacing w:after="0"/>
              <w:jc w:val="center"/>
              <w:rPr>
                <w:rFonts w:eastAsia="MS Mincho" w:cs="Arial"/>
                <w:b/>
                <w:bCs/>
                <w:iCs/>
                <w:sz w:val="24"/>
                <w:szCs w:val="24"/>
              </w:rPr>
            </w:pPr>
            <w:r w:rsidRPr="00AC08C9">
              <w:rPr>
                <w:rFonts w:eastAsia="MS Mincho"/>
                <w:b/>
                <w:bCs/>
                <w:sz w:val="24"/>
                <w:szCs w:val="24"/>
                <w:lang w:eastAsia="ja-JP"/>
              </w:rPr>
              <w:t xml:space="preserve">UV 9.4 </w:t>
            </w:r>
            <w:r w:rsidRPr="00D13F68">
              <w:rPr>
                <w:rFonts w:ascii="MS Gothic" w:eastAsia="MS Gothic" w:hAnsi="MS Gothic" w:cs="MS Gothic" w:hint="eastAsia"/>
                <w:b/>
                <w:bCs/>
                <w:sz w:val="24"/>
                <w:szCs w:val="24"/>
                <w:lang w:eastAsia="ja-JP"/>
              </w:rPr>
              <w:t>まいにちなにをしますか。</w:t>
            </w:r>
            <w:r w:rsidRPr="00D13F68">
              <w:rPr>
                <w:rFonts w:eastAsia="MS Mincho" w:cs="Arial"/>
                <w:b/>
                <w:bCs/>
                <w:iCs/>
                <w:sz w:val="24"/>
                <w:szCs w:val="24"/>
              </w:rPr>
              <w:t xml:space="preserve">Was machst du jeden Tag? </w:t>
            </w:r>
          </w:p>
          <w:p w14:paraId="6D6F4CC8" w14:textId="77777777" w:rsidR="00DE6BE7" w:rsidRPr="00D13F68" w:rsidRDefault="00DE6BE7" w:rsidP="00DE6BE7">
            <w:pPr>
              <w:autoSpaceDE w:val="0"/>
              <w:autoSpaceDN w:val="0"/>
              <w:adjustRightInd w:val="0"/>
              <w:spacing w:after="0" w:line="240" w:lineRule="auto"/>
              <w:jc w:val="center"/>
              <w:rPr>
                <w:rFonts w:eastAsia="Yu Gothic UI" w:cs="Arial"/>
                <w:color w:val="000000"/>
                <w:sz w:val="24"/>
                <w:szCs w:val="24"/>
              </w:rPr>
            </w:pPr>
            <w:r w:rsidRPr="00D13F68">
              <w:rPr>
                <w:rFonts w:eastAsia="Yu Gothic UI" w:cs="Arial"/>
                <w:color w:val="000000"/>
                <w:sz w:val="24"/>
                <w:szCs w:val="24"/>
              </w:rPr>
              <w:t xml:space="preserve">Gewohnheiten im Alltag </w:t>
            </w:r>
          </w:p>
          <w:p w14:paraId="61E18CFD" w14:textId="77777777" w:rsidR="00DE6BE7" w:rsidRPr="00D13F68" w:rsidRDefault="00DE6BE7" w:rsidP="00DE6BE7">
            <w:pPr>
              <w:autoSpaceDE w:val="0"/>
              <w:autoSpaceDN w:val="0"/>
              <w:adjustRightInd w:val="0"/>
              <w:spacing w:after="0" w:line="240" w:lineRule="auto"/>
              <w:jc w:val="center"/>
              <w:rPr>
                <w:rFonts w:eastAsia="Yu Gothic UI" w:cs="Arial"/>
                <w:color w:val="000000"/>
                <w:sz w:val="24"/>
                <w:szCs w:val="24"/>
                <w:lang w:eastAsia="ja-JP"/>
              </w:rPr>
            </w:pPr>
            <w:r w:rsidRPr="00D13F68">
              <w:rPr>
                <w:rFonts w:ascii="MS Gothic" w:eastAsia="MS Gothic" w:hAnsi="MS Gothic" w:cs="MS Gothic" w:hint="eastAsia"/>
                <w:b/>
                <w:bCs/>
                <w:color w:val="000000"/>
                <w:sz w:val="24"/>
                <w:szCs w:val="24"/>
                <w:lang w:val="en-US" w:eastAsia="ja-JP"/>
              </w:rPr>
              <w:t>わたしはげつようびにろくじにおきます。</w:t>
            </w:r>
            <w:r w:rsidRPr="00D13F68">
              <w:rPr>
                <w:rFonts w:eastAsia="MS Gothic" w:cs="Arial"/>
                <w:b/>
                <w:bCs/>
                <w:color w:val="000000"/>
                <w:sz w:val="24"/>
                <w:szCs w:val="24"/>
                <w:lang w:eastAsia="ja-JP"/>
              </w:rPr>
              <w:t>Montags stehe ich um 6 Uhr auf.</w:t>
            </w:r>
          </w:p>
          <w:p w14:paraId="24EABB53" w14:textId="77777777" w:rsidR="00DE6BE7" w:rsidRPr="00D13F68" w:rsidRDefault="00DE6BE7" w:rsidP="00DE6BE7">
            <w:pPr>
              <w:autoSpaceDE w:val="0"/>
              <w:autoSpaceDN w:val="0"/>
              <w:adjustRightInd w:val="0"/>
              <w:spacing w:after="0" w:line="240" w:lineRule="auto"/>
              <w:jc w:val="center"/>
              <w:rPr>
                <w:rFonts w:eastAsia="Yu Gothic UI" w:cs="Arial"/>
                <w:color w:val="000000"/>
                <w:sz w:val="24"/>
                <w:szCs w:val="24"/>
                <w:lang w:eastAsia="ja-JP"/>
              </w:rPr>
            </w:pPr>
            <w:r w:rsidRPr="00D13F68">
              <w:rPr>
                <w:rFonts w:eastAsia="Yu Gothic UI" w:cs="Arial"/>
                <w:color w:val="000000"/>
                <w:sz w:val="24"/>
                <w:szCs w:val="24"/>
                <w:lang w:eastAsia="ja-JP"/>
              </w:rPr>
              <w:t>Tagesablauf/Schulalltag</w:t>
            </w:r>
          </w:p>
          <w:p w14:paraId="5C212AD4" w14:textId="77777777" w:rsidR="00DE6BE7" w:rsidRPr="00DE6BE7" w:rsidRDefault="00DE6BE7" w:rsidP="00DE6BE7">
            <w:pPr>
              <w:autoSpaceDE w:val="0"/>
              <w:autoSpaceDN w:val="0"/>
              <w:adjustRightInd w:val="0"/>
              <w:spacing w:after="0" w:line="240" w:lineRule="auto"/>
              <w:jc w:val="center"/>
              <w:rPr>
                <w:rFonts w:ascii="Yu Gothic UI" w:eastAsia="Yu Gothic UI" w:hAnsiTheme="minorHAnsi" w:cs="Arial"/>
                <w:i/>
                <w:color w:val="000000"/>
                <w:sz w:val="24"/>
                <w:szCs w:val="24"/>
              </w:rPr>
            </w:pPr>
            <w:r w:rsidRPr="00D13F68">
              <w:rPr>
                <w:rFonts w:eastAsia="Yu Gothic UI" w:cs="Arial"/>
                <w:iCs/>
                <w:color w:val="000000"/>
                <w:sz w:val="24"/>
                <w:szCs w:val="24"/>
              </w:rPr>
              <w:t xml:space="preserve">(ca. </w:t>
            </w:r>
            <w:r w:rsidRPr="00D13F68">
              <w:rPr>
                <w:rFonts w:eastAsia="Yu Gothic UI" w:cs="Arial"/>
                <w:iCs/>
                <w:sz w:val="24"/>
                <w:szCs w:val="24"/>
              </w:rPr>
              <w:t>20</w:t>
            </w:r>
            <w:r w:rsidRPr="00D13F68">
              <w:rPr>
                <w:rFonts w:eastAsia="Yu Gothic UI" w:cs="Arial"/>
                <w:iCs/>
                <w:color w:val="000000"/>
                <w:sz w:val="24"/>
                <w:szCs w:val="24"/>
              </w:rPr>
              <w:t xml:space="preserve"> </w:t>
            </w:r>
            <w:proofErr w:type="spellStart"/>
            <w:r w:rsidRPr="00D13F68">
              <w:rPr>
                <w:rFonts w:eastAsia="Yu Gothic UI" w:cs="Arial"/>
                <w:iCs/>
                <w:color w:val="000000"/>
                <w:sz w:val="24"/>
                <w:szCs w:val="24"/>
              </w:rPr>
              <w:t>Ustd</w:t>
            </w:r>
            <w:proofErr w:type="spellEnd"/>
            <w:r w:rsidRPr="00D13F68">
              <w:rPr>
                <w:rFonts w:eastAsia="Yu Gothic UI" w:cs="Arial"/>
                <w:iCs/>
                <w:color w:val="000000"/>
                <w:sz w:val="24"/>
                <w:szCs w:val="24"/>
              </w:rPr>
              <w:t>.)</w:t>
            </w:r>
            <w:r w:rsidRPr="00DE6BE7">
              <w:rPr>
                <w:rFonts w:eastAsia="Yu Gothic UI" w:cs="Arial"/>
                <w:i/>
                <w:iCs/>
                <w:color w:val="000000"/>
                <w:sz w:val="24"/>
                <w:szCs w:val="24"/>
              </w:rPr>
              <w:t xml:space="preserve"> </w:t>
            </w:r>
          </w:p>
        </w:tc>
      </w:tr>
      <w:tr w:rsidR="00DE6BE7" w:rsidRPr="00DE6BE7" w14:paraId="095C923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483A4F8"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7CBE4460"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630753" w14:textId="1C86847F" w:rsidR="00DE6BE7" w:rsidRPr="0078151E" w:rsidRDefault="00DE6BE7" w:rsidP="00DE6BE7">
            <w:pPr>
              <w:spacing w:after="0"/>
              <w:ind w:left="284" w:hanging="284"/>
              <w:jc w:val="left"/>
              <w:rPr>
                <w:rFonts w:eastAsia="MS Mincho"/>
                <w:b/>
                <w:bCs/>
                <w:i/>
                <w:iCs/>
                <w:color w:val="000000" w:themeColor="text1"/>
                <w:sz w:val="20"/>
                <w:szCs w:val="20"/>
                <w:lang w:eastAsia="de-DE"/>
              </w:rPr>
            </w:pPr>
            <w:r w:rsidRPr="0078151E">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78151E">
              <w:rPr>
                <w:rFonts w:eastAsia="MS Mincho"/>
                <w:b/>
                <w:bCs/>
                <w:i/>
                <w:iCs/>
                <w:color w:val="000000" w:themeColor="text1"/>
                <w:sz w:val="20"/>
                <w:szCs w:val="20"/>
                <w:lang w:eastAsia="de-DE"/>
              </w:rPr>
              <w:t xml:space="preserve"> an Gesprächen teilnehmen:</w:t>
            </w:r>
            <w:r w:rsidRPr="0078151E">
              <w:rPr>
                <w:rFonts w:eastAsia="MS Mincho"/>
                <w:color w:val="000000" w:themeColor="text1"/>
                <w:sz w:val="20"/>
                <w:szCs w:val="20"/>
                <w:lang w:eastAsia="de-DE"/>
              </w:rPr>
              <w:t xml:space="preserve"> sich in unterschiedlichen Rollen unter Berücksichtigung der japanischen Gesprächskonventionen an einfachen Gesprächen beteiligen</w:t>
            </w:r>
          </w:p>
          <w:p w14:paraId="551CDAD6" w14:textId="6AF1E98B" w:rsidR="00DE6BE7" w:rsidRPr="0078151E" w:rsidRDefault="00DE6BE7" w:rsidP="00DE6BE7">
            <w:pPr>
              <w:spacing w:after="0"/>
              <w:ind w:left="284" w:hanging="284"/>
              <w:jc w:val="left"/>
              <w:rPr>
                <w:rFonts w:eastAsia="MS Mincho"/>
                <w:color w:val="000000" w:themeColor="text1"/>
                <w:sz w:val="20"/>
                <w:szCs w:val="20"/>
              </w:rPr>
            </w:pPr>
            <w:r w:rsidRPr="0078151E">
              <w:rPr>
                <w:rFonts w:eastAsia="MS Mincho"/>
                <w:b/>
                <w:i/>
                <w:color w:val="000000" w:themeColor="text1"/>
                <w:sz w:val="20"/>
                <w:szCs w:val="20"/>
                <w:lang w:eastAsia="de-DE"/>
              </w:rPr>
              <w:t>Sprechen</w:t>
            </w:r>
            <w:r w:rsidR="00234E47">
              <w:rPr>
                <w:rFonts w:eastAsia="MS Mincho"/>
                <w:b/>
                <w:i/>
                <w:color w:val="000000" w:themeColor="text1"/>
                <w:sz w:val="20"/>
                <w:szCs w:val="20"/>
                <w:lang w:eastAsia="de-DE"/>
              </w:rPr>
              <w:t>:</w:t>
            </w:r>
            <w:r w:rsidRPr="0078151E">
              <w:rPr>
                <w:rFonts w:eastAsia="MS Mincho"/>
                <w:b/>
                <w:i/>
                <w:color w:val="000000" w:themeColor="text1"/>
                <w:sz w:val="20"/>
                <w:szCs w:val="20"/>
                <w:lang w:eastAsia="de-DE"/>
              </w:rPr>
              <w:t xml:space="preserve"> zusammenhängendes Sprechen</w:t>
            </w:r>
            <w:r w:rsidRPr="0078151E">
              <w:rPr>
                <w:rFonts w:eastAsia="MS Mincho"/>
                <w:b/>
                <w:i/>
                <w:color w:val="000000" w:themeColor="text1"/>
                <w:sz w:val="16"/>
                <w:szCs w:val="16"/>
                <w:lang w:eastAsia="de-DE"/>
              </w:rPr>
              <w:t xml:space="preserve">: </w:t>
            </w:r>
            <w:r w:rsidRPr="0078151E">
              <w:rPr>
                <w:rFonts w:eastAsia="MS Mincho"/>
                <w:color w:val="000000" w:themeColor="text1"/>
                <w:sz w:val="20"/>
                <w:szCs w:val="20"/>
              </w:rPr>
              <w:t>Auskünfte über sich und andere geben [und konkrete Beschreibungen vornehmen];</w:t>
            </w:r>
            <w:r w:rsidRPr="0078151E">
              <w:rPr>
                <w:rFonts w:eastAsia="MS Mincho"/>
                <w:bCs/>
                <w:color w:val="000000" w:themeColor="text1"/>
                <w:sz w:val="20"/>
                <w:szCs w:val="20"/>
                <w:lang w:eastAsia="de-DE"/>
              </w:rPr>
              <w:t xml:space="preserve"> kurze Präsentationen, auch digital gestützt, darbieten </w:t>
            </w:r>
          </w:p>
          <w:p w14:paraId="4F041BDB" w14:textId="77777777" w:rsidR="00DE6BE7" w:rsidRPr="0078151E" w:rsidRDefault="00DE6BE7" w:rsidP="00DE6BE7">
            <w:pPr>
              <w:spacing w:after="0"/>
              <w:ind w:left="284" w:hanging="284"/>
              <w:jc w:val="left"/>
              <w:rPr>
                <w:rFonts w:eastAsia="MS Mincho"/>
                <w:color w:val="000000" w:themeColor="text1"/>
                <w:sz w:val="20"/>
                <w:szCs w:val="20"/>
              </w:rPr>
            </w:pPr>
            <w:r w:rsidRPr="0078151E">
              <w:rPr>
                <w:rFonts w:eastAsia="MS Mincho"/>
                <w:b/>
                <w:bCs/>
                <w:i/>
                <w:iCs/>
                <w:color w:val="000000" w:themeColor="text1"/>
                <w:sz w:val="20"/>
                <w:szCs w:val="20"/>
                <w:lang w:eastAsia="de-DE"/>
              </w:rPr>
              <w:t>Schriftzeichen und Orthografie:</w:t>
            </w:r>
            <w:r w:rsidRPr="0078151E">
              <w:rPr>
                <w:rFonts w:eastAsia="MS Mincho"/>
                <w:b/>
                <w:bCs/>
                <w:color w:val="000000" w:themeColor="text1"/>
                <w:sz w:val="20"/>
                <w:szCs w:val="20"/>
                <w:lang w:eastAsia="de-DE"/>
              </w:rPr>
              <w:t xml:space="preserve"> </w:t>
            </w:r>
            <w:r w:rsidRPr="0078151E">
              <w:rPr>
                <w:rFonts w:eastAsia="MS Mincho"/>
                <w:color w:val="000000" w:themeColor="text1"/>
                <w:sz w:val="20"/>
                <w:szCs w:val="20"/>
              </w:rPr>
              <w:t xml:space="preserve">die Silbenalphabete [Hiragana und] Katakana [sowie grundlegende </w:t>
            </w:r>
            <w:proofErr w:type="spellStart"/>
            <w:r w:rsidRPr="0078151E">
              <w:rPr>
                <w:rFonts w:eastAsia="MS Mincho"/>
                <w:color w:val="000000" w:themeColor="text1"/>
                <w:sz w:val="20"/>
                <w:szCs w:val="20"/>
              </w:rPr>
              <w:t>Kanji</w:t>
            </w:r>
            <w:proofErr w:type="spellEnd"/>
            <w:r w:rsidRPr="0078151E">
              <w:rPr>
                <w:rFonts w:eastAsia="MS Mincho"/>
                <w:color w:val="000000" w:themeColor="text1"/>
                <w:sz w:val="20"/>
                <w:szCs w:val="20"/>
              </w:rPr>
              <w:t xml:space="preserve">] unter Berücksichtigung der Strichzahl, -folge, und -richtung in einem lesbaren Schriftbild weitgehend richtig schreiben, auch in </w:t>
            </w:r>
            <w:proofErr w:type="spellStart"/>
            <w:r w:rsidRPr="0078151E">
              <w:rPr>
                <w:rFonts w:eastAsia="MS Mincho"/>
                <w:i/>
                <w:color w:val="000000" w:themeColor="text1"/>
                <w:sz w:val="20"/>
                <w:szCs w:val="20"/>
              </w:rPr>
              <w:t>genk</w:t>
            </w:r>
            <w:r w:rsidRPr="0078151E">
              <w:rPr>
                <w:rFonts w:eastAsia="MS Mincho" w:cs="Arial"/>
                <w:i/>
                <w:color w:val="000000" w:themeColor="text1"/>
                <w:sz w:val="20"/>
                <w:szCs w:val="20"/>
              </w:rPr>
              <w:t>ō</w:t>
            </w:r>
            <w:r w:rsidRPr="0078151E">
              <w:rPr>
                <w:rFonts w:eastAsia="MS Mincho"/>
                <w:i/>
                <w:color w:val="000000" w:themeColor="text1"/>
                <w:sz w:val="20"/>
                <w:szCs w:val="20"/>
              </w:rPr>
              <w:t>-y</w:t>
            </w:r>
            <w:r w:rsidRPr="0078151E">
              <w:rPr>
                <w:rFonts w:eastAsia="MS Mincho" w:cs="Arial"/>
                <w:i/>
                <w:color w:val="000000" w:themeColor="text1"/>
                <w:sz w:val="20"/>
                <w:szCs w:val="20"/>
              </w:rPr>
              <w:t>ō</w:t>
            </w:r>
            <w:r w:rsidRPr="0078151E">
              <w:rPr>
                <w:rFonts w:eastAsia="MS Mincho"/>
                <w:i/>
                <w:color w:val="000000" w:themeColor="text1"/>
                <w:sz w:val="20"/>
                <w:szCs w:val="20"/>
              </w:rPr>
              <w:t>shi</w:t>
            </w:r>
            <w:proofErr w:type="spellEnd"/>
            <w:r w:rsidRPr="0078151E">
              <w:rPr>
                <w:rFonts w:eastAsia="MS Mincho"/>
                <w:i/>
                <w:color w:val="000000" w:themeColor="text1"/>
                <w:sz w:val="20"/>
                <w:szCs w:val="20"/>
              </w:rPr>
              <w:t xml:space="preserve">; </w:t>
            </w:r>
            <w:r w:rsidRPr="0078151E">
              <w:rPr>
                <w:rFonts w:eastAsia="MS Mincho"/>
                <w:color w:val="000000" w:themeColor="text1"/>
                <w:sz w:val="20"/>
                <w:szCs w:val="20"/>
              </w:rPr>
              <w:t xml:space="preserve">die Rechtschreibregeln in den Silbenalphabeten [Hiragana und] Katakana korrekt anwenden </w:t>
            </w:r>
          </w:p>
          <w:p w14:paraId="6BAD91C6" w14:textId="4A3100B7" w:rsidR="00DE6BE7" w:rsidRPr="0078151E" w:rsidRDefault="00E7776E" w:rsidP="00DE6BE7">
            <w:pPr>
              <w:keepLines/>
              <w:spacing w:after="0"/>
              <w:ind w:left="360" w:hanging="360"/>
              <w:rPr>
                <w:rFonts w:eastAsia="MS Mincho" w:cs="Arial"/>
                <w:color w:val="000000" w:themeColor="text1"/>
                <w:sz w:val="24"/>
              </w:rPr>
            </w:pPr>
            <w:r w:rsidRPr="00234E47">
              <w:rPr>
                <w:rFonts w:eastAsia="MS Mincho" w:cs="Arial"/>
                <w:b/>
                <w:bCs/>
                <w:iCs/>
                <w:color w:val="000000" w:themeColor="text1"/>
                <w:sz w:val="20"/>
                <w:szCs w:val="20"/>
                <w:lang w:eastAsia="de-DE"/>
              </w:rPr>
              <w:t>SLK</w:t>
            </w:r>
            <w:r w:rsidR="00DE6BE7" w:rsidRPr="00234E47">
              <w:rPr>
                <w:rFonts w:eastAsia="MS Mincho" w:cs="Arial"/>
                <w:b/>
                <w:bCs/>
                <w:iCs/>
                <w:color w:val="000000" w:themeColor="text1"/>
                <w:sz w:val="20"/>
                <w:szCs w:val="20"/>
                <w:lang w:eastAsia="de-DE"/>
              </w:rPr>
              <w:t>:</w:t>
            </w:r>
            <w:r w:rsidR="00DE6BE7" w:rsidRPr="00234E47">
              <w:rPr>
                <w:rFonts w:eastAsia="MS Mincho" w:cs="Arial"/>
                <w:color w:val="000000" w:themeColor="text1"/>
                <w:sz w:val="20"/>
                <w:szCs w:val="20"/>
              </w:rPr>
              <w:t xml:space="preserve"> </w:t>
            </w:r>
            <w:r w:rsidR="00DE6BE7" w:rsidRPr="0078151E">
              <w:rPr>
                <w:rFonts w:eastAsia="MS Mincho" w:cs="Arial"/>
                <w:color w:val="000000" w:themeColor="text1"/>
                <w:sz w:val="20"/>
                <w:szCs w:val="20"/>
              </w:rPr>
              <w:t>einfache, auch digitale Werkzeuge für das eigene Sprachlernen einsetzen</w:t>
            </w:r>
          </w:p>
        </w:tc>
      </w:tr>
      <w:tr w:rsidR="00DE6BE7" w:rsidRPr="00DE6BE7" w14:paraId="2749CEA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A520300" w14:textId="77777777" w:rsidR="00DE6BE7" w:rsidRPr="0078151E" w:rsidRDefault="00DE6BE7" w:rsidP="00DE6BE7">
            <w:pPr>
              <w:spacing w:after="0"/>
              <w:jc w:val="center"/>
              <w:rPr>
                <w:rFonts w:eastAsia="MS Mincho" w:cs="Arial"/>
                <w:b/>
                <w:color w:val="000000" w:themeColor="text1"/>
                <w:sz w:val="20"/>
                <w:szCs w:val="20"/>
              </w:rPr>
            </w:pPr>
            <w:r w:rsidRPr="0078151E">
              <w:rPr>
                <w:rFonts w:eastAsia="MS Mincho" w:cs="Arial"/>
                <w:b/>
                <w:color w:val="000000" w:themeColor="text1"/>
                <w:sz w:val="20"/>
                <w:szCs w:val="20"/>
              </w:rPr>
              <w:t>fachliche Konkretisierungen im Schwerpunkt</w:t>
            </w:r>
          </w:p>
        </w:tc>
      </w:tr>
      <w:tr w:rsidR="00DE6BE7" w:rsidRPr="00DE6BE7" w14:paraId="5378CEF6"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58A74C0" w14:textId="77777777" w:rsidR="00DE6BE7" w:rsidRPr="0078151E" w:rsidRDefault="00DE6BE7" w:rsidP="00DE6BE7">
            <w:pPr>
              <w:spacing w:after="0"/>
              <w:ind w:left="284" w:hanging="284"/>
              <w:jc w:val="left"/>
              <w:rPr>
                <w:rFonts w:eastAsia="MS Mincho"/>
                <w:color w:val="000000" w:themeColor="text1"/>
                <w:sz w:val="20"/>
                <w:szCs w:val="20"/>
              </w:rPr>
            </w:pPr>
            <w:r w:rsidRPr="0078151E">
              <w:rPr>
                <w:rFonts w:eastAsia="MS Mincho"/>
                <w:b/>
                <w:bCs/>
                <w:i/>
                <w:color w:val="000000" w:themeColor="text1"/>
                <w:sz w:val="20"/>
                <w:szCs w:val="20"/>
              </w:rPr>
              <w:t xml:space="preserve">Grammatik: </w:t>
            </w:r>
            <w:r w:rsidRPr="0078151E">
              <w:rPr>
                <w:rFonts w:eastAsia="MS Mincho"/>
                <w:color w:val="000000" w:themeColor="text1"/>
                <w:sz w:val="20"/>
                <w:szCs w:val="20"/>
              </w:rPr>
              <w:t>Verben in der -</w:t>
            </w:r>
            <w:proofErr w:type="spellStart"/>
            <w:r w:rsidRPr="0078151E">
              <w:rPr>
                <w:rFonts w:eastAsia="MS Mincho"/>
                <w:i/>
                <w:color w:val="000000" w:themeColor="text1"/>
                <w:sz w:val="20"/>
                <w:szCs w:val="20"/>
              </w:rPr>
              <w:t>masu</w:t>
            </w:r>
            <w:proofErr w:type="spellEnd"/>
            <w:r w:rsidRPr="0078151E">
              <w:rPr>
                <w:rFonts w:eastAsia="MS Mincho"/>
                <w:color w:val="000000" w:themeColor="text1"/>
                <w:sz w:val="20"/>
                <w:szCs w:val="20"/>
              </w:rPr>
              <w:t>-Form (Gegenwart) auch in negierter Form, weitere Partikeln, ausgewählte Ortsangaben, ausgewählte Zeitangaben (Uhrzeiten, Wochentage), satzeinleitende Konjunktionen</w:t>
            </w:r>
          </w:p>
          <w:p w14:paraId="3BADC28A" w14:textId="77777777" w:rsidR="00DE6BE7" w:rsidRPr="0078151E" w:rsidRDefault="00DE6BE7" w:rsidP="00DE6BE7">
            <w:pPr>
              <w:spacing w:after="0"/>
              <w:ind w:left="284" w:hanging="284"/>
              <w:jc w:val="left"/>
              <w:rPr>
                <w:rFonts w:eastAsia="MS Mincho"/>
                <w:iCs/>
                <w:color w:val="000000" w:themeColor="text1"/>
                <w:sz w:val="20"/>
                <w:szCs w:val="20"/>
              </w:rPr>
            </w:pPr>
            <w:r w:rsidRPr="00234E47">
              <w:rPr>
                <w:rFonts w:eastAsia="MS Mincho"/>
                <w:b/>
                <w:bCs/>
                <w:color w:val="000000" w:themeColor="text1"/>
                <w:sz w:val="20"/>
                <w:szCs w:val="20"/>
              </w:rPr>
              <w:t xml:space="preserve">IKK: </w:t>
            </w:r>
            <w:r w:rsidRPr="0078151E">
              <w:rPr>
                <w:rFonts w:eastAsia="MS Mincho"/>
                <w:iCs/>
                <w:color w:val="000000" w:themeColor="text1"/>
                <w:sz w:val="20"/>
                <w:szCs w:val="20"/>
              </w:rPr>
              <w:t xml:space="preserve">Alltagsleben: Tagesabläufe / Aspekte des Schulalltags </w:t>
            </w:r>
          </w:p>
          <w:p w14:paraId="140D0B57" w14:textId="75F6B7F5" w:rsidR="00DE6BE7" w:rsidRPr="0078151E" w:rsidRDefault="00DE6BE7" w:rsidP="00DE6BE7">
            <w:pPr>
              <w:spacing w:after="0"/>
              <w:ind w:left="284" w:hanging="284"/>
              <w:jc w:val="left"/>
              <w:rPr>
                <w:rFonts w:eastAsia="MS Mincho"/>
                <w:bCs/>
                <w:color w:val="000000" w:themeColor="text1"/>
                <w:sz w:val="20"/>
                <w:szCs w:val="20"/>
              </w:rPr>
            </w:pPr>
            <w:r w:rsidRPr="00234E47">
              <w:rPr>
                <w:rFonts w:eastAsia="MS Mincho"/>
                <w:b/>
                <w:bCs/>
                <w:color w:val="000000" w:themeColor="text1"/>
                <w:sz w:val="20"/>
                <w:szCs w:val="20"/>
              </w:rPr>
              <w:t xml:space="preserve">TMK: </w:t>
            </w:r>
            <w:r w:rsidRPr="0078151E">
              <w:rPr>
                <w:rFonts w:eastAsia="MS Mincho"/>
                <w:bCs/>
                <w:color w:val="000000" w:themeColor="text1"/>
                <w:sz w:val="20"/>
                <w:szCs w:val="20"/>
                <w:u w:val="single"/>
              </w:rPr>
              <w:t>Ausgangstext</w:t>
            </w:r>
            <w:r w:rsidR="009F5113" w:rsidRPr="0078151E">
              <w:rPr>
                <w:rFonts w:eastAsia="MS Mincho"/>
                <w:bCs/>
                <w:color w:val="000000" w:themeColor="text1"/>
                <w:sz w:val="20"/>
                <w:szCs w:val="20"/>
                <w:u w:val="single"/>
              </w:rPr>
              <w:t>e</w:t>
            </w:r>
            <w:r w:rsidRPr="0078151E">
              <w:rPr>
                <w:rFonts w:eastAsia="MS Mincho"/>
                <w:bCs/>
                <w:color w:val="000000" w:themeColor="text1"/>
                <w:sz w:val="20"/>
                <w:szCs w:val="20"/>
                <w:u w:val="single"/>
              </w:rPr>
              <w:t>:</w:t>
            </w:r>
            <w:r w:rsidRPr="0078151E">
              <w:rPr>
                <w:rFonts w:eastAsia="MS Mincho"/>
                <w:bCs/>
                <w:color w:val="000000" w:themeColor="text1"/>
                <w:sz w:val="20"/>
                <w:szCs w:val="20"/>
              </w:rPr>
              <w:t xml:space="preserve"> persönliche Berichte, Formate der sozialen Medien und Netzwerke; </w:t>
            </w:r>
            <w:r w:rsidRPr="0078151E">
              <w:rPr>
                <w:rFonts w:eastAsia="MS Mincho"/>
                <w:bCs/>
                <w:color w:val="000000" w:themeColor="text1"/>
                <w:sz w:val="20"/>
                <w:szCs w:val="20"/>
                <w:u w:val="single"/>
              </w:rPr>
              <w:t>Zieltext</w:t>
            </w:r>
            <w:r w:rsidR="009F5113" w:rsidRPr="0078151E">
              <w:rPr>
                <w:rFonts w:eastAsia="MS Mincho"/>
                <w:bCs/>
                <w:color w:val="000000" w:themeColor="text1"/>
                <w:sz w:val="20"/>
                <w:szCs w:val="20"/>
                <w:u w:val="single"/>
              </w:rPr>
              <w:t>e</w:t>
            </w:r>
            <w:r w:rsidRPr="0078151E">
              <w:rPr>
                <w:rFonts w:eastAsia="MS Mincho"/>
                <w:bCs/>
                <w:color w:val="000000" w:themeColor="text1"/>
                <w:sz w:val="20"/>
                <w:szCs w:val="20"/>
                <w:u w:val="single"/>
              </w:rPr>
              <w:t>:</w:t>
            </w:r>
            <w:r w:rsidRPr="0078151E">
              <w:rPr>
                <w:rFonts w:eastAsia="MS Mincho"/>
                <w:bCs/>
                <w:color w:val="000000" w:themeColor="text1"/>
                <w:sz w:val="20"/>
                <w:szCs w:val="20"/>
              </w:rPr>
              <w:t xml:space="preserve"> kürzere Präsentation, auch digital gestützt </w:t>
            </w:r>
          </w:p>
        </w:tc>
      </w:tr>
      <w:tr w:rsidR="00DE6BE7" w:rsidRPr="00DE6BE7" w14:paraId="4C76F6CF"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CA8A2B6" w14:textId="77777777" w:rsidR="00DE6BE7" w:rsidRPr="0078151E" w:rsidRDefault="00DE6BE7" w:rsidP="00DE6BE7">
            <w:pPr>
              <w:tabs>
                <w:tab w:val="left" w:pos="360"/>
              </w:tabs>
              <w:spacing w:after="0" w:line="240" w:lineRule="auto"/>
              <w:jc w:val="center"/>
              <w:rPr>
                <w:rFonts w:eastAsia="MS Mincho" w:cs="Arial"/>
                <w:b/>
                <w:bCs/>
                <w:color w:val="000000" w:themeColor="text1"/>
                <w:sz w:val="20"/>
                <w:szCs w:val="20"/>
              </w:rPr>
            </w:pPr>
            <w:r w:rsidRPr="0078151E">
              <w:rPr>
                <w:rFonts w:eastAsia="MS Mincho" w:cs="Arial"/>
                <w:b/>
                <w:bCs/>
                <w:color w:val="000000" w:themeColor="text1"/>
                <w:sz w:val="20"/>
                <w:szCs w:val="20"/>
              </w:rPr>
              <w:t>Hinweise, Vereinbarungen und Absprachen</w:t>
            </w:r>
          </w:p>
        </w:tc>
      </w:tr>
      <w:tr w:rsidR="00DE6BE7" w:rsidRPr="00DE6BE7" w14:paraId="3FD04EC0"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AE7431C" w14:textId="77777777" w:rsidR="00DE6BE7" w:rsidRPr="0078151E" w:rsidRDefault="00DE6BE7" w:rsidP="00DE6BE7">
            <w:pPr>
              <w:tabs>
                <w:tab w:val="left" w:pos="50"/>
              </w:tabs>
              <w:spacing w:after="0"/>
              <w:ind w:left="284" w:hanging="284"/>
              <w:rPr>
                <w:rFonts w:eastAsia="MS Mincho"/>
                <w:b/>
                <w:color w:val="000000" w:themeColor="text1"/>
                <w:sz w:val="20"/>
                <w:szCs w:val="20"/>
              </w:rPr>
            </w:pPr>
            <w:r w:rsidRPr="0078151E">
              <w:rPr>
                <w:rFonts w:eastAsia="MS Mincho"/>
                <w:b/>
                <w:color w:val="000000" w:themeColor="text1"/>
                <w:sz w:val="20"/>
                <w:szCs w:val="20"/>
              </w:rPr>
              <w:t>Hinweis:</w:t>
            </w:r>
            <w:r w:rsidRPr="0078151E">
              <w:rPr>
                <w:rFonts w:eastAsia="MS Mincho"/>
                <w:color w:val="000000" w:themeColor="text1"/>
                <w:sz w:val="20"/>
                <w:szCs w:val="20"/>
              </w:rPr>
              <w:t xml:space="preserve"> Festigung des erlernten Silbenalphabets Katakana und Vertiefung von Rechtschreibregeln </w:t>
            </w:r>
          </w:p>
          <w:p w14:paraId="65064FD4" w14:textId="77777777" w:rsidR="00DE6BE7" w:rsidRPr="0078151E" w:rsidRDefault="00DE6BE7" w:rsidP="00DE6BE7">
            <w:pPr>
              <w:tabs>
                <w:tab w:val="left" w:pos="50"/>
              </w:tabs>
              <w:spacing w:after="0"/>
              <w:ind w:left="284" w:hanging="284"/>
              <w:rPr>
                <w:rFonts w:eastAsia="MS Mincho"/>
                <w:color w:val="000000" w:themeColor="text1"/>
                <w:sz w:val="20"/>
                <w:szCs w:val="20"/>
              </w:rPr>
            </w:pPr>
            <w:r w:rsidRPr="0078151E">
              <w:rPr>
                <w:rFonts w:eastAsia="MS Mincho"/>
                <w:b/>
                <w:color w:val="000000" w:themeColor="text1"/>
                <w:sz w:val="20"/>
                <w:szCs w:val="20"/>
              </w:rPr>
              <w:t xml:space="preserve">Mögliche Umsetzung: </w:t>
            </w:r>
            <w:r w:rsidRPr="0078151E">
              <w:rPr>
                <w:rFonts w:eastAsia="MS Mincho"/>
                <w:color w:val="000000" w:themeColor="text1"/>
                <w:sz w:val="20"/>
                <w:szCs w:val="20"/>
              </w:rPr>
              <w:t xml:space="preserve">kurze (Video-)Präsentationen zum eigenen Tagesablauf/Schulalltag </w:t>
            </w:r>
          </w:p>
          <w:p w14:paraId="3E315CDF" w14:textId="77777777" w:rsidR="00DE6BE7" w:rsidRPr="0078151E" w:rsidRDefault="00DE6BE7" w:rsidP="00DE6BE7">
            <w:pPr>
              <w:tabs>
                <w:tab w:val="left" w:pos="50"/>
              </w:tabs>
              <w:spacing w:after="0"/>
              <w:ind w:left="284" w:hanging="284"/>
              <w:rPr>
                <w:rFonts w:eastAsia="MS Mincho"/>
                <w:color w:val="000000" w:themeColor="text1"/>
                <w:sz w:val="20"/>
                <w:szCs w:val="20"/>
              </w:rPr>
            </w:pPr>
            <w:r w:rsidRPr="0078151E">
              <w:rPr>
                <w:rFonts w:eastAsia="MS Mincho"/>
                <w:b/>
                <w:color w:val="000000" w:themeColor="text1"/>
                <w:sz w:val="20"/>
                <w:szCs w:val="20"/>
              </w:rPr>
              <w:t>Medienbildung:</w:t>
            </w:r>
            <w:r w:rsidRPr="0078151E">
              <w:rPr>
                <w:rFonts w:eastAsia="MS Mincho"/>
                <w:color w:val="000000" w:themeColor="text1"/>
                <w:sz w:val="20"/>
                <w:szCs w:val="20"/>
              </w:rPr>
              <w:t xml:space="preserve"> Medienprodukte planen, gestalten und präsentieren (MKR 4.1), digitale Werkzeuge zum Sprachlernen (MKR 1.2) </w:t>
            </w:r>
          </w:p>
          <w:p w14:paraId="06C49D39" w14:textId="5A47BE05" w:rsidR="00DE6BE7" w:rsidRPr="0078151E" w:rsidRDefault="00FC604D" w:rsidP="00DE6BE7">
            <w:pPr>
              <w:spacing w:after="0"/>
              <w:ind w:left="284" w:hanging="284"/>
              <w:rPr>
                <w:rFonts w:eastAsia="MS Mincho" w:cs="Arial"/>
                <w:b/>
                <w:color w:val="000000" w:themeColor="text1"/>
                <w:sz w:val="20"/>
                <w:szCs w:val="20"/>
              </w:rPr>
            </w:pPr>
            <w:r w:rsidRPr="0078151E">
              <w:rPr>
                <w:rFonts w:eastAsia="MS Mincho"/>
                <w:b/>
                <w:color w:val="000000" w:themeColor="text1"/>
                <w:sz w:val="20"/>
                <w:szCs w:val="20"/>
              </w:rPr>
              <w:t>Mögliche Leistungsüberprüfung</w:t>
            </w:r>
            <w:r w:rsidR="00DE6BE7" w:rsidRPr="0078151E">
              <w:rPr>
                <w:rFonts w:eastAsia="MS Mincho"/>
                <w:b/>
                <w:color w:val="000000" w:themeColor="text1"/>
                <w:sz w:val="20"/>
                <w:szCs w:val="20"/>
              </w:rPr>
              <w:t>:</w:t>
            </w:r>
            <w:r w:rsidR="00DE6BE7" w:rsidRPr="0078151E">
              <w:rPr>
                <w:rFonts w:eastAsia="MS Mincho" w:cs="Arial"/>
                <w:b/>
                <w:color w:val="000000" w:themeColor="text1"/>
                <w:sz w:val="20"/>
                <w:szCs w:val="20"/>
              </w:rPr>
              <w:t xml:space="preserve"> </w:t>
            </w:r>
            <w:r w:rsidR="00DE6BE7" w:rsidRPr="0078151E">
              <w:rPr>
                <w:rFonts w:eastAsia="MS Mincho" w:cs="Arial"/>
                <w:color w:val="000000" w:themeColor="text1"/>
                <w:sz w:val="20"/>
                <w:szCs w:val="20"/>
              </w:rPr>
              <w:t>mündliche Kommunikationsprüfung (monologisch: Alltagsgewohnheiten der Woche, dialogisch: Tagesablauf)</w:t>
            </w:r>
          </w:p>
        </w:tc>
      </w:tr>
    </w:tbl>
    <w:p w14:paraId="7AB8CBCB" w14:textId="77777777" w:rsidR="00D13F68" w:rsidRDefault="00D13F68" w:rsidP="0078151E">
      <w:pPr>
        <w:sectPr w:rsidR="00D13F68" w:rsidSect="00A11078">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17ACBE7F"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6BEC511" w14:textId="77777777" w:rsidR="00DE6BE7" w:rsidRPr="00D13F68" w:rsidRDefault="00DE6BE7" w:rsidP="00DE6BE7">
            <w:pPr>
              <w:spacing w:after="0"/>
              <w:jc w:val="center"/>
              <w:rPr>
                <w:rFonts w:eastAsia="MS Mincho" w:cs="Arial"/>
                <w:b/>
                <w:bCs/>
                <w:iCs/>
                <w:sz w:val="24"/>
                <w:szCs w:val="24"/>
              </w:rPr>
            </w:pPr>
            <w:r w:rsidRPr="00AC08C9">
              <w:rPr>
                <w:rFonts w:eastAsia="MS Mincho"/>
                <w:b/>
                <w:bCs/>
                <w:sz w:val="24"/>
                <w:szCs w:val="24"/>
                <w:lang w:eastAsia="ja-JP"/>
              </w:rPr>
              <w:lastRenderedPageBreak/>
              <w:t xml:space="preserve">UV 9.5 </w:t>
            </w:r>
            <w:r w:rsidRPr="00D13F68">
              <w:rPr>
                <w:rFonts w:ascii="MS Gothic" w:eastAsia="MS Gothic" w:hAnsi="MS Gothic" w:cs="MS Gothic" w:hint="eastAsia"/>
                <w:b/>
                <w:bCs/>
                <w:sz w:val="24"/>
                <w:szCs w:val="24"/>
                <w:lang w:eastAsia="ja-JP"/>
              </w:rPr>
              <w:t>しゅうまつになにをしましたか。</w:t>
            </w:r>
            <w:r w:rsidRPr="00D13F68">
              <w:rPr>
                <w:rFonts w:eastAsia="MS Mincho" w:cs="Arial"/>
                <w:b/>
                <w:bCs/>
                <w:iCs/>
                <w:sz w:val="24"/>
                <w:szCs w:val="24"/>
              </w:rPr>
              <w:t xml:space="preserve">Was hast du am Wochenende gemacht? </w:t>
            </w:r>
          </w:p>
          <w:p w14:paraId="1F9AFB70" w14:textId="77777777" w:rsidR="00DE6BE7" w:rsidRPr="00DE6BE7" w:rsidRDefault="00DE6BE7" w:rsidP="00DE6BE7">
            <w:pPr>
              <w:spacing w:after="0"/>
              <w:jc w:val="center"/>
              <w:rPr>
                <w:rFonts w:eastAsia="MS Mincho" w:cs="Arial"/>
                <w:sz w:val="24"/>
                <w:szCs w:val="24"/>
              </w:rPr>
            </w:pPr>
            <w:r w:rsidRPr="00D13F68">
              <w:rPr>
                <w:rFonts w:eastAsia="MS Mincho" w:cs="Arial"/>
                <w:sz w:val="24"/>
                <w:szCs w:val="24"/>
              </w:rPr>
              <w:t xml:space="preserve">Erlebnisberichte </w:t>
            </w:r>
            <w:r w:rsidRPr="00D13F68">
              <w:rPr>
                <w:rFonts w:eastAsia="MS Mincho" w:cs="Arial"/>
                <w:iCs/>
                <w:sz w:val="24"/>
                <w:szCs w:val="24"/>
              </w:rPr>
              <w:t xml:space="preserve">(ca. 20 </w:t>
            </w:r>
            <w:proofErr w:type="spellStart"/>
            <w:r w:rsidRPr="00D13F68">
              <w:rPr>
                <w:rFonts w:eastAsia="MS Mincho" w:cs="Arial"/>
                <w:iCs/>
                <w:sz w:val="24"/>
                <w:szCs w:val="24"/>
              </w:rPr>
              <w:t>Ustd</w:t>
            </w:r>
            <w:proofErr w:type="spellEnd"/>
            <w:r w:rsidRPr="00D13F68">
              <w:rPr>
                <w:rFonts w:eastAsia="MS Mincho" w:cs="Arial"/>
                <w:iCs/>
                <w:sz w:val="24"/>
                <w:szCs w:val="24"/>
              </w:rPr>
              <w:t>.)</w:t>
            </w:r>
            <w:r w:rsidRPr="00DE6BE7">
              <w:rPr>
                <w:rFonts w:eastAsia="MS Mincho" w:cs="Arial"/>
                <w:i/>
                <w:iCs/>
                <w:sz w:val="24"/>
                <w:szCs w:val="24"/>
              </w:rPr>
              <w:t xml:space="preserve"> </w:t>
            </w:r>
          </w:p>
        </w:tc>
      </w:tr>
      <w:tr w:rsidR="00DE6BE7" w:rsidRPr="00DE6BE7" w14:paraId="1011AAA5"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14DA90"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08B8740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0CC37BD" w14:textId="77777777" w:rsidR="00DE6BE7" w:rsidRPr="00DE6BE7" w:rsidRDefault="00DE6BE7" w:rsidP="00DE6BE7">
            <w:pPr>
              <w:spacing w:after="0"/>
              <w:ind w:left="284" w:hanging="284"/>
              <w:jc w:val="left"/>
              <w:rPr>
                <w:rFonts w:eastAsia="MS Mincho"/>
                <w:b/>
                <w:i/>
                <w:sz w:val="20"/>
                <w:szCs w:val="20"/>
                <w:lang w:eastAsia="de-DE"/>
              </w:rPr>
            </w:pPr>
            <w:r w:rsidRPr="00DE6BE7">
              <w:rPr>
                <w:rFonts w:eastAsia="MS Mincho"/>
                <w:b/>
                <w:i/>
                <w:sz w:val="20"/>
                <w:szCs w:val="20"/>
                <w:lang w:eastAsia="de-DE"/>
              </w:rPr>
              <w:t>Leseverstehen:</w:t>
            </w:r>
            <w:r w:rsidRPr="00DE6BE7">
              <w:rPr>
                <w:rFonts w:eastAsia="MS Mincho"/>
                <w:b/>
                <w:i/>
                <w:sz w:val="16"/>
                <w:szCs w:val="16"/>
                <w:lang w:eastAsia="de-DE"/>
              </w:rPr>
              <w:t xml:space="preserve"> </w:t>
            </w:r>
            <w:r w:rsidRPr="00DE6BE7">
              <w:rPr>
                <w:rFonts w:eastAsia="MS Mincho"/>
                <w:sz w:val="20"/>
                <w:szCs w:val="20"/>
              </w:rPr>
              <w:t>klar und einfach strukturierten Lesetexten ihre Gesamtaussage, Hauptaussagen und wichtige Einzelinformationen entnehmen</w:t>
            </w:r>
          </w:p>
          <w:p w14:paraId="0582FF31" w14:textId="70DFBFCF" w:rsidR="00DE6BE7" w:rsidRPr="00DE6BE7" w:rsidRDefault="00DE6BE7" w:rsidP="00DE6BE7">
            <w:pPr>
              <w:spacing w:after="0"/>
              <w:ind w:left="284" w:hanging="284"/>
              <w:jc w:val="left"/>
              <w:rPr>
                <w:rFonts w:eastAsia="MS Mincho"/>
                <w:sz w:val="20"/>
                <w:szCs w:val="20"/>
                <w:lang w:eastAsia="de-DE"/>
              </w:rPr>
            </w:pPr>
            <w:r w:rsidRPr="00DE6BE7">
              <w:rPr>
                <w:rFonts w:eastAsia="MS Mincho"/>
                <w:b/>
                <w:i/>
                <w:sz w:val="20"/>
                <w:szCs w:val="20"/>
                <w:lang w:eastAsia="de-DE"/>
              </w:rPr>
              <w:t>Sprechen</w:t>
            </w:r>
            <w:r w:rsidR="00234E47">
              <w:rPr>
                <w:rFonts w:eastAsia="MS Mincho"/>
                <w:b/>
                <w:i/>
                <w:sz w:val="20"/>
                <w:szCs w:val="20"/>
                <w:lang w:eastAsia="de-DE"/>
              </w:rPr>
              <w:t>:</w:t>
            </w:r>
            <w:r w:rsidRPr="00DE6BE7">
              <w:rPr>
                <w:rFonts w:eastAsia="MS Mincho"/>
                <w:b/>
                <w:i/>
                <w:sz w:val="20"/>
                <w:szCs w:val="20"/>
                <w:lang w:eastAsia="de-DE"/>
              </w:rPr>
              <w:t xml:space="preserve"> zusammenhängendes Sprechen</w:t>
            </w:r>
            <w:r w:rsidRPr="00DE6BE7">
              <w:rPr>
                <w:rFonts w:eastAsia="MS Mincho"/>
                <w:b/>
                <w:i/>
                <w:sz w:val="16"/>
                <w:szCs w:val="16"/>
                <w:lang w:eastAsia="de-DE"/>
              </w:rPr>
              <w:t xml:space="preserve">: </w:t>
            </w:r>
            <w:r w:rsidRPr="00DE6BE7">
              <w:rPr>
                <w:rFonts w:eastAsia="MS Mincho"/>
                <w:sz w:val="20"/>
                <w:szCs w:val="20"/>
                <w:lang w:eastAsia="de-DE"/>
              </w:rPr>
              <w:t xml:space="preserve">in kurzer Form </w:t>
            </w:r>
            <w:r w:rsidRPr="00DE6BE7">
              <w:rPr>
                <w:rFonts w:eastAsia="MS Mincho"/>
                <w:sz w:val="20"/>
                <w:szCs w:val="20"/>
              </w:rPr>
              <w:t>von konkreten Erlebnissen und Ereignissen berichten</w:t>
            </w:r>
          </w:p>
          <w:p w14:paraId="0D84B0C1" w14:textId="77777777" w:rsidR="00DE6BE7" w:rsidRPr="00DE6BE7" w:rsidRDefault="00DE6BE7" w:rsidP="00DE6BE7">
            <w:pPr>
              <w:spacing w:after="0"/>
              <w:ind w:left="284" w:hanging="284"/>
              <w:jc w:val="left"/>
              <w:rPr>
                <w:rFonts w:eastAsia="MS Mincho"/>
                <w:sz w:val="20"/>
                <w:szCs w:val="20"/>
              </w:rPr>
            </w:pPr>
            <w:r w:rsidRPr="00DE6BE7">
              <w:rPr>
                <w:rFonts w:eastAsia="MS Mincho"/>
                <w:b/>
                <w:bCs/>
                <w:i/>
                <w:iCs/>
                <w:sz w:val="20"/>
                <w:szCs w:val="20"/>
                <w:lang w:eastAsia="de-DE"/>
              </w:rPr>
              <w:t>Schreiben:</w:t>
            </w:r>
            <w:r w:rsidRPr="00DE6BE7">
              <w:rPr>
                <w:rFonts w:eastAsia="MS Mincho"/>
                <w:b/>
                <w:bCs/>
                <w:sz w:val="20"/>
                <w:szCs w:val="20"/>
                <w:lang w:eastAsia="de-DE"/>
              </w:rPr>
              <w:t xml:space="preserve"> </w:t>
            </w:r>
            <w:r w:rsidRPr="00DE6BE7">
              <w:rPr>
                <w:rFonts w:eastAsia="MS Mincho"/>
                <w:bCs/>
                <w:sz w:val="20"/>
                <w:szCs w:val="20"/>
                <w:lang w:eastAsia="de-DE"/>
              </w:rPr>
              <w:t>i</w:t>
            </w:r>
            <w:r w:rsidRPr="00DE6BE7">
              <w:rPr>
                <w:rFonts w:eastAsia="MS Mincho"/>
                <w:sz w:val="20"/>
                <w:szCs w:val="20"/>
              </w:rPr>
              <w:t>n vertrauten Alltagssituationen schriftlich kommunizieren; bei der Textproduktion auch digitale Werkzeuge einsetzen</w:t>
            </w:r>
          </w:p>
          <w:p w14:paraId="367D8733" w14:textId="01009C85" w:rsidR="00DE6BE7" w:rsidRPr="00DE6BE7" w:rsidRDefault="00DE6BE7" w:rsidP="00DE6BE7">
            <w:pPr>
              <w:spacing w:after="0"/>
              <w:ind w:left="284" w:hanging="284"/>
              <w:jc w:val="left"/>
              <w:rPr>
                <w:rFonts w:eastAsia="MS Mincho"/>
                <w:sz w:val="20"/>
                <w:szCs w:val="20"/>
                <w:lang w:eastAsia="de-DE"/>
              </w:rPr>
            </w:pPr>
            <w:r w:rsidRPr="00DE6BE7">
              <w:rPr>
                <w:rFonts w:eastAsia="MS Mincho"/>
                <w:b/>
                <w:bCs/>
                <w:i/>
                <w:iCs/>
                <w:sz w:val="20"/>
                <w:szCs w:val="20"/>
                <w:lang w:eastAsia="de-DE"/>
              </w:rPr>
              <w:t>Grammatik:</w:t>
            </w:r>
            <w:r w:rsidRPr="00DE6BE7">
              <w:rPr>
                <w:rFonts w:eastAsia="MS Mincho"/>
                <w:sz w:val="20"/>
                <w:szCs w:val="20"/>
                <w:lang w:eastAsia="de-DE"/>
              </w:rPr>
              <w:t xml:space="preserve"> auf unterschiedlichen zeitlichen Ebenen Aussagen, Fragen [Aufforderungen] und Vorlieben einfach strukturiert formulieren</w:t>
            </w:r>
          </w:p>
        </w:tc>
      </w:tr>
      <w:tr w:rsidR="00DE6BE7" w:rsidRPr="00DE6BE7" w14:paraId="7AE0EAD6"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74771AE"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fachliche Konkretisierungen im Schwerpunkt</w:t>
            </w:r>
          </w:p>
        </w:tc>
      </w:tr>
      <w:tr w:rsidR="00DE6BE7" w:rsidRPr="00DE6BE7" w14:paraId="2377504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19E10A6" w14:textId="1EB5388E" w:rsidR="00DE6BE7" w:rsidRDefault="00DE6BE7" w:rsidP="00DE6BE7">
            <w:pPr>
              <w:spacing w:after="0"/>
              <w:ind w:left="284" w:hanging="284"/>
              <w:jc w:val="left"/>
              <w:rPr>
                <w:rFonts w:eastAsia="MS Mincho"/>
                <w:bCs/>
                <w:sz w:val="20"/>
                <w:szCs w:val="20"/>
              </w:rPr>
            </w:pPr>
            <w:r w:rsidRPr="00DE6BE7">
              <w:rPr>
                <w:rFonts w:eastAsia="MS Mincho"/>
                <w:b/>
                <w:bCs/>
                <w:i/>
                <w:sz w:val="20"/>
                <w:szCs w:val="20"/>
              </w:rPr>
              <w:t xml:space="preserve">Grammatik: </w:t>
            </w:r>
            <w:r w:rsidRPr="00DE6BE7">
              <w:rPr>
                <w:rFonts w:eastAsia="MS Mincho"/>
                <w:bCs/>
                <w:sz w:val="20"/>
                <w:szCs w:val="20"/>
              </w:rPr>
              <w:t xml:space="preserve">alle Wortarten (Nomen, Verben, </w:t>
            </w:r>
            <w:r w:rsidRPr="00DE6BE7">
              <w:rPr>
                <w:rFonts w:eastAsia="MS Mincho"/>
                <w:bCs/>
                <w:i/>
                <w:sz w:val="20"/>
                <w:szCs w:val="20"/>
              </w:rPr>
              <w:t>i</w:t>
            </w:r>
            <w:r w:rsidRPr="00DE6BE7">
              <w:rPr>
                <w:rFonts w:eastAsia="MS Mincho"/>
                <w:bCs/>
                <w:sz w:val="20"/>
                <w:szCs w:val="20"/>
              </w:rPr>
              <w:t xml:space="preserve">- und </w:t>
            </w:r>
            <w:r w:rsidRPr="00DE6BE7">
              <w:rPr>
                <w:rFonts w:eastAsia="MS Mincho"/>
                <w:bCs/>
                <w:i/>
                <w:sz w:val="20"/>
                <w:szCs w:val="20"/>
              </w:rPr>
              <w:t>na</w:t>
            </w:r>
            <w:r w:rsidRPr="00DE6BE7">
              <w:rPr>
                <w:rFonts w:eastAsia="MS Mincho"/>
                <w:bCs/>
                <w:sz w:val="20"/>
                <w:szCs w:val="20"/>
              </w:rPr>
              <w:t xml:space="preserve">-Adjektive) in der </w:t>
            </w:r>
            <w:proofErr w:type="spellStart"/>
            <w:r w:rsidRPr="00DE6BE7">
              <w:rPr>
                <w:rFonts w:eastAsia="MS Mincho"/>
                <w:bCs/>
                <w:i/>
                <w:sz w:val="20"/>
                <w:szCs w:val="20"/>
              </w:rPr>
              <w:t>desu</w:t>
            </w:r>
            <w:proofErr w:type="spellEnd"/>
            <w:r w:rsidRPr="00DE6BE7">
              <w:rPr>
                <w:rFonts w:eastAsia="MS Mincho"/>
                <w:bCs/>
                <w:i/>
                <w:sz w:val="20"/>
                <w:szCs w:val="20"/>
              </w:rPr>
              <w:t>-</w:t>
            </w:r>
            <w:proofErr w:type="spellStart"/>
            <w:r w:rsidRPr="00DE6BE7">
              <w:rPr>
                <w:rFonts w:eastAsia="MS Mincho"/>
                <w:bCs/>
                <w:i/>
                <w:sz w:val="20"/>
                <w:szCs w:val="20"/>
              </w:rPr>
              <w:t>masu</w:t>
            </w:r>
            <w:proofErr w:type="spellEnd"/>
            <w:r w:rsidRPr="00DE6BE7">
              <w:rPr>
                <w:rFonts w:eastAsia="MS Mincho"/>
                <w:bCs/>
                <w:sz w:val="20"/>
                <w:szCs w:val="20"/>
              </w:rPr>
              <w:t>-Form in unterschiedlichen Zeitformen (Gegenwart/Zukunft und Vergangenheit), auch in negierter Form</w:t>
            </w:r>
          </w:p>
          <w:p w14:paraId="29476B7D" w14:textId="33F37453" w:rsidR="00E7776E" w:rsidRPr="00B32120" w:rsidRDefault="00E7776E" w:rsidP="00DE6BE7">
            <w:pPr>
              <w:spacing w:after="0"/>
              <w:ind w:left="284" w:hanging="284"/>
              <w:jc w:val="left"/>
              <w:rPr>
                <w:rFonts w:eastAsia="MS Mincho"/>
                <w:bCs/>
                <w:color w:val="000000" w:themeColor="text1"/>
                <w:sz w:val="20"/>
                <w:szCs w:val="20"/>
              </w:rPr>
            </w:pPr>
            <w:r w:rsidRPr="00234E47">
              <w:rPr>
                <w:rFonts w:eastAsia="MS Mincho"/>
                <w:b/>
                <w:bCs/>
                <w:color w:val="000000" w:themeColor="text1"/>
                <w:sz w:val="20"/>
                <w:szCs w:val="20"/>
              </w:rPr>
              <w:t xml:space="preserve">TMK: </w:t>
            </w:r>
            <w:r w:rsidRPr="00B32120">
              <w:rPr>
                <w:rFonts w:eastAsia="MS Mincho"/>
                <w:bCs/>
                <w:color w:val="000000" w:themeColor="text1"/>
                <w:sz w:val="20"/>
                <w:szCs w:val="20"/>
                <w:u w:val="single"/>
              </w:rPr>
              <w:t>Ausgangstexte</w:t>
            </w:r>
            <w:r w:rsidRPr="00B32120">
              <w:rPr>
                <w:rFonts w:eastAsia="MS Mincho"/>
                <w:bCs/>
                <w:color w:val="000000" w:themeColor="text1"/>
                <w:sz w:val="20"/>
                <w:szCs w:val="20"/>
              </w:rPr>
              <w:t xml:space="preserve">: persönliche Nachrichten und Berichte; </w:t>
            </w:r>
            <w:r w:rsidRPr="00B32120">
              <w:rPr>
                <w:rFonts w:eastAsia="MS Mincho"/>
                <w:bCs/>
                <w:color w:val="000000" w:themeColor="text1"/>
                <w:sz w:val="20"/>
                <w:szCs w:val="20"/>
                <w:u w:val="single"/>
              </w:rPr>
              <w:t>Zieltexte</w:t>
            </w:r>
            <w:r w:rsidRPr="00B32120">
              <w:rPr>
                <w:rFonts w:eastAsia="MS Mincho"/>
                <w:bCs/>
                <w:color w:val="000000" w:themeColor="text1"/>
                <w:sz w:val="20"/>
                <w:szCs w:val="20"/>
              </w:rPr>
              <w:t>: persönliche Nachrichten und Berichte (E-Mail)</w:t>
            </w:r>
          </w:p>
          <w:p w14:paraId="17228C91" w14:textId="1DC26CCC" w:rsidR="00DE6BE7" w:rsidRPr="00E7776E" w:rsidRDefault="00DE6BE7" w:rsidP="00E7776E">
            <w:pPr>
              <w:spacing w:after="0"/>
              <w:ind w:left="284" w:hanging="284"/>
              <w:jc w:val="left"/>
              <w:rPr>
                <w:rFonts w:eastAsia="MS Mincho"/>
                <w:iCs/>
                <w:sz w:val="20"/>
                <w:szCs w:val="20"/>
              </w:rPr>
            </w:pPr>
            <w:r w:rsidRPr="00234E47">
              <w:rPr>
                <w:rFonts w:eastAsia="MS Mincho"/>
                <w:b/>
                <w:bCs/>
                <w:color w:val="000000" w:themeColor="text1"/>
                <w:sz w:val="20"/>
                <w:szCs w:val="20"/>
              </w:rPr>
              <w:t>SLK:</w:t>
            </w:r>
            <w:r w:rsidRPr="00234E47">
              <w:rPr>
                <w:rFonts w:eastAsia="MS Mincho"/>
                <w:iCs/>
                <w:color w:val="000000" w:themeColor="text1"/>
                <w:sz w:val="20"/>
                <w:szCs w:val="20"/>
              </w:rPr>
              <w:t xml:space="preserve"> </w:t>
            </w:r>
            <w:r w:rsidRPr="00B32120">
              <w:rPr>
                <w:rFonts w:eastAsia="MS Mincho"/>
                <w:iCs/>
                <w:color w:val="000000" w:themeColor="text1"/>
                <w:sz w:val="20"/>
                <w:szCs w:val="20"/>
              </w:rPr>
              <w:t xml:space="preserve">Strategien zum </w:t>
            </w:r>
            <w:r w:rsidRPr="00DE6BE7">
              <w:rPr>
                <w:rFonts w:eastAsia="MS Mincho"/>
                <w:iCs/>
                <w:sz w:val="20"/>
                <w:szCs w:val="20"/>
              </w:rPr>
              <w:t xml:space="preserve">produktiven Umgang mit Feedback und erkannten Fehlerschwerpunkten </w:t>
            </w:r>
          </w:p>
        </w:tc>
      </w:tr>
      <w:tr w:rsidR="00DE6BE7" w:rsidRPr="00DE6BE7" w14:paraId="28E37B8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350413C" w14:textId="77777777" w:rsidR="00DE6BE7" w:rsidRPr="00DE6BE7" w:rsidRDefault="00DE6BE7" w:rsidP="00DE6BE7">
            <w:pPr>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15A182B9"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A06D6FD" w14:textId="77777777" w:rsidR="00DE6BE7" w:rsidRPr="00DE6BE7" w:rsidRDefault="00DE6BE7" w:rsidP="00DE6BE7">
            <w:pPr>
              <w:tabs>
                <w:tab w:val="left" w:pos="50"/>
              </w:tabs>
              <w:spacing w:after="0"/>
              <w:ind w:left="284" w:hanging="284"/>
              <w:rPr>
                <w:rFonts w:eastAsia="MS Mincho"/>
                <w:b/>
                <w:sz w:val="20"/>
                <w:szCs w:val="20"/>
              </w:rPr>
            </w:pPr>
            <w:r w:rsidRPr="00DE6BE7">
              <w:rPr>
                <w:rFonts w:eastAsia="MS Mincho"/>
                <w:b/>
                <w:sz w:val="20"/>
                <w:szCs w:val="20"/>
              </w:rPr>
              <w:t>Hinweis:</w:t>
            </w:r>
            <w:r w:rsidRPr="00DE6BE7">
              <w:rPr>
                <w:rFonts w:eastAsia="MS Mincho"/>
                <w:sz w:val="20"/>
                <w:szCs w:val="20"/>
              </w:rPr>
              <w:t xml:space="preserve"> Handreichung: „Schreiben auf dem Tablet“</w:t>
            </w:r>
          </w:p>
          <w:p w14:paraId="337285CC" w14:textId="77777777" w:rsidR="00DE6BE7" w:rsidRPr="00DE6BE7" w:rsidRDefault="00DE6BE7" w:rsidP="00DE6BE7">
            <w:pPr>
              <w:tabs>
                <w:tab w:val="left" w:pos="50"/>
              </w:tabs>
              <w:spacing w:after="0"/>
              <w:ind w:left="284" w:hanging="284"/>
              <w:rPr>
                <w:rFonts w:eastAsia="MS Mincho"/>
                <w:sz w:val="20"/>
                <w:szCs w:val="20"/>
              </w:rPr>
            </w:pPr>
            <w:r w:rsidRPr="00DE6BE7">
              <w:rPr>
                <w:rFonts w:eastAsia="MS Mincho"/>
                <w:b/>
                <w:sz w:val="20"/>
                <w:szCs w:val="20"/>
              </w:rPr>
              <w:t xml:space="preserve">Mögliche Umsetzung: </w:t>
            </w:r>
            <w:r w:rsidRPr="00DE6BE7">
              <w:rPr>
                <w:rFonts w:eastAsia="MS Mincho"/>
                <w:sz w:val="20"/>
                <w:szCs w:val="20"/>
              </w:rPr>
              <w:t xml:space="preserve">E-Mail an eine Japanerin/einen Japaner über ein zurückliegendes Ereignis </w:t>
            </w:r>
          </w:p>
          <w:p w14:paraId="4B83AD70" w14:textId="77777777" w:rsidR="00DE6BE7" w:rsidRPr="00DE6BE7" w:rsidRDefault="00DE6BE7" w:rsidP="00DE6BE7">
            <w:pPr>
              <w:tabs>
                <w:tab w:val="left" w:pos="50"/>
              </w:tabs>
              <w:spacing w:after="0"/>
              <w:ind w:left="284" w:hanging="284"/>
              <w:rPr>
                <w:rFonts w:eastAsia="MS Mincho" w:cs="Arial"/>
                <w:b/>
                <w:sz w:val="20"/>
                <w:szCs w:val="20"/>
              </w:rPr>
            </w:pPr>
            <w:r w:rsidRPr="00DE6BE7">
              <w:rPr>
                <w:rFonts w:eastAsia="MS Mincho"/>
                <w:b/>
                <w:sz w:val="20"/>
                <w:szCs w:val="20"/>
              </w:rPr>
              <w:t>Medienbildung:</w:t>
            </w:r>
            <w:r w:rsidRPr="00DE6BE7">
              <w:rPr>
                <w:rFonts w:eastAsia="MS Mincho"/>
                <w:sz w:val="20"/>
                <w:szCs w:val="20"/>
              </w:rPr>
              <w:t xml:space="preserve"> Schreiben einer E-Mail (MKR 3.1, MKR 1.2)</w:t>
            </w:r>
          </w:p>
        </w:tc>
      </w:tr>
    </w:tbl>
    <w:p w14:paraId="24F98146"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7EFECBD2"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BB930C7" w14:textId="77777777" w:rsidR="00DE6BE7" w:rsidRPr="00D13F68" w:rsidRDefault="00DE6BE7" w:rsidP="00DE6BE7">
            <w:pPr>
              <w:spacing w:after="0"/>
              <w:jc w:val="center"/>
              <w:rPr>
                <w:rFonts w:eastAsia="MS Mincho"/>
                <w:b/>
                <w:bCs/>
                <w:sz w:val="24"/>
                <w:szCs w:val="24"/>
              </w:rPr>
            </w:pPr>
            <w:r w:rsidRPr="00AC08C9">
              <w:rPr>
                <w:rFonts w:eastAsia="MS Mincho"/>
                <w:b/>
                <w:bCs/>
                <w:sz w:val="24"/>
                <w:szCs w:val="24"/>
                <w:lang w:eastAsia="ja-JP"/>
              </w:rPr>
              <w:t xml:space="preserve">UV 9.6 </w:t>
            </w:r>
            <w:r w:rsidRPr="00D13F68">
              <w:rPr>
                <w:rFonts w:ascii="MS Gothic" w:eastAsia="MS Gothic" w:hAnsi="MS Gothic" w:cs="MS Gothic" w:hint="eastAsia"/>
                <w:b/>
                <w:bCs/>
                <w:sz w:val="24"/>
                <w:szCs w:val="24"/>
                <w:lang w:val="en-US" w:eastAsia="ja-JP"/>
              </w:rPr>
              <w:t>土よう日、きょうとへいきます。</w:t>
            </w:r>
            <w:r w:rsidRPr="00D13F68">
              <w:rPr>
                <w:rFonts w:eastAsia="MS Mincho"/>
                <w:b/>
                <w:bCs/>
                <w:sz w:val="24"/>
                <w:szCs w:val="24"/>
                <w:lang w:eastAsia="ja-JP"/>
              </w:rPr>
              <w:t>Am Samstag fahre ich nach Kyoto.</w:t>
            </w:r>
          </w:p>
          <w:p w14:paraId="1A911C36" w14:textId="77777777" w:rsidR="00DE6BE7" w:rsidRPr="00D13F68" w:rsidRDefault="00DE6BE7" w:rsidP="00DE6BE7">
            <w:pPr>
              <w:spacing w:after="0"/>
              <w:jc w:val="center"/>
              <w:rPr>
                <w:rFonts w:eastAsia="MS Mincho"/>
                <w:bCs/>
                <w:sz w:val="24"/>
                <w:szCs w:val="24"/>
                <w:lang w:eastAsia="ja-JP"/>
              </w:rPr>
            </w:pPr>
            <w:r w:rsidRPr="00D13F68">
              <w:rPr>
                <w:rFonts w:eastAsia="MS Mincho"/>
                <w:bCs/>
                <w:sz w:val="24"/>
                <w:szCs w:val="24"/>
              </w:rPr>
              <w:t>Unternehmungen/Reisepläne</w:t>
            </w:r>
          </w:p>
          <w:p w14:paraId="4BF3F5E5" w14:textId="77777777" w:rsidR="00DE6BE7" w:rsidRPr="00D13F68" w:rsidRDefault="00DE6BE7" w:rsidP="00DE6BE7">
            <w:pPr>
              <w:spacing w:after="0"/>
              <w:jc w:val="center"/>
              <w:rPr>
                <w:rFonts w:eastAsia="MS Gothic" w:cs="Arial"/>
                <w:b/>
                <w:bCs/>
                <w:sz w:val="24"/>
                <w:szCs w:val="24"/>
                <w:lang w:eastAsia="ja-JP"/>
              </w:rPr>
            </w:pPr>
            <w:r w:rsidRPr="00D13F68">
              <w:rPr>
                <w:rFonts w:ascii="MS Gothic" w:eastAsia="MS Gothic" w:hAnsi="MS Gothic" w:hint="eastAsia"/>
                <w:b/>
                <w:bCs/>
                <w:sz w:val="24"/>
                <w:szCs w:val="24"/>
                <w:lang w:eastAsia="ja-JP"/>
              </w:rPr>
              <w:t>いっしょにいきませんか。</w:t>
            </w:r>
            <w:r w:rsidRPr="00D13F68">
              <w:rPr>
                <w:rFonts w:eastAsia="MS Gothic" w:cs="Arial"/>
                <w:b/>
                <w:bCs/>
                <w:sz w:val="24"/>
                <w:szCs w:val="24"/>
                <w:lang w:eastAsia="ja-JP"/>
              </w:rPr>
              <w:t>Kommst du mit?</w:t>
            </w:r>
          </w:p>
          <w:p w14:paraId="692D2775" w14:textId="77777777" w:rsidR="00DE6BE7" w:rsidRPr="00D13F68" w:rsidRDefault="00DE6BE7" w:rsidP="00DE6BE7">
            <w:pPr>
              <w:spacing w:after="0"/>
              <w:jc w:val="center"/>
              <w:rPr>
                <w:rFonts w:eastAsia="MS Gothic" w:cs="Arial"/>
                <w:bCs/>
                <w:sz w:val="24"/>
                <w:szCs w:val="24"/>
                <w:lang w:eastAsia="ja-JP"/>
              </w:rPr>
            </w:pPr>
            <w:r w:rsidRPr="00D13F68">
              <w:rPr>
                <w:rFonts w:eastAsia="MS Gothic" w:cs="Arial"/>
                <w:bCs/>
                <w:sz w:val="24"/>
                <w:szCs w:val="24"/>
                <w:lang w:eastAsia="ja-JP"/>
              </w:rPr>
              <w:t>Verabredungen</w:t>
            </w:r>
          </w:p>
          <w:p w14:paraId="044FA879" w14:textId="77777777" w:rsidR="00DE6BE7" w:rsidRPr="00DE6BE7" w:rsidRDefault="00DE6BE7" w:rsidP="00DE6BE7">
            <w:pPr>
              <w:spacing w:after="0"/>
              <w:jc w:val="center"/>
              <w:rPr>
                <w:rFonts w:eastAsia="MS Mincho" w:cs="Arial"/>
                <w:i/>
              </w:rPr>
            </w:pPr>
            <w:r w:rsidRPr="00D13F68">
              <w:rPr>
                <w:rFonts w:eastAsia="MS Mincho"/>
                <w:bCs/>
                <w:sz w:val="24"/>
                <w:szCs w:val="24"/>
              </w:rPr>
              <w:t xml:space="preserve"> (ca. 20 </w:t>
            </w:r>
            <w:proofErr w:type="spellStart"/>
            <w:r w:rsidRPr="00D13F68">
              <w:rPr>
                <w:rFonts w:eastAsia="MS Mincho"/>
                <w:bCs/>
                <w:sz w:val="24"/>
                <w:szCs w:val="24"/>
              </w:rPr>
              <w:t>Ustd</w:t>
            </w:r>
            <w:proofErr w:type="spellEnd"/>
            <w:r w:rsidRPr="00D13F68">
              <w:rPr>
                <w:rFonts w:eastAsia="MS Mincho"/>
                <w:bCs/>
                <w:sz w:val="24"/>
                <w:szCs w:val="24"/>
              </w:rPr>
              <w:t>.)</w:t>
            </w:r>
          </w:p>
        </w:tc>
      </w:tr>
      <w:tr w:rsidR="00DE6BE7" w:rsidRPr="00DE6BE7" w14:paraId="5B9927C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FDE3B64"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t>Schwerpunkte der Kompetenzentwicklung</w:t>
            </w:r>
          </w:p>
        </w:tc>
      </w:tr>
      <w:tr w:rsidR="00DE6BE7" w:rsidRPr="00DE6BE7" w14:paraId="4AB01E7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D9886FE" w14:textId="77777777" w:rsidR="00DE6BE7" w:rsidRPr="00DE6BE7" w:rsidRDefault="00DE6BE7" w:rsidP="00DE6BE7">
            <w:pPr>
              <w:spacing w:after="0"/>
              <w:ind w:left="284" w:hanging="284"/>
              <w:jc w:val="left"/>
              <w:rPr>
                <w:rFonts w:eastAsia="MS Mincho"/>
                <w:bCs/>
                <w:iCs/>
                <w:sz w:val="20"/>
                <w:szCs w:val="20"/>
                <w:lang w:eastAsia="de-DE"/>
              </w:rPr>
            </w:pPr>
            <w:r w:rsidRPr="00DE6BE7">
              <w:rPr>
                <w:rFonts w:eastAsia="MS Mincho"/>
                <w:b/>
                <w:i/>
                <w:sz w:val="20"/>
                <w:szCs w:val="20"/>
                <w:lang w:eastAsia="de-DE"/>
              </w:rPr>
              <w:t xml:space="preserve">Leseverstehen: </w:t>
            </w:r>
            <w:r w:rsidRPr="00DE6BE7">
              <w:rPr>
                <w:rFonts w:eastAsia="MS Mincho"/>
                <w:bCs/>
                <w:iCs/>
                <w:sz w:val="20"/>
                <w:szCs w:val="20"/>
                <w:lang w:eastAsia="de-DE"/>
              </w:rPr>
              <w:t>klar und einfach strukturierten Lesetexten ihre Gesamtaussage, Hauptaussagen und wichtige Einzelinformationen entnehmen</w:t>
            </w:r>
          </w:p>
          <w:p w14:paraId="3F97B42E" w14:textId="77777777" w:rsidR="00234E47" w:rsidRDefault="00DE6BE7" w:rsidP="00234E47">
            <w:pPr>
              <w:spacing w:after="0"/>
              <w:ind w:left="284" w:hanging="284"/>
              <w:jc w:val="left"/>
              <w:rPr>
                <w:rFonts w:eastAsia="MS Mincho"/>
                <w:sz w:val="20"/>
                <w:szCs w:val="20"/>
              </w:rPr>
            </w:pPr>
            <w:r w:rsidRPr="00DE6BE7">
              <w:rPr>
                <w:rFonts w:eastAsia="MS Mincho"/>
                <w:b/>
                <w:i/>
                <w:sz w:val="20"/>
                <w:szCs w:val="20"/>
                <w:lang w:eastAsia="de-DE"/>
              </w:rPr>
              <w:t>Schreiben:</w:t>
            </w:r>
            <w:r w:rsidRPr="00DE6BE7">
              <w:rPr>
                <w:rFonts w:eastAsia="MS Mincho"/>
                <w:bCs/>
                <w:iCs/>
                <w:sz w:val="20"/>
                <w:szCs w:val="20"/>
                <w:lang w:eastAsia="de-DE"/>
              </w:rPr>
              <w:t xml:space="preserve"> </w:t>
            </w:r>
            <w:r w:rsidRPr="00DE6BE7">
              <w:rPr>
                <w:rFonts w:eastAsia="MS Mincho"/>
                <w:sz w:val="20"/>
                <w:szCs w:val="20"/>
              </w:rPr>
              <w:t xml:space="preserve">Texte zum Lebens- und Erfahrungsbereich verfassen; </w:t>
            </w:r>
            <w:r w:rsidRPr="00DE6BE7">
              <w:rPr>
                <w:rFonts w:eastAsia="MS Mincho"/>
                <w:bCs/>
                <w:sz w:val="20"/>
                <w:szCs w:val="20"/>
                <w:lang w:eastAsia="de-DE"/>
              </w:rPr>
              <w:t>i</w:t>
            </w:r>
            <w:r w:rsidRPr="00DE6BE7">
              <w:rPr>
                <w:rFonts w:eastAsia="MS Mincho"/>
                <w:sz w:val="20"/>
                <w:szCs w:val="20"/>
              </w:rPr>
              <w:t xml:space="preserve">n vertrauten Alltagssituationen schriftlich kommunizieren; bei der Textproduktion auch digitale Werkzeuge einsetzen </w:t>
            </w:r>
          </w:p>
          <w:p w14:paraId="57CB5DF4" w14:textId="57FDD315" w:rsidR="00DE6BE7" w:rsidRPr="00DE6BE7" w:rsidRDefault="00DE6BE7" w:rsidP="00234E47">
            <w:pPr>
              <w:spacing w:after="0"/>
              <w:ind w:left="284" w:hanging="284"/>
              <w:jc w:val="left"/>
              <w:rPr>
                <w:rFonts w:eastAsia="MS Mincho"/>
                <w:sz w:val="20"/>
                <w:szCs w:val="20"/>
              </w:rPr>
            </w:pPr>
            <w:r w:rsidRPr="00DE6BE7">
              <w:rPr>
                <w:rFonts w:eastAsia="MS Mincho"/>
                <w:b/>
                <w:bCs/>
                <w:i/>
                <w:iCs/>
                <w:sz w:val="20"/>
                <w:szCs w:val="20"/>
                <w:lang w:eastAsia="de-DE"/>
              </w:rPr>
              <w:t>Schriftzeichen und Orthografie:</w:t>
            </w:r>
            <w:r w:rsidRPr="00DE6BE7">
              <w:rPr>
                <w:rFonts w:eastAsia="MS Mincho"/>
                <w:b/>
                <w:bCs/>
                <w:sz w:val="20"/>
                <w:szCs w:val="20"/>
                <w:lang w:eastAsia="de-DE"/>
              </w:rPr>
              <w:t xml:space="preserve"> </w:t>
            </w:r>
            <w:r w:rsidRPr="00DE6BE7">
              <w:rPr>
                <w:rFonts w:eastAsia="MS Mincho"/>
                <w:bCs/>
                <w:sz w:val="20"/>
                <w:szCs w:val="20"/>
                <w:lang w:eastAsia="de-DE"/>
              </w:rPr>
              <w:t xml:space="preserve">[die Silbenalphabete Hiragana und Katakana sowie] grundlegende </w:t>
            </w:r>
            <w:proofErr w:type="spellStart"/>
            <w:r w:rsidRPr="00DE6BE7">
              <w:rPr>
                <w:rFonts w:eastAsia="MS Mincho"/>
                <w:bCs/>
                <w:sz w:val="20"/>
                <w:szCs w:val="20"/>
                <w:lang w:eastAsia="de-DE"/>
              </w:rPr>
              <w:t>Kanji</w:t>
            </w:r>
            <w:proofErr w:type="spellEnd"/>
            <w:r w:rsidRPr="00DE6BE7">
              <w:rPr>
                <w:rFonts w:eastAsia="MS Mincho"/>
                <w:bCs/>
                <w:sz w:val="20"/>
                <w:szCs w:val="20"/>
                <w:lang w:eastAsia="de-DE"/>
              </w:rPr>
              <w:t xml:space="preserve"> unter Berücksichtigung der Strichzahl, -folge und -richtung in einem lesbaren Schriftbild weitgehend richtig schreiben, auch in </w:t>
            </w:r>
            <w:proofErr w:type="spellStart"/>
            <w:r w:rsidRPr="00DE6BE7">
              <w:rPr>
                <w:rFonts w:eastAsia="MS Mincho"/>
                <w:bCs/>
                <w:i/>
                <w:sz w:val="20"/>
                <w:szCs w:val="20"/>
                <w:lang w:eastAsia="de-DE"/>
              </w:rPr>
              <w:t>genk</w:t>
            </w:r>
            <w:r w:rsidRPr="00DE6BE7">
              <w:rPr>
                <w:rFonts w:eastAsia="MS Mincho" w:cs="Arial"/>
                <w:bCs/>
                <w:i/>
                <w:sz w:val="20"/>
                <w:szCs w:val="20"/>
                <w:lang w:eastAsia="de-DE"/>
              </w:rPr>
              <w:t>ō</w:t>
            </w:r>
            <w:proofErr w:type="spellEnd"/>
            <w:r w:rsidRPr="00DE6BE7">
              <w:rPr>
                <w:rFonts w:eastAsia="MS Mincho"/>
                <w:bCs/>
                <w:i/>
                <w:sz w:val="20"/>
                <w:szCs w:val="20"/>
                <w:lang w:eastAsia="de-DE"/>
              </w:rPr>
              <w:t xml:space="preserve"> </w:t>
            </w:r>
            <w:proofErr w:type="spellStart"/>
            <w:r w:rsidRPr="00DE6BE7">
              <w:rPr>
                <w:rFonts w:eastAsia="MS Mincho"/>
                <w:bCs/>
                <w:i/>
                <w:sz w:val="20"/>
                <w:szCs w:val="20"/>
                <w:lang w:eastAsia="de-DE"/>
              </w:rPr>
              <w:t>y</w:t>
            </w:r>
            <w:r w:rsidRPr="00DE6BE7">
              <w:rPr>
                <w:rFonts w:eastAsia="MS Mincho" w:cs="Arial"/>
                <w:bCs/>
                <w:i/>
                <w:sz w:val="20"/>
                <w:szCs w:val="20"/>
                <w:lang w:eastAsia="de-DE"/>
              </w:rPr>
              <w:t>ō</w:t>
            </w:r>
            <w:r w:rsidRPr="00DE6BE7">
              <w:rPr>
                <w:rFonts w:eastAsia="MS Mincho"/>
                <w:bCs/>
                <w:i/>
                <w:sz w:val="20"/>
                <w:szCs w:val="20"/>
                <w:lang w:eastAsia="de-DE"/>
              </w:rPr>
              <w:t>shi</w:t>
            </w:r>
            <w:proofErr w:type="spellEnd"/>
          </w:p>
          <w:p w14:paraId="2FE04B29" w14:textId="638C808B" w:rsidR="00DE6BE7" w:rsidRPr="00DE6BE7" w:rsidRDefault="00DE6BE7" w:rsidP="00234E47">
            <w:pPr>
              <w:spacing w:after="0"/>
              <w:ind w:left="284" w:hanging="284"/>
              <w:jc w:val="left"/>
              <w:rPr>
                <w:rFonts w:eastAsia="MS Mincho"/>
                <w:sz w:val="20"/>
                <w:szCs w:val="20"/>
                <w:lang w:eastAsia="de-DE"/>
              </w:rPr>
            </w:pPr>
            <w:r w:rsidRPr="00234E47">
              <w:rPr>
                <w:rFonts w:eastAsia="MS Mincho"/>
                <w:b/>
                <w:bCs/>
                <w:iCs/>
                <w:sz w:val="20"/>
                <w:szCs w:val="20"/>
                <w:lang w:eastAsia="de-DE"/>
              </w:rPr>
              <w:t xml:space="preserve">IKK: </w:t>
            </w:r>
            <w:r w:rsidRPr="00234E47">
              <w:rPr>
                <w:rFonts w:eastAsia="MS Mincho"/>
                <w:sz w:val="20"/>
                <w:szCs w:val="20"/>
                <w:lang w:eastAsia="de-DE"/>
              </w:rPr>
              <w:t>i</w:t>
            </w:r>
            <w:r w:rsidRPr="00DE6BE7">
              <w:rPr>
                <w:rFonts w:eastAsia="MS Mincho"/>
                <w:sz w:val="20"/>
                <w:szCs w:val="20"/>
                <w:lang w:eastAsia="de-DE"/>
              </w:rPr>
              <w:t xml:space="preserve">n elementaren Begegnungssituationen unter Beachtung kulturspezifischer Konventionen und Besonderheiten kommunikativ weitgehend angemessen handeln </w:t>
            </w:r>
          </w:p>
        </w:tc>
      </w:tr>
    </w:tbl>
    <w:p w14:paraId="1E6F17FE" w14:textId="77777777" w:rsidR="00D13F68" w:rsidRDefault="00D13F68" w:rsidP="00DE6BE7">
      <w:pPr>
        <w:spacing w:after="0"/>
        <w:jc w:val="center"/>
        <w:rPr>
          <w:rFonts w:eastAsia="MS Mincho" w:cs="Arial"/>
          <w:b/>
          <w:sz w:val="20"/>
          <w:szCs w:val="20"/>
        </w:rPr>
        <w:sectPr w:rsidR="00D13F68" w:rsidSect="00A11078">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E6BE7" w14:paraId="325A551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18E7CE5" w14:textId="77777777" w:rsidR="00DE6BE7" w:rsidRPr="00DE6BE7" w:rsidRDefault="00DE6BE7" w:rsidP="00DE6BE7">
            <w:pPr>
              <w:spacing w:after="0"/>
              <w:jc w:val="center"/>
              <w:rPr>
                <w:rFonts w:eastAsia="MS Mincho" w:cs="Arial"/>
                <w:b/>
                <w:sz w:val="20"/>
                <w:szCs w:val="20"/>
              </w:rPr>
            </w:pPr>
            <w:r w:rsidRPr="00DE6BE7">
              <w:rPr>
                <w:rFonts w:eastAsia="MS Mincho" w:cs="Arial"/>
                <w:b/>
                <w:sz w:val="20"/>
                <w:szCs w:val="20"/>
              </w:rPr>
              <w:lastRenderedPageBreak/>
              <w:t>fachliche Konkretisierungen im Schwerpunkt</w:t>
            </w:r>
          </w:p>
        </w:tc>
      </w:tr>
      <w:tr w:rsidR="00DE6BE7" w:rsidRPr="00DE6BE7" w14:paraId="33103011"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7EABB8" w14:textId="77777777" w:rsidR="00DE6BE7" w:rsidRPr="00DE6BE7" w:rsidRDefault="00DE6BE7" w:rsidP="00DE6BE7">
            <w:pPr>
              <w:spacing w:after="0"/>
              <w:ind w:left="284" w:hanging="284"/>
              <w:jc w:val="left"/>
              <w:rPr>
                <w:rFonts w:eastAsia="MS Mincho"/>
                <w:bCs/>
                <w:sz w:val="20"/>
                <w:szCs w:val="20"/>
              </w:rPr>
            </w:pPr>
            <w:r w:rsidRPr="00234E47">
              <w:rPr>
                <w:rFonts w:eastAsia="MS Mincho"/>
                <w:b/>
                <w:bCs/>
                <w:sz w:val="20"/>
                <w:szCs w:val="20"/>
              </w:rPr>
              <w:t>IKK:</w:t>
            </w:r>
            <w:r w:rsidRPr="00234E47">
              <w:rPr>
                <w:rFonts w:eastAsia="MS Mincho"/>
                <w:bCs/>
                <w:sz w:val="20"/>
                <w:szCs w:val="20"/>
              </w:rPr>
              <w:t xml:space="preserve"> </w:t>
            </w:r>
            <w:r w:rsidRPr="00DE6BE7">
              <w:rPr>
                <w:rFonts w:eastAsia="MS Mincho"/>
                <w:bCs/>
                <w:sz w:val="20"/>
                <w:szCs w:val="20"/>
              </w:rPr>
              <w:t>regionale und kulturelle Besonderheiten Japans: geografische Aspekte, Feste und Traditionen;</w:t>
            </w:r>
            <w:r w:rsidRPr="00DE6BE7">
              <w:rPr>
                <w:rFonts w:eastAsia="MS Mincho"/>
                <w:bCs/>
                <w:color w:val="8DB3E2" w:themeColor="text2" w:themeTint="66"/>
                <w:sz w:val="20"/>
                <w:szCs w:val="20"/>
              </w:rPr>
              <w:t xml:space="preserve"> </w:t>
            </w:r>
            <w:r w:rsidRPr="00DE6BE7">
              <w:rPr>
                <w:rFonts w:eastAsia="MS Mincho"/>
                <w:bCs/>
                <w:sz w:val="20"/>
                <w:szCs w:val="20"/>
              </w:rPr>
              <w:t xml:space="preserve">Freizeitgestaltung: Einkaufen, Essen, Nutzung digitaler Medien </w:t>
            </w:r>
          </w:p>
          <w:p w14:paraId="6C8E884F" w14:textId="521E08BC" w:rsidR="00DE6BE7" w:rsidRPr="00DE6BE7" w:rsidRDefault="00DE6BE7" w:rsidP="00DE6BE7">
            <w:pPr>
              <w:spacing w:after="0"/>
              <w:ind w:left="284" w:hanging="284"/>
              <w:jc w:val="left"/>
              <w:rPr>
                <w:rFonts w:eastAsia="MS Mincho"/>
                <w:b/>
                <w:bCs/>
                <w:sz w:val="20"/>
                <w:szCs w:val="20"/>
                <w:u w:val="single"/>
              </w:rPr>
            </w:pPr>
            <w:r w:rsidRPr="00234E47">
              <w:rPr>
                <w:rFonts w:eastAsia="MS Mincho"/>
                <w:b/>
                <w:bCs/>
                <w:sz w:val="20"/>
                <w:szCs w:val="20"/>
              </w:rPr>
              <w:t xml:space="preserve">TMK: </w:t>
            </w:r>
            <w:r w:rsidRPr="00DE6BE7">
              <w:rPr>
                <w:rFonts w:eastAsia="MS Mincho"/>
                <w:iCs/>
                <w:sz w:val="20"/>
                <w:szCs w:val="20"/>
                <w:u w:val="single"/>
              </w:rPr>
              <w:t>Ausgangstexte</w:t>
            </w:r>
            <w:r w:rsidRPr="00DE6BE7">
              <w:rPr>
                <w:rFonts w:eastAsia="MS Mincho"/>
                <w:iCs/>
                <w:sz w:val="20"/>
                <w:szCs w:val="20"/>
              </w:rPr>
              <w:t xml:space="preserve">: </w:t>
            </w:r>
            <w:r w:rsidRPr="00DE6BE7">
              <w:rPr>
                <w:rFonts w:eastAsia="MS Mincho"/>
                <w:bCs/>
                <w:sz w:val="20"/>
                <w:szCs w:val="20"/>
              </w:rPr>
              <w:t xml:space="preserve">Dialoge, </w:t>
            </w:r>
            <w:r w:rsidRPr="00DE6BE7">
              <w:rPr>
                <w:rFonts w:eastAsia="MS Mincho"/>
                <w:iCs/>
                <w:sz w:val="20"/>
                <w:szCs w:val="20"/>
              </w:rPr>
              <w:t>persönliche Nachrichten und Berichte/</w:t>
            </w:r>
            <w:r w:rsidRPr="00DE6BE7">
              <w:rPr>
                <w:rFonts w:eastAsia="MS Mincho"/>
                <w:bCs/>
                <w:sz w:val="20"/>
                <w:szCs w:val="20"/>
              </w:rPr>
              <w:t xml:space="preserve">Formate der sozialen Medien und Netzwerke; </w:t>
            </w:r>
            <w:r w:rsidRPr="00DE6BE7">
              <w:rPr>
                <w:rFonts w:eastAsia="MS Mincho"/>
                <w:bCs/>
                <w:sz w:val="20"/>
                <w:szCs w:val="20"/>
                <w:u w:val="single"/>
              </w:rPr>
              <w:t>Zieltexte</w:t>
            </w:r>
            <w:r w:rsidRPr="00DE6BE7">
              <w:rPr>
                <w:rFonts w:eastAsia="MS Mincho"/>
                <w:bCs/>
                <w:sz w:val="20"/>
                <w:szCs w:val="20"/>
              </w:rPr>
              <w:t xml:space="preserve">: Dialoge, </w:t>
            </w:r>
            <w:r w:rsidRPr="00DE6BE7">
              <w:rPr>
                <w:rFonts w:eastAsia="MS Mincho"/>
                <w:sz w:val="20"/>
                <w:szCs w:val="20"/>
              </w:rPr>
              <w:t>persönliche Nachrichten und Berichte</w:t>
            </w:r>
            <w:r w:rsidRPr="00DE6BE7">
              <w:rPr>
                <w:rFonts w:eastAsia="MS Mincho"/>
                <w:bCs/>
                <w:sz w:val="20"/>
                <w:szCs w:val="20"/>
              </w:rPr>
              <w:t xml:space="preserve">/Formate der sozialen Medien und Netzwerke, </w:t>
            </w:r>
            <w:r w:rsidRPr="00DE6BE7">
              <w:rPr>
                <w:rFonts w:eastAsia="MS Mincho"/>
                <w:sz w:val="20"/>
                <w:szCs w:val="20"/>
              </w:rPr>
              <w:t>Beschreibungen</w:t>
            </w:r>
          </w:p>
        </w:tc>
      </w:tr>
      <w:tr w:rsidR="00DE6BE7" w:rsidRPr="00DE6BE7" w14:paraId="12EC74C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F10CF46" w14:textId="77777777" w:rsidR="00DE6BE7" w:rsidRPr="00DE6BE7" w:rsidRDefault="00DE6BE7" w:rsidP="00DE6BE7">
            <w:pPr>
              <w:tabs>
                <w:tab w:val="left" w:pos="360"/>
              </w:tabs>
              <w:spacing w:after="0" w:line="240" w:lineRule="auto"/>
              <w:jc w:val="center"/>
              <w:rPr>
                <w:rFonts w:eastAsia="MS Mincho" w:cs="Arial"/>
                <w:b/>
                <w:bCs/>
                <w:sz w:val="20"/>
                <w:szCs w:val="20"/>
              </w:rPr>
            </w:pPr>
            <w:r w:rsidRPr="00DE6BE7">
              <w:rPr>
                <w:rFonts w:eastAsia="MS Mincho" w:cs="Arial"/>
                <w:b/>
                <w:bCs/>
                <w:sz w:val="20"/>
                <w:szCs w:val="20"/>
              </w:rPr>
              <w:t>Hinweise, Vereinbarungen und Absprachen</w:t>
            </w:r>
          </w:p>
        </w:tc>
      </w:tr>
      <w:tr w:rsidR="00DE6BE7" w:rsidRPr="00DE6BE7" w14:paraId="6D23A0B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4484FDC" w14:textId="77777777" w:rsidR="00DE6BE7" w:rsidRPr="00DE6BE7" w:rsidRDefault="00DE6BE7" w:rsidP="00DE6BE7">
            <w:pPr>
              <w:tabs>
                <w:tab w:val="left" w:pos="50"/>
              </w:tabs>
              <w:spacing w:after="0"/>
              <w:ind w:left="284" w:hanging="284"/>
              <w:rPr>
                <w:rFonts w:eastAsia="MS Mincho"/>
                <w:sz w:val="20"/>
                <w:szCs w:val="20"/>
                <w:lang w:eastAsia="ja-JP"/>
              </w:rPr>
            </w:pPr>
            <w:r w:rsidRPr="00DE6BE7">
              <w:rPr>
                <w:rFonts w:eastAsia="MS Mincho"/>
                <w:b/>
                <w:sz w:val="20"/>
                <w:szCs w:val="20"/>
              </w:rPr>
              <w:t>Hinweis:</w:t>
            </w:r>
            <w:r w:rsidRPr="00DE6BE7">
              <w:rPr>
                <w:rFonts w:eastAsia="MS Mincho"/>
                <w:sz w:val="20"/>
                <w:szCs w:val="20"/>
              </w:rPr>
              <w:t xml:space="preserve"> </w:t>
            </w:r>
            <w:r w:rsidRPr="00DE6BE7">
              <w:rPr>
                <w:rFonts w:eastAsia="MS Mincho"/>
                <w:color w:val="000000" w:themeColor="text1"/>
                <w:sz w:val="20"/>
                <w:szCs w:val="20"/>
              </w:rPr>
              <w:t>Einführung der chinesischen Zeichen (</w:t>
            </w:r>
            <w:proofErr w:type="spellStart"/>
            <w:r w:rsidRPr="00DE6BE7">
              <w:rPr>
                <w:rFonts w:eastAsia="MS Mincho"/>
                <w:sz w:val="20"/>
                <w:szCs w:val="20"/>
              </w:rPr>
              <w:t>Kanji</w:t>
            </w:r>
            <w:proofErr w:type="spellEnd"/>
            <w:r w:rsidRPr="00DE6BE7">
              <w:rPr>
                <w:rFonts w:eastAsia="MS Mincho"/>
                <w:sz w:val="20"/>
                <w:szCs w:val="20"/>
              </w:rPr>
              <w:t>) zu Wochentagen,</w:t>
            </w:r>
            <w:r w:rsidRPr="00DE6BE7">
              <w:rPr>
                <w:rFonts w:eastAsia="MS Mincho"/>
                <w:color w:val="FF0000"/>
                <w:sz w:val="20"/>
                <w:szCs w:val="20"/>
              </w:rPr>
              <w:t xml:space="preserve"> </w:t>
            </w:r>
            <w:r w:rsidRPr="00DE6BE7">
              <w:rPr>
                <w:rFonts w:eastAsia="MS Mincho"/>
                <w:sz w:val="20"/>
                <w:szCs w:val="20"/>
              </w:rPr>
              <w:t xml:space="preserve">Kyoto als Ausflugsziel, </w:t>
            </w:r>
            <w:r w:rsidRPr="00DE6BE7">
              <w:rPr>
                <w:rFonts w:eastAsia="MS Mincho"/>
                <w:i/>
                <w:sz w:val="20"/>
                <w:szCs w:val="20"/>
              </w:rPr>
              <w:t>i</w:t>
            </w:r>
            <w:r w:rsidRPr="00DE6BE7">
              <w:rPr>
                <w:rFonts w:eastAsia="MS Mincho"/>
                <w:sz w:val="20"/>
                <w:szCs w:val="20"/>
              </w:rPr>
              <w:t xml:space="preserve">- und </w:t>
            </w:r>
            <w:r w:rsidRPr="00DE6BE7">
              <w:rPr>
                <w:rFonts w:eastAsia="MS Mincho"/>
                <w:i/>
                <w:sz w:val="20"/>
                <w:szCs w:val="20"/>
              </w:rPr>
              <w:t>na</w:t>
            </w:r>
            <w:r w:rsidRPr="00DE6BE7">
              <w:rPr>
                <w:rFonts w:eastAsia="MS Mincho"/>
                <w:sz w:val="20"/>
                <w:szCs w:val="20"/>
              </w:rPr>
              <w:t>-Adjektive in prädikativer und attributiver Form</w:t>
            </w:r>
          </w:p>
          <w:p w14:paraId="352C576E" w14:textId="77777777" w:rsidR="00DE6BE7" w:rsidRPr="00DE6BE7" w:rsidRDefault="00DE6BE7" w:rsidP="00DE6BE7">
            <w:pPr>
              <w:tabs>
                <w:tab w:val="left" w:pos="50"/>
              </w:tabs>
              <w:spacing w:after="0"/>
              <w:ind w:left="284" w:hanging="284"/>
              <w:rPr>
                <w:rFonts w:eastAsia="MS Mincho"/>
                <w:b/>
                <w:sz w:val="20"/>
                <w:szCs w:val="20"/>
              </w:rPr>
            </w:pPr>
            <w:r w:rsidRPr="00DE6BE7">
              <w:rPr>
                <w:rFonts w:eastAsia="MS Mincho"/>
                <w:b/>
                <w:sz w:val="20"/>
                <w:szCs w:val="20"/>
              </w:rPr>
              <w:t xml:space="preserve">Mögliche Umsetzung: </w:t>
            </w:r>
            <w:r w:rsidRPr="00DE6BE7">
              <w:rPr>
                <w:rFonts w:eastAsia="MS Mincho"/>
                <w:sz w:val="20"/>
                <w:szCs w:val="20"/>
              </w:rPr>
              <w:t>Kurznachrichten, Sprachnachrichten</w:t>
            </w:r>
          </w:p>
          <w:p w14:paraId="0122ECC2" w14:textId="77777777" w:rsidR="00DE6BE7" w:rsidRPr="00DE6BE7" w:rsidRDefault="00DE6BE7" w:rsidP="00DE6BE7">
            <w:pPr>
              <w:tabs>
                <w:tab w:val="left" w:pos="50"/>
              </w:tabs>
              <w:spacing w:after="0"/>
              <w:ind w:left="284" w:hanging="284"/>
              <w:rPr>
                <w:rFonts w:eastAsia="MS Mincho"/>
                <w:bCs/>
                <w:sz w:val="20"/>
                <w:szCs w:val="20"/>
              </w:rPr>
            </w:pPr>
            <w:r w:rsidRPr="00DE6BE7">
              <w:rPr>
                <w:rFonts w:eastAsia="MS Mincho"/>
                <w:bCs/>
                <w:sz w:val="20"/>
                <w:szCs w:val="20"/>
              </w:rPr>
              <w:t xml:space="preserve">Erstellung eines tabellarischen, persönlichen Reiseplans mit Stichpunkten zu Zielorten auf der Grundlage von </w:t>
            </w:r>
            <w:proofErr w:type="spellStart"/>
            <w:r w:rsidRPr="00DE6BE7">
              <w:rPr>
                <w:rFonts w:eastAsia="MS Mincho"/>
                <w:bCs/>
                <w:sz w:val="20"/>
                <w:szCs w:val="20"/>
              </w:rPr>
              <w:t>didaktisiertem</w:t>
            </w:r>
            <w:proofErr w:type="spellEnd"/>
            <w:r w:rsidRPr="00DE6BE7">
              <w:rPr>
                <w:rFonts w:eastAsia="MS Mincho"/>
                <w:bCs/>
                <w:sz w:val="20"/>
                <w:szCs w:val="20"/>
              </w:rPr>
              <w:t xml:space="preserve"> Informationsmaterial</w:t>
            </w:r>
          </w:p>
          <w:p w14:paraId="33E18121" w14:textId="0681C05F" w:rsidR="00DE6BE7" w:rsidRPr="00DE6BE7" w:rsidRDefault="00FC604D" w:rsidP="00DE6BE7">
            <w:pPr>
              <w:tabs>
                <w:tab w:val="left" w:pos="50"/>
              </w:tabs>
              <w:spacing w:after="0"/>
              <w:ind w:left="284" w:hanging="284"/>
              <w:rPr>
                <w:rFonts w:eastAsia="MS Mincho" w:cs="Arial"/>
                <w:b/>
                <w:sz w:val="20"/>
                <w:szCs w:val="20"/>
              </w:rPr>
            </w:pPr>
            <w:r>
              <w:rPr>
                <w:rFonts w:eastAsia="MS Mincho"/>
                <w:b/>
                <w:sz w:val="20"/>
                <w:szCs w:val="20"/>
              </w:rPr>
              <w:t>Mögliche Leistungsüberprüfung</w:t>
            </w:r>
            <w:r w:rsidR="00DE6BE7" w:rsidRPr="00DE6BE7">
              <w:rPr>
                <w:rFonts w:eastAsia="MS Mincho"/>
                <w:b/>
                <w:sz w:val="20"/>
                <w:szCs w:val="20"/>
              </w:rPr>
              <w:t>:</w:t>
            </w:r>
            <w:r w:rsidR="00DE6BE7" w:rsidRPr="00DE6BE7">
              <w:rPr>
                <w:rFonts w:eastAsia="MS Mincho" w:cs="Arial"/>
                <w:b/>
                <w:sz w:val="20"/>
                <w:szCs w:val="20"/>
              </w:rPr>
              <w:t xml:space="preserve"> </w:t>
            </w:r>
            <w:r w:rsidR="00DE6BE7" w:rsidRPr="00DE6BE7">
              <w:rPr>
                <w:rFonts w:eastAsia="MS Mincho" w:cs="Arial"/>
                <w:sz w:val="20"/>
                <w:szCs w:val="20"/>
              </w:rPr>
              <w:t xml:space="preserve">Schreiben + Leseverstehen + </w:t>
            </w:r>
            <w:proofErr w:type="spellStart"/>
            <w:r w:rsidR="00DE6BE7" w:rsidRPr="00DE6BE7">
              <w:rPr>
                <w:rFonts w:eastAsia="MS Mincho" w:cs="Arial"/>
                <w:sz w:val="20"/>
                <w:szCs w:val="20"/>
              </w:rPr>
              <w:t>Verfügen</w:t>
            </w:r>
            <w:proofErr w:type="spellEnd"/>
            <w:r w:rsidR="00DE6BE7" w:rsidRPr="00DE6BE7">
              <w:rPr>
                <w:rFonts w:eastAsia="MS Mincho" w:cs="Arial"/>
                <w:sz w:val="20"/>
                <w:szCs w:val="20"/>
              </w:rPr>
              <w:t xml:space="preserve"> über sprachliche Mittel (u.a. </w:t>
            </w:r>
            <w:proofErr w:type="spellStart"/>
            <w:r w:rsidR="00DE6BE7" w:rsidRPr="00DE6BE7">
              <w:rPr>
                <w:rFonts w:eastAsia="MS Mincho" w:cs="Arial"/>
                <w:sz w:val="20"/>
                <w:szCs w:val="20"/>
              </w:rPr>
              <w:t>Kanji</w:t>
            </w:r>
            <w:proofErr w:type="spellEnd"/>
            <w:r w:rsidR="00DE6BE7" w:rsidRPr="00DE6BE7">
              <w:rPr>
                <w:rFonts w:eastAsia="MS Mincho" w:cs="Arial"/>
                <w:sz w:val="20"/>
                <w:szCs w:val="20"/>
              </w:rPr>
              <w:t>)</w:t>
            </w:r>
          </w:p>
        </w:tc>
      </w:tr>
    </w:tbl>
    <w:p w14:paraId="210F0AD4"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FE15D9" w14:paraId="5950E011"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6317851B" w14:textId="77777777" w:rsidR="00DE6BE7" w:rsidRPr="00D13F68" w:rsidRDefault="00DE6BE7" w:rsidP="00DE6BE7">
            <w:pPr>
              <w:widowControl w:val="0"/>
              <w:spacing w:after="0"/>
              <w:jc w:val="center"/>
              <w:rPr>
                <w:rFonts w:ascii="MS Gothic" w:eastAsia="MS Gothic" w:hAnsi="MS Gothic" w:cs="MS Gothic"/>
                <w:b/>
                <w:bCs/>
                <w:sz w:val="24"/>
                <w:szCs w:val="24"/>
                <w:lang w:eastAsia="ja-JP"/>
              </w:rPr>
            </w:pPr>
            <w:r w:rsidRPr="00AC08C9">
              <w:rPr>
                <w:b/>
                <w:bCs/>
                <w:sz w:val="24"/>
                <w:szCs w:val="24"/>
                <w:lang w:eastAsia="ja-JP"/>
              </w:rPr>
              <w:t xml:space="preserve">UV </w:t>
            </w:r>
            <w:r w:rsidRPr="00D13F68">
              <w:rPr>
                <w:b/>
                <w:bCs/>
                <w:sz w:val="24"/>
                <w:szCs w:val="24"/>
                <w:lang w:eastAsia="ja-JP"/>
              </w:rPr>
              <w:t>10</w:t>
            </w:r>
            <w:r w:rsidRPr="00AC08C9">
              <w:rPr>
                <w:b/>
                <w:bCs/>
                <w:sz w:val="24"/>
                <w:szCs w:val="24"/>
                <w:lang w:eastAsia="ja-JP"/>
              </w:rPr>
              <w:t xml:space="preserve">.1 </w:t>
            </w:r>
            <w:r w:rsidRPr="00D13F68">
              <w:rPr>
                <w:rFonts w:ascii="MS PGothic" w:eastAsia="MS PGothic" w:hAnsi="MS PGothic" w:hint="eastAsia"/>
                <w:b/>
                <w:bCs/>
                <w:sz w:val="24"/>
                <w:szCs w:val="24"/>
                <w:lang w:val="en-US" w:eastAsia="ja-JP"/>
              </w:rPr>
              <w:t>なつ</w:t>
            </w:r>
            <w:r w:rsidRPr="00D13F68">
              <w:rPr>
                <w:rFonts w:ascii="MS Gothic" w:eastAsia="MS Gothic" w:hAnsi="MS Gothic" w:cs="MS Gothic"/>
                <w:b/>
                <w:bCs/>
                <w:sz w:val="24"/>
                <w:szCs w:val="24"/>
                <w:lang w:val="en-US" w:eastAsia="ja-JP"/>
              </w:rPr>
              <w:t>休みはたのしかったです</w:t>
            </w:r>
            <w:r w:rsidRPr="00D13F68">
              <w:rPr>
                <w:rFonts w:ascii="MS Gothic" w:eastAsia="MS Gothic" w:hAnsi="MS Gothic" w:cs="MS Gothic"/>
                <w:b/>
                <w:bCs/>
                <w:sz w:val="24"/>
                <w:szCs w:val="24"/>
                <w:lang w:eastAsia="ja-JP"/>
              </w:rPr>
              <w:t>。</w:t>
            </w:r>
          </w:p>
          <w:p w14:paraId="185A3FDE" w14:textId="2C517AD4" w:rsidR="00DE6BE7" w:rsidRPr="00FE15D9" w:rsidRDefault="00DE6BE7" w:rsidP="00DE6BE7">
            <w:pPr>
              <w:spacing w:after="0"/>
              <w:jc w:val="center"/>
              <w:rPr>
                <w:rFonts w:cs="Arial"/>
                <w:lang w:eastAsia="ja-JP"/>
              </w:rPr>
            </w:pPr>
            <w:r w:rsidRPr="00D13F68">
              <w:rPr>
                <w:rFonts w:cs="Arial"/>
                <w:b/>
                <w:bCs/>
                <w:iCs/>
                <w:sz w:val="24"/>
                <w:szCs w:val="24"/>
              </w:rPr>
              <w:t xml:space="preserve">Meine Ferien waren schön. </w:t>
            </w:r>
            <w:r w:rsidRPr="00D13F68">
              <w:rPr>
                <w:rFonts w:cs="Arial"/>
                <w:sz w:val="24"/>
                <w:szCs w:val="24"/>
              </w:rPr>
              <w:t xml:space="preserve">Bericht über die Sommerferien </w:t>
            </w:r>
            <w:r w:rsidRPr="00D13F68">
              <w:rPr>
                <w:rFonts w:cs="Arial"/>
                <w:iCs/>
                <w:sz w:val="24"/>
                <w:szCs w:val="24"/>
              </w:rPr>
              <w:t xml:space="preserve">(ca. 24 </w:t>
            </w:r>
            <w:proofErr w:type="spellStart"/>
            <w:r w:rsidRPr="00D13F68">
              <w:rPr>
                <w:rFonts w:cs="Arial"/>
                <w:iCs/>
                <w:sz w:val="24"/>
                <w:szCs w:val="24"/>
              </w:rPr>
              <w:t>U</w:t>
            </w:r>
            <w:r w:rsidR="00D13F68" w:rsidRPr="00D13F68">
              <w:rPr>
                <w:rFonts w:cs="Arial"/>
                <w:iCs/>
                <w:sz w:val="24"/>
                <w:szCs w:val="24"/>
              </w:rPr>
              <w:t>s</w:t>
            </w:r>
            <w:r w:rsidRPr="00D13F68">
              <w:rPr>
                <w:rFonts w:cs="Arial"/>
                <w:iCs/>
                <w:sz w:val="24"/>
                <w:szCs w:val="24"/>
              </w:rPr>
              <w:t>td</w:t>
            </w:r>
            <w:proofErr w:type="spellEnd"/>
            <w:r w:rsidRPr="00D13F68">
              <w:rPr>
                <w:rFonts w:cs="Arial"/>
                <w:iCs/>
                <w:sz w:val="24"/>
                <w:szCs w:val="24"/>
              </w:rPr>
              <w:t>.)</w:t>
            </w:r>
          </w:p>
        </w:tc>
      </w:tr>
      <w:tr w:rsidR="00DE6BE7" w14:paraId="331E85C9"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B0E3C4"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rsidRPr="00072870" w14:paraId="29BBF891"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D6222A6" w14:textId="77777777" w:rsidR="00E7776E" w:rsidRPr="00B32120" w:rsidRDefault="00E7776E" w:rsidP="00E7776E">
            <w:pPr>
              <w:widowControl w:val="0"/>
              <w:spacing w:after="0"/>
              <w:jc w:val="left"/>
              <w:rPr>
                <w:bCs/>
                <w:iCs/>
                <w:color w:val="000000" w:themeColor="text1"/>
                <w:sz w:val="20"/>
                <w:szCs w:val="20"/>
                <w:lang w:eastAsia="ja-JP"/>
              </w:rPr>
            </w:pPr>
            <w:r w:rsidRPr="00B32120">
              <w:rPr>
                <w:b/>
                <w:i/>
                <w:color w:val="000000" w:themeColor="text1"/>
                <w:sz w:val="20"/>
                <w:szCs w:val="20"/>
                <w:lang w:eastAsia="ja-JP"/>
              </w:rPr>
              <w:t>Hör-/Hörsehverstehen:</w:t>
            </w:r>
            <w:r w:rsidRPr="00B32120">
              <w:rPr>
                <w:bCs/>
                <w:iCs/>
                <w:color w:val="000000" w:themeColor="text1"/>
                <w:sz w:val="20"/>
                <w:szCs w:val="20"/>
                <w:lang w:eastAsia="ja-JP"/>
              </w:rPr>
              <w:t xml:space="preserve"> </w:t>
            </w:r>
            <w:r w:rsidRPr="00B32120">
              <w:rPr>
                <w:color w:val="000000" w:themeColor="text1"/>
                <w:sz w:val="20"/>
                <w:szCs w:val="20"/>
              </w:rPr>
              <w:t>eindeutige Gefühle der Sprechenden erfassen</w:t>
            </w:r>
          </w:p>
          <w:p w14:paraId="34FF309C" w14:textId="35844C69" w:rsidR="00DE6BE7" w:rsidRPr="00B32120" w:rsidRDefault="00FE1249" w:rsidP="00DE6BE7">
            <w:pPr>
              <w:widowControl w:val="0"/>
              <w:spacing w:after="0"/>
              <w:ind w:left="284" w:hanging="284"/>
              <w:jc w:val="left"/>
              <w:rPr>
                <w:color w:val="000000" w:themeColor="text1"/>
                <w:sz w:val="20"/>
                <w:szCs w:val="20"/>
              </w:rPr>
            </w:pPr>
            <w:r w:rsidRPr="00B32120">
              <w:rPr>
                <w:b/>
                <w:i/>
                <w:color w:val="000000" w:themeColor="text1"/>
                <w:sz w:val="20"/>
                <w:szCs w:val="20"/>
                <w:lang w:eastAsia="de-DE"/>
              </w:rPr>
              <w:t>Leseverstehen</w:t>
            </w:r>
            <w:r w:rsidR="00DE6BE7" w:rsidRPr="00B32120">
              <w:rPr>
                <w:b/>
                <w:i/>
                <w:color w:val="000000" w:themeColor="text1"/>
                <w:sz w:val="20"/>
                <w:szCs w:val="20"/>
                <w:lang w:eastAsia="de-DE"/>
              </w:rPr>
              <w:t xml:space="preserve">: </w:t>
            </w:r>
            <w:r w:rsidR="00DE6BE7" w:rsidRPr="00B32120">
              <w:rPr>
                <w:color w:val="000000" w:themeColor="text1"/>
                <w:sz w:val="20"/>
                <w:szCs w:val="20"/>
              </w:rPr>
              <w:t>klar und einfach strukturierten Lesetexten ihre Gesamtaussage, Hauptaussagen und wichtige Einzelinformationen entnehmen</w:t>
            </w:r>
          </w:p>
          <w:p w14:paraId="3CF89A2D" w14:textId="77777777" w:rsidR="00DE6BE7" w:rsidRPr="00B32120" w:rsidRDefault="00DE6BE7" w:rsidP="00DE6BE7">
            <w:pPr>
              <w:widowControl w:val="0"/>
              <w:spacing w:after="0"/>
              <w:ind w:left="284" w:hanging="284"/>
              <w:jc w:val="left"/>
              <w:rPr>
                <w:color w:val="000000" w:themeColor="text1"/>
                <w:sz w:val="20"/>
                <w:szCs w:val="20"/>
              </w:rPr>
            </w:pPr>
            <w:r w:rsidRPr="00B32120">
              <w:rPr>
                <w:b/>
                <w:i/>
                <w:color w:val="000000" w:themeColor="text1"/>
                <w:sz w:val="20"/>
                <w:szCs w:val="20"/>
                <w:lang w:eastAsia="de-DE"/>
              </w:rPr>
              <w:t>Schreiben</w:t>
            </w:r>
            <w:r w:rsidRPr="00B32120">
              <w:rPr>
                <w:b/>
                <w:bCs/>
                <w:color w:val="000000" w:themeColor="text1"/>
                <w:sz w:val="20"/>
                <w:szCs w:val="20"/>
              </w:rPr>
              <w:t>:</w:t>
            </w:r>
            <w:r w:rsidRPr="00B32120">
              <w:rPr>
                <w:color w:val="000000" w:themeColor="text1"/>
                <w:sz w:val="20"/>
                <w:szCs w:val="20"/>
              </w:rPr>
              <w:t xml:space="preserve"> Texte zum Lebens- und Erfahrungsbereich verfassen; bei der Textproduktion auch digitale Werkzeuge einsetzen</w:t>
            </w:r>
          </w:p>
          <w:p w14:paraId="283F9175" w14:textId="3F9CF295" w:rsidR="00DE6BE7" w:rsidRPr="00072870" w:rsidRDefault="00E7776E" w:rsidP="00DE6BE7">
            <w:pPr>
              <w:spacing w:after="0"/>
              <w:ind w:left="284" w:hanging="284"/>
              <w:jc w:val="left"/>
              <w:rPr>
                <w:rFonts w:cs="Arial"/>
                <w:sz w:val="20"/>
                <w:szCs w:val="20"/>
              </w:rPr>
            </w:pPr>
            <w:r w:rsidRPr="00234E47">
              <w:rPr>
                <w:b/>
                <w:color w:val="000000" w:themeColor="text1"/>
                <w:sz w:val="20"/>
                <w:szCs w:val="20"/>
                <w:lang w:eastAsia="de-DE"/>
              </w:rPr>
              <w:t>SLK</w:t>
            </w:r>
            <w:r w:rsidR="00DE6BE7" w:rsidRPr="00234E47">
              <w:rPr>
                <w:b/>
                <w:sz w:val="20"/>
                <w:szCs w:val="20"/>
                <w:lang w:eastAsia="de-DE"/>
              </w:rPr>
              <w:t>:</w:t>
            </w:r>
            <w:r w:rsidR="00DE6BE7" w:rsidRPr="00234E47">
              <w:rPr>
                <w:bCs/>
                <w:sz w:val="20"/>
                <w:szCs w:val="20"/>
                <w:lang w:eastAsia="de-DE"/>
              </w:rPr>
              <w:t xml:space="preserve"> </w:t>
            </w:r>
            <w:r w:rsidR="00DE6BE7">
              <w:rPr>
                <w:bCs/>
                <w:sz w:val="20"/>
                <w:szCs w:val="20"/>
                <w:lang w:eastAsia="de-DE"/>
              </w:rPr>
              <w:t>Arbeitsprodukte in Wort und Schrift in Ansätzen selbstständig überarbeiten und dabei eigene Fehlerschwerpunkte erkennen; einfache, auch digitale Werkzeuge für das eigene Sprachenlernen einsetzen</w:t>
            </w:r>
          </w:p>
        </w:tc>
      </w:tr>
      <w:tr w:rsidR="00DE6BE7" w14:paraId="28DAD235"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B3B9BF5"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rsidRPr="001F0D27" w14:paraId="7BBEB8C0"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DBF0AAD" w14:textId="77777777" w:rsidR="00DE6BE7" w:rsidRPr="00B32120" w:rsidRDefault="00DE6BE7" w:rsidP="00DE6BE7">
            <w:pPr>
              <w:widowControl w:val="0"/>
              <w:spacing w:after="0"/>
              <w:ind w:left="284" w:hanging="284"/>
              <w:jc w:val="left"/>
              <w:rPr>
                <w:b/>
                <w:bCs/>
                <w:i/>
                <w:color w:val="000000" w:themeColor="text1"/>
                <w:sz w:val="20"/>
                <w:szCs w:val="20"/>
              </w:rPr>
            </w:pPr>
            <w:r>
              <w:rPr>
                <w:b/>
                <w:bCs/>
                <w:i/>
                <w:sz w:val="20"/>
                <w:szCs w:val="20"/>
              </w:rPr>
              <w:t xml:space="preserve">Grammatik: </w:t>
            </w:r>
            <w:r>
              <w:rPr>
                <w:iCs/>
                <w:sz w:val="20"/>
                <w:szCs w:val="20"/>
              </w:rPr>
              <w:t xml:space="preserve">alle Wortarten (Nomen, Verben, </w:t>
            </w:r>
            <w:r w:rsidRPr="00C53752">
              <w:rPr>
                <w:i/>
                <w:iCs/>
                <w:sz w:val="20"/>
                <w:szCs w:val="20"/>
              </w:rPr>
              <w:t>i</w:t>
            </w:r>
            <w:r>
              <w:rPr>
                <w:iCs/>
                <w:sz w:val="20"/>
                <w:szCs w:val="20"/>
              </w:rPr>
              <w:t xml:space="preserve">- und </w:t>
            </w:r>
            <w:r w:rsidRPr="000A6492">
              <w:rPr>
                <w:i/>
                <w:iCs/>
                <w:sz w:val="20"/>
                <w:szCs w:val="20"/>
              </w:rPr>
              <w:t>na</w:t>
            </w:r>
            <w:r>
              <w:rPr>
                <w:iCs/>
                <w:sz w:val="20"/>
                <w:szCs w:val="20"/>
              </w:rPr>
              <w:t xml:space="preserve">-Adjektive) in der </w:t>
            </w:r>
            <w:proofErr w:type="spellStart"/>
            <w:r w:rsidRPr="000A6492">
              <w:rPr>
                <w:i/>
                <w:iCs/>
                <w:sz w:val="20"/>
                <w:szCs w:val="20"/>
              </w:rPr>
              <w:t>desu</w:t>
            </w:r>
            <w:proofErr w:type="spellEnd"/>
            <w:r w:rsidRPr="000A6492">
              <w:rPr>
                <w:i/>
                <w:iCs/>
                <w:sz w:val="20"/>
                <w:szCs w:val="20"/>
              </w:rPr>
              <w:t>-</w:t>
            </w:r>
            <w:proofErr w:type="spellStart"/>
            <w:r w:rsidRPr="000A6492">
              <w:rPr>
                <w:i/>
                <w:iCs/>
                <w:sz w:val="20"/>
                <w:szCs w:val="20"/>
              </w:rPr>
              <w:t>masu</w:t>
            </w:r>
            <w:proofErr w:type="spellEnd"/>
            <w:r>
              <w:rPr>
                <w:iCs/>
                <w:sz w:val="20"/>
                <w:szCs w:val="20"/>
              </w:rPr>
              <w:t>-Form in unterschiedlichen Zeitformen (Gegenwart/Zukunft und Vergangenheit), auch in negierter Form,</w:t>
            </w:r>
            <w:r>
              <w:t xml:space="preserve"> </w:t>
            </w:r>
            <w:r>
              <w:rPr>
                <w:iCs/>
                <w:sz w:val="20"/>
                <w:szCs w:val="20"/>
              </w:rPr>
              <w:t xml:space="preserve">grundlegende </w:t>
            </w:r>
            <w:r w:rsidRPr="00B32120">
              <w:rPr>
                <w:iCs/>
                <w:color w:val="000000" w:themeColor="text1"/>
                <w:sz w:val="20"/>
                <w:szCs w:val="20"/>
              </w:rPr>
              <w:t>Partikeln, Zeit- und Ortsangaben</w:t>
            </w:r>
          </w:p>
          <w:p w14:paraId="55097D5E" w14:textId="10882FC2" w:rsidR="00DE6BE7" w:rsidRPr="00B32120" w:rsidRDefault="00E7776E" w:rsidP="00DE6BE7">
            <w:pPr>
              <w:widowControl w:val="0"/>
              <w:spacing w:after="0"/>
              <w:ind w:left="284" w:hanging="284"/>
              <w:jc w:val="left"/>
              <w:rPr>
                <w:bCs/>
                <w:color w:val="000000" w:themeColor="text1"/>
                <w:sz w:val="20"/>
                <w:szCs w:val="20"/>
              </w:rPr>
            </w:pPr>
            <w:r w:rsidRPr="00234E47">
              <w:rPr>
                <w:b/>
                <w:bCs/>
                <w:color w:val="000000" w:themeColor="text1"/>
                <w:sz w:val="20"/>
                <w:szCs w:val="20"/>
              </w:rPr>
              <w:t>TMK</w:t>
            </w:r>
            <w:r w:rsidR="00DE6BE7" w:rsidRPr="00234E47">
              <w:rPr>
                <w:b/>
                <w:bCs/>
                <w:color w:val="000000" w:themeColor="text1"/>
                <w:sz w:val="20"/>
                <w:szCs w:val="20"/>
              </w:rPr>
              <w:t>:</w:t>
            </w:r>
            <w:r w:rsidR="00DE6BE7" w:rsidRPr="00B32120">
              <w:rPr>
                <w:b/>
                <w:bCs/>
                <w:i/>
                <w:color w:val="000000" w:themeColor="text1"/>
                <w:sz w:val="20"/>
                <w:szCs w:val="20"/>
              </w:rPr>
              <w:t xml:space="preserve"> </w:t>
            </w:r>
            <w:r w:rsidR="00DE6BE7" w:rsidRPr="00B32120">
              <w:rPr>
                <w:bCs/>
                <w:color w:val="000000" w:themeColor="text1"/>
                <w:sz w:val="20"/>
                <w:szCs w:val="20"/>
                <w:u w:val="single"/>
              </w:rPr>
              <w:t>Ausgangstexte</w:t>
            </w:r>
            <w:r w:rsidR="00DE6BE7" w:rsidRPr="00B32120">
              <w:rPr>
                <w:bCs/>
                <w:color w:val="000000" w:themeColor="text1"/>
                <w:sz w:val="20"/>
                <w:szCs w:val="20"/>
              </w:rPr>
              <w:t xml:space="preserve">: persönliche Berichte; </w:t>
            </w:r>
            <w:r w:rsidR="00DE6BE7" w:rsidRPr="00B32120">
              <w:rPr>
                <w:bCs/>
                <w:color w:val="000000" w:themeColor="text1"/>
                <w:sz w:val="20"/>
                <w:szCs w:val="20"/>
                <w:u w:val="single"/>
              </w:rPr>
              <w:t>Zieltexte</w:t>
            </w:r>
            <w:r w:rsidR="00DE6BE7" w:rsidRPr="00B32120">
              <w:rPr>
                <w:bCs/>
                <w:color w:val="000000" w:themeColor="text1"/>
                <w:sz w:val="20"/>
                <w:szCs w:val="20"/>
              </w:rPr>
              <w:t>: persönliche Berichte,</w:t>
            </w:r>
            <w:r w:rsidR="00DE6BE7" w:rsidRPr="00B32120">
              <w:rPr>
                <w:color w:val="000000" w:themeColor="text1"/>
              </w:rPr>
              <w:t xml:space="preserve"> </w:t>
            </w:r>
            <w:r w:rsidR="00DE6BE7" w:rsidRPr="00B32120">
              <w:rPr>
                <w:bCs/>
                <w:color w:val="000000" w:themeColor="text1"/>
                <w:sz w:val="20"/>
                <w:szCs w:val="20"/>
              </w:rPr>
              <w:t>Formate der sozialen Medien und Netzwerke</w:t>
            </w:r>
          </w:p>
          <w:p w14:paraId="681B55FD" w14:textId="1E348F89" w:rsidR="00DE6BE7" w:rsidRPr="001F0D27" w:rsidRDefault="00E7776E" w:rsidP="00DE6BE7">
            <w:pPr>
              <w:spacing w:after="0"/>
              <w:ind w:left="284" w:hanging="284"/>
              <w:jc w:val="left"/>
              <w:rPr>
                <w:b/>
                <w:bCs/>
                <w:sz w:val="20"/>
                <w:szCs w:val="20"/>
                <w:u w:val="single"/>
              </w:rPr>
            </w:pPr>
            <w:r w:rsidRPr="00234E47">
              <w:rPr>
                <w:b/>
                <w:bCs/>
                <w:color w:val="000000" w:themeColor="text1"/>
                <w:sz w:val="20"/>
                <w:szCs w:val="20"/>
              </w:rPr>
              <w:t>SLK</w:t>
            </w:r>
            <w:r w:rsidR="00DE6BE7" w:rsidRPr="00234E47">
              <w:rPr>
                <w:b/>
                <w:bCs/>
                <w:color w:val="000000" w:themeColor="text1"/>
                <w:sz w:val="20"/>
                <w:szCs w:val="20"/>
              </w:rPr>
              <w:t>:</w:t>
            </w:r>
            <w:r w:rsidR="00DE6BE7" w:rsidRPr="00B32120">
              <w:rPr>
                <w:color w:val="000000" w:themeColor="text1"/>
                <w:sz w:val="20"/>
                <w:szCs w:val="20"/>
              </w:rPr>
              <w:t xml:space="preserve"> Strategien </w:t>
            </w:r>
            <w:r w:rsidR="00DE6BE7">
              <w:rPr>
                <w:sz w:val="20"/>
                <w:szCs w:val="20"/>
              </w:rPr>
              <w:t>zur Organisation von Schreibprozessen, Strategien zur Nutzung digitaler Werkzeuge zum Sprachenlernen</w:t>
            </w:r>
          </w:p>
        </w:tc>
      </w:tr>
      <w:tr w:rsidR="00DE6BE7" w14:paraId="6CD61881"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EC2A8E4"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24553F7A"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C76F95B" w14:textId="77777777" w:rsidR="00DE6BE7" w:rsidRDefault="00DE6BE7" w:rsidP="00DE6BE7">
            <w:pPr>
              <w:widowControl w:val="0"/>
              <w:tabs>
                <w:tab w:val="left" w:pos="50"/>
              </w:tabs>
              <w:spacing w:after="0"/>
              <w:ind w:left="284" w:hanging="284"/>
              <w:rPr>
                <w:b/>
                <w:sz w:val="20"/>
                <w:szCs w:val="20"/>
              </w:rPr>
            </w:pPr>
            <w:r>
              <w:rPr>
                <w:b/>
                <w:sz w:val="20"/>
                <w:szCs w:val="20"/>
              </w:rPr>
              <w:t>Hinweis:</w:t>
            </w:r>
            <w:r>
              <w:rPr>
                <w:sz w:val="20"/>
                <w:szCs w:val="20"/>
              </w:rPr>
              <w:t xml:space="preserve"> </w:t>
            </w:r>
            <w:r>
              <w:rPr>
                <w:color w:val="000000" w:themeColor="text1"/>
                <w:sz w:val="20"/>
                <w:szCs w:val="20"/>
              </w:rPr>
              <w:t xml:space="preserve">Festigung und Vertiefung der sprachlichen Mittel aus Jahrgangsstufe 9 und des </w:t>
            </w:r>
            <w:r>
              <w:rPr>
                <w:sz w:val="20"/>
                <w:szCs w:val="20"/>
              </w:rPr>
              <w:t>Schreibens auf dem Tablet</w:t>
            </w:r>
          </w:p>
          <w:p w14:paraId="2B4918DD" w14:textId="77777777" w:rsidR="00DE6BE7" w:rsidRDefault="00DE6BE7" w:rsidP="00DE6BE7">
            <w:pPr>
              <w:widowControl w:val="0"/>
              <w:tabs>
                <w:tab w:val="left" w:pos="50"/>
              </w:tabs>
              <w:spacing w:after="0"/>
              <w:ind w:left="284" w:hanging="284"/>
              <w:rPr>
                <w:sz w:val="20"/>
                <w:szCs w:val="20"/>
              </w:rPr>
            </w:pPr>
            <w:r>
              <w:rPr>
                <w:b/>
                <w:sz w:val="20"/>
                <w:szCs w:val="20"/>
              </w:rPr>
              <w:t xml:space="preserve">Mögliche Umsetzung: </w:t>
            </w:r>
            <w:r>
              <w:rPr>
                <w:sz w:val="20"/>
                <w:szCs w:val="20"/>
              </w:rPr>
              <w:t>Verfassen eines Blog-Eintrags über die eigenen Erlebnisse in den Sommerferien</w:t>
            </w:r>
          </w:p>
          <w:p w14:paraId="2E4B930E" w14:textId="19E750A7" w:rsidR="00DE6BE7" w:rsidRDefault="00FC604D" w:rsidP="00DE6BE7">
            <w:pPr>
              <w:spacing w:after="0"/>
              <w:ind w:left="284" w:hanging="284"/>
              <w:rPr>
                <w:rFonts w:cs="Arial"/>
                <w:b/>
                <w:sz w:val="20"/>
                <w:szCs w:val="20"/>
              </w:rPr>
            </w:pPr>
            <w:r>
              <w:rPr>
                <w:rFonts w:eastAsia="MS Mincho"/>
                <w:b/>
                <w:sz w:val="20"/>
                <w:szCs w:val="20"/>
              </w:rPr>
              <w:t>Mögliche Leistungsüberprüfung</w:t>
            </w:r>
            <w:r w:rsidR="00DE6BE7">
              <w:rPr>
                <w:b/>
                <w:sz w:val="20"/>
                <w:szCs w:val="20"/>
              </w:rPr>
              <w:t>:</w:t>
            </w:r>
            <w:r w:rsidR="00DE6BE7">
              <w:rPr>
                <w:rFonts w:cs="Arial"/>
                <w:b/>
                <w:color w:val="000000" w:themeColor="text1"/>
                <w:sz w:val="20"/>
                <w:szCs w:val="20"/>
              </w:rPr>
              <w:t xml:space="preserve"> </w:t>
            </w:r>
            <w:r w:rsidR="00DE6BE7">
              <w:rPr>
                <w:rFonts w:cs="Arial"/>
                <w:sz w:val="20"/>
                <w:szCs w:val="20"/>
              </w:rPr>
              <w:t xml:space="preserve">Schreiben + </w:t>
            </w:r>
            <w:r w:rsidR="00DE6BE7" w:rsidRPr="00972018">
              <w:rPr>
                <w:rFonts w:cs="Arial"/>
                <w:sz w:val="20"/>
                <w:szCs w:val="20"/>
              </w:rPr>
              <w:t xml:space="preserve">Leseverstehen </w:t>
            </w:r>
            <w:r w:rsidR="00DE6BE7">
              <w:rPr>
                <w:rFonts w:cs="Arial"/>
                <w:sz w:val="20"/>
                <w:szCs w:val="20"/>
              </w:rPr>
              <w:t xml:space="preserve">+ </w:t>
            </w:r>
            <w:proofErr w:type="spellStart"/>
            <w:r w:rsidR="00DE6BE7">
              <w:rPr>
                <w:rFonts w:cs="Arial"/>
                <w:sz w:val="20"/>
                <w:szCs w:val="20"/>
              </w:rPr>
              <w:t>Verfügen</w:t>
            </w:r>
            <w:proofErr w:type="spellEnd"/>
            <w:r w:rsidR="00DE6BE7">
              <w:rPr>
                <w:rFonts w:cs="Arial"/>
                <w:sz w:val="20"/>
                <w:szCs w:val="20"/>
              </w:rPr>
              <w:t xml:space="preserve"> über sprachliche Mittel</w:t>
            </w:r>
          </w:p>
        </w:tc>
      </w:tr>
    </w:tbl>
    <w:p w14:paraId="469874BE"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6C8194C6"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4CC0826D" w14:textId="77777777" w:rsidR="00DE6BE7" w:rsidRPr="00D13F68" w:rsidRDefault="00DE6BE7" w:rsidP="00DE6BE7">
            <w:pPr>
              <w:widowControl w:val="0"/>
              <w:spacing w:after="0"/>
              <w:jc w:val="center"/>
              <w:rPr>
                <w:b/>
                <w:bCs/>
                <w:sz w:val="24"/>
                <w:szCs w:val="24"/>
                <w:lang w:eastAsia="ja-JP"/>
              </w:rPr>
            </w:pPr>
            <w:r w:rsidRPr="00AC08C9">
              <w:rPr>
                <w:b/>
                <w:bCs/>
                <w:sz w:val="24"/>
                <w:szCs w:val="24"/>
                <w:lang w:eastAsia="ja-JP"/>
              </w:rPr>
              <w:lastRenderedPageBreak/>
              <w:t xml:space="preserve">UV 10.2 </w:t>
            </w:r>
            <w:r w:rsidRPr="00D13F68">
              <w:rPr>
                <w:rFonts w:ascii="MS Gothic" w:eastAsia="MS Gothic" w:hAnsi="MS Gothic" w:cs="MS Gothic"/>
                <w:b/>
                <w:bCs/>
                <w:sz w:val="24"/>
                <w:szCs w:val="24"/>
                <w:lang w:val="en-US" w:eastAsia="ja-JP"/>
              </w:rPr>
              <w:t>ここは私のうちです。</w:t>
            </w:r>
            <w:r w:rsidRPr="00D13F68">
              <w:rPr>
                <w:rFonts w:ascii="MS Gothic" w:eastAsia="MS Gothic" w:hAnsi="MS Gothic" w:cs="MS Gothic" w:hint="eastAsia"/>
                <w:b/>
                <w:bCs/>
                <w:sz w:val="24"/>
                <w:szCs w:val="24"/>
                <w:lang w:val="en-US" w:eastAsia="ja-JP"/>
              </w:rPr>
              <w:t>そして、</w:t>
            </w:r>
            <w:r w:rsidRPr="00D13F68">
              <w:rPr>
                <w:rFonts w:ascii="MS Gothic" w:eastAsia="MS Gothic" w:hAnsi="MS Gothic"/>
                <w:b/>
                <w:bCs/>
                <w:sz w:val="24"/>
                <w:szCs w:val="24"/>
                <w:lang w:val="en-US" w:eastAsia="ja-JP"/>
              </w:rPr>
              <w:t>私のかぞくです。</w:t>
            </w:r>
          </w:p>
          <w:p w14:paraId="10587F18" w14:textId="77777777" w:rsidR="00DE6BE7" w:rsidRPr="00D13F68" w:rsidRDefault="00DE6BE7" w:rsidP="00DE6BE7">
            <w:pPr>
              <w:spacing w:after="0"/>
              <w:jc w:val="center"/>
              <w:rPr>
                <w:rFonts w:cs="Arial"/>
                <w:b/>
                <w:bCs/>
                <w:iCs/>
                <w:sz w:val="24"/>
                <w:szCs w:val="24"/>
              </w:rPr>
            </w:pPr>
            <w:r w:rsidRPr="00D13F68">
              <w:rPr>
                <w:rFonts w:cs="Arial"/>
                <w:b/>
                <w:bCs/>
                <w:iCs/>
                <w:sz w:val="24"/>
                <w:szCs w:val="24"/>
                <w:lang w:eastAsia="ja-JP"/>
              </w:rPr>
              <w:t>Dies ist m</w:t>
            </w:r>
            <w:r w:rsidRPr="00D13F68">
              <w:rPr>
                <w:rFonts w:cs="Arial"/>
                <w:b/>
                <w:bCs/>
                <w:iCs/>
                <w:sz w:val="24"/>
                <w:szCs w:val="24"/>
              </w:rPr>
              <w:t>ein Zuhause</w:t>
            </w:r>
            <w:r w:rsidRPr="00D13F68">
              <w:rPr>
                <w:b/>
                <w:bCs/>
                <w:sz w:val="24"/>
                <w:szCs w:val="24"/>
                <w:lang w:eastAsia="ja-JP"/>
              </w:rPr>
              <w:t xml:space="preserve"> und das ist meine Familie</w:t>
            </w:r>
            <w:r w:rsidRPr="00D13F68">
              <w:rPr>
                <w:rFonts w:cs="Arial"/>
                <w:b/>
                <w:bCs/>
                <w:iCs/>
                <w:sz w:val="24"/>
                <w:szCs w:val="24"/>
              </w:rPr>
              <w:t xml:space="preserve">. </w:t>
            </w:r>
          </w:p>
          <w:p w14:paraId="1ABD5564" w14:textId="608F77E4" w:rsidR="00DE6BE7" w:rsidRPr="00D13F68" w:rsidRDefault="00DE6BE7" w:rsidP="00D13F68">
            <w:pPr>
              <w:spacing w:after="0"/>
              <w:jc w:val="center"/>
              <w:rPr>
                <w:rFonts w:cs="Arial"/>
                <w:i/>
                <w:iCs/>
                <w:sz w:val="24"/>
                <w:szCs w:val="24"/>
              </w:rPr>
            </w:pPr>
            <w:r w:rsidRPr="00D13F68">
              <w:rPr>
                <w:rFonts w:cs="Arial"/>
                <w:sz w:val="24"/>
                <w:szCs w:val="24"/>
              </w:rPr>
              <w:t xml:space="preserve">Beschreibung des eigenen Wohnens und der </w:t>
            </w:r>
            <w:r w:rsidRPr="00D13F68">
              <w:rPr>
                <w:bCs/>
                <w:sz w:val="24"/>
                <w:szCs w:val="24"/>
              </w:rPr>
              <w:t>Familie</w:t>
            </w:r>
            <w:r w:rsidR="00D13F68" w:rsidRPr="00D13F68">
              <w:rPr>
                <w:bCs/>
                <w:sz w:val="24"/>
                <w:szCs w:val="24"/>
              </w:rPr>
              <w:t xml:space="preserve"> </w:t>
            </w:r>
            <w:r w:rsidRPr="00D13F68">
              <w:rPr>
                <w:rFonts w:cs="Arial"/>
                <w:iCs/>
                <w:sz w:val="24"/>
                <w:szCs w:val="24"/>
              </w:rPr>
              <w:t xml:space="preserve">(ca. 24 </w:t>
            </w:r>
            <w:proofErr w:type="spellStart"/>
            <w:r w:rsidRPr="00D13F68">
              <w:rPr>
                <w:rFonts w:cs="Arial"/>
                <w:iCs/>
                <w:sz w:val="24"/>
                <w:szCs w:val="24"/>
              </w:rPr>
              <w:t>U</w:t>
            </w:r>
            <w:r w:rsidR="00D13F68">
              <w:rPr>
                <w:rFonts w:cs="Arial"/>
                <w:iCs/>
                <w:sz w:val="24"/>
                <w:szCs w:val="24"/>
              </w:rPr>
              <w:t>s</w:t>
            </w:r>
            <w:r w:rsidRPr="00D13F68">
              <w:rPr>
                <w:rFonts w:cs="Arial"/>
                <w:iCs/>
                <w:sz w:val="24"/>
                <w:szCs w:val="24"/>
              </w:rPr>
              <w:t>td</w:t>
            </w:r>
            <w:proofErr w:type="spellEnd"/>
            <w:r w:rsidRPr="00D13F68">
              <w:rPr>
                <w:rFonts w:cs="Arial"/>
                <w:iCs/>
                <w:sz w:val="24"/>
                <w:szCs w:val="24"/>
              </w:rPr>
              <w:t>.)</w:t>
            </w:r>
          </w:p>
        </w:tc>
      </w:tr>
      <w:tr w:rsidR="00DE6BE7" w14:paraId="13BD40E6"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23559A7"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73E5B022"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E6F7A3D" w14:textId="43376421" w:rsidR="00DE6BE7" w:rsidRPr="00B32120" w:rsidRDefault="00DE6BE7" w:rsidP="00DE6BE7">
            <w:pPr>
              <w:widowControl w:val="0"/>
              <w:spacing w:after="0"/>
              <w:ind w:left="284" w:hanging="284"/>
              <w:jc w:val="left"/>
              <w:rPr>
                <w:bCs/>
                <w:iCs/>
                <w:color w:val="000000" w:themeColor="text1"/>
                <w:sz w:val="20"/>
                <w:szCs w:val="20"/>
                <w:lang w:eastAsia="ja-JP"/>
              </w:rPr>
            </w:pPr>
            <w:r w:rsidRPr="00220D33">
              <w:rPr>
                <w:b/>
                <w:i/>
                <w:sz w:val="20"/>
                <w:szCs w:val="20"/>
                <w:lang w:eastAsia="ja-JP"/>
              </w:rPr>
              <w:t>Hör-/Hörsehverstehen:</w:t>
            </w:r>
            <w:r w:rsidRPr="00220D33">
              <w:rPr>
                <w:bCs/>
                <w:iCs/>
                <w:sz w:val="20"/>
                <w:szCs w:val="20"/>
                <w:lang w:eastAsia="ja-JP"/>
              </w:rPr>
              <w:t xml:space="preserve"> </w:t>
            </w:r>
            <w:r w:rsidR="00E7776E" w:rsidRPr="00B32120">
              <w:rPr>
                <w:color w:val="000000" w:themeColor="text1"/>
                <w:sz w:val="20"/>
                <w:szCs w:val="20"/>
              </w:rPr>
              <w:t>Hör- bzw. Hörsehtexten zu alltäglichen wie auch vertrauten Sachverhalten und Themen ihre Gesamtaussage, Hauptaussagen und wichtige Einzelinformationen entnehmen</w:t>
            </w:r>
            <w:r w:rsidRPr="00B32120">
              <w:rPr>
                <w:bCs/>
                <w:iCs/>
                <w:color w:val="000000" w:themeColor="text1"/>
                <w:sz w:val="20"/>
                <w:szCs w:val="20"/>
                <w:lang w:eastAsia="ja-JP"/>
              </w:rPr>
              <w:t xml:space="preserve"> </w:t>
            </w:r>
          </w:p>
          <w:p w14:paraId="1163E79A" w14:textId="77777777" w:rsidR="00234E47" w:rsidRDefault="00DE6BE7" w:rsidP="00DE6BE7">
            <w:pPr>
              <w:widowControl w:val="0"/>
              <w:spacing w:after="0"/>
              <w:ind w:left="284" w:hanging="284"/>
              <w:jc w:val="left"/>
              <w:rPr>
                <w:bCs/>
                <w:iCs/>
                <w:sz w:val="20"/>
                <w:szCs w:val="20"/>
                <w:lang w:eastAsia="de-DE"/>
              </w:rPr>
            </w:pPr>
            <w:r>
              <w:rPr>
                <w:b/>
                <w:i/>
                <w:sz w:val="20"/>
                <w:szCs w:val="20"/>
                <w:lang w:eastAsia="de-DE"/>
              </w:rPr>
              <w:t>Sprechen</w:t>
            </w:r>
            <w:r w:rsidR="00234E47">
              <w:rPr>
                <w:b/>
                <w:i/>
                <w:sz w:val="20"/>
                <w:szCs w:val="20"/>
                <w:lang w:eastAsia="de-DE"/>
              </w:rPr>
              <w:t>:</w:t>
            </w:r>
            <w:r>
              <w:rPr>
                <w:b/>
                <w:i/>
                <w:sz w:val="20"/>
                <w:szCs w:val="20"/>
                <w:lang w:eastAsia="de-DE"/>
              </w:rPr>
              <w:t xml:space="preserve"> zusammenhängendes Sprechen: </w:t>
            </w:r>
            <w:r>
              <w:rPr>
                <w:bCs/>
                <w:iCs/>
                <w:sz w:val="20"/>
                <w:szCs w:val="20"/>
                <w:lang w:eastAsia="de-DE"/>
              </w:rPr>
              <w:t xml:space="preserve">Auskünfte über sich und andere geben und konkrete Beschreibungen vornehmen </w:t>
            </w:r>
          </w:p>
          <w:p w14:paraId="322275F6" w14:textId="769A1D53" w:rsidR="00DE6BE7" w:rsidRDefault="00DE6BE7" w:rsidP="00DE6BE7">
            <w:pPr>
              <w:widowControl w:val="0"/>
              <w:spacing w:after="0"/>
              <w:ind w:left="284" w:hanging="284"/>
              <w:jc w:val="left"/>
              <w:rPr>
                <w:bCs/>
                <w:iCs/>
                <w:sz w:val="20"/>
                <w:szCs w:val="20"/>
                <w:lang w:eastAsia="de-DE"/>
              </w:rPr>
            </w:pPr>
            <w:r>
              <w:rPr>
                <w:b/>
                <w:i/>
                <w:sz w:val="20"/>
                <w:szCs w:val="20"/>
                <w:lang w:eastAsia="de-DE"/>
              </w:rPr>
              <w:t xml:space="preserve">Schreiben: </w:t>
            </w:r>
            <w:r>
              <w:rPr>
                <w:bCs/>
                <w:iCs/>
                <w:sz w:val="20"/>
                <w:szCs w:val="20"/>
                <w:lang w:eastAsia="de-DE"/>
              </w:rPr>
              <w:t>Texte zum Lebens- und Erfahrungsbereich verfassen</w:t>
            </w:r>
            <w:r>
              <w:rPr>
                <w:bCs/>
                <w:iCs/>
                <w:color w:val="000000" w:themeColor="text1"/>
                <w:sz w:val="20"/>
                <w:szCs w:val="20"/>
                <w:lang w:eastAsia="de-DE"/>
              </w:rPr>
              <w:t xml:space="preserve"> </w:t>
            </w:r>
          </w:p>
          <w:p w14:paraId="6F142BEA" w14:textId="33EC3A7D" w:rsidR="00DE6BE7" w:rsidRPr="00CB73F2" w:rsidRDefault="00E7776E" w:rsidP="00DE6BE7">
            <w:pPr>
              <w:spacing w:after="0"/>
              <w:ind w:left="284" w:hanging="284"/>
              <w:jc w:val="left"/>
              <w:rPr>
                <w:sz w:val="20"/>
                <w:szCs w:val="20"/>
                <w:lang w:eastAsia="de-DE"/>
              </w:rPr>
            </w:pPr>
            <w:r w:rsidRPr="00234E47">
              <w:rPr>
                <w:b/>
                <w:bCs/>
                <w:iCs/>
                <w:color w:val="000000" w:themeColor="text1"/>
                <w:sz w:val="20"/>
                <w:szCs w:val="20"/>
              </w:rPr>
              <w:t>TMK</w:t>
            </w:r>
            <w:r w:rsidR="00DE6BE7" w:rsidRPr="00234E47">
              <w:rPr>
                <w:b/>
                <w:bCs/>
                <w:iCs/>
                <w:color w:val="000000" w:themeColor="text1"/>
                <w:sz w:val="20"/>
                <w:szCs w:val="20"/>
              </w:rPr>
              <w:t>:</w:t>
            </w:r>
            <w:r w:rsidR="00DE6BE7" w:rsidRPr="00234E47">
              <w:rPr>
                <w:color w:val="000000" w:themeColor="text1"/>
                <w:sz w:val="20"/>
                <w:szCs w:val="20"/>
              </w:rPr>
              <w:t xml:space="preserve"> </w:t>
            </w:r>
            <w:r w:rsidR="00DE6BE7" w:rsidRPr="00B32120">
              <w:rPr>
                <w:color w:val="000000" w:themeColor="text1"/>
                <w:sz w:val="20"/>
                <w:szCs w:val="20"/>
              </w:rPr>
              <w:t>kur</w:t>
            </w:r>
            <w:r w:rsidR="00DE6BE7">
              <w:rPr>
                <w:sz w:val="20"/>
                <w:szCs w:val="20"/>
              </w:rPr>
              <w:t xml:space="preserve">ze Texte und Medienprodukte erstellen, in andere vertraute Texte und Medienprodukte umwandeln sowie in einfacher Form kreativ bearbeiten </w:t>
            </w:r>
          </w:p>
        </w:tc>
      </w:tr>
      <w:tr w:rsidR="00DE6BE7" w14:paraId="004D1B3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DA2F991"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1943896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919401B" w14:textId="00436D25" w:rsidR="00DE6BE7" w:rsidRPr="00B32120" w:rsidRDefault="00E7776E" w:rsidP="00DE6BE7">
            <w:pPr>
              <w:widowControl w:val="0"/>
              <w:spacing w:after="0"/>
              <w:ind w:left="284" w:hanging="284"/>
              <w:jc w:val="left"/>
              <w:rPr>
                <w:b/>
                <w:bCs/>
                <w:i/>
                <w:color w:val="000000" w:themeColor="text1"/>
                <w:sz w:val="20"/>
                <w:szCs w:val="20"/>
              </w:rPr>
            </w:pPr>
            <w:r w:rsidRPr="00234E47">
              <w:rPr>
                <w:b/>
                <w:bCs/>
                <w:color w:val="000000" w:themeColor="text1"/>
                <w:sz w:val="20"/>
                <w:szCs w:val="20"/>
              </w:rPr>
              <w:t>IKK</w:t>
            </w:r>
            <w:r w:rsidR="00DE6BE7" w:rsidRPr="00234E47">
              <w:rPr>
                <w:b/>
                <w:bCs/>
                <w:color w:val="000000" w:themeColor="text1"/>
                <w:sz w:val="20"/>
                <w:szCs w:val="20"/>
              </w:rPr>
              <w:t xml:space="preserve">: </w:t>
            </w:r>
            <w:r w:rsidR="00DE6BE7" w:rsidRPr="00B32120">
              <w:rPr>
                <w:iCs/>
                <w:color w:val="000000" w:themeColor="text1"/>
                <w:sz w:val="20"/>
                <w:szCs w:val="20"/>
              </w:rPr>
              <w:t xml:space="preserve">Alltagsleben: Familie/Freundeskreis, auch unter Berücksichtigung von Geschlechterrollen, Wohnen </w:t>
            </w:r>
          </w:p>
          <w:p w14:paraId="48BD17B6" w14:textId="565AB7BA" w:rsidR="00DE6BE7" w:rsidRPr="001F0D27" w:rsidRDefault="00E7776E" w:rsidP="00DE6BE7">
            <w:pPr>
              <w:spacing w:after="0"/>
              <w:ind w:left="284" w:hanging="284"/>
              <w:jc w:val="left"/>
              <w:rPr>
                <w:b/>
                <w:bCs/>
                <w:sz w:val="20"/>
                <w:szCs w:val="20"/>
                <w:u w:val="single"/>
              </w:rPr>
            </w:pPr>
            <w:r w:rsidRPr="00234E47">
              <w:rPr>
                <w:b/>
                <w:bCs/>
                <w:color w:val="000000" w:themeColor="text1"/>
                <w:sz w:val="20"/>
                <w:szCs w:val="20"/>
              </w:rPr>
              <w:t>TMK</w:t>
            </w:r>
            <w:r w:rsidR="00DE6BE7" w:rsidRPr="00234E47">
              <w:rPr>
                <w:b/>
                <w:bCs/>
                <w:color w:val="000000" w:themeColor="text1"/>
                <w:sz w:val="20"/>
                <w:szCs w:val="20"/>
              </w:rPr>
              <w:t>:</w:t>
            </w:r>
            <w:r w:rsidR="00DE6BE7" w:rsidRPr="00B32120">
              <w:rPr>
                <w:b/>
                <w:bCs/>
                <w:i/>
                <w:color w:val="000000" w:themeColor="text1"/>
                <w:sz w:val="20"/>
                <w:szCs w:val="20"/>
              </w:rPr>
              <w:t xml:space="preserve"> </w:t>
            </w:r>
            <w:r w:rsidR="00DE6BE7">
              <w:rPr>
                <w:iCs/>
                <w:sz w:val="20"/>
                <w:szCs w:val="20"/>
                <w:u w:val="single"/>
              </w:rPr>
              <w:t>Ausgangstexte:</w:t>
            </w:r>
            <w:r w:rsidR="00DE6BE7">
              <w:t xml:space="preserve"> </w:t>
            </w:r>
            <w:r w:rsidR="00DE6BE7">
              <w:rPr>
                <w:iCs/>
                <w:sz w:val="20"/>
                <w:szCs w:val="20"/>
              </w:rPr>
              <w:t xml:space="preserve">persönliche (Sprach-)Nachrichten und Berichte; </w:t>
            </w:r>
            <w:r w:rsidR="00DE6BE7">
              <w:rPr>
                <w:iCs/>
                <w:sz w:val="20"/>
                <w:szCs w:val="20"/>
                <w:u w:val="single"/>
              </w:rPr>
              <w:t>Zieltexte</w:t>
            </w:r>
            <w:r w:rsidR="00DE6BE7">
              <w:rPr>
                <w:iCs/>
                <w:sz w:val="20"/>
                <w:szCs w:val="20"/>
              </w:rPr>
              <w:t xml:space="preserve">: </w:t>
            </w:r>
            <w:r w:rsidR="00DE6BE7">
              <w:rPr>
                <w:sz w:val="20"/>
                <w:szCs w:val="20"/>
              </w:rPr>
              <w:t xml:space="preserve">Bild- und Personenbeschreibungen, kürzere Präsentationen </w:t>
            </w:r>
          </w:p>
        </w:tc>
      </w:tr>
      <w:tr w:rsidR="00DE6BE7" w14:paraId="2677CD23"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EFBA1B7"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5F3EF7F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D058185" w14:textId="77777777" w:rsidR="00DE6BE7" w:rsidRPr="000C3466" w:rsidRDefault="00DE6BE7" w:rsidP="00DE6BE7">
            <w:pPr>
              <w:widowControl w:val="0"/>
              <w:tabs>
                <w:tab w:val="left" w:pos="50"/>
              </w:tabs>
              <w:spacing w:after="0"/>
              <w:ind w:left="284" w:hanging="284"/>
              <w:rPr>
                <w:sz w:val="20"/>
                <w:szCs w:val="20"/>
                <w:lang w:eastAsia="ja-JP"/>
              </w:rPr>
            </w:pPr>
            <w:r>
              <w:rPr>
                <w:b/>
                <w:sz w:val="20"/>
                <w:szCs w:val="20"/>
              </w:rPr>
              <w:t>Hinweis:</w:t>
            </w:r>
            <w:r w:rsidRPr="001F4BDC">
              <w:rPr>
                <w:sz w:val="20"/>
                <w:szCs w:val="20"/>
              </w:rPr>
              <w:t xml:space="preserve"> </w:t>
            </w:r>
            <w:r>
              <w:rPr>
                <w:sz w:val="20"/>
                <w:szCs w:val="20"/>
              </w:rPr>
              <w:t>Demonstrativa (</w:t>
            </w:r>
            <w:proofErr w:type="spellStart"/>
            <w:r w:rsidRPr="000A6492">
              <w:rPr>
                <w:i/>
                <w:sz w:val="20"/>
                <w:szCs w:val="20"/>
              </w:rPr>
              <w:t>koko</w:t>
            </w:r>
            <w:proofErr w:type="spellEnd"/>
            <w:r w:rsidRPr="000A6492">
              <w:rPr>
                <w:i/>
                <w:sz w:val="20"/>
                <w:szCs w:val="20"/>
              </w:rPr>
              <w:t xml:space="preserve">, </w:t>
            </w:r>
            <w:proofErr w:type="spellStart"/>
            <w:r w:rsidRPr="000A6492">
              <w:rPr>
                <w:i/>
                <w:sz w:val="20"/>
                <w:szCs w:val="20"/>
              </w:rPr>
              <w:t>soko</w:t>
            </w:r>
            <w:proofErr w:type="spellEnd"/>
            <w:r w:rsidRPr="000A6492">
              <w:rPr>
                <w:i/>
                <w:sz w:val="20"/>
                <w:szCs w:val="20"/>
              </w:rPr>
              <w:t xml:space="preserve">, </w:t>
            </w:r>
            <w:proofErr w:type="spellStart"/>
            <w:r w:rsidRPr="000A6492">
              <w:rPr>
                <w:i/>
                <w:sz w:val="20"/>
                <w:szCs w:val="20"/>
              </w:rPr>
              <w:t>asoko</w:t>
            </w:r>
            <w:proofErr w:type="spellEnd"/>
            <w:r>
              <w:rPr>
                <w:sz w:val="20"/>
                <w:szCs w:val="20"/>
              </w:rPr>
              <w:t xml:space="preserve">), Ortsangaben mit </w:t>
            </w:r>
            <w:proofErr w:type="spellStart"/>
            <w:r w:rsidRPr="000A6492">
              <w:rPr>
                <w:i/>
                <w:sz w:val="20"/>
                <w:szCs w:val="20"/>
              </w:rPr>
              <w:t>arimasu</w:t>
            </w:r>
            <w:proofErr w:type="spellEnd"/>
            <w:r w:rsidRPr="000A6492">
              <w:rPr>
                <w:i/>
                <w:sz w:val="20"/>
                <w:szCs w:val="20"/>
              </w:rPr>
              <w:t>/</w:t>
            </w:r>
            <w:proofErr w:type="spellStart"/>
            <w:r w:rsidRPr="000A6492">
              <w:rPr>
                <w:i/>
                <w:sz w:val="20"/>
                <w:szCs w:val="20"/>
              </w:rPr>
              <w:t>imasu</w:t>
            </w:r>
            <w:proofErr w:type="spellEnd"/>
            <w:r>
              <w:rPr>
                <w:sz w:val="20"/>
                <w:szCs w:val="20"/>
              </w:rPr>
              <w:t xml:space="preserve">, Familienbegriffe für die eigene und die fremde Familie, Zähleinheitswörter für Menschen </w:t>
            </w:r>
          </w:p>
          <w:p w14:paraId="3746A1EF" w14:textId="5824BD81" w:rsidR="00DE6BE7" w:rsidRDefault="00DE6BE7" w:rsidP="00DE6BE7">
            <w:pPr>
              <w:widowControl w:val="0"/>
              <w:tabs>
                <w:tab w:val="left" w:pos="50"/>
              </w:tabs>
              <w:spacing w:after="0"/>
              <w:ind w:left="284" w:hanging="284"/>
              <w:rPr>
                <w:sz w:val="20"/>
                <w:szCs w:val="20"/>
              </w:rPr>
            </w:pPr>
            <w:r w:rsidRPr="00951379">
              <w:rPr>
                <w:b/>
                <w:sz w:val="20"/>
                <w:szCs w:val="20"/>
              </w:rPr>
              <w:t xml:space="preserve">Mögliche Umsetzung: </w:t>
            </w:r>
            <w:r>
              <w:rPr>
                <w:sz w:val="20"/>
                <w:szCs w:val="20"/>
              </w:rPr>
              <w:t xml:space="preserve">Vorstellung der Wohnung / des eigenen Zimmers </w:t>
            </w:r>
            <w:r w:rsidRPr="00D34164">
              <w:rPr>
                <w:sz w:val="20"/>
                <w:szCs w:val="20"/>
              </w:rPr>
              <w:t xml:space="preserve">und der Familie </w:t>
            </w:r>
            <w:r>
              <w:rPr>
                <w:sz w:val="20"/>
                <w:szCs w:val="20"/>
              </w:rPr>
              <w:t xml:space="preserve">in einem kurzen Video auf der Grundlage eines selbst erstellten Filmskriptes mit japanischen Untertiteln (mögliche Vorlage: </w:t>
            </w:r>
            <w:hyperlink r:id="rId17">
              <w:r>
                <w:rPr>
                  <w:rStyle w:val="Internetverknpfung"/>
                  <w:sz w:val="20"/>
                  <w:szCs w:val="20"/>
                </w:rPr>
                <w:t>https://www.youtube.com/watch?v=d5IF-rZ57Zo</w:t>
              </w:r>
            </w:hyperlink>
            <w:r w:rsidRPr="00B32120">
              <w:rPr>
                <w:rStyle w:val="Internetverknpfung"/>
                <w:color w:val="000000" w:themeColor="text1"/>
                <w:sz w:val="20"/>
                <w:szCs w:val="20"/>
                <w:u w:val="none"/>
              </w:rPr>
              <w:t xml:space="preserve"> Datum des letzten Zugriffs: </w:t>
            </w:r>
            <w:r w:rsidR="00CE6209">
              <w:rPr>
                <w:rStyle w:val="Internetverknpfung"/>
                <w:color w:val="000000" w:themeColor="text1"/>
                <w:sz w:val="20"/>
                <w:szCs w:val="20"/>
                <w:u w:val="none"/>
              </w:rPr>
              <w:t>31</w:t>
            </w:r>
            <w:r w:rsidRPr="00B32120">
              <w:rPr>
                <w:rStyle w:val="Internetverknpfung"/>
                <w:color w:val="000000" w:themeColor="text1"/>
                <w:sz w:val="20"/>
                <w:szCs w:val="20"/>
                <w:u w:val="none"/>
              </w:rPr>
              <w:t>.0</w:t>
            </w:r>
            <w:r w:rsidR="00FC604D">
              <w:rPr>
                <w:rStyle w:val="Internetverknpfung"/>
                <w:color w:val="000000" w:themeColor="text1"/>
                <w:sz w:val="20"/>
                <w:szCs w:val="20"/>
                <w:u w:val="none"/>
              </w:rPr>
              <w:t>1</w:t>
            </w:r>
            <w:r w:rsidRPr="00B32120">
              <w:rPr>
                <w:rStyle w:val="Internetverknpfung"/>
                <w:color w:val="000000" w:themeColor="text1"/>
                <w:sz w:val="20"/>
                <w:szCs w:val="20"/>
                <w:u w:val="none"/>
              </w:rPr>
              <w:t>.202</w:t>
            </w:r>
            <w:r w:rsidR="00CE6209">
              <w:rPr>
                <w:rStyle w:val="Internetverknpfung"/>
                <w:color w:val="000000" w:themeColor="text1"/>
                <w:sz w:val="20"/>
                <w:szCs w:val="20"/>
                <w:u w:val="none"/>
              </w:rPr>
              <w:t>2</w:t>
            </w:r>
            <w:r>
              <w:rPr>
                <w:sz w:val="20"/>
                <w:szCs w:val="20"/>
              </w:rPr>
              <w:t xml:space="preserve">) </w:t>
            </w:r>
          </w:p>
          <w:p w14:paraId="2BBF26C4" w14:textId="6221504C" w:rsidR="00DE6BE7" w:rsidRDefault="00FC604D" w:rsidP="00DE6BE7">
            <w:pPr>
              <w:spacing w:after="0"/>
              <w:ind w:left="284" w:hanging="284"/>
              <w:rPr>
                <w:rFonts w:cs="Arial"/>
                <w:b/>
                <w:sz w:val="20"/>
                <w:szCs w:val="20"/>
              </w:rPr>
            </w:pPr>
            <w:r>
              <w:rPr>
                <w:rFonts w:eastAsia="MS Mincho"/>
                <w:b/>
                <w:sz w:val="20"/>
                <w:szCs w:val="20"/>
              </w:rPr>
              <w:t>Mögliche Leistungsüberprüfung</w:t>
            </w:r>
            <w:r w:rsidR="00DE6BE7">
              <w:rPr>
                <w:b/>
                <w:sz w:val="20"/>
                <w:szCs w:val="20"/>
              </w:rPr>
              <w:t>:</w:t>
            </w:r>
            <w:r w:rsidR="00DE6BE7">
              <w:rPr>
                <w:rFonts w:cs="Arial"/>
                <w:b/>
                <w:sz w:val="20"/>
                <w:szCs w:val="20"/>
              </w:rPr>
              <w:t xml:space="preserve"> </w:t>
            </w:r>
            <w:r w:rsidR="00DE6BE7" w:rsidRPr="0035400B">
              <w:rPr>
                <w:rFonts w:cs="Arial"/>
                <w:sz w:val="20"/>
                <w:szCs w:val="20"/>
              </w:rPr>
              <w:t xml:space="preserve">Schreiben </w:t>
            </w:r>
            <w:r w:rsidR="00DE6BE7" w:rsidRPr="00220D33">
              <w:rPr>
                <w:rFonts w:cs="Arial"/>
                <w:sz w:val="20"/>
                <w:szCs w:val="20"/>
              </w:rPr>
              <w:t>+ Hörverstehen</w:t>
            </w:r>
            <w:r w:rsidR="00DE6BE7" w:rsidRPr="00220D33">
              <w:rPr>
                <w:rFonts w:cs="Arial"/>
                <w:b/>
                <w:sz w:val="20"/>
                <w:szCs w:val="20"/>
              </w:rPr>
              <w:t xml:space="preserve"> </w:t>
            </w:r>
            <w:r w:rsidR="00DE6BE7">
              <w:rPr>
                <w:rFonts w:cs="Arial"/>
                <w:sz w:val="20"/>
                <w:szCs w:val="20"/>
              </w:rPr>
              <w:t xml:space="preserve">+ </w:t>
            </w:r>
            <w:proofErr w:type="spellStart"/>
            <w:r w:rsidR="00DE6BE7">
              <w:rPr>
                <w:rFonts w:cs="Arial"/>
                <w:sz w:val="20"/>
                <w:szCs w:val="20"/>
              </w:rPr>
              <w:t>Verfügen</w:t>
            </w:r>
            <w:proofErr w:type="spellEnd"/>
            <w:r w:rsidR="00DE6BE7">
              <w:rPr>
                <w:rFonts w:cs="Arial"/>
                <w:sz w:val="20"/>
                <w:szCs w:val="20"/>
              </w:rPr>
              <w:t xml:space="preserve"> über sprachliche Mittel </w:t>
            </w:r>
          </w:p>
        </w:tc>
      </w:tr>
    </w:tbl>
    <w:p w14:paraId="019926C4"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4762916E"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33A8D949" w14:textId="77777777" w:rsidR="00DE6BE7" w:rsidRPr="00D13F68" w:rsidRDefault="00DE6BE7" w:rsidP="00DE6BE7">
            <w:pPr>
              <w:widowControl w:val="0"/>
              <w:spacing w:after="0"/>
              <w:jc w:val="center"/>
              <w:rPr>
                <w:rFonts w:ascii="MS Gothic" w:eastAsia="MS Gothic" w:hAnsi="MS Gothic" w:cs="MS Gothic"/>
                <w:b/>
                <w:bCs/>
                <w:sz w:val="24"/>
                <w:szCs w:val="24"/>
                <w:lang w:eastAsia="ja-JP"/>
              </w:rPr>
            </w:pPr>
            <w:r w:rsidRPr="00D13F68">
              <w:rPr>
                <w:b/>
                <w:bCs/>
                <w:sz w:val="24"/>
                <w:szCs w:val="24"/>
                <w:lang w:eastAsia="ja-JP"/>
              </w:rPr>
              <w:t xml:space="preserve">UV 10.3 </w:t>
            </w:r>
            <w:r w:rsidRPr="00D13F68">
              <w:rPr>
                <w:rFonts w:ascii="MS Gothic" w:eastAsia="MS Gothic" w:hAnsi="MS Gothic" w:cs="MS Gothic"/>
                <w:b/>
                <w:bCs/>
                <w:sz w:val="24"/>
                <w:szCs w:val="24"/>
                <w:lang w:eastAsia="ja-JP"/>
              </w:rPr>
              <w:t>友だちはスポーツが好きです。とくに、</w:t>
            </w:r>
            <w:r w:rsidRPr="00D13F68">
              <w:rPr>
                <w:rFonts w:ascii="MS Gothic" w:eastAsia="MS Gothic" w:hAnsi="MS Gothic" w:cs="MS Gothic" w:hint="eastAsia"/>
                <w:b/>
                <w:bCs/>
                <w:sz w:val="24"/>
                <w:szCs w:val="24"/>
                <w:lang w:val="en-US" w:eastAsia="ja-JP"/>
              </w:rPr>
              <w:t>やきゅうがとても上手です。</w:t>
            </w:r>
          </w:p>
          <w:p w14:paraId="6FA48522" w14:textId="77777777" w:rsidR="00DE6BE7" w:rsidRPr="00D13F68" w:rsidRDefault="00DE6BE7" w:rsidP="00DE6BE7">
            <w:pPr>
              <w:widowControl w:val="0"/>
              <w:spacing w:after="0"/>
              <w:jc w:val="center"/>
              <w:rPr>
                <w:rFonts w:cs="Arial"/>
                <w:b/>
                <w:bCs/>
                <w:iCs/>
                <w:sz w:val="24"/>
                <w:szCs w:val="24"/>
              </w:rPr>
            </w:pPr>
            <w:r w:rsidRPr="00D13F68">
              <w:rPr>
                <w:rFonts w:cs="Arial" w:hint="eastAsia"/>
                <w:b/>
                <w:bCs/>
                <w:iCs/>
                <w:sz w:val="24"/>
                <w:szCs w:val="24"/>
              </w:rPr>
              <w:t xml:space="preserve">Mein Freund </w:t>
            </w:r>
            <w:r w:rsidRPr="00D13F68">
              <w:rPr>
                <w:rFonts w:cs="Arial"/>
                <w:b/>
                <w:bCs/>
                <w:iCs/>
                <w:sz w:val="24"/>
                <w:szCs w:val="24"/>
              </w:rPr>
              <w:t xml:space="preserve">mag Sport und </w:t>
            </w:r>
            <w:r w:rsidRPr="00D13F68">
              <w:rPr>
                <w:rFonts w:cs="Arial" w:hint="eastAsia"/>
                <w:b/>
                <w:bCs/>
                <w:iCs/>
                <w:sz w:val="24"/>
                <w:szCs w:val="24"/>
              </w:rPr>
              <w:t xml:space="preserve">spielt </w:t>
            </w:r>
            <w:r w:rsidRPr="00D13F68">
              <w:rPr>
                <w:rFonts w:cs="Arial"/>
                <w:b/>
                <w:bCs/>
                <w:iCs/>
                <w:sz w:val="24"/>
                <w:szCs w:val="24"/>
              </w:rPr>
              <w:t xml:space="preserve">vor allem </w:t>
            </w:r>
            <w:r w:rsidRPr="00D13F68">
              <w:rPr>
                <w:rFonts w:cs="Arial" w:hint="eastAsia"/>
                <w:b/>
                <w:bCs/>
                <w:iCs/>
                <w:sz w:val="24"/>
                <w:szCs w:val="24"/>
              </w:rPr>
              <w:t xml:space="preserve">sehr gut Baseball. </w:t>
            </w:r>
          </w:p>
          <w:p w14:paraId="751BD260" w14:textId="473A743B" w:rsidR="00DE6BE7" w:rsidRPr="00D13F68" w:rsidRDefault="00DE6BE7" w:rsidP="00D13F68">
            <w:pPr>
              <w:widowControl w:val="0"/>
              <w:spacing w:after="0"/>
              <w:jc w:val="center"/>
              <w:rPr>
                <w:rFonts w:cs="Arial"/>
                <w:b/>
                <w:bCs/>
                <w:i/>
                <w:iCs/>
                <w:sz w:val="24"/>
                <w:szCs w:val="24"/>
              </w:rPr>
            </w:pPr>
            <w:r w:rsidRPr="00D13F68">
              <w:rPr>
                <w:rFonts w:cs="Arial"/>
                <w:sz w:val="24"/>
                <w:szCs w:val="24"/>
              </w:rPr>
              <w:t>Freizeitgestaltung, Hobbys und</w:t>
            </w:r>
            <w:r w:rsidRPr="00D13F68">
              <w:rPr>
                <w:rFonts w:cs="Arial" w:hint="eastAsia"/>
                <w:sz w:val="24"/>
                <w:szCs w:val="24"/>
              </w:rPr>
              <w:t xml:space="preserve"> Fähigkeiten</w:t>
            </w:r>
            <w:r w:rsidRPr="00D13F68">
              <w:rPr>
                <w:rFonts w:cs="Arial"/>
                <w:sz w:val="24"/>
                <w:szCs w:val="24"/>
              </w:rPr>
              <w:t xml:space="preserve"> </w:t>
            </w:r>
            <w:r w:rsidRPr="00D13F68">
              <w:rPr>
                <w:rFonts w:cs="Arial"/>
                <w:iCs/>
                <w:sz w:val="24"/>
                <w:szCs w:val="24"/>
              </w:rPr>
              <w:t xml:space="preserve">(ca. 24 </w:t>
            </w:r>
            <w:proofErr w:type="spellStart"/>
            <w:r w:rsidRPr="00D13F68">
              <w:rPr>
                <w:rFonts w:cs="Arial"/>
                <w:iCs/>
                <w:sz w:val="24"/>
                <w:szCs w:val="24"/>
              </w:rPr>
              <w:t>U</w:t>
            </w:r>
            <w:r w:rsidR="00D13F68">
              <w:rPr>
                <w:rFonts w:cs="Arial"/>
                <w:iCs/>
                <w:sz w:val="24"/>
                <w:szCs w:val="24"/>
              </w:rPr>
              <w:t>s</w:t>
            </w:r>
            <w:r w:rsidRPr="00D13F68">
              <w:rPr>
                <w:rFonts w:cs="Arial"/>
                <w:iCs/>
                <w:sz w:val="24"/>
                <w:szCs w:val="24"/>
              </w:rPr>
              <w:t>td</w:t>
            </w:r>
            <w:proofErr w:type="spellEnd"/>
            <w:r w:rsidRPr="00D13F68">
              <w:rPr>
                <w:rFonts w:cs="Arial"/>
                <w:iCs/>
                <w:sz w:val="24"/>
                <w:szCs w:val="24"/>
              </w:rPr>
              <w:t>.)</w:t>
            </w:r>
          </w:p>
        </w:tc>
      </w:tr>
      <w:tr w:rsidR="00DE6BE7" w14:paraId="4E8953AA"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B71F9CF"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254E9C7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55B75F5" w14:textId="77777777" w:rsidR="00DE6BE7" w:rsidRDefault="00DE6BE7" w:rsidP="00DE6BE7">
            <w:pPr>
              <w:widowControl w:val="0"/>
              <w:spacing w:after="0"/>
              <w:ind w:left="284" w:hanging="284"/>
              <w:jc w:val="left"/>
              <w:rPr>
                <w:b/>
                <w:i/>
                <w:sz w:val="20"/>
                <w:szCs w:val="20"/>
                <w:lang w:eastAsia="de-DE"/>
              </w:rPr>
            </w:pPr>
            <w:r w:rsidRPr="00C7757D">
              <w:rPr>
                <w:b/>
                <w:i/>
                <w:sz w:val="20"/>
                <w:szCs w:val="20"/>
                <w:lang w:eastAsia="de-DE"/>
              </w:rPr>
              <w:t>Lese</w:t>
            </w:r>
            <w:r>
              <w:rPr>
                <w:b/>
                <w:i/>
                <w:sz w:val="20"/>
                <w:szCs w:val="20"/>
                <w:lang w:eastAsia="de-DE"/>
              </w:rPr>
              <w:t>verstehen</w:t>
            </w:r>
            <w:r w:rsidRPr="00C7757D">
              <w:rPr>
                <w:b/>
                <w:i/>
                <w:sz w:val="20"/>
                <w:szCs w:val="20"/>
                <w:lang w:eastAsia="de-DE"/>
              </w:rPr>
              <w:t xml:space="preserve">: </w:t>
            </w:r>
            <w:r w:rsidRPr="00C7757D">
              <w:rPr>
                <w:bCs/>
                <w:iCs/>
                <w:sz w:val="20"/>
                <w:szCs w:val="20"/>
                <w:lang w:eastAsia="de-DE"/>
              </w:rPr>
              <w:t>klar und einfach strukturierten Lesetexten ihre</w:t>
            </w:r>
            <w:r>
              <w:rPr>
                <w:bCs/>
                <w:iCs/>
                <w:sz w:val="20"/>
                <w:szCs w:val="20"/>
                <w:lang w:eastAsia="de-DE"/>
              </w:rPr>
              <w:t xml:space="preserve"> </w:t>
            </w:r>
            <w:r w:rsidRPr="00C7757D">
              <w:rPr>
                <w:bCs/>
                <w:iCs/>
                <w:sz w:val="20"/>
                <w:szCs w:val="20"/>
                <w:lang w:eastAsia="de-DE"/>
              </w:rPr>
              <w:t>Gesamtaussage, Hauptaussagen und wichtige Einzelinformationen entnehmen</w:t>
            </w:r>
            <w:r>
              <w:rPr>
                <w:bCs/>
                <w:iCs/>
                <w:sz w:val="20"/>
                <w:szCs w:val="20"/>
                <w:lang w:eastAsia="de-DE"/>
              </w:rPr>
              <w:t xml:space="preserve"> </w:t>
            </w:r>
          </w:p>
          <w:p w14:paraId="20C8D946" w14:textId="45D326A2" w:rsidR="00DE6BE7" w:rsidRPr="00B32120" w:rsidRDefault="00DE6BE7" w:rsidP="00DE6BE7">
            <w:pPr>
              <w:widowControl w:val="0"/>
              <w:spacing w:after="0"/>
              <w:ind w:left="284" w:hanging="284"/>
              <w:jc w:val="left"/>
              <w:rPr>
                <w:color w:val="000000" w:themeColor="text1"/>
                <w:sz w:val="20"/>
                <w:szCs w:val="20"/>
              </w:rPr>
            </w:pPr>
            <w:r>
              <w:rPr>
                <w:b/>
                <w:i/>
                <w:sz w:val="20"/>
                <w:szCs w:val="20"/>
                <w:lang w:eastAsia="de-DE"/>
              </w:rPr>
              <w:t>Sprechen</w:t>
            </w:r>
            <w:r w:rsidR="00234E47">
              <w:rPr>
                <w:b/>
                <w:i/>
                <w:sz w:val="20"/>
                <w:szCs w:val="20"/>
                <w:lang w:eastAsia="de-DE"/>
              </w:rPr>
              <w:t>:</w:t>
            </w:r>
            <w:r>
              <w:rPr>
                <w:b/>
                <w:i/>
                <w:sz w:val="20"/>
                <w:szCs w:val="20"/>
                <w:lang w:eastAsia="de-DE"/>
              </w:rPr>
              <w:t xml:space="preserve"> an Gesprächen teilnehmen</w:t>
            </w:r>
            <w:r>
              <w:rPr>
                <w:b/>
                <w:i/>
                <w:sz w:val="16"/>
                <w:szCs w:val="16"/>
                <w:lang w:eastAsia="de-DE"/>
              </w:rPr>
              <w:t xml:space="preserve">: </w:t>
            </w:r>
            <w:r>
              <w:rPr>
                <w:sz w:val="20"/>
                <w:szCs w:val="20"/>
              </w:rPr>
              <w:t xml:space="preserve">in alltäglichen Gesprächssituationen ihre Redeabsichten verwirklichen und auf einfache Weise interagieren; sich in unterschiedlichen Rollen unter Berücksichtigung </w:t>
            </w:r>
            <w:r w:rsidRPr="00B32120">
              <w:rPr>
                <w:color w:val="000000" w:themeColor="text1"/>
                <w:sz w:val="20"/>
                <w:szCs w:val="20"/>
              </w:rPr>
              <w:t>der japanischen Gesprächskonventionen an einfachen Gesprächen beteiligen; einfache non- und paraverbale Signale setzen</w:t>
            </w:r>
            <w:r w:rsidR="00E7776E" w:rsidRPr="00B32120">
              <w:rPr>
                <w:bCs/>
                <w:iCs/>
                <w:color w:val="000000" w:themeColor="text1"/>
                <w:sz w:val="20"/>
                <w:szCs w:val="20"/>
                <w:lang w:eastAsia="de-DE"/>
              </w:rPr>
              <w:t xml:space="preserve">; </w:t>
            </w:r>
            <w:r w:rsidR="00E7776E" w:rsidRPr="00B32120">
              <w:rPr>
                <w:rFonts w:cs="Arial"/>
                <w:color w:val="000000" w:themeColor="text1"/>
                <w:sz w:val="20"/>
                <w:szCs w:val="20"/>
                <w:lang w:eastAsia="ja-JP"/>
              </w:rPr>
              <w:t>sich zu Inhalten von im Unterricht behandelten Texten und Themen äußern</w:t>
            </w:r>
          </w:p>
          <w:p w14:paraId="54441EC8" w14:textId="12E4D491" w:rsidR="00DE6BE7" w:rsidRDefault="00DE6BE7" w:rsidP="00DE6BE7">
            <w:pPr>
              <w:widowControl w:val="0"/>
              <w:spacing w:after="0"/>
              <w:ind w:left="284" w:hanging="284"/>
              <w:jc w:val="left"/>
              <w:rPr>
                <w:bCs/>
                <w:iCs/>
                <w:sz w:val="20"/>
                <w:szCs w:val="20"/>
                <w:lang w:eastAsia="de-DE"/>
              </w:rPr>
            </w:pPr>
            <w:r w:rsidRPr="00B32120">
              <w:rPr>
                <w:b/>
                <w:i/>
                <w:color w:val="000000" w:themeColor="text1"/>
                <w:sz w:val="20"/>
                <w:szCs w:val="20"/>
                <w:lang w:eastAsia="de-DE"/>
              </w:rPr>
              <w:t>Sprechen</w:t>
            </w:r>
            <w:r w:rsidR="00234E47">
              <w:rPr>
                <w:b/>
                <w:i/>
                <w:color w:val="000000" w:themeColor="text1"/>
                <w:sz w:val="20"/>
                <w:szCs w:val="20"/>
                <w:lang w:eastAsia="de-DE"/>
              </w:rPr>
              <w:t>:</w:t>
            </w:r>
            <w:r>
              <w:rPr>
                <w:b/>
                <w:i/>
                <w:sz w:val="20"/>
                <w:szCs w:val="20"/>
                <w:lang w:eastAsia="de-DE"/>
              </w:rPr>
              <w:t xml:space="preserve"> zusammenhängendes Sprechen: </w:t>
            </w:r>
            <w:r w:rsidRPr="00AA7AFD">
              <w:rPr>
                <w:bCs/>
                <w:iCs/>
                <w:sz w:val="20"/>
                <w:szCs w:val="20"/>
                <w:lang w:eastAsia="de-DE"/>
              </w:rPr>
              <w:t>Auskünfte über sich und andere geben und konkrete Beschreibungen vornehmen</w:t>
            </w:r>
          </w:p>
          <w:p w14:paraId="2B02CBBB" w14:textId="6541F507" w:rsidR="00DE6BE7" w:rsidRPr="00B32120" w:rsidRDefault="00DE6BE7" w:rsidP="00DE6BE7">
            <w:pPr>
              <w:spacing w:after="0"/>
              <w:ind w:left="284" w:hanging="284"/>
              <w:jc w:val="left"/>
              <w:rPr>
                <w:b/>
                <w:i/>
                <w:sz w:val="20"/>
                <w:szCs w:val="20"/>
                <w:lang w:eastAsia="de-DE"/>
              </w:rPr>
            </w:pPr>
            <w:r w:rsidRPr="00326B16">
              <w:rPr>
                <w:b/>
                <w:i/>
                <w:sz w:val="20"/>
                <w:szCs w:val="20"/>
              </w:rPr>
              <w:t>Schreiben:</w:t>
            </w:r>
            <w:r w:rsidRPr="00326B16">
              <w:rPr>
                <w:sz w:val="20"/>
                <w:szCs w:val="20"/>
              </w:rPr>
              <w:t xml:space="preserve"> digitale Werkzeuge auch für das </w:t>
            </w:r>
            <w:proofErr w:type="spellStart"/>
            <w:r w:rsidRPr="00326B16">
              <w:rPr>
                <w:sz w:val="20"/>
                <w:szCs w:val="20"/>
              </w:rPr>
              <w:t>koll</w:t>
            </w:r>
            <w:r>
              <w:rPr>
                <w:sz w:val="20"/>
                <w:szCs w:val="20"/>
              </w:rPr>
              <w:t>aborative</w:t>
            </w:r>
            <w:proofErr w:type="spellEnd"/>
            <w:r>
              <w:rPr>
                <w:sz w:val="20"/>
                <w:szCs w:val="20"/>
              </w:rPr>
              <w:t xml:space="preserve"> Schreiben einsetzen </w:t>
            </w:r>
          </w:p>
        </w:tc>
      </w:tr>
      <w:tr w:rsidR="00DE6BE7" w14:paraId="24FA91BA"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3D4C79C" w14:textId="77777777" w:rsidR="00DE6BE7" w:rsidRDefault="00DE6BE7" w:rsidP="00DE6BE7">
            <w:pPr>
              <w:spacing w:after="0"/>
              <w:jc w:val="center"/>
              <w:rPr>
                <w:rFonts w:cs="Arial"/>
                <w:b/>
                <w:sz w:val="20"/>
                <w:szCs w:val="20"/>
              </w:rPr>
            </w:pPr>
            <w:r>
              <w:rPr>
                <w:rFonts w:cs="Arial"/>
                <w:b/>
                <w:sz w:val="20"/>
                <w:szCs w:val="20"/>
              </w:rPr>
              <w:t xml:space="preserve">fachliche Konkretisierungen im Schwerpunkt </w:t>
            </w:r>
          </w:p>
        </w:tc>
      </w:tr>
      <w:tr w:rsidR="00DE6BE7" w14:paraId="0FF0403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B54F2F" w14:textId="1885A6F5" w:rsidR="00DE6BE7" w:rsidRPr="00B32120" w:rsidRDefault="00DE6BE7" w:rsidP="00DE6BE7">
            <w:pPr>
              <w:widowControl w:val="0"/>
              <w:spacing w:after="0"/>
              <w:ind w:left="284" w:hanging="284"/>
              <w:jc w:val="left"/>
              <w:rPr>
                <w:b/>
                <w:bCs/>
                <w:i/>
                <w:color w:val="000000" w:themeColor="text1"/>
                <w:sz w:val="20"/>
                <w:szCs w:val="20"/>
              </w:rPr>
            </w:pPr>
            <w:r w:rsidRPr="00234E47">
              <w:rPr>
                <w:b/>
                <w:bCs/>
                <w:color w:val="000000" w:themeColor="text1"/>
                <w:sz w:val="20"/>
                <w:szCs w:val="20"/>
              </w:rPr>
              <w:t>I</w:t>
            </w:r>
            <w:r w:rsidR="00E7776E" w:rsidRPr="00234E47">
              <w:rPr>
                <w:b/>
                <w:bCs/>
                <w:color w:val="000000" w:themeColor="text1"/>
                <w:sz w:val="20"/>
                <w:szCs w:val="20"/>
              </w:rPr>
              <w:t>KK</w:t>
            </w:r>
            <w:r w:rsidRPr="00234E47">
              <w:rPr>
                <w:b/>
                <w:bCs/>
                <w:color w:val="000000" w:themeColor="text1"/>
                <w:sz w:val="20"/>
                <w:szCs w:val="20"/>
              </w:rPr>
              <w:t xml:space="preserve">: </w:t>
            </w:r>
            <w:r w:rsidRPr="00B32120">
              <w:rPr>
                <w:bCs/>
                <w:color w:val="000000" w:themeColor="text1"/>
                <w:sz w:val="20"/>
                <w:szCs w:val="20"/>
              </w:rPr>
              <w:t xml:space="preserve">Freizeitgestaltung, Aspekte des Schulalltags </w:t>
            </w:r>
          </w:p>
          <w:p w14:paraId="35AB83E9" w14:textId="535F61E4" w:rsidR="00DE6BE7" w:rsidRPr="00D34164" w:rsidRDefault="00DE6BE7" w:rsidP="00DE6BE7">
            <w:pPr>
              <w:spacing w:after="0"/>
              <w:ind w:left="284" w:hanging="284"/>
              <w:jc w:val="left"/>
              <w:rPr>
                <w:b/>
                <w:bCs/>
                <w:sz w:val="20"/>
                <w:szCs w:val="20"/>
              </w:rPr>
            </w:pPr>
            <w:r w:rsidRPr="00234E47">
              <w:rPr>
                <w:b/>
                <w:bCs/>
                <w:color w:val="000000" w:themeColor="text1"/>
                <w:sz w:val="20"/>
                <w:szCs w:val="20"/>
              </w:rPr>
              <w:lastRenderedPageBreak/>
              <w:t>T</w:t>
            </w:r>
            <w:r w:rsidR="00E7776E" w:rsidRPr="00234E47">
              <w:rPr>
                <w:b/>
                <w:bCs/>
                <w:color w:val="000000" w:themeColor="text1"/>
                <w:sz w:val="20"/>
                <w:szCs w:val="20"/>
              </w:rPr>
              <w:t>MK</w:t>
            </w:r>
            <w:r w:rsidRPr="00234E47">
              <w:rPr>
                <w:b/>
                <w:bCs/>
                <w:color w:val="000000" w:themeColor="text1"/>
                <w:sz w:val="20"/>
                <w:szCs w:val="20"/>
              </w:rPr>
              <w:t>:</w:t>
            </w:r>
            <w:r w:rsidRPr="00B32120">
              <w:rPr>
                <w:b/>
                <w:bCs/>
                <w:i/>
                <w:color w:val="000000" w:themeColor="text1"/>
                <w:sz w:val="20"/>
                <w:szCs w:val="20"/>
              </w:rPr>
              <w:t xml:space="preserve"> </w:t>
            </w:r>
            <w:r w:rsidRPr="00B32120">
              <w:rPr>
                <w:bCs/>
                <w:color w:val="000000" w:themeColor="text1"/>
                <w:sz w:val="20"/>
                <w:szCs w:val="20"/>
                <w:u w:val="single"/>
              </w:rPr>
              <w:t>Ausgangstexte</w:t>
            </w:r>
            <w:r>
              <w:rPr>
                <w:bCs/>
                <w:sz w:val="20"/>
                <w:szCs w:val="20"/>
              </w:rPr>
              <w:t xml:space="preserve">: Dialoge, Formate der sozialen Medien und Netzwerke; </w:t>
            </w:r>
            <w:r>
              <w:rPr>
                <w:bCs/>
                <w:sz w:val="20"/>
                <w:szCs w:val="20"/>
                <w:u w:val="single"/>
              </w:rPr>
              <w:t>Zieltexte</w:t>
            </w:r>
            <w:r>
              <w:rPr>
                <w:bCs/>
                <w:sz w:val="20"/>
                <w:szCs w:val="20"/>
              </w:rPr>
              <w:t>: Dialoge</w:t>
            </w:r>
            <w:r w:rsidRPr="00D34164">
              <w:rPr>
                <w:bCs/>
                <w:i/>
                <w:sz w:val="20"/>
                <w:szCs w:val="20"/>
              </w:rPr>
              <w:t>,</w:t>
            </w:r>
            <w:r w:rsidRPr="00D34164">
              <w:rPr>
                <w:bCs/>
                <w:sz w:val="20"/>
                <w:szCs w:val="20"/>
              </w:rPr>
              <w:t xml:space="preserve"> </w:t>
            </w:r>
            <w:r>
              <w:rPr>
                <w:bCs/>
                <w:sz w:val="20"/>
                <w:szCs w:val="20"/>
              </w:rPr>
              <w:t xml:space="preserve">kürzere Präsentationen </w:t>
            </w:r>
          </w:p>
        </w:tc>
      </w:tr>
      <w:tr w:rsidR="00DE6BE7" w14:paraId="2E7C5D09"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DC24CC"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DE6BE7" w14:paraId="22DF7C76"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409DB36" w14:textId="77777777" w:rsidR="00DE6BE7" w:rsidRDefault="00DE6BE7" w:rsidP="00DE6BE7">
            <w:pPr>
              <w:widowControl w:val="0"/>
              <w:tabs>
                <w:tab w:val="left" w:pos="50"/>
              </w:tabs>
              <w:spacing w:after="0"/>
              <w:ind w:left="284" w:hanging="284"/>
              <w:rPr>
                <w:b/>
                <w:sz w:val="20"/>
                <w:szCs w:val="20"/>
              </w:rPr>
            </w:pPr>
            <w:r>
              <w:rPr>
                <w:b/>
                <w:sz w:val="20"/>
                <w:szCs w:val="20"/>
              </w:rPr>
              <w:t>Hinweis:</w:t>
            </w:r>
            <w:r w:rsidRPr="001F4BDC">
              <w:rPr>
                <w:sz w:val="20"/>
                <w:szCs w:val="20"/>
              </w:rPr>
              <w:t xml:space="preserve"> </w:t>
            </w:r>
            <w:r>
              <w:rPr>
                <w:sz w:val="20"/>
                <w:szCs w:val="20"/>
              </w:rPr>
              <w:t xml:space="preserve">Fokus </w:t>
            </w:r>
            <w:proofErr w:type="gramStart"/>
            <w:r>
              <w:rPr>
                <w:sz w:val="20"/>
                <w:szCs w:val="20"/>
              </w:rPr>
              <w:t>auf zunehmend</w:t>
            </w:r>
            <w:proofErr w:type="gramEnd"/>
            <w:r>
              <w:rPr>
                <w:sz w:val="20"/>
                <w:szCs w:val="20"/>
              </w:rPr>
              <w:t xml:space="preserve"> komplexeren Satzbau mit satzeinleitenden und satzüberleitenden Konjunktionen, a</w:t>
            </w:r>
            <w:r w:rsidRPr="00221201">
              <w:rPr>
                <w:sz w:val="20"/>
                <w:szCs w:val="20"/>
              </w:rPr>
              <w:t>usgesuchtes Filmmaterial zu AGs (</w:t>
            </w:r>
            <w:proofErr w:type="spellStart"/>
            <w:r w:rsidRPr="006D4337">
              <w:rPr>
                <w:i/>
                <w:iCs/>
                <w:sz w:val="20"/>
                <w:szCs w:val="20"/>
              </w:rPr>
              <w:t>bukatsu</w:t>
            </w:r>
            <w:proofErr w:type="spellEnd"/>
            <w:r w:rsidRPr="00221201">
              <w:rPr>
                <w:sz w:val="20"/>
                <w:szCs w:val="20"/>
              </w:rPr>
              <w:t>)</w:t>
            </w:r>
            <w:r>
              <w:rPr>
                <w:sz w:val="20"/>
                <w:szCs w:val="20"/>
              </w:rPr>
              <w:t xml:space="preserve"> </w:t>
            </w:r>
          </w:p>
          <w:p w14:paraId="392BA89E" w14:textId="77777777" w:rsidR="00DE6BE7" w:rsidRDefault="00DE6BE7" w:rsidP="00DE6BE7">
            <w:pPr>
              <w:widowControl w:val="0"/>
              <w:tabs>
                <w:tab w:val="left" w:pos="50"/>
              </w:tabs>
              <w:spacing w:after="0"/>
              <w:ind w:left="284" w:hanging="284"/>
              <w:rPr>
                <w:sz w:val="20"/>
                <w:szCs w:val="20"/>
              </w:rPr>
            </w:pPr>
            <w:r>
              <w:rPr>
                <w:b/>
                <w:sz w:val="20"/>
                <w:szCs w:val="20"/>
              </w:rPr>
              <w:t xml:space="preserve">Mögliche Umsetzung: </w:t>
            </w:r>
            <w:r>
              <w:rPr>
                <w:sz w:val="20"/>
                <w:szCs w:val="20"/>
              </w:rPr>
              <w:t xml:space="preserve">Präsentation einer AG der eigenen Schule anhand eines digital erstellten Werbeflyers </w:t>
            </w:r>
          </w:p>
          <w:p w14:paraId="5A8E5F00" w14:textId="38FDFD0F" w:rsidR="00DE6BE7" w:rsidRPr="00B32120" w:rsidRDefault="00DE6BE7" w:rsidP="00B32120">
            <w:pPr>
              <w:widowControl w:val="0"/>
              <w:tabs>
                <w:tab w:val="left" w:pos="50"/>
              </w:tabs>
              <w:spacing w:after="0"/>
              <w:ind w:left="284" w:hanging="284"/>
              <w:rPr>
                <w:sz w:val="20"/>
                <w:szCs w:val="20"/>
              </w:rPr>
            </w:pPr>
            <w:r>
              <w:rPr>
                <w:b/>
                <w:sz w:val="20"/>
                <w:szCs w:val="20"/>
              </w:rPr>
              <w:t>Medienbildung:</w:t>
            </w:r>
            <w:r>
              <w:rPr>
                <w:sz w:val="20"/>
                <w:szCs w:val="20"/>
              </w:rPr>
              <w:t xml:space="preserve"> </w:t>
            </w:r>
            <w:proofErr w:type="spellStart"/>
            <w:r>
              <w:rPr>
                <w:sz w:val="20"/>
                <w:szCs w:val="20"/>
              </w:rPr>
              <w:t>Kollaboratives</w:t>
            </w:r>
            <w:proofErr w:type="spellEnd"/>
            <w:r>
              <w:rPr>
                <w:sz w:val="20"/>
                <w:szCs w:val="20"/>
              </w:rPr>
              <w:t xml:space="preserve"> Schreiben </w:t>
            </w:r>
          </w:p>
        </w:tc>
      </w:tr>
    </w:tbl>
    <w:p w14:paraId="4951A679" w14:textId="77777777" w:rsidR="0078151E" w:rsidRDefault="0078151E" w:rsidP="0078151E"/>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DD1B32" w14:paraId="1421A13B"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128F80D1" w14:textId="77777777" w:rsidR="00DE6BE7" w:rsidRPr="00D13F68" w:rsidRDefault="00DE6BE7" w:rsidP="00DE6BE7">
            <w:pPr>
              <w:widowControl w:val="0"/>
              <w:spacing w:after="0"/>
              <w:jc w:val="center"/>
              <w:rPr>
                <w:rFonts w:ascii="MS Gothic" w:eastAsia="MS Gothic" w:hAnsi="MS Gothic" w:cs="MS Gothic"/>
                <w:b/>
                <w:bCs/>
                <w:sz w:val="24"/>
                <w:szCs w:val="24"/>
                <w:lang w:eastAsia="ja-JP"/>
              </w:rPr>
            </w:pPr>
            <w:r w:rsidRPr="00AC08C9">
              <w:rPr>
                <w:b/>
                <w:bCs/>
                <w:sz w:val="24"/>
                <w:szCs w:val="24"/>
                <w:lang w:eastAsia="ja-JP"/>
              </w:rPr>
              <w:t>UV 10.4</w:t>
            </w:r>
            <w:r w:rsidRPr="00AC08C9">
              <w:rPr>
                <w:rFonts w:ascii="MS Gothic" w:eastAsia="MS Gothic" w:hAnsi="MS Gothic" w:cs="MS Gothic" w:hint="eastAsia"/>
                <w:b/>
                <w:bCs/>
                <w:sz w:val="24"/>
                <w:szCs w:val="24"/>
                <w:lang w:eastAsia="ja-JP"/>
              </w:rPr>
              <w:t xml:space="preserve"> </w:t>
            </w:r>
            <w:r w:rsidRPr="00D13F68">
              <w:rPr>
                <w:rFonts w:ascii="MS Gothic" w:eastAsia="MS Gothic" w:hAnsi="MS Gothic" w:cs="MS Gothic" w:hint="eastAsia"/>
                <w:b/>
                <w:bCs/>
                <w:sz w:val="24"/>
                <w:szCs w:val="24"/>
                <w:lang w:val="en-US" w:eastAsia="ja-JP"/>
              </w:rPr>
              <w:t>プレゼントは何がいいですか。</w:t>
            </w:r>
          </w:p>
          <w:p w14:paraId="264D8075" w14:textId="77777777" w:rsidR="00DE6BE7" w:rsidRPr="00D13F68" w:rsidRDefault="00DE6BE7" w:rsidP="00DE6BE7">
            <w:pPr>
              <w:widowControl w:val="0"/>
              <w:spacing w:after="0"/>
              <w:jc w:val="center"/>
              <w:rPr>
                <w:rFonts w:cs="Arial"/>
                <w:b/>
                <w:bCs/>
                <w:iCs/>
                <w:sz w:val="24"/>
                <w:szCs w:val="24"/>
              </w:rPr>
            </w:pPr>
            <w:r w:rsidRPr="00D13F68">
              <w:rPr>
                <w:rFonts w:cs="Arial"/>
                <w:b/>
                <w:bCs/>
                <w:iCs/>
                <w:sz w:val="24"/>
                <w:szCs w:val="24"/>
              </w:rPr>
              <w:t>Was wäre ein gutes Geschenk?</w:t>
            </w:r>
          </w:p>
          <w:p w14:paraId="40E108F6" w14:textId="4CECAEAE" w:rsidR="00DE6BE7" w:rsidRPr="00F80D76" w:rsidRDefault="00DE6BE7" w:rsidP="00D13F68">
            <w:pPr>
              <w:widowControl w:val="0"/>
              <w:spacing w:after="0"/>
              <w:jc w:val="center"/>
              <w:rPr>
                <w:rFonts w:cs="Arial"/>
                <w:i/>
              </w:rPr>
            </w:pPr>
            <w:r w:rsidRPr="00D13F68">
              <w:rPr>
                <w:rFonts w:cs="Arial"/>
                <w:sz w:val="24"/>
                <w:szCs w:val="24"/>
              </w:rPr>
              <w:t xml:space="preserve">Planung von Geburtstagsfeiern und anderen besonderen </w:t>
            </w:r>
            <w:r w:rsidRPr="00123493">
              <w:rPr>
                <w:rFonts w:cs="Arial"/>
                <w:sz w:val="24"/>
                <w:szCs w:val="24"/>
              </w:rPr>
              <w:t>Anlässen</w:t>
            </w:r>
            <w:r w:rsidR="00D13F68" w:rsidRPr="00123493">
              <w:rPr>
                <w:rFonts w:cs="Arial"/>
                <w:sz w:val="24"/>
                <w:szCs w:val="24"/>
              </w:rPr>
              <w:t xml:space="preserve"> </w:t>
            </w:r>
            <w:r w:rsidRPr="00123493">
              <w:rPr>
                <w:rFonts w:cs="Arial"/>
                <w:iCs/>
                <w:sz w:val="24"/>
                <w:szCs w:val="24"/>
              </w:rPr>
              <w:t xml:space="preserve">(ca. 24 </w:t>
            </w:r>
            <w:proofErr w:type="spellStart"/>
            <w:r w:rsidRPr="00123493">
              <w:rPr>
                <w:rFonts w:cs="Arial"/>
                <w:iCs/>
                <w:sz w:val="24"/>
                <w:szCs w:val="24"/>
              </w:rPr>
              <w:t>U</w:t>
            </w:r>
            <w:r w:rsidR="00D13F68" w:rsidRPr="00123493">
              <w:rPr>
                <w:rFonts w:cs="Arial"/>
                <w:iCs/>
                <w:sz w:val="24"/>
                <w:szCs w:val="24"/>
              </w:rPr>
              <w:t>s</w:t>
            </w:r>
            <w:r w:rsidRPr="00123493">
              <w:rPr>
                <w:rFonts w:cs="Arial"/>
                <w:iCs/>
                <w:sz w:val="24"/>
                <w:szCs w:val="24"/>
              </w:rPr>
              <w:t>td</w:t>
            </w:r>
            <w:proofErr w:type="spellEnd"/>
            <w:r w:rsidRPr="00123493">
              <w:rPr>
                <w:rFonts w:cs="Arial"/>
                <w:iCs/>
                <w:sz w:val="24"/>
                <w:szCs w:val="24"/>
              </w:rPr>
              <w:t>.)</w:t>
            </w:r>
          </w:p>
        </w:tc>
      </w:tr>
      <w:tr w:rsidR="00DE6BE7" w14:paraId="69BCD98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33226F" w14:textId="77777777" w:rsidR="00DE6BE7" w:rsidRDefault="00DE6BE7" w:rsidP="00DE6BE7">
            <w:pPr>
              <w:spacing w:after="0"/>
              <w:jc w:val="center"/>
              <w:rPr>
                <w:rFonts w:cs="Arial"/>
                <w:b/>
                <w:sz w:val="20"/>
                <w:szCs w:val="20"/>
              </w:rPr>
            </w:pPr>
            <w:r>
              <w:rPr>
                <w:rFonts w:cs="Arial"/>
                <w:b/>
                <w:sz w:val="20"/>
                <w:szCs w:val="20"/>
              </w:rPr>
              <w:t>Schwerpunkte der Kompetenzentwicklung</w:t>
            </w:r>
          </w:p>
        </w:tc>
      </w:tr>
      <w:tr w:rsidR="00DE6BE7" w14:paraId="62FAD4AD"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CF2351D" w14:textId="77777777" w:rsidR="00DE6BE7" w:rsidRDefault="00DE6BE7" w:rsidP="00DE6BE7">
            <w:pPr>
              <w:spacing w:after="0"/>
              <w:ind w:left="284" w:hanging="284"/>
              <w:jc w:val="left"/>
              <w:rPr>
                <w:sz w:val="20"/>
                <w:szCs w:val="20"/>
              </w:rPr>
            </w:pPr>
            <w:r w:rsidRPr="008F13A2">
              <w:rPr>
                <w:b/>
                <w:i/>
                <w:sz w:val="20"/>
                <w:szCs w:val="20"/>
                <w:lang w:eastAsia="de-DE"/>
              </w:rPr>
              <w:t>Lese</w:t>
            </w:r>
            <w:r>
              <w:rPr>
                <w:b/>
                <w:i/>
                <w:sz w:val="20"/>
                <w:szCs w:val="20"/>
                <w:lang w:eastAsia="de-DE"/>
              </w:rPr>
              <w:t>verstehen:</w:t>
            </w:r>
            <w:r w:rsidRPr="008F13A2">
              <w:rPr>
                <w:b/>
                <w:i/>
                <w:sz w:val="16"/>
                <w:szCs w:val="16"/>
                <w:lang w:eastAsia="de-DE"/>
              </w:rPr>
              <w:t xml:space="preserve"> </w:t>
            </w:r>
            <w:r w:rsidRPr="008F13A2">
              <w:rPr>
                <w:sz w:val="20"/>
                <w:szCs w:val="20"/>
              </w:rPr>
              <w:t>klar und einfach strukturierten Lesetexten ihre Gesamtaussage, Hauptaussagen und wichtige Einzelinformationen entnehmen</w:t>
            </w:r>
            <w:r>
              <w:rPr>
                <w:sz w:val="20"/>
                <w:szCs w:val="20"/>
              </w:rPr>
              <w:t xml:space="preserve"> </w:t>
            </w:r>
          </w:p>
          <w:p w14:paraId="42EC52EE" w14:textId="77777777" w:rsidR="00DE6BE7" w:rsidRDefault="00DE6BE7" w:rsidP="00DE6BE7">
            <w:pPr>
              <w:spacing w:after="0"/>
              <w:ind w:left="284" w:hanging="284"/>
              <w:jc w:val="left"/>
              <w:rPr>
                <w:sz w:val="20"/>
                <w:szCs w:val="20"/>
              </w:rPr>
            </w:pPr>
            <w:r>
              <w:rPr>
                <w:b/>
                <w:i/>
                <w:sz w:val="20"/>
                <w:szCs w:val="20"/>
                <w:lang w:eastAsia="de-DE"/>
              </w:rPr>
              <w:t xml:space="preserve">Schreiben: </w:t>
            </w:r>
            <w:r>
              <w:rPr>
                <w:bCs/>
                <w:iCs/>
                <w:sz w:val="20"/>
                <w:szCs w:val="20"/>
                <w:lang w:eastAsia="de-DE"/>
              </w:rPr>
              <w:t>Texte zum Lebens- und Erfahrungsbereich verfassen</w:t>
            </w:r>
          </w:p>
          <w:p w14:paraId="7F36538B" w14:textId="77777777" w:rsidR="00DE6BE7" w:rsidRDefault="00DE6BE7" w:rsidP="00DE6BE7">
            <w:pPr>
              <w:widowControl w:val="0"/>
              <w:spacing w:after="0"/>
              <w:ind w:left="284" w:hanging="284"/>
              <w:jc w:val="left"/>
              <w:rPr>
                <w:bCs/>
                <w:iCs/>
                <w:sz w:val="20"/>
                <w:szCs w:val="20"/>
                <w:lang w:eastAsia="de-DE"/>
              </w:rPr>
            </w:pPr>
            <w:r w:rsidRPr="000D5AEF">
              <w:rPr>
                <w:b/>
                <w:i/>
                <w:sz w:val="20"/>
                <w:szCs w:val="20"/>
                <w:lang w:eastAsia="de-DE"/>
              </w:rPr>
              <w:t>Sprachmittlung:</w:t>
            </w:r>
            <w:r>
              <w:rPr>
                <w:b/>
                <w:i/>
                <w:sz w:val="20"/>
                <w:szCs w:val="20"/>
                <w:lang w:eastAsia="de-DE"/>
              </w:rPr>
              <w:t xml:space="preserve"> </w:t>
            </w:r>
            <w:r>
              <w:rPr>
                <w:bCs/>
                <w:iCs/>
                <w:sz w:val="20"/>
                <w:szCs w:val="20"/>
                <w:lang w:eastAsia="de-DE"/>
              </w:rPr>
              <w:t xml:space="preserve">auf der Grundlage ihrer bereits vorhandenen interkulturellen Kompetenz wesentliche Textinformationen weitgehend adressatengerecht wiedergeben und bei Bedarf ergänzen </w:t>
            </w:r>
          </w:p>
          <w:p w14:paraId="622FE897" w14:textId="58C0094A" w:rsidR="00DE6BE7" w:rsidRPr="00657794" w:rsidRDefault="00DE6BE7" w:rsidP="00234E47">
            <w:pPr>
              <w:spacing w:after="0"/>
              <w:ind w:left="284" w:hanging="284"/>
              <w:jc w:val="left"/>
            </w:pPr>
            <w:r w:rsidRPr="00234E47">
              <w:rPr>
                <w:b/>
                <w:bCs/>
                <w:sz w:val="20"/>
                <w:szCs w:val="20"/>
              </w:rPr>
              <w:t>IKK:</w:t>
            </w:r>
            <w:r w:rsidRPr="00234E47">
              <w:rPr>
                <w:b/>
                <w:sz w:val="20"/>
                <w:szCs w:val="20"/>
                <w:lang w:eastAsia="de-DE"/>
              </w:rPr>
              <w:t xml:space="preserve"> </w:t>
            </w:r>
            <w:r w:rsidRPr="006D4337">
              <w:rPr>
                <w:sz w:val="20"/>
                <w:szCs w:val="20"/>
              </w:rPr>
              <w:t>in elementaren interkulturellen Handlungssituationen grundlegende Informationen zu Themen des soziokulturellen Orientierungswissens austauschen und daraus Handlungsoptionen ableiten</w:t>
            </w:r>
            <w:r>
              <w:rPr>
                <w:sz w:val="20"/>
                <w:szCs w:val="20"/>
              </w:rPr>
              <w:t xml:space="preserve"> </w:t>
            </w:r>
          </w:p>
        </w:tc>
      </w:tr>
      <w:tr w:rsidR="00DE6BE7" w14:paraId="4D461A6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BDD94C" w14:textId="77777777" w:rsidR="00DE6BE7" w:rsidRDefault="00DE6BE7" w:rsidP="00DE6BE7">
            <w:pPr>
              <w:spacing w:after="0"/>
              <w:jc w:val="center"/>
              <w:rPr>
                <w:rFonts w:cs="Arial"/>
                <w:b/>
                <w:sz w:val="20"/>
                <w:szCs w:val="20"/>
              </w:rPr>
            </w:pPr>
            <w:r>
              <w:rPr>
                <w:rFonts w:cs="Arial"/>
                <w:b/>
                <w:sz w:val="20"/>
                <w:szCs w:val="20"/>
              </w:rPr>
              <w:t>fachliche Konkretisierungen im Schwerpunkt</w:t>
            </w:r>
          </w:p>
        </w:tc>
      </w:tr>
      <w:tr w:rsidR="00DE6BE7" w14:paraId="0D57A558"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56F49BE" w14:textId="0DCC2268" w:rsidR="00DE6BE7" w:rsidRPr="00B32120" w:rsidRDefault="00662DC2" w:rsidP="00DE6BE7">
            <w:pPr>
              <w:widowControl w:val="0"/>
              <w:spacing w:after="0"/>
              <w:ind w:left="284" w:hanging="284"/>
              <w:jc w:val="left"/>
              <w:rPr>
                <w:iCs/>
                <w:color w:val="000000" w:themeColor="text1"/>
                <w:sz w:val="20"/>
                <w:szCs w:val="20"/>
              </w:rPr>
            </w:pPr>
            <w:r w:rsidRPr="00234E47">
              <w:rPr>
                <w:b/>
                <w:bCs/>
                <w:color w:val="000000" w:themeColor="text1"/>
                <w:sz w:val="20"/>
                <w:szCs w:val="20"/>
              </w:rPr>
              <w:t>IKK</w:t>
            </w:r>
            <w:r w:rsidR="00DE6BE7" w:rsidRPr="00234E47">
              <w:rPr>
                <w:b/>
                <w:bCs/>
                <w:color w:val="000000" w:themeColor="text1"/>
                <w:sz w:val="20"/>
                <w:szCs w:val="20"/>
              </w:rPr>
              <w:t>:</w:t>
            </w:r>
            <w:r w:rsidR="00DE6BE7" w:rsidRPr="00B32120">
              <w:rPr>
                <w:b/>
                <w:bCs/>
                <w:i/>
                <w:color w:val="000000" w:themeColor="text1"/>
                <w:sz w:val="20"/>
                <w:szCs w:val="20"/>
              </w:rPr>
              <w:t xml:space="preserve"> </w:t>
            </w:r>
            <w:r w:rsidR="00DE6BE7" w:rsidRPr="00B32120">
              <w:rPr>
                <w:iCs/>
                <w:color w:val="000000" w:themeColor="text1"/>
                <w:sz w:val="20"/>
                <w:szCs w:val="20"/>
              </w:rPr>
              <w:t xml:space="preserve">Alltagsleben: Familie/Freundeskreis; regionale und kulturelle Besonderheiten Japans: Feste und Traditionen, Umgang mit Vielfalt </w:t>
            </w:r>
          </w:p>
          <w:p w14:paraId="696CC893" w14:textId="493C7D6D" w:rsidR="00DE6BE7" w:rsidRPr="00C90BE3" w:rsidRDefault="00DE6BE7" w:rsidP="00DE6BE7">
            <w:pPr>
              <w:spacing w:after="0"/>
              <w:ind w:left="284" w:hanging="284"/>
              <w:jc w:val="left"/>
              <w:rPr>
                <w:bCs/>
                <w:sz w:val="20"/>
                <w:szCs w:val="20"/>
              </w:rPr>
            </w:pPr>
            <w:r w:rsidRPr="00234E47">
              <w:rPr>
                <w:b/>
                <w:bCs/>
                <w:color w:val="000000" w:themeColor="text1"/>
                <w:sz w:val="20"/>
                <w:szCs w:val="20"/>
              </w:rPr>
              <w:t>T</w:t>
            </w:r>
            <w:r w:rsidR="00662DC2" w:rsidRPr="00234E47">
              <w:rPr>
                <w:b/>
                <w:bCs/>
                <w:color w:val="000000" w:themeColor="text1"/>
                <w:sz w:val="20"/>
                <w:szCs w:val="20"/>
              </w:rPr>
              <w:t>MK</w:t>
            </w:r>
            <w:r w:rsidRPr="00234E47">
              <w:rPr>
                <w:b/>
                <w:bCs/>
                <w:color w:val="000000" w:themeColor="text1"/>
                <w:sz w:val="20"/>
                <w:szCs w:val="20"/>
              </w:rPr>
              <w:t>:</w:t>
            </w:r>
            <w:r w:rsidRPr="00B32120">
              <w:rPr>
                <w:b/>
                <w:bCs/>
                <w:i/>
                <w:color w:val="000000" w:themeColor="text1"/>
                <w:sz w:val="20"/>
                <w:szCs w:val="20"/>
              </w:rPr>
              <w:t xml:space="preserve"> </w:t>
            </w:r>
            <w:r w:rsidRPr="00B32120">
              <w:rPr>
                <w:bCs/>
                <w:color w:val="000000" w:themeColor="text1"/>
                <w:sz w:val="20"/>
                <w:szCs w:val="20"/>
                <w:u w:val="single"/>
              </w:rPr>
              <w:t>Ausgangstexte</w:t>
            </w:r>
            <w:r>
              <w:rPr>
                <w:bCs/>
                <w:sz w:val="20"/>
                <w:szCs w:val="20"/>
              </w:rPr>
              <w:t xml:space="preserve">: Dialoge, Sach- und Gebrauchstexte: Werbe- und Informationstexte aus dem öffentlichen Raum; </w:t>
            </w:r>
            <w:r>
              <w:rPr>
                <w:bCs/>
                <w:sz w:val="20"/>
                <w:szCs w:val="20"/>
                <w:u w:val="single"/>
              </w:rPr>
              <w:t>Zieltexte</w:t>
            </w:r>
            <w:r>
              <w:rPr>
                <w:bCs/>
                <w:sz w:val="20"/>
                <w:szCs w:val="20"/>
              </w:rPr>
              <w:t>: persönliche Berichte</w:t>
            </w:r>
          </w:p>
        </w:tc>
      </w:tr>
      <w:tr w:rsidR="00DE6BE7" w14:paraId="1449318E"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66ED0B2" w14:textId="77777777" w:rsidR="00DE6BE7" w:rsidRDefault="00DE6BE7" w:rsidP="00DE6BE7">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E6BE7" w14:paraId="766EDFA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6FED5D9" w14:textId="204D8411" w:rsidR="00DE6BE7" w:rsidRPr="00B32120" w:rsidRDefault="00DE6BE7" w:rsidP="00DE6BE7">
            <w:pPr>
              <w:tabs>
                <w:tab w:val="left" w:pos="50"/>
              </w:tabs>
              <w:spacing w:after="0"/>
              <w:ind w:left="284" w:hanging="284"/>
              <w:rPr>
                <w:b/>
                <w:color w:val="000000" w:themeColor="text1"/>
                <w:sz w:val="20"/>
                <w:szCs w:val="20"/>
              </w:rPr>
            </w:pPr>
            <w:r>
              <w:rPr>
                <w:b/>
                <w:sz w:val="20"/>
                <w:szCs w:val="20"/>
              </w:rPr>
              <w:t>Hinweis:</w:t>
            </w:r>
            <w:r w:rsidRPr="001F4BDC">
              <w:rPr>
                <w:sz w:val="20"/>
                <w:szCs w:val="20"/>
              </w:rPr>
              <w:t xml:space="preserve"> </w:t>
            </w:r>
            <w:r>
              <w:rPr>
                <w:sz w:val="20"/>
                <w:szCs w:val="20"/>
              </w:rPr>
              <w:t xml:space="preserve">Verwendung der </w:t>
            </w:r>
            <w:r w:rsidRPr="00B32120">
              <w:rPr>
                <w:color w:val="000000" w:themeColor="text1"/>
                <w:sz w:val="20"/>
                <w:szCs w:val="20"/>
              </w:rPr>
              <w:t xml:space="preserve">Verben </w:t>
            </w:r>
            <w:proofErr w:type="spellStart"/>
            <w:r w:rsidRPr="00B32120">
              <w:rPr>
                <w:i/>
                <w:iCs/>
                <w:color w:val="000000" w:themeColor="text1"/>
                <w:sz w:val="20"/>
                <w:szCs w:val="20"/>
              </w:rPr>
              <w:t>age</w:t>
            </w:r>
            <w:r w:rsidR="00662DC2" w:rsidRPr="00B32120">
              <w:rPr>
                <w:i/>
                <w:iCs/>
                <w:color w:val="000000" w:themeColor="text1"/>
                <w:sz w:val="20"/>
                <w:szCs w:val="20"/>
              </w:rPr>
              <w:t>ru</w:t>
            </w:r>
            <w:proofErr w:type="spellEnd"/>
            <w:r w:rsidRPr="00B32120">
              <w:rPr>
                <w:color w:val="000000" w:themeColor="text1"/>
                <w:sz w:val="20"/>
                <w:szCs w:val="20"/>
              </w:rPr>
              <w:t xml:space="preserve"> und </w:t>
            </w:r>
            <w:proofErr w:type="spellStart"/>
            <w:r w:rsidRPr="00B32120">
              <w:rPr>
                <w:i/>
                <w:iCs/>
                <w:color w:val="000000" w:themeColor="text1"/>
                <w:sz w:val="20"/>
                <w:szCs w:val="20"/>
              </w:rPr>
              <w:t>mora</w:t>
            </w:r>
            <w:r w:rsidR="00662DC2" w:rsidRPr="00B32120">
              <w:rPr>
                <w:i/>
                <w:iCs/>
                <w:color w:val="000000" w:themeColor="text1"/>
                <w:sz w:val="20"/>
                <w:szCs w:val="20"/>
              </w:rPr>
              <w:t>u</w:t>
            </w:r>
            <w:proofErr w:type="spellEnd"/>
            <w:r w:rsidRPr="00B32120">
              <w:rPr>
                <w:i/>
                <w:iCs/>
                <w:color w:val="000000" w:themeColor="text1"/>
                <w:sz w:val="20"/>
                <w:szCs w:val="20"/>
              </w:rPr>
              <w:t xml:space="preserve"> </w:t>
            </w:r>
          </w:p>
          <w:p w14:paraId="095EC7B1" w14:textId="77777777" w:rsidR="00DE6BE7" w:rsidRPr="008F793E" w:rsidRDefault="00DE6BE7" w:rsidP="00DE6BE7">
            <w:pPr>
              <w:tabs>
                <w:tab w:val="left" w:pos="50"/>
              </w:tabs>
              <w:spacing w:after="0"/>
              <w:ind w:left="284" w:hanging="284"/>
              <w:rPr>
                <w:sz w:val="20"/>
                <w:szCs w:val="20"/>
              </w:rPr>
            </w:pPr>
            <w:r w:rsidRPr="00B32120">
              <w:rPr>
                <w:b/>
                <w:color w:val="000000" w:themeColor="text1"/>
                <w:sz w:val="20"/>
                <w:szCs w:val="20"/>
              </w:rPr>
              <w:t xml:space="preserve">Mögliche Umsetzung: </w:t>
            </w:r>
            <w:r w:rsidRPr="00B32120">
              <w:rPr>
                <w:color w:val="000000" w:themeColor="text1"/>
                <w:sz w:val="20"/>
                <w:szCs w:val="20"/>
              </w:rPr>
              <w:t xml:space="preserve">Planung der Geburtstagsfeier eines </w:t>
            </w:r>
            <w:r>
              <w:rPr>
                <w:sz w:val="20"/>
                <w:szCs w:val="20"/>
              </w:rPr>
              <w:t xml:space="preserve">Freundes / einer Freundin, Internet-Recherche für ein passendes Geschenk </w:t>
            </w:r>
            <w:r w:rsidRPr="00DC3172">
              <w:rPr>
                <w:sz w:val="20"/>
                <w:szCs w:val="20"/>
              </w:rPr>
              <w:t>als Vorbereitung auf die KA mit Sprachmittlung</w:t>
            </w:r>
            <w:r>
              <w:rPr>
                <w:sz w:val="20"/>
                <w:szCs w:val="20"/>
              </w:rPr>
              <w:t xml:space="preserve">, </w:t>
            </w:r>
            <w:r w:rsidRPr="008F793E">
              <w:rPr>
                <w:sz w:val="20"/>
                <w:szCs w:val="20"/>
              </w:rPr>
              <w:t>Umgang mit Wörterbuch- und Schriftzeichen-Apps</w:t>
            </w:r>
          </w:p>
          <w:p w14:paraId="141F8D52" w14:textId="77777777" w:rsidR="00DE6BE7" w:rsidRPr="00D34164" w:rsidRDefault="00DE6BE7" w:rsidP="00DE6BE7">
            <w:pPr>
              <w:tabs>
                <w:tab w:val="left" w:pos="50"/>
              </w:tabs>
              <w:spacing w:after="0"/>
              <w:ind w:left="284" w:hanging="284"/>
              <w:rPr>
                <w:sz w:val="20"/>
                <w:szCs w:val="20"/>
                <w:u w:val="single"/>
              </w:rPr>
            </w:pPr>
            <w:r w:rsidRPr="008F13A2">
              <w:rPr>
                <w:b/>
                <w:sz w:val="20"/>
                <w:szCs w:val="20"/>
              </w:rPr>
              <w:t>Medienbildung:</w:t>
            </w:r>
            <w:r w:rsidRPr="008F13A2">
              <w:rPr>
                <w:sz w:val="20"/>
                <w:szCs w:val="20"/>
              </w:rPr>
              <w:t xml:space="preserve"> </w:t>
            </w:r>
            <w:r>
              <w:rPr>
                <w:sz w:val="20"/>
                <w:szCs w:val="20"/>
              </w:rPr>
              <w:t xml:space="preserve">Informationen recherchieren und aufbereiten </w:t>
            </w:r>
            <w:r w:rsidRPr="00DC3172">
              <w:rPr>
                <w:sz w:val="20"/>
                <w:szCs w:val="20"/>
              </w:rPr>
              <w:t>(MKR 2.1, 2.2)</w:t>
            </w:r>
          </w:p>
          <w:p w14:paraId="197D4939" w14:textId="60C77FB9" w:rsidR="00DE6BE7" w:rsidRDefault="00FC604D" w:rsidP="00DE6BE7">
            <w:pPr>
              <w:tabs>
                <w:tab w:val="left" w:pos="50"/>
              </w:tabs>
              <w:spacing w:after="0"/>
              <w:ind w:left="284" w:hanging="284"/>
              <w:rPr>
                <w:rFonts w:cs="Arial"/>
                <w:b/>
                <w:sz w:val="20"/>
                <w:szCs w:val="20"/>
              </w:rPr>
            </w:pPr>
            <w:r>
              <w:rPr>
                <w:rFonts w:eastAsia="MS Mincho"/>
                <w:b/>
                <w:sz w:val="20"/>
                <w:szCs w:val="20"/>
              </w:rPr>
              <w:t>Mögliche Leistungsüberprüfung</w:t>
            </w:r>
            <w:r w:rsidR="00DE6BE7">
              <w:rPr>
                <w:b/>
                <w:sz w:val="20"/>
                <w:szCs w:val="20"/>
              </w:rPr>
              <w:t>:</w:t>
            </w:r>
            <w:r w:rsidR="00DE6BE7">
              <w:rPr>
                <w:rFonts w:cs="Arial"/>
                <w:b/>
                <w:sz w:val="20"/>
                <w:szCs w:val="20"/>
              </w:rPr>
              <w:t xml:space="preserve"> </w:t>
            </w:r>
            <w:r w:rsidR="00DE6BE7" w:rsidRPr="0035400B">
              <w:rPr>
                <w:rFonts w:cs="Arial"/>
                <w:sz w:val="20"/>
                <w:szCs w:val="20"/>
              </w:rPr>
              <w:t xml:space="preserve">Schreiben + </w:t>
            </w:r>
            <w:r w:rsidR="00DE6BE7" w:rsidRPr="000D5AEF">
              <w:rPr>
                <w:rFonts w:cs="Arial"/>
                <w:sz w:val="20"/>
                <w:szCs w:val="20"/>
              </w:rPr>
              <w:t>Sprachmittlung</w:t>
            </w:r>
            <w:r w:rsidR="00DE6BE7" w:rsidRPr="00647117">
              <w:rPr>
                <w:rFonts w:cs="Arial"/>
                <w:b/>
                <w:color w:val="7030A0"/>
                <w:sz w:val="20"/>
                <w:szCs w:val="20"/>
              </w:rPr>
              <w:t xml:space="preserve"> </w:t>
            </w:r>
            <w:r w:rsidR="00DE6BE7">
              <w:rPr>
                <w:rFonts w:cs="Arial"/>
                <w:sz w:val="20"/>
                <w:szCs w:val="20"/>
              </w:rPr>
              <w:t xml:space="preserve">+ </w:t>
            </w:r>
            <w:proofErr w:type="spellStart"/>
            <w:r w:rsidR="00DE6BE7">
              <w:rPr>
                <w:rFonts w:cs="Arial"/>
                <w:sz w:val="20"/>
                <w:szCs w:val="20"/>
              </w:rPr>
              <w:t>Verfügen</w:t>
            </w:r>
            <w:proofErr w:type="spellEnd"/>
            <w:r w:rsidR="00DE6BE7">
              <w:rPr>
                <w:rFonts w:cs="Arial"/>
                <w:sz w:val="20"/>
                <w:szCs w:val="20"/>
              </w:rPr>
              <w:t xml:space="preserve"> über sprachliche Mittel</w:t>
            </w:r>
          </w:p>
        </w:tc>
      </w:tr>
    </w:tbl>
    <w:p w14:paraId="2889DDAB" w14:textId="77777777" w:rsidR="00D13F68" w:rsidRDefault="00D13F68" w:rsidP="0078151E">
      <w:pPr>
        <w:sectPr w:rsidR="00D13F68" w:rsidSect="00A11078">
          <w:pgSz w:w="11906" w:h="16838" w:code="9"/>
          <w:pgMar w:top="1418" w:right="707" w:bottom="1418" w:left="1418" w:header="709" w:footer="709" w:gutter="284"/>
          <w:cols w:space="708"/>
          <w:titlePg/>
          <w:docGrid w:linePitch="360"/>
        </w:sect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98"/>
      </w:tblGrid>
      <w:tr w:rsidR="00DE6BE7" w:rsidRPr="0014514B" w14:paraId="4DA599C5" w14:textId="77777777" w:rsidTr="0078151E">
        <w:trPr>
          <w:trHeight w:val="320"/>
        </w:trPr>
        <w:tc>
          <w:tcPr>
            <w:tcW w:w="9498" w:type="dxa"/>
            <w:tcBorders>
              <w:top w:val="single" w:sz="4" w:space="0" w:color="000000"/>
              <w:left w:val="single" w:sz="4" w:space="0" w:color="000000"/>
              <w:bottom w:val="single" w:sz="4" w:space="0" w:color="000000"/>
              <w:right w:val="single" w:sz="4" w:space="0" w:color="000000"/>
            </w:tcBorders>
            <w:shd w:val="clear" w:color="auto" w:fill="D9D9D9"/>
          </w:tcPr>
          <w:p w14:paraId="5035219C" w14:textId="77777777" w:rsidR="00DE6BE7" w:rsidRPr="00AC08C9" w:rsidRDefault="00DE6BE7" w:rsidP="00DE6BE7">
            <w:pPr>
              <w:widowControl w:val="0"/>
              <w:spacing w:after="0"/>
              <w:jc w:val="center"/>
              <w:rPr>
                <w:rFonts w:ascii="MS Gothic" w:eastAsia="MS Gothic" w:hAnsi="MS Gothic"/>
                <w:b/>
                <w:bCs/>
                <w:sz w:val="24"/>
                <w:szCs w:val="24"/>
                <w:lang w:eastAsia="ja-JP"/>
              </w:rPr>
            </w:pPr>
            <w:r w:rsidRPr="00AC08C9">
              <w:rPr>
                <w:b/>
                <w:bCs/>
                <w:sz w:val="24"/>
                <w:szCs w:val="24"/>
                <w:lang w:eastAsia="ja-JP"/>
              </w:rPr>
              <w:lastRenderedPageBreak/>
              <w:t xml:space="preserve">UV 10.5 </w:t>
            </w:r>
            <w:r w:rsidRPr="00D13F68">
              <w:rPr>
                <w:rFonts w:ascii="MS Gothic" w:eastAsia="MS Gothic" w:hAnsi="MS Gothic" w:hint="eastAsia"/>
                <w:b/>
                <w:bCs/>
                <w:sz w:val="24"/>
                <w:szCs w:val="24"/>
                <w:lang w:val="en-US" w:eastAsia="ja-JP"/>
              </w:rPr>
              <w:t>ドラマとアニメとどちらが好きですか</w:t>
            </w:r>
            <w:r w:rsidRPr="00D13F68">
              <w:rPr>
                <w:rFonts w:ascii="MS Gothic" w:eastAsia="MS Gothic" w:hAnsi="MS Gothic"/>
                <w:b/>
                <w:bCs/>
                <w:sz w:val="24"/>
                <w:szCs w:val="24"/>
                <w:lang w:val="en-US" w:eastAsia="ja-JP"/>
              </w:rPr>
              <w:t>。</w:t>
            </w:r>
          </w:p>
          <w:p w14:paraId="21572B26" w14:textId="77777777" w:rsidR="00DE6BE7" w:rsidRPr="00D13F68" w:rsidRDefault="00DE6BE7" w:rsidP="00DE6BE7">
            <w:pPr>
              <w:widowControl w:val="0"/>
              <w:spacing w:after="0"/>
              <w:jc w:val="center"/>
              <w:rPr>
                <w:b/>
                <w:bCs/>
                <w:sz w:val="24"/>
                <w:szCs w:val="24"/>
              </w:rPr>
            </w:pPr>
            <w:r w:rsidRPr="00D13F68">
              <w:rPr>
                <w:b/>
                <w:bCs/>
                <w:sz w:val="24"/>
                <w:szCs w:val="24"/>
                <w:lang w:eastAsia="ja-JP"/>
              </w:rPr>
              <w:t>Was magst du lieber, Dramen oder Anime?</w:t>
            </w:r>
          </w:p>
          <w:p w14:paraId="281F239A" w14:textId="6F451843" w:rsidR="00DE6BE7" w:rsidRPr="00247E4F" w:rsidRDefault="00DE6BE7" w:rsidP="00DE6BE7">
            <w:pPr>
              <w:spacing w:after="0"/>
              <w:jc w:val="center"/>
              <w:rPr>
                <w:rFonts w:cs="Arial"/>
                <w:sz w:val="24"/>
                <w:szCs w:val="24"/>
              </w:rPr>
            </w:pPr>
            <w:r w:rsidRPr="00D13F68">
              <w:rPr>
                <w:bCs/>
                <w:sz w:val="24"/>
                <w:szCs w:val="24"/>
              </w:rPr>
              <w:t>Vergleiche und p</w:t>
            </w:r>
            <w:r w:rsidRPr="00D13F68">
              <w:rPr>
                <w:rFonts w:cs="Arial"/>
                <w:sz w:val="24"/>
                <w:szCs w:val="24"/>
              </w:rPr>
              <w:t xml:space="preserve">ersönliche Wertungen </w:t>
            </w:r>
            <w:r w:rsidRPr="00D13F68">
              <w:rPr>
                <w:rFonts w:cs="Arial"/>
                <w:iCs/>
                <w:sz w:val="24"/>
                <w:szCs w:val="24"/>
              </w:rPr>
              <w:t xml:space="preserve">(ca. 24 </w:t>
            </w:r>
            <w:proofErr w:type="spellStart"/>
            <w:r w:rsidRPr="00D13F68">
              <w:rPr>
                <w:rFonts w:cs="Arial"/>
                <w:iCs/>
                <w:sz w:val="24"/>
                <w:szCs w:val="24"/>
              </w:rPr>
              <w:t>U</w:t>
            </w:r>
            <w:r w:rsidR="00324DBC">
              <w:rPr>
                <w:rFonts w:cs="Arial"/>
                <w:iCs/>
                <w:sz w:val="24"/>
                <w:szCs w:val="24"/>
              </w:rPr>
              <w:t>s</w:t>
            </w:r>
            <w:r w:rsidRPr="00D13F68">
              <w:rPr>
                <w:rFonts w:cs="Arial"/>
                <w:iCs/>
                <w:sz w:val="24"/>
                <w:szCs w:val="24"/>
              </w:rPr>
              <w:t>td</w:t>
            </w:r>
            <w:proofErr w:type="spellEnd"/>
            <w:r w:rsidRPr="00D13F68">
              <w:rPr>
                <w:rFonts w:cs="Arial"/>
                <w:iCs/>
                <w:sz w:val="24"/>
                <w:szCs w:val="24"/>
              </w:rPr>
              <w:t>.)</w:t>
            </w:r>
          </w:p>
        </w:tc>
      </w:tr>
      <w:tr w:rsidR="00DE6BE7" w:rsidRPr="0014514B" w14:paraId="241385C4"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508F7B3" w14:textId="77777777" w:rsidR="00DE6BE7" w:rsidRPr="0014514B" w:rsidRDefault="00DE6BE7" w:rsidP="00DE6BE7">
            <w:pPr>
              <w:spacing w:after="0"/>
              <w:jc w:val="center"/>
              <w:rPr>
                <w:rFonts w:cs="Arial"/>
                <w:b/>
                <w:sz w:val="20"/>
                <w:szCs w:val="20"/>
              </w:rPr>
            </w:pPr>
            <w:r w:rsidRPr="0014514B">
              <w:rPr>
                <w:rFonts w:cs="Arial"/>
                <w:b/>
                <w:sz w:val="20"/>
                <w:szCs w:val="20"/>
              </w:rPr>
              <w:t>Schwerpunkte der Kompetenzentwicklung</w:t>
            </w:r>
          </w:p>
        </w:tc>
      </w:tr>
      <w:tr w:rsidR="00DE6BE7" w:rsidRPr="0014514B" w14:paraId="7266192B"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FF6DB9" w14:textId="4339ED71" w:rsidR="00DE6BE7" w:rsidRPr="00B32120" w:rsidRDefault="00DE6BE7" w:rsidP="00DE6BE7">
            <w:pPr>
              <w:widowControl w:val="0"/>
              <w:spacing w:after="0"/>
              <w:ind w:left="284" w:hanging="284"/>
              <w:jc w:val="left"/>
              <w:rPr>
                <w:bCs/>
                <w:color w:val="000000" w:themeColor="text1"/>
                <w:sz w:val="20"/>
                <w:szCs w:val="20"/>
              </w:rPr>
            </w:pPr>
            <w:r w:rsidRPr="00B32120">
              <w:rPr>
                <w:b/>
                <w:bCs/>
                <w:i/>
                <w:color w:val="000000" w:themeColor="text1"/>
                <w:sz w:val="20"/>
                <w:szCs w:val="20"/>
              </w:rPr>
              <w:t>Sprechen</w:t>
            </w:r>
            <w:r w:rsidR="00234E47">
              <w:rPr>
                <w:b/>
                <w:bCs/>
                <w:i/>
                <w:color w:val="000000" w:themeColor="text1"/>
                <w:sz w:val="20"/>
                <w:szCs w:val="20"/>
              </w:rPr>
              <w:t>:</w:t>
            </w:r>
            <w:r w:rsidRPr="00B32120">
              <w:rPr>
                <w:b/>
                <w:bCs/>
                <w:i/>
                <w:color w:val="000000" w:themeColor="text1"/>
                <w:sz w:val="20"/>
                <w:szCs w:val="20"/>
              </w:rPr>
              <w:t xml:space="preserve"> an Gesprächen teilnehmen: </w:t>
            </w:r>
            <w:r w:rsidRPr="00B32120">
              <w:rPr>
                <w:bCs/>
                <w:color w:val="000000" w:themeColor="text1"/>
                <w:sz w:val="20"/>
                <w:szCs w:val="20"/>
              </w:rPr>
              <w:t xml:space="preserve">in alltäglichen Gesprächssituationen ihre Redeabsichten verwirklichen und auf einfache Weise interagieren </w:t>
            </w:r>
          </w:p>
          <w:p w14:paraId="31210A8E" w14:textId="4CB35AD0" w:rsidR="00DE6BE7" w:rsidRPr="00B32120" w:rsidRDefault="00DE6BE7" w:rsidP="00DE6BE7">
            <w:pPr>
              <w:widowControl w:val="0"/>
              <w:spacing w:after="0"/>
              <w:ind w:left="284" w:hanging="284"/>
              <w:jc w:val="left"/>
              <w:rPr>
                <w:bCs/>
                <w:color w:val="000000" w:themeColor="text1"/>
                <w:sz w:val="20"/>
                <w:szCs w:val="20"/>
              </w:rPr>
            </w:pPr>
            <w:r w:rsidRPr="00B32120">
              <w:rPr>
                <w:b/>
                <w:bCs/>
                <w:i/>
                <w:color w:val="000000" w:themeColor="text1"/>
                <w:sz w:val="20"/>
                <w:szCs w:val="20"/>
              </w:rPr>
              <w:t>Sprechen</w:t>
            </w:r>
            <w:r w:rsidR="00234E47">
              <w:rPr>
                <w:b/>
                <w:bCs/>
                <w:i/>
                <w:color w:val="000000" w:themeColor="text1"/>
                <w:sz w:val="20"/>
                <w:szCs w:val="20"/>
              </w:rPr>
              <w:t>:</w:t>
            </w:r>
            <w:r w:rsidRPr="00B32120">
              <w:rPr>
                <w:b/>
                <w:bCs/>
                <w:i/>
                <w:color w:val="000000" w:themeColor="text1"/>
                <w:sz w:val="20"/>
                <w:szCs w:val="20"/>
              </w:rPr>
              <w:t xml:space="preserve"> zusammenhängendes Sprechen: </w:t>
            </w:r>
            <w:r w:rsidRPr="00B32120">
              <w:rPr>
                <w:bCs/>
                <w:color w:val="000000" w:themeColor="text1"/>
                <w:sz w:val="20"/>
                <w:szCs w:val="20"/>
              </w:rPr>
              <w:t xml:space="preserve">Auskünfte über sich und andere geben und konkrete Beschreibungen vornehmen </w:t>
            </w:r>
          </w:p>
          <w:p w14:paraId="57E360D4" w14:textId="7499C9E0" w:rsidR="00662DC2" w:rsidRPr="00B32120" w:rsidRDefault="00662DC2" w:rsidP="00662DC2">
            <w:pPr>
              <w:widowControl w:val="0"/>
              <w:spacing w:after="0"/>
              <w:ind w:left="284" w:hanging="284"/>
              <w:jc w:val="left"/>
              <w:rPr>
                <w:bCs/>
                <w:color w:val="000000" w:themeColor="text1"/>
                <w:sz w:val="20"/>
                <w:szCs w:val="20"/>
              </w:rPr>
            </w:pPr>
            <w:r w:rsidRPr="00B32120">
              <w:rPr>
                <w:rFonts w:eastAsia="MS Mincho"/>
                <w:b/>
                <w:i/>
                <w:color w:val="000000" w:themeColor="text1"/>
                <w:sz w:val="20"/>
                <w:szCs w:val="20"/>
                <w:lang w:eastAsia="de-DE"/>
              </w:rPr>
              <w:t>Sprachmittlung:</w:t>
            </w:r>
            <w:r w:rsidRPr="00B32120">
              <w:rPr>
                <w:rFonts w:eastAsia="MS Mincho"/>
                <w:color w:val="000000" w:themeColor="text1"/>
                <w:sz w:val="20"/>
                <w:szCs w:val="20"/>
                <w:lang w:eastAsia="de-DE"/>
              </w:rPr>
              <w:t xml:space="preserve"> </w:t>
            </w:r>
            <w:r w:rsidRPr="00B32120">
              <w:rPr>
                <w:rFonts w:cs="Arial"/>
                <w:color w:val="000000" w:themeColor="text1"/>
                <w:sz w:val="20"/>
                <w:szCs w:val="20"/>
                <w:lang w:eastAsia="ja-JP"/>
              </w:rPr>
              <w:t>als Sprachmittelnde in einfach strukturierten formalisierten Kommunikationssituationen die relevanten Aussagen in der jeweiligen Zielsprache auch unter Nutzung von geeigneten Kompensationsstrategien situations- und adressatengerecht in einfacher Form wiedergeben</w:t>
            </w:r>
          </w:p>
          <w:p w14:paraId="5B9EB3D7" w14:textId="0F8B655F" w:rsidR="00DE6BE7" w:rsidRPr="00B32120" w:rsidRDefault="00DE6BE7" w:rsidP="00234E47">
            <w:pPr>
              <w:widowControl w:val="0"/>
              <w:spacing w:after="0"/>
              <w:ind w:left="284" w:hanging="284"/>
              <w:jc w:val="left"/>
              <w:rPr>
                <w:b/>
                <w:bCs/>
                <w:i/>
                <w:color w:val="000000" w:themeColor="text1"/>
                <w:sz w:val="20"/>
                <w:szCs w:val="20"/>
              </w:rPr>
            </w:pPr>
            <w:r w:rsidRPr="00234E47">
              <w:rPr>
                <w:b/>
                <w:bCs/>
                <w:color w:val="000000" w:themeColor="text1"/>
                <w:sz w:val="20"/>
                <w:szCs w:val="20"/>
              </w:rPr>
              <w:t>IKK:</w:t>
            </w:r>
            <w:r w:rsidRPr="00B32120">
              <w:rPr>
                <w:b/>
                <w:bCs/>
                <w:i/>
                <w:color w:val="000000" w:themeColor="text1"/>
                <w:sz w:val="20"/>
                <w:szCs w:val="20"/>
              </w:rPr>
              <w:t xml:space="preserve"> </w:t>
            </w:r>
            <w:r w:rsidRPr="00B32120">
              <w:rPr>
                <w:bCs/>
                <w:color w:val="000000" w:themeColor="text1"/>
                <w:sz w:val="20"/>
                <w:szCs w:val="20"/>
              </w:rPr>
              <w:t xml:space="preserve">Phänomene kultureller Vielfalt benennen und neuen Erfahrungen mit anderen Kulturen grundsätzlich offen begegnen; zu ihren eigenen Wahrnehmungen und Einstellungen begründet Stellung beziehen </w:t>
            </w:r>
          </w:p>
        </w:tc>
      </w:tr>
      <w:tr w:rsidR="00DE6BE7" w:rsidRPr="0014514B" w14:paraId="29CA0AA1"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1E06D32" w14:textId="77777777" w:rsidR="00DE6BE7" w:rsidRPr="00B32120" w:rsidRDefault="00DE6BE7" w:rsidP="00DE6BE7">
            <w:pPr>
              <w:spacing w:after="0"/>
              <w:jc w:val="center"/>
              <w:rPr>
                <w:rFonts w:cs="Arial"/>
                <w:b/>
                <w:color w:val="000000" w:themeColor="text1"/>
                <w:sz w:val="20"/>
                <w:szCs w:val="20"/>
              </w:rPr>
            </w:pPr>
            <w:r w:rsidRPr="00B32120">
              <w:rPr>
                <w:rFonts w:cs="Arial"/>
                <w:b/>
                <w:color w:val="000000" w:themeColor="text1"/>
                <w:sz w:val="20"/>
                <w:szCs w:val="20"/>
              </w:rPr>
              <w:t>fachliche Konkretisierungen im Schwerpunkt</w:t>
            </w:r>
          </w:p>
        </w:tc>
      </w:tr>
      <w:tr w:rsidR="00DE6BE7" w:rsidRPr="0014514B" w14:paraId="11A92FB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70698CE" w14:textId="7967BED5" w:rsidR="00DE6BE7" w:rsidRPr="00B32120" w:rsidRDefault="00662DC2" w:rsidP="00DE6BE7">
            <w:pPr>
              <w:widowControl w:val="0"/>
              <w:spacing w:after="0"/>
              <w:ind w:left="284" w:hanging="284"/>
              <w:jc w:val="left"/>
              <w:rPr>
                <w:bCs/>
                <w:color w:val="000000" w:themeColor="text1"/>
                <w:sz w:val="20"/>
                <w:szCs w:val="20"/>
              </w:rPr>
            </w:pPr>
            <w:r w:rsidRPr="00234E47">
              <w:rPr>
                <w:b/>
                <w:bCs/>
                <w:color w:val="000000" w:themeColor="text1"/>
                <w:sz w:val="20"/>
                <w:szCs w:val="20"/>
              </w:rPr>
              <w:t>IKK</w:t>
            </w:r>
            <w:r w:rsidR="00DE6BE7" w:rsidRPr="00234E47">
              <w:rPr>
                <w:b/>
                <w:bCs/>
                <w:color w:val="000000" w:themeColor="text1"/>
                <w:sz w:val="20"/>
                <w:szCs w:val="20"/>
              </w:rPr>
              <w:t xml:space="preserve">: </w:t>
            </w:r>
            <w:r w:rsidR="00DE6BE7" w:rsidRPr="00B32120">
              <w:rPr>
                <w:bCs/>
                <w:color w:val="000000" w:themeColor="text1"/>
                <w:sz w:val="20"/>
                <w:szCs w:val="20"/>
              </w:rPr>
              <w:t>Freizeitgestaltung: japanische Populärkultur, Nutzung digitaler Medien</w:t>
            </w:r>
          </w:p>
          <w:p w14:paraId="0F39BA42" w14:textId="77777777" w:rsidR="00DE6BE7" w:rsidRPr="00B32120" w:rsidRDefault="00662DC2" w:rsidP="00DE6BE7">
            <w:pPr>
              <w:spacing w:after="0"/>
              <w:ind w:left="284" w:hanging="284"/>
              <w:jc w:val="left"/>
              <w:rPr>
                <w:color w:val="000000" w:themeColor="text1"/>
                <w:sz w:val="20"/>
                <w:szCs w:val="20"/>
              </w:rPr>
            </w:pPr>
            <w:r w:rsidRPr="00234E47">
              <w:rPr>
                <w:b/>
                <w:bCs/>
                <w:color w:val="000000" w:themeColor="text1"/>
                <w:sz w:val="20"/>
                <w:szCs w:val="20"/>
              </w:rPr>
              <w:t>TMK</w:t>
            </w:r>
            <w:r w:rsidR="00DE6BE7" w:rsidRPr="00234E47">
              <w:rPr>
                <w:b/>
                <w:bCs/>
                <w:color w:val="000000" w:themeColor="text1"/>
                <w:sz w:val="20"/>
                <w:szCs w:val="20"/>
              </w:rPr>
              <w:t xml:space="preserve">: </w:t>
            </w:r>
            <w:r w:rsidR="00DE6BE7" w:rsidRPr="00B32120">
              <w:rPr>
                <w:bCs/>
                <w:color w:val="000000" w:themeColor="text1"/>
                <w:sz w:val="20"/>
                <w:szCs w:val="20"/>
                <w:u w:val="single"/>
              </w:rPr>
              <w:t>Ausgangstexte</w:t>
            </w:r>
            <w:r w:rsidR="00DE6BE7" w:rsidRPr="00B32120">
              <w:rPr>
                <w:bCs/>
                <w:color w:val="000000" w:themeColor="text1"/>
                <w:sz w:val="20"/>
                <w:szCs w:val="20"/>
              </w:rPr>
              <w:t xml:space="preserve">: Formate der sozialen Medien und Netzwerke, Informationstexte; </w:t>
            </w:r>
            <w:r w:rsidR="00DE6BE7" w:rsidRPr="00B32120">
              <w:rPr>
                <w:bCs/>
                <w:color w:val="000000" w:themeColor="text1"/>
                <w:sz w:val="20"/>
                <w:szCs w:val="20"/>
                <w:u w:val="single"/>
              </w:rPr>
              <w:t>Zieltexte</w:t>
            </w:r>
            <w:r w:rsidR="00DE6BE7" w:rsidRPr="00B32120">
              <w:rPr>
                <w:bCs/>
                <w:color w:val="000000" w:themeColor="text1"/>
                <w:sz w:val="20"/>
                <w:szCs w:val="20"/>
              </w:rPr>
              <w:t>:</w:t>
            </w:r>
            <w:r w:rsidR="00DE6BE7" w:rsidRPr="00B32120">
              <w:rPr>
                <w:color w:val="000000" w:themeColor="text1"/>
                <w:sz w:val="20"/>
                <w:szCs w:val="20"/>
              </w:rPr>
              <w:t xml:space="preserve"> kürzere Präsentationen, auch digital gestützt</w:t>
            </w:r>
          </w:p>
          <w:p w14:paraId="032DDDF8" w14:textId="02E20D28" w:rsidR="00662DC2" w:rsidRPr="00B32120" w:rsidRDefault="00662DC2" w:rsidP="00B32120">
            <w:pPr>
              <w:widowControl w:val="0"/>
              <w:spacing w:after="0"/>
              <w:ind w:left="284" w:hanging="284"/>
              <w:jc w:val="left"/>
              <w:rPr>
                <w:iCs/>
                <w:color w:val="000000" w:themeColor="text1"/>
                <w:sz w:val="20"/>
                <w:szCs w:val="20"/>
              </w:rPr>
            </w:pPr>
            <w:r w:rsidRPr="00234E47">
              <w:rPr>
                <w:b/>
                <w:bCs/>
                <w:color w:val="000000" w:themeColor="text1"/>
                <w:sz w:val="20"/>
                <w:szCs w:val="20"/>
              </w:rPr>
              <w:t>SLK:</w:t>
            </w:r>
            <w:r w:rsidRPr="00234E47">
              <w:rPr>
                <w:iCs/>
                <w:color w:val="000000" w:themeColor="text1"/>
                <w:sz w:val="20"/>
                <w:szCs w:val="20"/>
              </w:rPr>
              <w:t xml:space="preserve"> </w:t>
            </w:r>
            <w:r w:rsidRPr="00B32120">
              <w:rPr>
                <w:iCs/>
                <w:color w:val="000000" w:themeColor="text1"/>
                <w:sz w:val="20"/>
                <w:szCs w:val="20"/>
              </w:rPr>
              <w:t>Strategien zur kritischen Nutzung digitaler Übersetzungsprogramme</w:t>
            </w:r>
          </w:p>
        </w:tc>
      </w:tr>
      <w:tr w:rsidR="00DE6BE7" w:rsidRPr="0014514B" w14:paraId="439A2D2C"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29830F0" w14:textId="77777777" w:rsidR="00DE6BE7" w:rsidRPr="0014514B" w:rsidRDefault="00DE6BE7" w:rsidP="00DE6BE7">
            <w:pPr>
              <w:tabs>
                <w:tab w:val="left" w:pos="360"/>
              </w:tabs>
              <w:spacing w:after="0" w:line="240" w:lineRule="auto"/>
              <w:jc w:val="center"/>
              <w:rPr>
                <w:rFonts w:cs="Arial"/>
                <w:b/>
                <w:bCs/>
                <w:sz w:val="20"/>
                <w:szCs w:val="20"/>
              </w:rPr>
            </w:pPr>
            <w:r w:rsidRPr="0014514B">
              <w:rPr>
                <w:rFonts w:cs="Arial"/>
                <w:b/>
                <w:bCs/>
                <w:sz w:val="20"/>
                <w:szCs w:val="20"/>
              </w:rPr>
              <w:t>Hinweise, Vereinbarungen und Absprachen</w:t>
            </w:r>
          </w:p>
        </w:tc>
      </w:tr>
      <w:tr w:rsidR="00DE6BE7" w:rsidRPr="0014514B" w14:paraId="42D20A47" w14:textId="77777777" w:rsidTr="0078151E">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CC3BD7D" w14:textId="31805E96" w:rsidR="00DE6BE7" w:rsidRDefault="00DE6BE7" w:rsidP="00DE6BE7">
            <w:pPr>
              <w:spacing w:after="0"/>
              <w:ind w:left="284" w:hanging="284"/>
              <w:rPr>
                <w:iCs/>
                <w:sz w:val="20"/>
                <w:szCs w:val="20"/>
              </w:rPr>
            </w:pPr>
            <w:r>
              <w:rPr>
                <w:b/>
                <w:sz w:val="20"/>
                <w:szCs w:val="20"/>
              </w:rPr>
              <w:t xml:space="preserve">Hinweis: </w:t>
            </w:r>
            <w:r>
              <w:rPr>
                <w:sz w:val="20"/>
                <w:szCs w:val="20"/>
              </w:rPr>
              <w:t xml:space="preserve">Komparativ mit </w:t>
            </w:r>
            <w:proofErr w:type="spellStart"/>
            <w:r w:rsidRPr="007C5BB6">
              <w:rPr>
                <w:i/>
                <w:iCs/>
                <w:sz w:val="20"/>
                <w:szCs w:val="20"/>
              </w:rPr>
              <w:t>yori</w:t>
            </w:r>
            <w:proofErr w:type="spellEnd"/>
            <w:r w:rsidRPr="007C5BB6">
              <w:rPr>
                <w:i/>
                <w:iCs/>
                <w:sz w:val="20"/>
                <w:szCs w:val="20"/>
              </w:rPr>
              <w:t>/</w:t>
            </w:r>
            <w:proofErr w:type="spellStart"/>
            <w:r w:rsidRPr="007C5BB6">
              <w:rPr>
                <w:i/>
                <w:iCs/>
                <w:sz w:val="20"/>
                <w:szCs w:val="20"/>
              </w:rPr>
              <w:t>no</w:t>
            </w:r>
            <w:proofErr w:type="spellEnd"/>
            <w:r w:rsidRPr="007C5BB6">
              <w:rPr>
                <w:i/>
                <w:iCs/>
                <w:sz w:val="20"/>
                <w:szCs w:val="20"/>
              </w:rPr>
              <w:t xml:space="preserve"> </w:t>
            </w:r>
            <w:proofErr w:type="spellStart"/>
            <w:r w:rsidRPr="007C5BB6">
              <w:rPr>
                <w:i/>
                <w:iCs/>
                <w:sz w:val="20"/>
                <w:szCs w:val="20"/>
              </w:rPr>
              <w:t>h</w:t>
            </w:r>
            <w:r w:rsidRPr="007C5BB6">
              <w:rPr>
                <w:rFonts w:cs="Arial"/>
                <w:i/>
                <w:iCs/>
                <w:sz w:val="20"/>
                <w:szCs w:val="20"/>
              </w:rPr>
              <w:t>ō</w:t>
            </w:r>
            <w:proofErr w:type="spellEnd"/>
            <w:r w:rsidRPr="007C5BB6">
              <w:rPr>
                <w:i/>
                <w:iCs/>
                <w:sz w:val="20"/>
                <w:szCs w:val="20"/>
              </w:rPr>
              <w:t xml:space="preserve"> </w:t>
            </w:r>
            <w:proofErr w:type="spellStart"/>
            <w:r w:rsidRPr="007C5BB6">
              <w:rPr>
                <w:i/>
                <w:iCs/>
                <w:sz w:val="20"/>
                <w:szCs w:val="20"/>
              </w:rPr>
              <w:t>ga</w:t>
            </w:r>
            <w:proofErr w:type="spellEnd"/>
            <w:r w:rsidRPr="00D91D04">
              <w:rPr>
                <w:i/>
                <w:iCs/>
                <w:color w:val="000000" w:themeColor="text1"/>
                <w:sz w:val="20"/>
                <w:szCs w:val="20"/>
              </w:rPr>
              <w:t xml:space="preserve"> </w:t>
            </w:r>
            <w:r w:rsidRPr="00A9652A">
              <w:rPr>
                <w:sz w:val="20"/>
                <w:szCs w:val="20"/>
              </w:rPr>
              <w:t>,</w:t>
            </w:r>
            <w:r w:rsidRPr="00A9652A">
              <w:rPr>
                <w:color w:val="FF0000"/>
                <w:sz w:val="20"/>
                <w:szCs w:val="20"/>
              </w:rPr>
              <w:t xml:space="preserve"> </w:t>
            </w:r>
            <w:r w:rsidRPr="007C5BB6">
              <w:rPr>
                <w:sz w:val="20"/>
                <w:szCs w:val="20"/>
              </w:rPr>
              <w:t>Frage mit</w:t>
            </w:r>
            <w:r>
              <w:rPr>
                <w:i/>
                <w:iCs/>
                <w:sz w:val="20"/>
                <w:szCs w:val="20"/>
              </w:rPr>
              <w:t xml:space="preserve"> </w:t>
            </w:r>
            <w:proofErr w:type="spellStart"/>
            <w:r>
              <w:rPr>
                <w:i/>
                <w:iCs/>
                <w:sz w:val="20"/>
                <w:szCs w:val="20"/>
              </w:rPr>
              <w:t>dochira</w:t>
            </w:r>
            <w:proofErr w:type="spellEnd"/>
            <w:r>
              <w:rPr>
                <w:i/>
                <w:iCs/>
                <w:sz w:val="20"/>
                <w:szCs w:val="20"/>
              </w:rPr>
              <w:t xml:space="preserve">; </w:t>
            </w:r>
            <w:r>
              <w:rPr>
                <w:sz w:val="20"/>
                <w:szCs w:val="20"/>
              </w:rPr>
              <w:t xml:space="preserve">Superlativ mit </w:t>
            </w:r>
            <w:proofErr w:type="spellStart"/>
            <w:r w:rsidRPr="00960491">
              <w:rPr>
                <w:i/>
                <w:iCs/>
                <w:sz w:val="20"/>
                <w:szCs w:val="20"/>
              </w:rPr>
              <w:t>ichiban</w:t>
            </w:r>
            <w:proofErr w:type="spellEnd"/>
            <w:r>
              <w:rPr>
                <w:i/>
                <w:iCs/>
                <w:sz w:val="20"/>
                <w:szCs w:val="20"/>
              </w:rPr>
              <w:t xml:space="preserve">, </w:t>
            </w:r>
            <w:r w:rsidRPr="00466727">
              <w:rPr>
                <w:iCs/>
                <w:sz w:val="20"/>
                <w:szCs w:val="20"/>
              </w:rPr>
              <w:t>Fragen mit</w:t>
            </w:r>
            <w:r>
              <w:rPr>
                <w:i/>
                <w:iCs/>
                <w:sz w:val="20"/>
                <w:szCs w:val="20"/>
              </w:rPr>
              <w:t xml:space="preserve"> </w:t>
            </w:r>
            <w:proofErr w:type="spellStart"/>
            <w:r>
              <w:rPr>
                <w:i/>
                <w:iCs/>
                <w:sz w:val="20"/>
                <w:szCs w:val="20"/>
              </w:rPr>
              <w:t>dore</w:t>
            </w:r>
            <w:proofErr w:type="spellEnd"/>
            <w:r>
              <w:rPr>
                <w:sz w:val="20"/>
                <w:szCs w:val="20"/>
              </w:rPr>
              <w:t xml:space="preserve"> </w:t>
            </w:r>
            <w:r w:rsidRPr="00326B16">
              <w:rPr>
                <w:sz w:val="20"/>
                <w:szCs w:val="20"/>
              </w:rPr>
              <w:t>und anderen Fragewörtern</w:t>
            </w:r>
            <w:r>
              <w:rPr>
                <w:color w:val="000000" w:themeColor="text1"/>
                <w:sz w:val="20"/>
                <w:szCs w:val="20"/>
                <w:lang w:eastAsia="de-DE"/>
              </w:rPr>
              <w:t xml:space="preserve">; </w:t>
            </w:r>
            <w:r>
              <w:rPr>
                <w:sz w:val="20"/>
                <w:szCs w:val="20"/>
              </w:rPr>
              <w:t xml:space="preserve">Verwendung </w:t>
            </w:r>
            <w:r w:rsidRPr="00326B16">
              <w:rPr>
                <w:sz w:val="20"/>
                <w:szCs w:val="20"/>
              </w:rPr>
              <w:t>einiger</w:t>
            </w:r>
            <w:r>
              <w:rPr>
                <w:sz w:val="20"/>
                <w:szCs w:val="20"/>
              </w:rPr>
              <w:t xml:space="preserve"> </w:t>
            </w:r>
            <w:r w:rsidRPr="00233028">
              <w:rPr>
                <w:i/>
                <w:sz w:val="20"/>
                <w:szCs w:val="20"/>
              </w:rPr>
              <w:t>i</w:t>
            </w:r>
            <w:r>
              <w:rPr>
                <w:sz w:val="20"/>
                <w:szCs w:val="20"/>
              </w:rPr>
              <w:t>-</w:t>
            </w:r>
            <w:r w:rsidRPr="00B32120">
              <w:rPr>
                <w:color w:val="000000" w:themeColor="text1"/>
                <w:sz w:val="20"/>
                <w:szCs w:val="20"/>
              </w:rPr>
              <w:t xml:space="preserve">Adjektive in der Gegenwartsform mit </w:t>
            </w:r>
            <w:proofErr w:type="spellStart"/>
            <w:r w:rsidRPr="00B32120">
              <w:rPr>
                <w:i/>
                <w:iCs/>
                <w:color w:val="000000" w:themeColor="text1"/>
                <w:sz w:val="20"/>
                <w:szCs w:val="20"/>
              </w:rPr>
              <w:t>to</w:t>
            </w:r>
            <w:proofErr w:type="spellEnd"/>
            <w:r w:rsidRPr="00B32120">
              <w:rPr>
                <w:i/>
                <w:iCs/>
                <w:color w:val="000000" w:themeColor="text1"/>
                <w:sz w:val="20"/>
                <w:szCs w:val="20"/>
              </w:rPr>
              <w:t xml:space="preserve"> </w:t>
            </w:r>
            <w:proofErr w:type="spellStart"/>
            <w:r w:rsidRPr="00B32120">
              <w:rPr>
                <w:i/>
                <w:iCs/>
                <w:color w:val="000000" w:themeColor="text1"/>
                <w:sz w:val="20"/>
                <w:szCs w:val="20"/>
              </w:rPr>
              <w:t>omoimasu</w:t>
            </w:r>
            <w:proofErr w:type="spellEnd"/>
            <w:r w:rsidRPr="00B32120">
              <w:rPr>
                <w:i/>
                <w:iCs/>
                <w:color w:val="000000" w:themeColor="text1"/>
                <w:sz w:val="20"/>
                <w:szCs w:val="20"/>
              </w:rPr>
              <w:t xml:space="preserve"> </w:t>
            </w:r>
            <w:r w:rsidRPr="00B32120">
              <w:rPr>
                <w:iCs/>
                <w:color w:val="000000" w:themeColor="text1"/>
                <w:sz w:val="20"/>
                <w:szCs w:val="20"/>
              </w:rPr>
              <w:t xml:space="preserve">(als </w:t>
            </w:r>
            <w:proofErr w:type="spellStart"/>
            <w:r w:rsidRPr="00B32120">
              <w:rPr>
                <w:iCs/>
                <w:color w:val="000000" w:themeColor="text1"/>
                <w:sz w:val="20"/>
                <w:szCs w:val="20"/>
              </w:rPr>
              <w:t>Chunks</w:t>
            </w:r>
            <w:proofErr w:type="spellEnd"/>
            <w:r w:rsidRPr="00B32120">
              <w:rPr>
                <w:iCs/>
                <w:color w:val="000000" w:themeColor="text1"/>
                <w:sz w:val="20"/>
                <w:szCs w:val="20"/>
              </w:rPr>
              <w:t>)</w:t>
            </w:r>
          </w:p>
          <w:p w14:paraId="4C492958" w14:textId="4F1696BE" w:rsidR="00DE6BE7" w:rsidRPr="00A9652A" w:rsidRDefault="00DE6BE7" w:rsidP="00DE6BE7">
            <w:pPr>
              <w:spacing w:after="0"/>
              <w:ind w:left="284" w:hanging="284"/>
              <w:rPr>
                <w:sz w:val="20"/>
                <w:szCs w:val="20"/>
              </w:rPr>
            </w:pPr>
            <w:r>
              <w:rPr>
                <w:b/>
                <w:sz w:val="20"/>
                <w:szCs w:val="20"/>
              </w:rPr>
              <w:t xml:space="preserve">Mögliche Umsetzung: </w:t>
            </w:r>
            <w:r>
              <w:rPr>
                <w:sz w:val="20"/>
                <w:szCs w:val="20"/>
              </w:rPr>
              <w:t>digitale Präsentation eines Produkts der japanischen Populärkultur (Anime, Manga, Drama, J-Game etc.) mit Wertung oder Empfehlung</w:t>
            </w:r>
            <w:r>
              <w:rPr>
                <w:color w:val="FF0000"/>
                <w:sz w:val="20"/>
                <w:szCs w:val="20"/>
              </w:rPr>
              <w:t xml:space="preserve"> </w:t>
            </w:r>
            <w:r>
              <w:rPr>
                <w:sz w:val="20"/>
                <w:szCs w:val="20"/>
              </w:rPr>
              <w:t>als Vorbereitung auf die mündliche Kommunikationsprüfung</w:t>
            </w:r>
          </w:p>
          <w:p w14:paraId="2DC3F301" w14:textId="77777777" w:rsidR="00DE6BE7" w:rsidRDefault="00DE6BE7" w:rsidP="00DE6BE7">
            <w:pPr>
              <w:spacing w:after="0"/>
              <w:ind w:left="284" w:hanging="284"/>
              <w:rPr>
                <w:sz w:val="20"/>
                <w:szCs w:val="20"/>
              </w:rPr>
            </w:pPr>
            <w:r>
              <w:rPr>
                <w:b/>
                <w:sz w:val="20"/>
                <w:szCs w:val="20"/>
              </w:rPr>
              <w:t xml:space="preserve">Medienbildung: </w:t>
            </w:r>
            <w:r>
              <w:rPr>
                <w:sz w:val="20"/>
                <w:szCs w:val="20"/>
              </w:rPr>
              <w:t>Medienprodukte planen, gestalten und präsentieren (</w:t>
            </w:r>
            <w:r w:rsidRPr="000D5AEF">
              <w:rPr>
                <w:sz w:val="20"/>
                <w:szCs w:val="20"/>
              </w:rPr>
              <w:t>MKR 4.1</w:t>
            </w:r>
            <w:r>
              <w:rPr>
                <w:sz w:val="20"/>
                <w:szCs w:val="20"/>
              </w:rPr>
              <w:t xml:space="preserve">) </w:t>
            </w:r>
          </w:p>
          <w:p w14:paraId="514E45A1" w14:textId="0753E165" w:rsidR="00DE6BE7" w:rsidRPr="0014514B" w:rsidRDefault="00FC604D" w:rsidP="00DE6BE7">
            <w:pPr>
              <w:spacing w:after="0"/>
              <w:ind w:left="284" w:hanging="284"/>
              <w:rPr>
                <w:rFonts w:cs="Arial"/>
                <w:b/>
                <w:sz w:val="20"/>
                <w:szCs w:val="20"/>
              </w:rPr>
            </w:pPr>
            <w:r>
              <w:rPr>
                <w:rFonts w:eastAsia="MS Mincho"/>
                <w:b/>
                <w:sz w:val="20"/>
                <w:szCs w:val="20"/>
              </w:rPr>
              <w:t>Mögliche Leistungsüberprüfung</w:t>
            </w:r>
            <w:r w:rsidR="00DE6BE7" w:rsidRPr="00C4253E">
              <w:rPr>
                <w:b/>
                <w:sz w:val="20"/>
                <w:szCs w:val="20"/>
              </w:rPr>
              <w:t>:</w:t>
            </w:r>
            <w:r w:rsidR="00DE6BE7" w:rsidRPr="00C4253E">
              <w:rPr>
                <w:rFonts w:cs="Arial"/>
                <w:b/>
                <w:sz w:val="20"/>
                <w:szCs w:val="20"/>
              </w:rPr>
              <w:t xml:space="preserve"> </w:t>
            </w:r>
            <w:r w:rsidR="00DE6BE7" w:rsidRPr="000D5AEF">
              <w:rPr>
                <w:sz w:val="20"/>
                <w:szCs w:val="20"/>
              </w:rPr>
              <w:t>mündliche Kommunikationsprüfung</w:t>
            </w:r>
            <w:r w:rsidR="00DE6BE7" w:rsidRPr="00647117">
              <w:rPr>
                <w:color w:val="7030A0"/>
                <w:sz w:val="20"/>
                <w:szCs w:val="20"/>
              </w:rPr>
              <w:t xml:space="preserve"> </w:t>
            </w:r>
            <w:r w:rsidR="00DE6BE7" w:rsidRPr="008F793E">
              <w:rPr>
                <w:sz w:val="20"/>
                <w:szCs w:val="20"/>
              </w:rPr>
              <w:t>(monologisch</w:t>
            </w:r>
            <w:r w:rsidR="00DE6BE7">
              <w:rPr>
                <w:sz w:val="20"/>
                <w:szCs w:val="20"/>
              </w:rPr>
              <w:t>:</w:t>
            </w:r>
            <w:r w:rsidR="00DE6BE7" w:rsidRPr="008F793E">
              <w:rPr>
                <w:sz w:val="20"/>
                <w:szCs w:val="20"/>
              </w:rPr>
              <w:t xml:space="preserve"> Vorstellung eines Produkts der japanischen Populärkultur, dialogisch: Vergleiche von japanischen und deutschen Produkten der Populärkultur)</w:t>
            </w:r>
          </w:p>
        </w:tc>
      </w:tr>
    </w:tbl>
    <w:p w14:paraId="2FFF604F" w14:textId="77777777" w:rsidR="003417F2" w:rsidRPr="003417F2" w:rsidRDefault="003417F2" w:rsidP="00E747DC"/>
    <w:p w14:paraId="398ADFEF" w14:textId="6E121176" w:rsidR="00981D29" w:rsidRDefault="00981D29" w:rsidP="007F4652">
      <w:pPr>
        <w:pStyle w:val="berschrift2"/>
      </w:pPr>
      <w:bookmarkStart w:id="4" w:name="_Toc67404011"/>
      <w:r w:rsidRPr="00FD6D13">
        <w:lastRenderedPageBreak/>
        <w:t>2.2</w:t>
      </w:r>
      <w:r w:rsidR="00A1270E" w:rsidRPr="00FD6D13">
        <w:tab/>
      </w:r>
      <w:r w:rsidRPr="00FD6D13">
        <w:t xml:space="preserve">Grundsätze </w:t>
      </w:r>
      <w:r w:rsidR="00EE7B1F" w:rsidRPr="00FD6D13">
        <w:t xml:space="preserve">der </w:t>
      </w:r>
      <w:r w:rsidRPr="00FD6D13">
        <w:t xml:space="preserve">fachdidaktischen </w:t>
      </w:r>
      <w:r w:rsidR="00EE7B1F" w:rsidRPr="007F4652">
        <w:t>und</w:t>
      </w:r>
      <w:r w:rsidR="00EE7B1F" w:rsidRPr="00FD6D13">
        <w:t xml:space="preserve"> fachmethodischen </w:t>
      </w:r>
      <w:r w:rsidRPr="00FD6D13">
        <w:t>Arbeit</w:t>
      </w:r>
      <w:bookmarkEnd w:id="4"/>
    </w:p>
    <w:p w14:paraId="793ACB8B" w14:textId="3C7EE799" w:rsidR="00EF3B24" w:rsidRDefault="00EF3B24" w:rsidP="00EF3B24">
      <w:r w:rsidRPr="00C25F57">
        <w:t xml:space="preserve">In Absprache mit der Lehrerkonferenz sowie unter Berücksichtigung des Schulprogramms hat die Fachkonferenz </w:t>
      </w:r>
      <w:r w:rsidR="001756F4">
        <w:t>Japanisch</w:t>
      </w:r>
      <w:r w:rsidR="001756F4" w:rsidRPr="00C25F57">
        <w:t xml:space="preserve"> </w:t>
      </w:r>
      <w:r w:rsidRPr="00C25F57">
        <w:t>die folgenden fachdidaktischen und fachmethodischen Grundsätze beschlossen.</w:t>
      </w:r>
    </w:p>
    <w:p w14:paraId="3FEC04C3" w14:textId="77777777" w:rsidR="00174AB6" w:rsidRPr="001756F4" w:rsidRDefault="00174AB6" w:rsidP="00174AB6">
      <w:pPr>
        <w:spacing w:after="240"/>
      </w:pPr>
      <w:r w:rsidRPr="001756F4">
        <w:t>In diesem Zusammenhang beziehen sich die Grundsätze 1 bis 1</w:t>
      </w:r>
      <w:r>
        <w:t>6</w:t>
      </w:r>
      <w:r w:rsidRPr="001756F4">
        <w:t xml:space="preserve"> auf fächerübergreifende Aspekte, die auch Gegenstand der Qualitätsanalyse sind, die Grundsätze 1</w:t>
      </w:r>
      <w:r>
        <w:t>7</w:t>
      </w:r>
      <w:r w:rsidRPr="001756F4">
        <w:t xml:space="preserve"> bis 2</w:t>
      </w:r>
      <w:r>
        <w:t>5</w:t>
      </w:r>
      <w:r w:rsidRPr="001756F4">
        <w:t xml:space="preserve"> sind fachspezifisch angelegt.</w:t>
      </w:r>
    </w:p>
    <w:p w14:paraId="5C7F8B19" w14:textId="77777777" w:rsidR="00174AB6" w:rsidRPr="001756F4" w:rsidRDefault="00174AB6" w:rsidP="00174AB6">
      <w:pPr>
        <w:shd w:val="clear" w:color="auto" w:fill="D9D9D9"/>
        <w:spacing w:after="240"/>
        <w:rPr>
          <w:b/>
        </w:rPr>
      </w:pPr>
      <w:r w:rsidRPr="00E67D6C">
        <w:rPr>
          <w:b/>
        </w:rPr>
        <w:t>Überfachliche Grundsätze:</w:t>
      </w:r>
    </w:p>
    <w:p w14:paraId="24082B41"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B4929">
        <w:rPr>
          <w:rFonts w:eastAsia="MS Mincho"/>
        </w:rPr>
        <w:t>Die Lehr- und Lernprozesse sind an den zu erzielenden Ergebnissen und Wirkungen ausgerichtet, wie sie im Schulgesetz, in Richtlinien, Lehrplänen und weiteren Vorgaben zu pädagogischen und gesellschaftlich bedeutenden Aufgabenbereichen ausgewiesen sind.</w:t>
      </w:r>
    </w:p>
    <w:p w14:paraId="6870290A"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Die individuelle Kompetenzentwicklung der Schülerinnen und Schüler steht im Zentrum der Planung und Gestaltung der Lehr- und Lernprozesse.</w:t>
      </w:r>
    </w:p>
    <w:p w14:paraId="31E348F7"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Die Klassenführung unterstützt die Lernprozesse.</w:t>
      </w:r>
    </w:p>
    <w:p w14:paraId="7772E785" w14:textId="77777777" w:rsidR="00174AB6" w:rsidRPr="009F077B"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Individuelle Förderung wird durch binnendifferenzierende Maßnahmen und persönliche Beratung sichergestellt.</w:t>
      </w:r>
    </w:p>
    <w:p w14:paraId="0E28D793"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Das Lehren und Lernen wird schülerorientiert und heterogenitätssensibel gestaltet.</w:t>
      </w:r>
    </w:p>
    <w:p w14:paraId="4FE2D86D"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Unterricht findet in einer konstruktiven Lernatmosphäre statt.</w:t>
      </w:r>
    </w:p>
    <w:p w14:paraId="4C95A603"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Lernprozesse sind kognitiv aktivierend gestaltet.</w:t>
      </w:r>
    </w:p>
    <w:p w14:paraId="240EA7D2"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Lernprozesse sind motivierend gestaltet.</w:t>
      </w:r>
    </w:p>
    <w:p w14:paraId="6148D7E3"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B4929">
        <w:rPr>
          <w:rFonts w:eastAsia="MS Mincho"/>
        </w:rPr>
        <w:t>Die Potenziale digitaler Medien zur Unterstützung von Lehr- und Lernprozessen werden reflektiert eingesetzt und lernförderlich genutzt.</w:t>
      </w:r>
    </w:p>
    <w:p w14:paraId="428F0CEF"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B4929">
        <w:rPr>
          <w:rFonts w:eastAsia="MS Mincho"/>
        </w:rPr>
        <w:t>Die Schule unterstützt die Auseinandersetzung mit Chancen und Risiken des digitalen Wandels.</w:t>
      </w:r>
    </w:p>
    <w:p w14:paraId="04F01521" w14:textId="77777777" w:rsidR="00174AB6" w:rsidRPr="00E67D6C" w:rsidRDefault="00174AB6" w:rsidP="00174AB6">
      <w:pPr>
        <w:numPr>
          <w:ilvl w:val="0"/>
          <w:numId w:val="37"/>
        </w:numPr>
        <w:tabs>
          <w:tab w:val="num" w:pos="540"/>
        </w:tabs>
        <w:autoSpaceDE w:val="0"/>
        <w:autoSpaceDN w:val="0"/>
        <w:adjustRightInd w:val="0"/>
        <w:spacing w:after="0"/>
        <w:ind w:left="540" w:hanging="540"/>
        <w:rPr>
          <w:rFonts w:eastAsia="MS Mincho"/>
        </w:rPr>
      </w:pPr>
      <w:r w:rsidRPr="00E67D6C">
        <w:rPr>
          <w:rFonts w:eastAsia="MS Mincho"/>
        </w:rPr>
        <w:t>Der Unterricht fördert die Zusammenarbeit zwischen den Schülern/innen und bietet ihnen Möglichkeiten zu eigenen Lösungen.</w:t>
      </w:r>
    </w:p>
    <w:p w14:paraId="09674079"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Die Schülerinnen und Schüler erhalten Gelegenheit zu selbstständiger Arbeit und werden dabei unterstützt.</w:t>
      </w:r>
    </w:p>
    <w:p w14:paraId="59211F3F"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Der Unterricht fördert strukturierte und funktionale Einzel-, Partner- bzw. Gruppenarbeit</w:t>
      </w:r>
      <w:r>
        <w:rPr>
          <w:rFonts w:eastAsia="MS Mincho"/>
        </w:rPr>
        <w:t xml:space="preserve"> sowie die strukturierte und funktionale Arbeit um Plenum</w:t>
      </w:r>
      <w:r w:rsidRPr="001756F4">
        <w:rPr>
          <w:rFonts w:eastAsia="MS Mincho"/>
        </w:rPr>
        <w:t>.</w:t>
      </w:r>
    </w:p>
    <w:p w14:paraId="66B8A40D"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Es herrscht ein positives pädagogisches Klima im Unterricht.</w:t>
      </w:r>
    </w:p>
    <w:p w14:paraId="547A83B4"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Die Schule gestaltet ein differenziertes und standortgerechtes unterrichtliches Angebot.</w:t>
      </w:r>
    </w:p>
    <w:p w14:paraId="7B1B6954" w14:textId="77777777" w:rsidR="00174AB6" w:rsidRPr="009B4802" w:rsidRDefault="00174AB6" w:rsidP="00174AB6">
      <w:pPr>
        <w:numPr>
          <w:ilvl w:val="0"/>
          <w:numId w:val="37"/>
        </w:numPr>
        <w:tabs>
          <w:tab w:val="num" w:pos="540"/>
        </w:tabs>
        <w:autoSpaceDE w:val="0"/>
        <w:autoSpaceDN w:val="0"/>
        <w:adjustRightInd w:val="0"/>
        <w:spacing w:after="0"/>
        <w:ind w:left="540" w:hanging="540"/>
        <w:rPr>
          <w:rFonts w:eastAsia="MS Mincho"/>
        </w:rPr>
      </w:pPr>
      <w:r w:rsidRPr="00F07B15">
        <w:rPr>
          <w:rFonts w:eastAsia="MS Mincho"/>
        </w:rPr>
        <w:t>Die Schule hat ein vielfältiges auch außerunterrichtliches Angebot.</w:t>
      </w:r>
    </w:p>
    <w:p w14:paraId="65A4ACA8" w14:textId="77777777" w:rsidR="00174AB6" w:rsidRPr="001756F4" w:rsidRDefault="00174AB6" w:rsidP="00174AB6">
      <w:pPr>
        <w:autoSpaceDE w:val="0"/>
        <w:autoSpaceDN w:val="0"/>
        <w:adjustRightInd w:val="0"/>
      </w:pPr>
    </w:p>
    <w:p w14:paraId="79808DA8" w14:textId="77777777" w:rsidR="00174AB6" w:rsidRPr="00E67D6C" w:rsidRDefault="00174AB6" w:rsidP="00174AB6">
      <w:pPr>
        <w:shd w:val="clear" w:color="auto" w:fill="D9D9D9"/>
        <w:spacing w:after="240"/>
        <w:rPr>
          <w:b/>
        </w:rPr>
      </w:pPr>
      <w:r w:rsidRPr="001756F4">
        <w:rPr>
          <w:b/>
        </w:rPr>
        <w:t xml:space="preserve">Fachliche Grundsätze: </w:t>
      </w:r>
    </w:p>
    <w:p w14:paraId="53C7640F"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Der Unterricht berücksichtigt unterschiedliche Lernprozesse bei der Vermittlung von Sprache und Schrift und bedingt durch die Distanz der Sprache in besonderem Maße das Prinzip der Habitualisierung.</w:t>
      </w:r>
    </w:p>
    <w:p w14:paraId="2356815F"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Der Unterricht verfolgt das Prinzip der funktionalen Einsprachigkeit. Er wird so weit wie möglich auf Japanisch gehalten. Im Rahmen der Sprachmittlung und der Überprüfung der rezeptiven Kompetenzen kann im Unterricht auch auf die deutsche Sprache zurückgegriffen werden.</w:t>
      </w:r>
    </w:p>
    <w:p w14:paraId="48ADDEE5" w14:textId="77777777" w:rsidR="00174AB6"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lastRenderedPageBreak/>
        <w:t xml:space="preserve">Die eingeführten Lehrwerke sind als Materialangebote für die unterrichtenden Lehrerinnen und Lehrer zu verstehen, nicht als Lehrplan. Die Lehrwerke werden funktional in Bezug auf die angestrebten Kompetenzen eingesetzt und so weit wie möglich durch authentisches Material ergänzt. </w:t>
      </w:r>
    </w:p>
    <w:p w14:paraId="514CD8AC" w14:textId="77777777" w:rsidR="00174AB6" w:rsidRPr="00E67D6C" w:rsidRDefault="00174AB6" w:rsidP="00174AB6">
      <w:pPr>
        <w:numPr>
          <w:ilvl w:val="0"/>
          <w:numId w:val="37"/>
        </w:numPr>
        <w:tabs>
          <w:tab w:val="num" w:pos="540"/>
        </w:tabs>
        <w:autoSpaceDE w:val="0"/>
        <w:autoSpaceDN w:val="0"/>
        <w:adjustRightInd w:val="0"/>
        <w:spacing w:after="0"/>
        <w:ind w:left="540" w:hanging="540"/>
        <w:rPr>
          <w:rFonts w:eastAsia="MS Mincho"/>
          <w:i/>
          <w:iCs/>
        </w:rPr>
      </w:pPr>
      <w:r w:rsidRPr="001756F4">
        <w:rPr>
          <w:rFonts w:eastAsia="MS Mincho"/>
        </w:rPr>
        <w:t>Im Unterricht werden im Sinne einer Mehrsprachendidaktik die bereits vorhandenen</w:t>
      </w:r>
      <w:r w:rsidRPr="001756F4">
        <w:t xml:space="preserve"> Sprachkenntnisse der Schülerinnen und Schüler eingebunden und produktiv für das Erlernen des Japanischen genutzt.</w:t>
      </w:r>
      <w:r>
        <w:t xml:space="preserve"> </w:t>
      </w:r>
      <w:r w:rsidRPr="00E67D6C">
        <w:rPr>
          <w:rFonts w:eastAsia="MS Mincho"/>
        </w:rPr>
        <w:t>Sprachliche Kompetenzen von Schülerinnen und Schülern anderer Herkunftssprachen werden dabei nach Möglichkeit aufgegriffen und berücksichtigt.</w:t>
      </w:r>
    </w:p>
    <w:p w14:paraId="0C212464" w14:textId="77777777" w:rsidR="00174AB6" w:rsidRPr="006909F2" w:rsidRDefault="00174AB6" w:rsidP="00174AB6">
      <w:pPr>
        <w:numPr>
          <w:ilvl w:val="0"/>
          <w:numId w:val="37"/>
        </w:numPr>
        <w:tabs>
          <w:tab w:val="num" w:pos="540"/>
        </w:tabs>
        <w:autoSpaceDE w:val="0"/>
        <w:autoSpaceDN w:val="0"/>
        <w:adjustRightInd w:val="0"/>
        <w:spacing w:after="0"/>
        <w:ind w:left="540" w:hanging="540"/>
        <w:rPr>
          <w:rFonts w:eastAsia="MS Mincho"/>
        </w:rPr>
      </w:pPr>
      <w:r w:rsidRPr="00947318">
        <w:rPr>
          <w:rFonts w:eastAsia="MS Mincho"/>
        </w:rPr>
        <w:t>Die Mündlichkeit stellt einen Schwerpunkt des Unterrichts dar. Um die Mündlichkeit zu stärken, werden Spre</w:t>
      </w:r>
      <w:r w:rsidRPr="009F077B">
        <w:rPr>
          <w:rFonts w:eastAsia="MS Mincho"/>
        </w:rPr>
        <w:t>chanlässe geschafften, die in vielfält</w:t>
      </w:r>
      <w:r w:rsidRPr="006909F2">
        <w:rPr>
          <w:rFonts w:eastAsia="MS Mincho"/>
        </w:rPr>
        <w:t>igen situativen Kontexten eingebunden sind. Ziel ist es, aufbauend auf stärker gelenkte und gesteuerte Lernsituationen freies Sprechen zu ermöglichen.</w:t>
      </w:r>
    </w:p>
    <w:p w14:paraId="6E7DC500"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 xml:space="preserve">Bei der Korrektur von Fehlern wird im Schriftlichen die Selbstevaluation durch entsprechende Verfahren geschult, so dass individuelle Fehlerschwerpunkte von den Schülerinnen und Schülern selbst identifiziert und behoben werden können. </w:t>
      </w:r>
    </w:p>
    <w:p w14:paraId="69FB8570" w14:textId="77777777" w:rsidR="00174AB6" w:rsidRPr="00E67D6C" w:rsidRDefault="00174AB6" w:rsidP="00174AB6">
      <w:pPr>
        <w:numPr>
          <w:ilvl w:val="0"/>
          <w:numId w:val="37"/>
        </w:numPr>
        <w:tabs>
          <w:tab w:val="num" w:pos="540"/>
        </w:tabs>
        <w:autoSpaceDE w:val="0"/>
        <w:autoSpaceDN w:val="0"/>
        <w:adjustRightInd w:val="0"/>
        <w:spacing w:after="0"/>
        <w:ind w:left="540" w:hanging="540"/>
        <w:rPr>
          <w:rFonts w:eastAsia="MS Mincho"/>
          <w:i/>
          <w:iCs/>
        </w:rPr>
      </w:pPr>
      <w:r w:rsidRPr="001756F4">
        <w:rPr>
          <w:rFonts w:eastAsia="MS Mincho"/>
        </w:rPr>
        <w:t xml:space="preserve">Im Mündlichen ist die Fehlertoleranz höher als im Schriftlichen, entscheidend ist hierbei eine gelungene Kommunikation. </w:t>
      </w:r>
    </w:p>
    <w:p w14:paraId="713AFE04" w14:textId="77777777" w:rsidR="00174AB6" w:rsidRPr="009B4802" w:rsidRDefault="00174AB6" w:rsidP="00174AB6">
      <w:pPr>
        <w:numPr>
          <w:ilvl w:val="0"/>
          <w:numId w:val="37"/>
        </w:numPr>
        <w:tabs>
          <w:tab w:val="num" w:pos="540"/>
        </w:tabs>
        <w:autoSpaceDE w:val="0"/>
        <w:autoSpaceDN w:val="0"/>
        <w:adjustRightInd w:val="0"/>
        <w:spacing w:after="0"/>
        <w:ind w:left="540" w:hanging="540"/>
        <w:rPr>
          <w:rFonts w:eastAsia="MS Mincho"/>
        </w:rPr>
      </w:pPr>
      <w:r w:rsidRPr="00E67D6C">
        <w:rPr>
          <w:rFonts w:eastAsia="MS Mincho"/>
        </w:rPr>
        <w:t>Die Lernumgebung ist vorbereitet und bietet Anregungen für kommunikative Situationen.</w:t>
      </w:r>
    </w:p>
    <w:p w14:paraId="7F2FC19B" w14:textId="77777777" w:rsidR="00174AB6" w:rsidRPr="001756F4" w:rsidRDefault="00174AB6" w:rsidP="00174AB6">
      <w:pPr>
        <w:numPr>
          <w:ilvl w:val="0"/>
          <w:numId w:val="37"/>
        </w:numPr>
        <w:tabs>
          <w:tab w:val="num" w:pos="540"/>
        </w:tabs>
        <w:autoSpaceDE w:val="0"/>
        <w:autoSpaceDN w:val="0"/>
        <w:adjustRightInd w:val="0"/>
        <w:spacing w:after="0"/>
        <w:ind w:left="540" w:hanging="540"/>
        <w:rPr>
          <w:rFonts w:eastAsia="MS Mincho"/>
        </w:rPr>
      </w:pPr>
      <w:r w:rsidRPr="001756F4">
        <w:rPr>
          <w:rFonts w:eastAsia="MS Mincho"/>
        </w:rPr>
        <w:t>Das</w:t>
      </w:r>
      <w:r>
        <w:rPr>
          <w:rFonts w:eastAsia="MS Mincho"/>
        </w:rPr>
        <w:t xml:space="preserve"> </w:t>
      </w:r>
      <w:r w:rsidRPr="001756F4">
        <w:rPr>
          <w:rFonts w:eastAsia="MS Mincho"/>
        </w:rPr>
        <w:t xml:space="preserve">außerschulische und außerunterrichtliche Lernen ist ein </w:t>
      </w:r>
      <w:r>
        <w:rPr>
          <w:rFonts w:eastAsia="MS Mincho"/>
        </w:rPr>
        <w:t>fachlich wichtiges</w:t>
      </w:r>
      <w:r w:rsidRPr="001756F4">
        <w:rPr>
          <w:rFonts w:eastAsia="MS Mincho"/>
        </w:rPr>
        <w:t xml:space="preserve"> Prinzip des </w:t>
      </w:r>
      <w:proofErr w:type="spellStart"/>
      <w:r w:rsidRPr="001756F4">
        <w:rPr>
          <w:rFonts w:eastAsia="MS Mincho"/>
        </w:rPr>
        <w:t>Japanischunterrichts</w:t>
      </w:r>
      <w:proofErr w:type="spellEnd"/>
      <w:r w:rsidRPr="001756F4">
        <w:rPr>
          <w:rFonts w:eastAsia="MS Mincho"/>
        </w:rPr>
        <w:t xml:space="preserve">. Daher werden </w:t>
      </w:r>
      <w:r w:rsidRPr="00C02209">
        <w:rPr>
          <w:rFonts w:eastAsia="MS Mincho"/>
        </w:rPr>
        <w:t xml:space="preserve">beispielsweise </w:t>
      </w:r>
      <w:r w:rsidRPr="001E55FB">
        <w:rPr>
          <w:rFonts w:eastAsia="MS Mincho"/>
        </w:rPr>
        <w:t xml:space="preserve">Praktika </w:t>
      </w:r>
      <w:r w:rsidRPr="00AA1A57">
        <w:rPr>
          <w:rFonts w:eastAsia="MS Mincho"/>
        </w:rPr>
        <w:t>bei japanischen Unternehmen</w:t>
      </w:r>
      <w:r>
        <w:rPr>
          <w:rFonts w:eastAsia="MS Mincho"/>
        </w:rPr>
        <w:t xml:space="preserve"> </w:t>
      </w:r>
      <w:r w:rsidRPr="00C02209">
        <w:rPr>
          <w:rFonts w:eastAsia="MS Mincho"/>
        </w:rPr>
        <w:t>unterstützt</w:t>
      </w:r>
      <w:r w:rsidRPr="001756F4">
        <w:rPr>
          <w:rFonts w:eastAsia="MS Mincho"/>
        </w:rPr>
        <w:t xml:space="preserve"> und außerschulische Lernorte genutzt (s. Kap. 3)</w:t>
      </w:r>
    </w:p>
    <w:p w14:paraId="6B87A7EE" w14:textId="77777777" w:rsidR="00174AB6" w:rsidRPr="003417F2" w:rsidRDefault="00174AB6" w:rsidP="00EF3B24"/>
    <w:p w14:paraId="1FBDA366" w14:textId="77777777" w:rsidR="00981D29" w:rsidRPr="00FD6D13" w:rsidRDefault="00981D29" w:rsidP="007F4652">
      <w:pPr>
        <w:pStyle w:val="berschrift2"/>
      </w:pPr>
      <w:bookmarkStart w:id="5" w:name="_Toc67404012"/>
      <w:r w:rsidRPr="00FD6D13">
        <w:lastRenderedPageBreak/>
        <w:t>2.</w:t>
      </w:r>
      <w:r w:rsidR="00EB71B7" w:rsidRPr="00FD6D13">
        <w:t>3</w:t>
      </w:r>
      <w:r w:rsidR="00EB71B7" w:rsidRPr="00FD6D13">
        <w:tab/>
      </w:r>
      <w:r w:rsidRPr="00FD6D13">
        <w:t>Grundsätze der Leistungsbewertung und Leistungsrückmeldung</w:t>
      </w:r>
      <w:bookmarkEnd w:id="5"/>
    </w:p>
    <w:p w14:paraId="49325626"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Hinweis:</w:t>
      </w:r>
    </w:p>
    <w:p w14:paraId="2B1FBE55"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7BD58423"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Grundlagen der Vereinbarungen sind § 48 </w:t>
      </w:r>
      <w:proofErr w:type="spellStart"/>
      <w:r w:rsidRPr="00FD6D13">
        <w:rPr>
          <w:rFonts w:cs="Arial"/>
        </w:rPr>
        <w:t>SchulG</w:t>
      </w:r>
      <w:proofErr w:type="spellEnd"/>
      <w:r w:rsidRPr="00FD6D13">
        <w:rPr>
          <w:rFonts w:cs="Arial"/>
        </w:rPr>
        <w:t xml:space="preserve">, § 6 APO-S I sowie </w:t>
      </w:r>
      <w:r w:rsidR="00276647" w:rsidRPr="00FD6D13">
        <w:rPr>
          <w:rFonts w:cs="Arial"/>
        </w:rPr>
        <w:t xml:space="preserve">die </w:t>
      </w:r>
      <w:r w:rsidRPr="00FD6D13">
        <w:rPr>
          <w:rFonts w:cs="Arial"/>
        </w:rPr>
        <w:t xml:space="preserve">Angaben </w:t>
      </w:r>
      <w:r w:rsidR="00276647" w:rsidRPr="00FD6D13">
        <w:rPr>
          <w:rFonts w:cs="Arial"/>
        </w:rPr>
        <w:t xml:space="preserve">in Kapitel 3 </w:t>
      </w:r>
      <w:r w:rsidR="00276647" w:rsidRPr="00FD6D13">
        <w:rPr>
          <w:rFonts w:cs="Arial"/>
          <w:i/>
        </w:rPr>
        <w:t>Lernerfolgsüberprüfung und Leistungsbewertung</w:t>
      </w:r>
      <w:r w:rsidR="00276647" w:rsidRPr="00FD6D13">
        <w:rPr>
          <w:rFonts w:cs="Arial"/>
        </w:rPr>
        <w:t xml:space="preserve"> </w:t>
      </w:r>
      <w:r w:rsidRPr="00FD6D13">
        <w:rPr>
          <w:rFonts w:cs="Arial"/>
        </w:rPr>
        <w:t>des Kernlehr</w:t>
      </w:r>
      <w:r w:rsidR="00B92DD0" w:rsidRPr="00FD6D13">
        <w:rPr>
          <w:rFonts w:cs="Arial"/>
        </w:rPr>
        <w:t>plans</w:t>
      </w:r>
      <w:r w:rsidR="00276647" w:rsidRPr="00FD6D13">
        <w:rPr>
          <w:rFonts w:cs="Arial"/>
        </w:rPr>
        <w:t>.</w:t>
      </w:r>
    </w:p>
    <w:p w14:paraId="7B972747" w14:textId="77777777" w:rsidR="00C02209" w:rsidRDefault="00C02209" w:rsidP="00C02209">
      <w:r w:rsidRPr="00C95EEF">
        <w:t>Die Fachkonferenz hat im Einklang mit dem entsprechenden schulbezogenen Konzept die nachfolgenden Grundsätze zur Leistungsbewertung und Leistungsrückmeldung beschlossen:</w:t>
      </w:r>
    </w:p>
    <w:p w14:paraId="70CABF8F" w14:textId="77777777" w:rsidR="00C02209" w:rsidRDefault="00C02209" w:rsidP="00C02209">
      <w:pPr>
        <w:rPr>
          <w:b/>
        </w:rPr>
      </w:pPr>
      <w:r w:rsidRPr="00813476">
        <w:rPr>
          <w:b/>
        </w:rPr>
        <w:t>Verbindliche Absprache:</w:t>
      </w:r>
    </w:p>
    <w:p w14:paraId="45362229" w14:textId="77777777" w:rsidR="008F517A" w:rsidRPr="000048B5" w:rsidRDefault="00C02209" w:rsidP="000048B5">
      <w:pPr>
        <w:numPr>
          <w:ilvl w:val="0"/>
          <w:numId w:val="38"/>
        </w:numPr>
        <w:spacing w:before="120" w:after="120" w:line="240" w:lineRule="auto"/>
        <w:rPr>
          <w:rFonts w:eastAsia="MS Mincho"/>
        </w:rPr>
      </w:pPr>
      <w:r w:rsidRPr="000048B5">
        <w:rPr>
          <w:rFonts w:eastAsia="MS Mincho"/>
          <w:b/>
        </w:rPr>
        <w:t>Wörterbucheinsatz in Klassenarbeiten:</w:t>
      </w:r>
      <w:r w:rsidRPr="000048B5">
        <w:rPr>
          <w:rFonts w:eastAsia="MS Mincho"/>
        </w:rPr>
        <w:t xml:space="preserve"> Ein Einsatz in Klassenarbeiten ist nicht vorgesehen, am Ende der Klasse 10 bei geeigneter Aufgabenstellung jedoch möglich.</w:t>
      </w:r>
    </w:p>
    <w:p w14:paraId="01D21688" w14:textId="3859BFB2" w:rsidR="008F517A" w:rsidRPr="000048B5" w:rsidRDefault="00AA1A57" w:rsidP="000048B5">
      <w:pPr>
        <w:numPr>
          <w:ilvl w:val="0"/>
          <w:numId w:val="38"/>
        </w:numPr>
        <w:spacing w:before="120" w:after="120" w:line="240" w:lineRule="auto"/>
        <w:rPr>
          <w:rFonts w:eastAsia="MS Mincho"/>
        </w:rPr>
      </w:pPr>
      <w:r w:rsidRPr="000048B5">
        <w:rPr>
          <w:rFonts w:eastAsia="MS Mincho"/>
        </w:rPr>
        <w:t>P</w:t>
      </w:r>
      <w:r w:rsidR="008F517A" w:rsidRPr="000048B5">
        <w:rPr>
          <w:rFonts w:eastAsia="MS Mincho"/>
        </w:rPr>
        <w:t xml:space="preserve">ro Schuljahr wird eine Klassenarbeit durch eine </w:t>
      </w:r>
      <w:r w:rsidR="008F517A" w:rsidRPr="000048B5">
        <w:rPr>
          <w:rFonts w:eastAsia="MS Mincho"/>
          <w:b/>
        </w:rPr>
        <w:t>mündliche Kommunikationsprüfung</w:t>
      </w:r>
      <w:r w:rsidR="008F517A" w:rsidRPr="000048B5">
        <w:rPr>
          <w:rFonts w:eastAsia="MS Mincho"/>
        </w:rPr>
        <w:t xml:space="preserve"> ersetzt</w:t>
      </w:r>
      <w:r w:rsidRPr="000048B5">
        <w:rPr>
          <w:rFonts w:eastAsia="MS Mincho"/>
        </w:rPr>
        <w:t>.</w:t>
      </w:r>
    </w:p>
    <w:p w14:paraId="21FFAFD2" w14:textId="77777777" w:rsidR="00C02209" w:rsidRPr="0050656C" w:rsidRDefault="00C02209" w:rsidP="0050656C">
      <w:pPr>
        <w:rPr>
          <w:color w:val="FF0000"/>
          <w:lang w:eastAsia="de-DE"/>
        </w:rPr>
      </w:pPr>
    </w:p>
    <w:p w14:paraId="0050C55C" w14:textId="77777777" w:rsidR="00963698" w:rsidRPr="002032B0" w:rsidRDefault="00963698" w:rsidP="00FD6D13">
      <w:pPr>
        <w:pStyle w:val="berschrift4"/>
        <w:spacing w:before="0" w:after="200"/>
        <w:rPr>
          <w:rFonts w:cs="Arial"/>
          <w:i w:val="0"/>
        </w:rPr>
      </w:pPr>
      <w:r w:rsidRPr="002032B0">
        <w:rPr>
          <w:rFonts w:cs="Arial"/>
          <w:i w:val="0"/>
        </w:rPr>
        <w:t>I. Beurteilungsbereich schriftliche Leistungen/Klassenarbeiten</w:t>
      </w:r>
    </w:p>
    <w:p w14:paraId="61D820D3" w14:textId="36B9EE05" w:rsidR="00963698" w:rsidRPr="00AA1A57" w:rsidRDefault="00963698" w:rsidP="00AA1A57">
      <w:pPr>
        <w:pStyle w:val="Listenabsatz"/>
        <w:numPr>
          <w:ilvl w:val="0"/>
          <w:numId w:val="43"/>
        </w:numPr>
        <w:rPr>
          <w:rFonts w:cs="Arial"/>
          <w:b/>
        </w:rPr>
      </w:pPr>
      <w:r w:rsidRPr="00AA1A57">
        <w:rPr>
          <w:rFonts w:cs="Arial"/>
          <w:b/>
        </w:rPr>
        <w:t>Gestaltung</w:t>
      </w:r>
      <w:r w:rsidR="00FF16DB" w:rsidRPr="00AA1A57">
        <w:rPr>
          <w:rFonts w:cs="Arial"/>
          <w:b/>
        </w:rPr>
        <w:t xml:space="preserve"> und Bewertung</w:t>
      </w:r>
      <w:r w:rsidRPr="00AA1A57">
        <w:rPr>
          <w:rFonts w:cs="Arial"/>
          <w:b/>
        </w:rPr>
        <w:t xml:space="preserve"> der Klassenarbeiten</w:t>
      </w:r>
    </w:p>
    <w:p w14:paraId="0500A642" w14:textId="0E58E5CD" w:rsidR="00C02209" w:rsidRPr="00C02209" w:rsidRDefault="00C02209" w:rsidP="00C02209">
      <w:pPr>
        <w:numPr>
          <w:ilvl w:val="0"/>
          <w:numId w:val="38"/>
        </w:numPr>
        <w:spacing w:before="120" w:after="120" w:line="240" w:lineRule="auto"/>
        <w:rPr>
          <w:rFonts w:eastAsia="MS Mincho"/>
        </w:rPr>
      </w:pPr>
      <w:r w:rsidRPr="00C02209">
        <w:rPr>
          <w:rFonts w:eastAsia="MS Mincho"/>
        </w:rPr>
        <w:t>Die Klassenarbeiten (mündliche Prüfungen) prüfen die im Unterricht schwerpunktmäßig erarbeiteten und vertieften Kompetenzen ab. Dabei kommt den sprachlichen Mitteln in den ersten beiden Lernjahren besondere Bedeutung zu.</w:t>
      </w:r>
    </w:p>
    <w:p w14:paraId="04F6F557" w14:textId="77777777" w:rsidR="00C02209" w:rsidRPr="00C02209" w:rsidRDefault="00C02209" w:rsidP="00C02209">
      <w:pPr>
        <w:numPr>
          <w:ilvl w:val="0"/>
          <w:numId w:val="38"/>
        </w:numPr>
        <w:spacing w:before="120" w:after="120" w:line="240" w:lineRule="auto"/>
        <w:rPr>
          <w:rFonts w:eastAsia="MS Mincho"/>
        </w:rPr>
      </w:pPr>
      <w:r w:rsidRPr="00C02209">
        <w:rPr>
          <w:rFonts w:eastAsia="MS Mincho"/>
        </w:rPr>
        <w:t xml:space="preserve">Die Bewertung der schriftlichen Leistungen und mündlichen Kommunikationsprüfungen erfolgt </w:t>
      </w:r>
      <w:proofErr w:type="spellStart"/>
      <w:r w:rsidRPr="00C02209">
        <w:rPr>
          <w:rFonts w:eastAsia="MS Mincho"/>
        </w:rPr>
        <w:t>kriteriengeleitet</w:t>
      </w:r>
      <w:proofErr w:type="spellEnd"/>
      <w:r w:rsidRPr="00C02209">
        <w:rPr>
          <w:rFonts w:eastAsia="MS Mincho"/>
        </w:rPr>
        <w:t xml:space="preserve">. In entsprechenden Erwartungshorizonten werden den Schülerinnen und Schülern die Kriterien der Bewertung transparent gemacht. </w:t>
      </w:r>
    </w:p>
    <w:p w14:paraId="112EC966" w14:textId="77777777" w:rsidR="00C02209" w:rsidRPr="00C02209" w:rsidRDefault="00C02209" w:rsidP="00C02209">
      <w:pPr>
        <w:numPr>
          <w:ilvl w:val="0"/>
          <w:numId w:val="38"/>
        </w:numPr>
        <w:spacing w:before="120" w:after="120" w:line="240" w:lineRule="auto"/>
        <w:rPr>
          <w:rFonts w:eastAsia="MS Mincho"/>
        </w:rPr>
      </w:pPr>
      <w:r w:rsidRPr="00C02209">
        <w:rPr>
          <w:rFonts w:eastAsia="MS Mincho"/>
        </w:rPr>
        <w:t>Alle Teilaufgaben werden mit Punkten bewertet; zu erreichende und erreichte Punkte werden gegenübergestellt. Die maximal zu erreichenden Punkte werden den Schülerinnen und Schülern in der Aufgabenstellung bekannt gegeben.</w:t>
      </w:r>
    </w:p>
    <w:p w14:paraId="4AF109C6" w14:textId="77777777" w:rsidR="00C02209" w:rsidRPr="00C02209" w:rsidRDefault="00C02209" w:rsidP="00C02209">
      <w:pPr>
        <w:numPr>
          <w:ilvl w:val="0"/>
          <w:numId w:val="38"/>
        </w:numPr>
        <w:spacing w:before="120" w:after="120" w:line="240" w:lineRule="auto"/>
        <w:rPr>
          <w:rFonts w:eastAsia="MS Mincho"/>
        </w:rPr>
      </w:pPr>
      <w:r w:rsidRPr="00C02209">
        <w:rPr>
          <w:rFonts w:eastAsia="MS Mincho"/>
        </w:rPr>
        <w:t xml:space="preserve">Die Gewichtung der Teilaufgaben bei der Ermittlung der Gesamtnote muss in einem ausgewogenen Verhältnis stehen zwischen der veranschlagten Bearbeitungszeit und dem Anforderungsniveau unter Berücksichtigung der Vorbereitungstiefe im Unterricht. </w:t>
      </w:r>
    </w:p>
    <w:p w14:paraId="49E9A8A1" w14:textId="09C5E1EA" w:rsidR="00C02209" w:rsidRPr="00C02209" w:rsidRDefault="00C02209" w:rsidP="00C02209">
      <w:pPr>
        <w:numPr>
          <w:ilvl w:val="0"/>
          <w:numId w:val="38"/>
        </w:numPr>
        <w:spacing w:before="120" w:after="120" w:line="240" w:lineRule="auto"/>
        <w:rPr>
          <w:rFonts w:eastAsia="MS Mincho"/>
        </w:rPr>
      </w:pPr>
      <w:r w:rsidRPr="00C02209">
        <w:rPr>
          <w:rFonts w:eastAsia="MS Mincho"/>
        </w:rPr>
        <w:t>Bei der Bewertung der sprachlichen Leistung</w:t>
      </w:r>
      <w:r w:rsidR="00AA1A57">
        <w:rPr>
          <w:rFonts w:eastAsia="MS Mincho"/>
        </w:rPr>
        <w:t xml:space="preserve"> </w:t>
      </w:r>
      <w:r w:rsidRPr="00C02209">
        <w:rPr>
          <w:rFonts w:eastAsia="MS Mincho"/>
        </w:rPr>
        <w:t>/</w:t>
      </w:r>
      <w:r w:rsidR="00AA1A57">
        <w:rPr>
          <w:rFonts w:eastAsia="MS Mincho"/>
        </w:rPr>
        <w:t xml:space="preserve"> </w:t>
      </w:r>
      <w:r w:rsidRPr="00C02209">
        <w:rPr>
          <w:rFonts w:eastAsia="MS Mincho"/>
        </w:rPr>
        <w:t xml:space="preserve">Darstellungsleistung sollen alle Bereiche (kommunikative Textgestaltung, Ausdrucksvermögen / Verfügen über sprachliche Mittel, Sprachrichtigkeit) den Vorgaben des KLP entsprechend schrittweise </w:t>
      </w:r>
      <w:proofErr w:type="spellStart"/>
      <w:r w:rsidRPr="00C02209">
        <w:rPr>
          <w:rFonts w:eastAsia="MS Mincho"/>
        </w:rPr>
        <w:t>kriterial</w:t>
      </w:r>
      <w:proofErr w:type="spellEnd"/>
      <w:r w:rsidRPr="00C02209">
        <w:rPr>
          <w:rFonts w:eastAsia="MS Mincho"/>
        </w:rPr>
        <w:t xml:space="preserve"> ausdifferenziert werden.</w:t>
      </w:r>
    </w:p>
    <w:p w14:paraId="23F6F990" w14:textId="77777777" w:rsidR="00C02209" w:rsidRPr="00C02209" w:rsidRDefault="00C02209" w:rsidP="00C02209">
      <w:pPr>
        <w:numPr>
          <w:ilvl w:val="0"/>
          <w:numId w:val="38"/>
        </w:numPr>
        <w:spacing w:before="120" w:after="120" w:line="240" w:lineRule="auto"/>
        <w:rPr>
          <w:rFonts w:eastAsia="MS Mincho"/>
        </w:rPr>
      </w:pPr>
      <w:r w:rsidRPr="00C02209">
        <w:rPr>
          <w:rFonts w:eastAsia="MS Mincho"/>
        </w:rPr>
        <w:t>In den ersten Jahren des Spracherwerbs kommt der inhaltlichen Leistung gegenüber der sprachlichen Leistung / Darstellungsleistung eine untergeordnete Rolle zu. Dies spiegelt sich auch in einer deutlich höheren Gewichtung der sprachlichen Leistung / Darstellungsleistung im Erwartungshorizont.</w:t>
      </w:r>
    </w:p>
    <w:p w14:paraId="54D0D151" w14:textId="07787CEB" w:rsidR="00C02209" w:rsidRDefault="00C02209" w:rsidP="00C02209">
      <w:pPr>
        <w:numPr>
          <w:ilvl w:val="0"/>
          <w:numId w:val="38"/>
        </w:numPr>
        <w:spacing w:before="120" w:after="120" w:line="240" w:lineRule="auto"/>
        <w:rPr>
          <w:rFonts w:eastAsia="MS Mincho"/>
        </w:rPr>
      </w:pPr>
      <w:r w:rsidRPr="00C02209">
        <w:rPr>
          <w:rFonts w:eastAsia="MS Mincho"/>
        </w:rPr>
        <w:t>Die Leistungsbewertung dient zum einen der Diagnose des bisher erreichten Lernstandes, zum anderen ist sie Ausgangspunkt für individuelle Förderempfehlungen.</w:t>
      </w:r>
    </w:p>
    <w:p w14:paraId="345CEB9C" w14:textId="62044CCF" w:rsidR="00AA1A57" w:rsidRDefault="00AA1A57" w:rsidP="00AA1A57">
      <w:pPr>
        <w:spacing w:before="120" w:after="120" w:line="240" w:lineRule="auto"/>
        <w:ind w:left="360"/>
        <w:rPr>
          <w:rFonts w:eastAsia="MS Mincho"/>
        </w:rPr>
      </w:pPr>
    </w:p>
    <w:p w14:paraId="5A039509" w14:textId="77777777" w:rsidR="00D11759" w:rsidRPr="00C02209" w:rsidRDefault="00D11759" w:rsidP="00AA1A57">
      <w:pPr>
        <w:spacing w:before="120" w:after="120" w:line="240" w:lineRule="auto"/>
        <w:ind w:left="360"/>
        <w:rPr>
          <w:rFonts w:eastAsia="MS Mincho"/>
        </w:rPr>
      </w:pPr>
    </w:p>
    <w:p w14:paraId="07F4CDB3" w14:textId="77777777" w:rsidR="003F32FE" w:rsidRPr="00AA1A57" w:rsidRDefault="00963698" w:rsidP="00AA1A57">
      <w:pPr>
        <w:pStyle w:val="Listenabsatz"/>
        <w:numPr>
          <w:ilvl w:val="0"/>
          <w:numId w:val="43"/>
        </w:numPr>
        <w:jc w:val="left"/>
        <w:rPr>
          <w:rFonts w:cs="Arial"/>
          <w:b/>
        </w:rPr>
      </w:pPr>
      <w:r w:rsidRPr="00AA1A57">
        <w:rPr>
          <w:rFonts w:cs="Arial"/>
          <w:b/>
        </w:rPr>
        <w:lastRenderedPageBreak/>
        <w:t>Korrektur und Rückgabe der Klassenarbeiten</w:t>
      </w:r>
    </w:p>
    <w:p w14:paraId="15BFAD07" w14:textId="77777777" w:rsidR="00C02209" w:rsidRPr="00C02209" w:rsidRDefault="00C02209" w:rsidP="00C02209">
      <w:pPr>
        <w:numPr>
          <w:ilvl w:val="0"/>
          <w:numId w:val="38"/>
        </w:numPr>
        <w:spacing w:before="120" w:after="0" w:line="240" w:lineRule="auto"/>
        <w:rPr>
          <w:rFonts w:eastAsia="MS Mincho"/>
        </w:rPr>
      </w:pPr>
      <w:r w:rsidRPr="00C02209">
        <w:rPr>
          <w:rFonts w:eastAsia="MS Mincho"/>
        </w:rPr>
        <w:t xml:space="preserve">Positive Leistungen werden auch schriftlich gewürdigt und </w:t>
      </w:r>
      <w:r w:rsidRPr="00C02209">
        <w:rPr>
          <w:rFonts w:eastAsia="MS Mincho"/>
          <w:iCs/>
        </w:rPr>
        <w:t>individuelle Förderempfehlungen bei Bedarf schriftlich mitgeteilt</w:t>
      </w:r>
      <w:r w:rsidRPr="00C02209">
        <w:rPr>
          <w:rFonts w:eastAsia="MS Mincho"/>
        </w:rPr>
        <w:t xml:space="preserve">. </w:t>
      </w:r>
    </w:p>
    <w:p w14:paraId="755DAF0C" w14:textId="77777777" w:rsidR="00C02209" w:rsidRPr="00C02209" w:rsidRDefault="00C02209" w:rsidP="00C02209">
      <w:pPr>
        <w:numPr>
          <w:ilvl w:val="0"/>
          <w:numId w:val="38"/>
        </w:numPr>
        <w:spacing w:before="120" w:after="0" w:line="240" w:lineRule="auto"/>
        <w:rPr>
          <w:rFonts w:eastAsia="MS Mincho"/>
        </w:rPr>
      </w:pPr>
      <w:r w:rsidRPr="00C02209">
        <w:rPr>
          <w:rFonts w:eastAsia="MS Mincho"/>
        </w:rPr>
        <w:t>Fehlertypen werden mit den entsprechenden Korrekturzeichen aufgezeigt und klassifiziert.</w:t>
      </w:r>
    </w:p>
    <w:p w14:paraId="26115779" w14:textId="77777777" w:rsidR="00C02209" w:rsidRPr="00C02209" w:rsidRDefault="00C02209" w:rsidP="00C02209">
      <w:pPr>
        <w:numPr>
          <w:ilvl w:val="0"/>
          <w:numId w:val="38"/>
        </w:numPr>
        <w:spacing w:before="120" w:after="0" w:line="240" w:lineRule="auto"/>
        <w:rPr>
          <w:rFonts w:eastAsia="MS Mincho"/>
        </w:rPr>
      </w:pPr>
      <w:r w:rsidRPr="00C02209">
        <w:rPr>
          <w:rFonts w:eastAsia="MS Mincho"/>
        </w:rPr>
        <w:t>Die Rückgabe der Klassenarbeit erfolgt im Rahmen einer Rückmeldung an die gesamte Klasse / den gesamten Kurs. Gelungenes und Fehlerschwerpunkte werden lehrerseitig vorgestellt und erläutert. Lediglich der Notendurchschnitt wird der Klasse / dem Kurs mitgeteilt.</w:t>
      </w:r>
    </w:p>
    <w:p w14:paraId="02557708" w14:textId="77777777" w:rsidR="00C02209" w:rsidRPr="00C02209" w:rsidRDefault="00C02209" w:rsidP="00C02209">
      <w:pPr>
        <w:numPr>
          <w:ilvl w:val="0"/>
          <w:numId w:val="38"/>
        </w:numPr>
        <w:spacing w:before="120" w:after="0" w:line="240" w:lineRule="auto"/>
        <w:rPr>
          <w:rFonts w:eastAsia="MS Mincho"/>
        </w:rPr>
      </w:pPr>
      <w:r w:rsidRPr="00C02209">
        <w:rPr>
          <w:rFonts w:eastAsia="MS Mincho"/>
        </w:rPr>
        <w:t>Die Schülerinnen und Schüler sollen ihre sprachlichen Fehler schriftlich verbessern.</w:t>
      </w:r>
    </w:p>
    <w:p w14:paraId="5583FF47" w14:textId="19BC693A" w:rsidR="002D4B3F" w:rsidRDefault="002D4B3F" w:rsidP="00C76981">
      <w:pPr>
        <w:rPr>
          <w:rFonts w:eastAsia="Calibri" w:cs="Arial"/>
        </w:rPr>
      </w:pPr>
    </w:p>
    <w:p w14:paraId="43E529EC" w14:textId="77777777" w:rsidR="00C76981" w:rsidRDefault="00C76981" w:rsidP="00C76981">
      <w:pPr>
        <w:rPr>
          <w:rFonts w:cs="Arial"/>
          <w:b/>
        </w:rPr>
      </w:pPr>
    </w:p>
    <w:p w14:paraId="4986287D" w14:textId="77777777" w:rsidR="0061403F" w:rsidRPr="00FD6D13" w:rsidRDefault="0061403F" w:rsidP="00FD6D13">
      <w:pPr>
        <w:rPr>
          <w:rFonts w:cs="Arial"/>
          <w:b/>
        </w:rPr>
      </w:pPr>
      <w:r w:rsidRPr="00FD6D13">
        <w:rPr>
          <w:rFonts w:cs="Arial"/>
          <w:b/>
        </w:rPr>
        <w:t>Dauer und Anzahl der Klassenarbeiten (vgl. APO SI VV zu §6)</w:t>
      </w:r>
    </w:p>
    <w:p w14:paraId="3ACC1083" w14:textId="1A948D64" w:rsidR="0061403F" w:rsidRDefault="0061403F" w:rsidP="00FD6D13">
      <w:pPr>
        <w:pStyle w:val="StandardII"/>
        <w:rPr>
          <w:rFonts w:cs="Arial"/>
        </w:rPr>
      </w:pPr>
      <w:r w:rsidRPr="00FD6D13">
        <w:rPr>
          <w:rFonts w:cs="Arial"/>
        </w:rPr>
        <w:t>Innerhalb des vorgegebenen Rahmens hat die Fachkonferenz folgende Festlegungen getrof</w:t>
      </w:r>
      <w:r w:rsidR="004F6AA8" w:rsidRPr="00FD6D13">
        <w:rPr>
          <w:rFonts w:cs="Arial"/>
        </w:rPr>
        <w:t>fen:</w:t>
      </w:r>
    </w:p>
    <w:p w14:paraId="5000EF9F" w14:textId="766300DC" w:rsidR="00305DAE" w:rsidRDefault="00305DAE" w:rsidP="00FD6D13">
      <w:pPr>
        <w:pStyle w:val="StandardII"/>
        <w:rPr>
          <w:rFonts w:cs="Arial"/>
        </w:rPr>
      </w:pPr>
      <w:r>
        <w:rPr>
          <w:rFonts w:cs="Arial"/>
        </w:rPr>
        <w:t>Bestandteile jeder Klassenarbeit sind mindestens zwei funktionale kommunikative Teilkompetenzen. In der Regel ist Schreiben Bestandteil jeder Klassenarbeit. Die Teilkompetenzen Sprachmittlung, Hör-/Hörsehverstehen und Leseverstehen sind jeweils mindestens einmal pro Schuljahr im Rahmen einer Klassenarbeit zu überprüfen.</w:t>
      </w:r>
    </w:p>
    <w:p w14:paraId="07E94EB7" w14:textId="60B586A7" w:rsidR="00EF3B24" w:rsidRPr="009405E7" w:rsidRDefault="00FF16DB" w:rsidP="009405E7">
      <w:pPr>
        <w:rPr>
          <w:rFonts w:cs="Arial"/>
          <w:i/>
          <w:u w:val="single"/>
        </w:rPr>
      </w:pPr>
      <w:r>
        <w:rPr>
          <w:rFonts w:cs="Arial"/>
          <w:i/>
          <w:u w:val="single"/>
        </w:rPr>
        <w:t xml:space="preserve">Japanisch </w:t>
      </w:r>
      <w:r w:rsidR="00EF3B24">
        <w:rPr>
          <w:rFonts w:cs="Arial"/>
          <w:i/>
          <w:u w:val="single"/>
        </w:rPr>
        <w:t>ab Jahrgangsstufe 7</w:t>
      </w:r>
    </w:p>
    <w:tbl>
      <w:tblPr>
        <w:tblW w:w="4934"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6"/>
        <w:gridCol w:w="992"/>
        <w:gridCol w:w="2125"/>
        <w:gridCol w:w="5029"/>
      </w:tblGrid>
      <w:tr w:rsidR="0061403F" w:rsidRPr="00FD6D13" w14:paraId="3F659B29" w14:textId="77777777" w:rsidTr="001D6482">
        <w:trPr>
          <w:cantSplit/>
          <w:tblCellSpacing w:w="15" w:type="dxa"/>
        </w:trPr>
        <w:tc>
          <w:tcPr>
            <w:tcW w:w="625" w:type="pct"/>
            <w:shd w:val="clear" w:color="auto" w:fill="D9D9D9" w:themeFill="background1" w:themeFillShade="D9"/>
            <w:vAlign w:val="center"/>
            <w:hideMark/>
          </w:tcPr>
          <w:p w14:paraId="41A247E8" w14:textId="77777777" w:rsidR="0061403F" w:rsidRPr="00FD6D13" w:rsidRDefault="003E1608" w:rsidP="003E1608">
            <w:pPr>
              <w:jc w:val="center"/>
              <w:rPr>
                <w:rFonts w:cs="Arial"/>
                <w:b/>
                <w:bCs/>
              </w:rPr>
            </w:pPr>
            <w:r w:rsidRPr="00FD6D13">
              <w:rPr>
                <w:rFonts w:cs="Arial"/>
                <w:b/>
                <w:bCs/>
              </w:rPr>
              <w:t>Klasse</w:t>
            </w:r>
          </w:p>
        </w:tc>
        <w:tc>
          <w:tcPr>
            <w:tcW w:w="514" w:type="pct"/>
            <w:shd w:val="clear" w:color="auto" w:fill="D9D9D9" w:themeFill="background1" w:themeFillShade="D9"/>
            <w:vAlign w:val="center"/>
            <w:hideMark/>
          </w:tcPr>
          <w:p w14:paraId="09AD72B7" w14:textId="77777777" w:rsidR="0061403F" w:rsidRPr="00FD6D13" w:rsidRDefault="0061403F" w:rsidP="00FD6D13">
            <w:pPr>
              <w:jc w:val="center"/>
              <w:rPr>
                <w:rFonts w:cs="Arial"/>
              </w:rPr>
            </w:pPr>
            <w:r w:rsidRPr="00FD6D13">
              <w:rPr>
                <w:rStyle w:val="Hervorhebung"/>
                <w:rFonts w:cs="Arial"/>
              </w:rPr>
              <w:t>Anzahl</w:t>
            </w:r>
          </w:p>
        </w:tc>
        <w:tc>
          <w:tcPr>
            <w:tcW w:w="1119" w:type="pct"/>
            <w:shd w:val="clear" w:color="auto" w:fill="D9D9D9" w:themeFill="background1" w:themeFillShade="D9"/>
            <w:vAlign w:val="center"/>
            <w:hideMark/>
          </w:tcPr>
          <w:p w14:paraId="5E168B61" w14:textId="77777777" w:rsidR="0061403F" w:rsidRPr="00FD6D13" w:rsidRDefault="0061403F" w:rsidP="00FD6D13">
            <w:pPr>
              <w:jc w:val="center"/>
              <w:rPr>
                <w:rFonts w:cs="Arial"/>
              </w:rPr>
            </w:pPr>
            <w:r w:rsidRPr="00FD6D13">
              <w:rPr>
                <w:rStyle w:val="Hervorhebung"/>
                <w:rFonts w:cs="Arial"/>
              </w:rPr>
              <w:t>Dauer</w:t>
            </w:r>
            <w:r w:rsidRPr="00FD6D13">
              <w:rPr>
                <w:rFonts w:cs="Arial"/>
              </w:rPr>
              <w:br/>
            </w:r>
            <w:r w:rsidRPr="00FD6D13">
              <w:rPr>
                <w:rStyle w:val="Hervorhebung"/>
                <w:rFonts w:cs="Arial"/>
              </w:rPr>
              <w:t>(in Unterrichtsstunden)</w:t>
            </w:r>
          </w:p>
        </w:tc>
        <w:tc>
          <w:tcPr>
            <w:tcW w:w="2661" w:type="pct"/>
            <w:shd w:val="clear" w:color="auto" w:fill="D9D9D9" w:themeFill="background1" w:themeFillShade="D9"/>
          </w:tcPr>
          <w:p w14:paraId="21EDEB39" w14:textId="77777777" w:rsidR="0061403F" w:rsidRPr="00FD6D13" w:rsidRDefault="0061403F" w:rsidP="00FD6D13">
            <w:pPr>
              <w:jc w:val="center"/>
              <w:rPr>
                <w:rStyle w:val="Hervorhebung"/>
                <w:rFonts w:cs="Arial"/>
              </w:rPr>
            </w:pPr>
            <w:r w:rsidRPr="00FD6D13">
              <w:rPr>
                <w:rStyle w:val="Hervorhebung"/>
                <w:rFonts w:cs="Arial"/>
              </w:rPr>
              <w:t>Aufgabentypen</w:t>
            </w:r>
          </w:p>
        </w:tc>
      </w:tr>
      <w:tr w:rsidR="0061403F" w:rsidRPr="00FD6D13" w14:paraId="5005EF0B" w14:textId="77777777" w:rsidTr="001D6482">
        <w:trPr>
          <w:cantSplit/>
          <w:trHeight w:val="638"/>
          <w:tblCellSpacing w:w="15" w:type="dxa"/>
        </w:trPr>
        <w:tc>
          <w:tcPr>
            <w:tcW w:w="625" w:type="pct"/>
            <w:vAlign w:val="center"/>
            <w:hideMark/>
          </w:tcPr>
          <w:p w14:paraId="37FE493D" w14:textId="77777777" w:rsidR="0061403F" w:rsidRPr="00FD6D13" w:rsidRDefault="003F32FE" w:rsidP="00FD6D13">
            <w:pPr>
              <w:jc w:val="center"/>
              <w:rPr>
                <w:rFonts w:cs="Arial"/>
              </w:rPr>
            </w:pPr>
            <w:r w:rsidRPr="00FD6D13">
              <w:rPr>
                <w:rFonts w:cs="Arial"/>
              </w:rPr>
              <w:t>7</w:t>
            </w:r>
          </w:p>
        </w:tc>
        <w:tc>
          <w:tcPr>
            <w:tcW w:w="514" w:type="pct"/>
            <w:vAlign w:val="center"/>
          </w:tcPr>
          <w:p w14:paraId="314C7EBB" w14:textId="08982352" w:rsidR="0061403F" w:rsidRPr="00FD6D13" w:rsidRDefault="00FF16DB" w:rsidP="00FD6D13">
            <w:pPr>
              <w:jc w:val="center"/>
              <w:rPr>
                <w:rFonts w:cs="Arial"/>
              </w:rPr>
            </w:pPr>
            <w:r>
              <w:rPr>
                <w:rFonts w:cs="Arial"/>
              </w:rPr>
              <w:t>6</w:t>
            </w:r>
          </w:p>
        </w:tc>
        <w:tc>
          <w:tcPr>
            <w:tcW w:w="1119" w:type="pct"/>
            <w:vAlign w:val="center"/>
          </w:tcPr>
          <w:p w14:paraId="5EA6900B" w14:textId="1024CBEA" w:rsidR="0061403F" w:rsidRPr="00FD6D13" w:rsidRDefault="00FF16DB" w:rsidP="00FD6D13">
            <w:pPr>
              <w:jc w:val="center"/>
              <w:rPr>
                <w:rFonts w:cs="Arial"/>
              </w:rPr>
            </w:pPr>
            <w:r>
              <w:rPr>
                <w:rFonts w:cs="Arial"/>
              </w:rPr>
              <w:t>1</w:t>
            </w:r>
          </w:p>
        </w:tc>
        <w:tc>
          <w:tcPr>
            <w:tcW w:w="2661" w:type="pct"/>
            <w:vAlign w:val="center"/>
          </w:tcPr>
          <w:p w14:paraId="4570302D" w14:textId="693E91F8" w:rsidR="00305DAE" w:rsidRPr="00305DAE" w:rsidRDefault="00305DAE" w:rsidP="00D001A7">
            <w:pPr>
              <w:spacing w:after="120" w:line="240" w:lineRule="auto"/>
              <w:jc w:val="left"/>
              <w:rPr>
                <w:rFonts w:eastAsia="MS Mincho" w:cs="Arial"/>
              </w:rPr>
            </w:pPr>
            <w:r w:rsidRPr="00305DAE">
              <w:rPr>
                <w:rFonts w:eastAsia="MS Mincho" w:cs="Arial"/>
              </w:rPr>
              <w:t xml:space="preserve">7.1 </w:t>
            </w:r>
            <w:r w:rsidR="00DE6BE7">
              <w:rPr>
                <w:rFonts w:eastAsia="MS Mincho" w:cs="Arial"/>
              </w:rPr>
              <w:t xml:space="preserve">Hörverstehen </w:t>
            </w:r>
            <w:r w:rsidRPr="00305DAE">
              <w:rPr>
                <w:rFonts w:eastAsia="MS Mincho" w:cs="Arial"/>
              </w:rPr>
              <w:t xml:space="preserve">+ </w:t>
            </w:r>
            <w:proofErr w:type="spellStart"/>
            <w:r w:rsidRPr="00305DAE">
              <w:rPr>
                <w:rFonts w:eastAsia="MS Mincho" w:cs="Arial"/>
              </w:rPr>
              <w:t>VsM</w:t>
            </w:r>
            <w:proofErr w:type="spellEnd"/>
          </w:p>
          <w:p w14:paraId="7BF51778" w14:textId="44B19EA2" w:rsidR="00305DAE" w:rsidRPr="00305DAE" w:rsidRDefault="00305DAE" w:rsidP="00D001A7">
            <w:pPr>
              <w:spacing w:after="120" w:line="240" w:lineRule="auto"/>
              <w:jc w:val="left"/>
              <w:rPr>
                <w:rFonts w:eastAsia="MS Mincho" w:cs="Arial"/>
              </w:rPr>
            </w:pPr>
            <w:r w:rsidRPr="00305DAE">
              <w:rPr>
                <w:rFonts w:eastAsia="MS Mincho" w:cs="Arial"/>
              </w:rPr>
              <w:t xml:space="preserve">7.2 Leseverstehen + </w:t>
            </w:r>
            <w:proofErr w:type="spellStart"/>
            <w:r w:rsidRPr="00305DAE">
              <w:rPr>
                <w:rFonts w:eastAsia="MS Mincho" w:cs="Arial"/>
              </w:rPr>
              <w:t>VsM</w:t>
            </w:r>
            <w:proofErr w:type="spellEnd"/>
          </w:p>
          <w:p w14:paraId="049250BB" w14:textId="6D1F942D" w:rsidR="00305DAE" w:rsidRPr="00305DAE" w:rsidRDefault="00305DAE" w:rsidP="00031280">
            <w:pPr>
              <w:spacing w:after="120" w:line="240" w:lineRule="auto"/>
              <w:jc w:val="left"/>
              <w:rPr>
                <w:rFonts w:eastAsia="MS Mincho" w:cs="Arial"/>
              </w:rPr>
            </w:pPr>
            <w:r w:rsidRPr="00305DAE">
              <w:rPr>
                <w:rFonts w:eastAsia="MS Mincho" w:cs="Arial"/>
              </w:rPr>
              <w:t xml:space="preserve">7.3 </w:t>
            </w:r>
            <w:r>
              <w:rPr>
                <w:rFonts w:eastAsia="MS Mincho" w:cs="Arial"/>
              </w:rPr>
              <w:t>Hörverstehen</w:t>
            </w:r>
            <w:r w:rsidRPr="00305DAE">
              <w:rPr>
                <w:rFonts w:eastAsia="MS Mincho" w:cs="Arial"/>
              </w:rPr>
              <w:t xml:space="preserve"> + </w:t>
            </w:r>
            <w:proofErr w:type="spellStart"/>
            <w:r w:rsidRPr="00305DAE">
              <w:rPr>
                <w:rFonts w:eastAsia="MS Mincho" w:cs="Arial"/>
              </w:rPr>
              <w:t>VsM</w:t>
            </w:r>
            <w:proofErr w:type="spellEnd"/>
          </w:p>
          <w:p w14:paraId="7C2FCC67" w14:textId="3A96495F" w:rsidR="00305DAE" w:rsidRPr="00305DAE" w:rsidRDefault="00305DAE" w:rsidP="004B2B20">
            <w:pPr>
              <w:spacing w:after="120" w:line="240" w:lineRule="auto"/>
              <w:jc w:val="left"/>
              <w:rPr>
                <w:rFonts w:eastAsia="MS Mincho" w:cs="Arial"/>
              </w:rPr>
            </w:pPr>
            <w:r w:rsidRPr="00305DAE">
              <w:rPr>
                <w:rFonts w:eastAsia="MS Mincho" w:cs="Arial"/>
              </w:rPr>
              <w:t xml:space="preserve">7.4 Schreiben + </w:t>
            </w:r>
            <w:proofErr w:type="spellStart"/>
            <w:r w:rsidRPr="00305DAE">
              <w:rPr>
                <w:rFonts w:eastAsia="MS Mincho" w:cs="Arial"/>
              </w:rPr>
              <w:t>VsM</w:t>
            </w:r>
            <w:proofErr w:type="spellEnd"/>
          </w:p>
          <w:p w14:paraId="50C18DA5" w14:textId="77777777" w:rsidR="00305DAE" w:rsidRPr="00305DAE" w:rsidRDefault="00305DAE" w:rsidP="004B2B20">
            <w:pPr>
              <w:spacing w:after="120" w:line="240" w:lineRule="auto"/>
              <w:jc w:val="left"/>
              <w:rPr>
                <w:rFonts w:eastAsia="MS Mincho" w:cs="Arial"/>
              </w:rPr>
            </w:pPr>
            <w:r w:rsidRPr="00305DAE">
              <w:rPr>
                <w:rFonts w:eastAsia="MS Mincho" w:cs="Arial"/>
              </w:rPr>
              <w:t xml:space="preserve">7.5 Schreiben + Sprachmittlung + </w:t>
            </w:r>
            <w:proofErr w:type="spellStart"/>
            <w:r w:rsidRPr="00305DAE">
              <w:rPr>
                <w:rFonts w:eastAsia="MS Mincho" w:cs="Arial"/>
              </w:rPr>
              <w:t>VsM</w:t>
            </w:r>
            <w:proofErr w:type="spellEnd"/>
          </w:p>
          <w:p w14:paraId="36F0D41B" w14:textId="065C3523" w:rsidR="0061403F" w:rsidRPr="00FD6D13" w:rsidRDefault="00305DAE" w:rsidP="00AA1A57">
            <w:pPr>
              <w:jc w:val="left"/>
              <w:rPr>
                <w:rFonts w:cs="Arial"/>
              </w:rPr>
            </w:pPr>
            <w:r w:rsidRPr="00305DAE">
              <w:rPr>
                <w:rFonts w:eastAsia="MS Mincho" w:cs="Arial"/>
              </w:rPr>
              <w:t xml:space="preserve">7.6 </w:t>
            </w:r>
            <w:r>
              <w:rPr>
                <w:rFonts w:eastAsia="MS Mincho" w:cs="Arial"/>
              </w:rPr>
              <w:t>mündliche Kommunikationsprüfung</w:t>
            </w:r>
          </w:p>
        </w:tc>
      </w:tr>
      <w:tr w:rsidR="00305DAE" w:rsidRPr="00FD6D13" w14:paraId="1C01FCF3" w14:textId="77777777" w:rsidTr="001D6482">
        <w:trPr>
          <w:cantSplit/>
          <w:trHeight w:val="665"/>
          <w:tblCellSpacing w:w="15" w:type="dxa"/>
        </w:trPr>
        <w:tc>
          <w:tcPr>
            <w:tcW w:w="625" w:type="pct"/>
            <w:vAlign w:val="center"/>
            <w:hideMark/>
          </w:tcPr>
          <w:p w14:paraId="0EB04DAB" w14:textId="77777777" w:rsidR="00305DAE" w:rsidRPr="00FD6D13" w:rsidRDefault="00305DAE" w:rsidP="00305DAE">
            <w:pPr>
              <w:jc w:val="center"/>
              <w:rPr>
                <w:rFonts w:cs="Arial"/>
              </w:rPr>
            </w:pPr>
            <w:r w:rsidRPr="00FD6D13">
              <w:rPr>
                <w:rFonts w:cs="Arial"/>
              </w:rPr>
              <w:t>8</w:t>
            </w:r>
          </w:p>
        </w:tc>
        <w:tc>
          <w:tcPr>
            <w:tcW w:w="514" w:type="pct"/>
            <w:vAlign w:val="center"/>
          </w:tcPr>
          <w:p w14:paraId="1CA05657" w14:textId="10DCFE9A" w:rsidR="00305DAE" w:rsidRPr="00FD6D13" w:rsidRDefault="00305DAE" w:rsidP="00305DAE">
            <w:pPr>
              <w:jc w:val="center"/>
              <w:rPr>
                <w:rFonts w:cs="Arial"/>
              </w:rPr>
            </w:pPr>
            <w:r>
              <w:rPr>
                <w:rFonts w:cs="Arial"/>
              </w:rPr>
              <w:t>5</w:t>
            </w:r>
          </w:p>
        </w:tc>
        <w:tc>
          <w:tcPr>
            <w:tcW w:w="1119" w:type="pct"/>
            <w:vAlign w:val="center"/>
          </w:tcPr>
          <w:p w14:paraId="4E1D0A71" w14:textId="6EAF9277" w:rsidR="00305DAE" w:rsidRPr="00AA1A57" w:rsidRDefault="00305DAE" w:rsidP="00305DAE">
            <w:pPr>
              <w:jc w:val="center"/>
              <w:rPr>
                <w:rFonts w:cs="Arial"/>
              </w:rPr>
            </w:pPr>
            <w:r w:rsidRPr="00AA1A57">
              <w:rPr>
                <w:rFonts w:cs="Arial"/>
              </w:rPr>
              <w:t>1</w:t>
            </w:r>
          </w:p>
        </w:tc>
        <w:tc>
          <w:tcPr>
            <w:tcW w:w="2661" w:type="pct"/>
          </w:tcPr>
          <w:p w14:paraId="2D06E68F" w14:textId="12711A47" w:rsidR="00305DAE" w:rsidRDefault="00305DAE" w:rsidP="00D001A7">
            <w:pPr>
              <w:spacing w:after="120" w:line="240" w:lineRule="auto"/>
              <w:jc w:val="left"/>
              <w:rPr>
                <w:rFonts w:cs="Arial"/>
              </w:rPr>
            </w:pPr>
            <w:r>
              <w:rPr>
                <w:rFonts w:cs="Arial"/>
              </w:rPr>
              <w:t xml:space="preserve">8.1 Hörverstehen + </w:t>
            </w:r>
            <w:proofErr w:type="spellStart"/>
            <w:r>
              <w:rPr>
                <w:rFonts w:cs="Arial"/>
              </w:rPr>
              <w:t>VsM</w:t>
            </w:r>
            <w:proofErr w:type="spellEnd"/>
            <w:r>
              <w:rPr>
                <w:rFonts w:cs="Arial"/>
              </w:rPr>
              <w:t xml:space="preserve"> </w:t>
            </w:r>
          </w:p>
          <w:p w14:paraId="7CC7CB39" w14:textId="006CA3E8" w:rsidR="00305DAE" w:rsidRDefault="00305DAE" w:rsidP="00D001A7">
            <w:pPr>
              <w:spacing w:after="120" w:line="240" w:lineRule="auto"/>
              <w:jc w:val="left"/>
              <w:rPr>
                <w:rFonts w:cs="Arial"/>
              </w:rPr>
            </w:pPr>
            <w:r>
              <w:rPr>
                <w:rFonts w:cs="Arial"/>
              </w:rPr>
              <w:t xml:space="preserve">8.2 Schreiben + Leseverstehen + </w:t>
            </w:r>
            <w:proofErr w:type="spellStart"/>
            <w:r>
              <w:rPr>
                <w:rFonts w:cs="Arial"/>
              </w:rPr>
              <w:t>VsM</w:t>
            </w:r>
            <w:proofErr w:type="spellEnd"/>
          </w:p>
          <w:p w14:paraId="17CC414C" w14:textId="3A625B65" w:rsidR="00305DAE" w:rsidRDefault="00305DAE" w:rsidP="00031280">
            <w:pPr>
              <w:spacing w:after="120" w:line="240" w:lineRule="auto"/>
              <w:jc w:val="left"/>
              <w:rPr>
                <w:rFonts w:cs="Arial"/>
              </w:rPr>
            </w:pPr>
            <w:r>
              <w:rPr>
                <w:rFonts w:cs="Arial"/>
              </w:rPr>
              <w:t>8.3 Schreiben + Leseverstehen</w:t>
            </w:r>
            <w:r w:rsidR="00D001A7">
              <w:rPr>
                <w:rFonts w:cs="Arial"/>
              </w:rPr>
              <w:t xml:space="preserve"> (integriert)</w:t>
            </w:r>
            <w:r>
              <w:rPr>
                <w:rFonts w:cs="Arial"/>
              </w:rPr>
              <w:t xml:space="preserve"> + </w:t>
            </w:r>
            <w:proofErr w:type="spellStart"/>
            <w:r>
              <w:rPr>
                <w:rFonts w:cs="Arial"/>
              </w:rPr>
              <w:t>VsM</w:t>
            </w:r>
            <w:proofErr w:type="spellEnd"/>
          </w:p>
          <w:p w14:paraId="11F1B031" w14:textId="77777777" w:rsidR="00305DAE" w:rsidRDefault="00305DAE" w:rsidP="00031280">
            <w:pPr>
              <w:spacing w:after="120" w:line="240" w:lineRule="auto"/>
              <w:jc w:val="left"/>
              <w:rPr>
                <w:rFonts w:cs="Arial"/>
              </w:rPr>
            </w:pPr>
            <w:r>
              <w:rPr>
                <w:rFonts w:cs="Arial"/>
              </w:rPr>
              <w:t xml:space="preserve">8.4 Schreiben + Sprachmittlung + </w:t>
            </w:r>
            <w:proofErr w:type="spellStart"/>
            <w:r>
              <w:rPr>
                <w:rFonts w:cs="Arial"/>
              </w:rPr>
              <w:t>VsM</w:t>
            </w:r>
            <w:proofErr w:type="spellEnd"/>
          </w:p>
          <w:p w14:paraId="4B266BCA" w14:textId="4FE6395B" w:rsidR="00305DAE" w:rsidRPr="00C972EF" w:rsidRDefault="00305DAE" w:rsidP="00AA1A57">
            <w:pPr>
              <w:jc w:val="left"/>
              <w:rPr>
                <w:rFonts w:cs="Arial"/>
              </w:rPr>
            </w:pPr>
            <w:r>
              <w:rPr>
                <w:rFonts w:cs="Arial"/>
              </w:rPr>
              <w:t>8</w:t>
            </w:r>
            <w:r w:rsidRPr="00D35F75">
              <w:rPr>
                <w:rFonts w:cs="Arial"/>
              </w:rPr>
              <w:t xml:space="preserve">.5 </w:t>
            </w:r>
            <w:r w:rsidR="00D001A7">
              <w:rPr>
                <w:rFonts w:eastAsia="MS Mincho" w:cs="Arial"/>
              </w:rPr>
              <w:t>mündliche Kommunikationsprüfung</w:t>
            </w:r>
          </w:p>
        </w:tc>
      </w:tr>
      <w:tr w:rsidR="00305DAE" w:rsidRPr="00FD6D13" w14:paraId="36D9BA84" w14:textId="77777777" w:rsidTr="001D6482">
        <w:trPr>
          <w:cantSplit/>
          <w:trHeight w:val="665"/>
          <w:tblCellSpacing w:w="15" w:type="dxa"/>
        </w:trPr>
        <w:tc>
          <w:tcPr>
            <w:tcW w:w="625" w:type="pct"/>
            <w:vAlign w:val="center"/>
          </w:tcPr>
          <w:p w14:paraId="1351C495" w14:textId="77777777" w:rsidR="00305DAE" w:rsidRPr="00FD6D13" w:rsidRDefault="00305DAE" w:rsidP="00305DAE">
            <w:pPr>
              <w:jc w:val="center"/>
              <w:rPr>
                <w:rFonts w:cs="Arial"/>
              </w:rPr>
            </w:pPr>
            <w:r w:rsidRPr="00FD6D13">
              <w:rPr>
                <w:rFonts w:cs="Arial"/>
              </w:rPr>
              <w:lastRenderedPageBreak/>
              <w:t>9</w:t>
            </w:r>
          </w:p>
        </w:tc>
        <w:tc>
          <w:tcPr>
            <w:tcW w:w="514" w:type="pct"/>
            <w:vAlign w:val="center"/>
          </w:tcPr>
          <w:p w14:paraId="42EF347D" w14:textId="0C657E66" w:rsidR="00305DAE" w:rsidRPr="00FD6D13" w:rsidRDefault="00D001A7" w:rsidP="00305DAE">
            <w:pPr>
              <w:jc w:val="center"/>
              <w:rPr>
                <w:rFonts w:cs="Arial"/>
              </w:rPr>
            </w:pPr>
            <w:r>
              <w:rPr>
                <w:rFonts w:cs="Arial"/>
              </w:rPr>
              <w:t>4</w:t>
            </w:r>
          </w:p>
        </w:tc>
        <w:tc>
          <w:tcPr>
            <w:tcW w:w="1119" w:type="pct"/>
            <w:vAlign w:val="center"/>
          </w:tcPr>
          <w:p w14:paraId="6DBD6744" w14:textId="0B43DDE0" w:rsidR="00305DAE" w:rsidRPr="00AA1A57" w:rsidRDefault="00D001A7" w:rsidP="00305DAE">
            <w:pPr>
              <w:jc w:val="center"/>
              <w:rPr>
                <w:rFonts w:cs="Arial"/>
              </w:rPr>
            </w:pPr>
            <w:r w:rsidRPr="00AA1A57">
              <w:rPr>
                <w:rFonts w:cs="Arial"/>
              </w:rPr>
              <w:t>2</w:t>
            </w:r>
          </w:p>
        </w:tc>
        <w:tc>
          <w:tcPr>
            <w:tcW w:w="2661" w:type="pct"/>
          </w:tcPr>
          <w:p w14:paraId="5787DDF2" w14:textId="5B0DD625" w:rsidR="00D001A7" w:rsidRDefault="00D001A7" w:rsidP="00D001A7">
            <w:pPr>
              <w:spacing w:after="120" w:line="240" w:lineRule="auto"/>
              <w:jc w:val="left"/>
              <w:rPr>
                <w:rFonts w:cs="Arial"/>
              </w:rPr>
            </w:pPr>
            <w:r>
              <w:rPr>
                <w:rFonts w:cs="Arial"/>
              </w:rPr>
              <w:t xml:space="preserve">9.1 Schreiben + Leseverstehen (integriert) + </w:t>
            </w:r>
            <w:proofErr w:type="spellStart"/>
            <w:r>
              <w:rPr>
                <w:rFonts w:cs="Arial"/>
              </w:rPr>
              <w:t>VsM</w:t>
            </w:r>
            <w:proofErr w:type="spellEnd"/>
          </w:p>
          <w:p w14:paraId="125A8434" w14:textId="0E0BC9E2" w:rsidR="00D001A7" w:rsidRDefault="00D001A7" w:rsidP="00D001A7">
            <w:pPr>
              <w:spacing w:after="120" w:line="240" w:lineRule="auto"/>
              <w:jc w:val="left"/>
              <w:rPr>
                <w:rFonts w:cs="Arial"/>
              </w:rPr>
            </w:pPr>
            <w:r>
              <w:rPr>
                <w:rFonts w:cs="Arial"/>
              </w:rPr>
              <w:t>9.2 -</w:t>
            </w:r>
          </w:p>
          <w:p w14:paraId="358E78F6" w14:textId="30CCFC6C" w:rsidR="00D001A7" w:rsidRDefault="00D001A7" w:rsidP="00031280">
            <w:pPr>
              <w:spacing w:after="120" w:line="240" w:lineRule="auto"/>
              <w:jc w:val="left"/>
              <w:rPr>
                <w:rFonts w:cs="Arial"/>
              </w:rPr>
            </w:pPr>
            <w:r>
              <w:rPr>
                <w:rFonts w:cs="Arial"/>
              </w:rPr>
              <w:t xml:space="preserve">9.3 Leseverstehen (integriert) + Sprachmittlung + </w:t>
            </w:r>
            <w:proofErr w:type="spellStart"/>
            <w:r>
              <w:rPr>
                <w:rFonts w:cs="Arial"/>
              </w:rPr>
              <w:t>VsM</w:t>
            </w:r>
            <w:proofErr w:type="spellEnd"/>
          </w:p>
          <w:p w14:paraId="35C34671" w14:textId="07E3E84E" w:rsidR="00D001A7" w:rsidRDefault="00D001A7" w:rsidP="004B2B20">
            <w:pPr>
              <w:spacing w:after="120" w:line="240" w:lineRule="auto"/>
              <w:jc w:val="left"/>
              <w:rPr>
                <w:rFonts w:cs="Arial"/>
              </w:rPr>
            </w:pPr>
            <w:r>
              <w:rPr>
                <w:rFonts w:cs="Arial"/>
              </w:rPr>
              <w:t xml:space="preserve">9.4 </w:t>
            </w:r>
            <w:r w:rsidR="00DE6BE7">
              <w:rPr>
                <w:rFonts w:cs="Arial"/>
              </w:rPr>
              <w:t>Leseverstehen</w:t>
            </w:r>
            <w:r>
              <w:rPr>
                <w:rFonts w:cs="Arial"/>
              </w:rPr>
              <w:t xml:space="preserve"> + Hörverstehen + </w:t>
            </w:r>
            <w:proofErr w:type="spellStart"/>
            <w:r>
              <w:rPr>
                <w:rFonts w:cs="Arial"/>
              </w:rPr>
              <w:t>VsM</w:t>
            </w:r>
            <w:proofErr w:type="spellEnd"/>
          </w:p>
          <w:p w14:paraId="162F7CF7" w14:textId="04370C16" w:rsidR="00305DAE" w:rsidRPr="00FD6D13" w:rsidRDefault="00D001A7" w:rsidP="00AA1A57">
            <w:pPr>
              <w:jc w:val="left"/>
              <w:rPr>
                <w:rFonts w:cs="Arial"/>
              </w:rPr>
            </w:pPr>
            <w:r>
              <w:rPr>
                <w:rFonts w:cs="Arial"/>
              </w:rPr>
              <w:t xml:space="preserve">9.5 </w:t>
            </w:r>
            <w:r>
              <w:rPr>
                <w:rFonts w:eastAsia="MS Mincho" w:cs="Arial"/>
              </w:rPr>
              <w:t>mündliche Kommunikationsprüfung</w:t>
            </w:r>
          </w:p>
        </w:tc>
      </w:tr>
      <w:tr w:rsidR="00305DAE" w:rsidRPr="00FD6D13" w14:paraId="650047FF" w14:textId="77777777" w:rsidTr="001D6482">
        <w:trPr>
          <w:cantSplit/>
          <w:trHeight w:val="665"/>
          <w:tblCellSpacing w:w="15" w:type="dxa"/>
        </w:trPr>
        <w:tc>
          <w:tcPr>
            <w:tcW w:w="625" w:type="pct"/>
            <w:vAlign w:val="center"/>
          </w:tcPr>
          <w:p w14:paraId="59D528ED" w14:textId="77777777" w:rsidR="00305DAE" w:rsidRPr="00FD6D13" w:rsidRDefault="00305DAE" w:rsidP="00305DAE">
            <w:pPr>
              <w:jc w:val="center"/>
              <w:rPr>
                <w:rFonts w:cs="Arial"/>
              </w:rPr>
            </w:pPr>
            <w:r w:rsidRPr="00FD6D13">
              <w:rPr>
                <w:rFonts w:cs="Arial"/>
              </w:rPr>
              <w:t>10</w:t>
            </w:r>
          </w:p>
        </w:tc>
        <w:tc>
          <w:tcPr>
            <w:tcW w:w="514" w:type="pct"/>
            <w:vAlign w:val="center"/>
          </w:tcPr>
          <w:p w14:paraId="618FF72B" w14:textId="2C946C3E" w:rsidR="00305DAE" w:rsidRPr="00FD6D13" w:rsidRDefault="00D001A7" w:rsidP="00305DAE">
            <w:pPr>
              <w:jc w:val="center"/>
              <w:rPr>
                <w:rFonts w:cs="Arial"/>
              </w:rPr>
            </w:pPr>
            <w:r>
              <w:rPr>
                <w:rFonts w:cs="Arial"/>
              </w:rPr>
              <w:t>4</w:t>
            </w:r>
          </w:p>
        </w:tc>
        <w:tc>
          <w:tcPr>
            <w:tcW w:w="1119" w:type="pct"/>
            <w:vAlign w:val="center"/>
          </w:tcPr>
          <w:p w14:paraId="6B0A1C1D" w14:textId="45A380E3" w:rsidR="00305DAE" w:rsidRPr="00AA1A57" w:rsidRDefault="00D001A7" w:rsidP="00305DAE">
            <w:pPr>
              <w:jc w:val="center"/>
              <w:rPr>
                <w:rFonts w:cs="Arial"/>
              </w:rPr>
            </w:pPr>
            <w:r w:rsidRPr="00AA1A57">
              <w:rPr>
                <w:rFonts w:cs="Arial"/>
              </w:rPr>
              <w:t>2</w:t>
            </w:r>
          </w:p>
        </w:tc>
        <w:tc>
          <w:tcPr>
            <w:tcW w:w="2661" w:type="pct"/>
          </w:tcPr>
          <w:p w14:paraId="1588D9E1" w14:textId="77777777" w:rsidR="00D001A7" w:rsidRDefault="00D001A7" w:rsidP="00D001A7">
            <w:pPr>
              <w:spacing w:after="120" w:line="240" w:lineRule="auto"/>
              <w:jc w:val="left"/>
              <w:rPr>
                <w:rFonts w:cs="Arial"/>
              </w:rPr>
            </w:pPr>
            <w:r>
              <w:rPr>
                <w:rFonts w:cs="Arial"/>
              </w:rPr>
              <w:t xml:space="preserve">10.1 Schreiben + Hörverstehen + </w:t>
            </w:r>
            <w:proofErr w:type="spellStart"/>
            <w:r>
              <w:rPr>
                <w:rFonts w:cs="Arial"/>
              </w:rPr>
              <w:t>VsM</w:t>
            </w:r>
            <w:proofErr w:type="spellEnd"/>
          </w:p>
          <w:p w14:paraId="3E1B4143" w14:textId="39C0BF36" w:rsidR="00D001A7" w:rsidRDefault="00D001A7" w:rsidP="00D001A7">
            <w:pPr>
              <w:spacing w:after="120" w:line="240" w:lineRule="auto"/>
              <w:jc w:val="left"/>
              <w:rPr>
                <w:rFonts w:cs="Arial"/>
              </w:rPr>
            </w:pPr>
            <w:r>
              <w:rPr>
                <w:rFonts w:cs="Arial"/>
              </w:rPr>
              <w:t xml:space="preserve">10.2 </w:t>
            </w:r>
            <w:r>
              <w:rPr>
                <w:rFonts w:eastAsia="MS Mincho" w:cs="Arial"/>
              </w:rPr>
              <w:t>mündliche Kommunikationsprüfung</w:t>
            </w:r>
          </w:p>
          <w:p w14:paraId="16098E09" w14:textId="0BC6B0B3" w:rsidR="00D001A7" w:rsidRDefault="00D001A7" w:rsidP="00031280">
            <w:pPr>
              <w:spacing w:after="120" w:line="240" w:lineRule="auto"/>
              <w:jc w:val="left"/>
              <w:rPr>
                <w:rFonts w:cs="Arial"/>
              </w:rPr>
            </w:pPr>
            <w:r>
              <w:rPr>
                <w:rFonts w:cs="Arial"/>
              </w:rPr>
              <w:t xml:space="preserve">10.3 </w:t>
            </w:r>
            <w:r w:rsidRPr="00CA21F0">
              <w:rPr>
                <w:rFonts w:cs="Arial"/>
              </w:rPr>
              <w:t xml:space="preserve">Schreiben + </w:t>
            </w:r>
            <w:r>
              <w:rPr>
                <w:rFonts w:cs="Arial"/>
              </w:rPr>
              <w:t xml:space="preserve">Sprachmittlung + </w:t>
            </w:r>
            <w:proofErr w:type="spellStart"/>
            <w:r>
              <w:rPr>
                <w:rFonts w:cs="Arial"/>
              </w:rPr>
              <w:t>VsM</w:t>
            </w:r>
            <w:proofErr w:type="spellEnd"/>
          </w:p>
          <w:p w14:paraId="5CCEA3D5" w14:textId="0D81AE2B" w:rsidR="00D001A7" w:rsidRDefault="00D001A7" w:rsidP="00AA1A57">
            <w:pPr>
              <w:jc w:val="left"/>
              <w:rPr>
                <w:rFonts w:cs="Arial"/>
              </w:rPr>
            </w:pPr>
            <w:r>
              <w:rPr>
                <w:rFonts w:cs="Arial"/>
              </w:rPr>
              <w:t xml:space="preserve">10.4 Schreiben + Leseverstehen + </w:t>
            </w:r>
            <w:proofErr w:type="spellStart"/>
            <w:r>
              <w:rPr>
                <w:rFonts w:cs="Arial"/>
              </w:rPr>
              <w:t>VsM</w:t>
            </w:r>
            <w:proofErr w:type="spellEnd"/>
            <w:r>
              <w:rPr>
                <w:rFonts w:cs="Arial"/>
              </w:rPr>
              <w:t xml:space="preserve"> </w:t>
            </w:r>
          </w:p>
          <w:p w14:paraId="7DE56929" w14:textId="6CD54D71" w:rsidR="00305DAE" w:rsidRPr="00FD6D13" w:rsidRDefault="00D001A7" w:rsidP="00AA1A57">
            <w:pPr>
              <w:jc w:val="left"/>
              <w:rPr>
                <w:rFonts w:cs="Arial"/>
              </w:rPr>
            </w:pPr>
            <w:r>
              <w:rPr>
                <w:rFonts w:cs="Arial"/>
              </w:rPr>
              <w:t>10.5. -</w:t>
            </w:r>
          </w:p>
        </w:tc>
      </w:tr>
    </w:tbl>
    <w:p w14:paraId="2520385F" w14:textId="05C60F1A" w:rsidR="00442538" w:rsidRDefault="00442538" w:rsidP="00FD6D13">
      <w:pPr>
        <w:pStyle w:val="StandardII"/>
        <w:rPr>
          <w:rFonts w:cs="Arial"/>
        </w:rPr>
      </w:pPr>
    </w:p>
    <w:p w14:paraId="56A76D93" w14:textId="77777777" w:rsidR="00D001A7" w:rsidRDefault="00D001A7" w:rsidP="00D001A7">
      <w:pPr>
        <w:pStyle w:val="StandardII"/>
      </w:pPr>
      <w:r>
        <w:t>Es wird empfohlen, die Klassenarbeiten in angemessenem Vorlauf zum Klassenarbeitstermin zu konzipieren, damit Zeit bleibt, die Schülerinnen und Schüler auf alle zu überprüfenden Kompetenzen vorzubereiten – auch auf solche, die nicht Schwerpunkte der Klassenarbeit sind.</w:t>
      </w:r>
    </w:p>
    <w:p w14:paraId="1A3DF9DE" w14:textId="77777777" w:rsidR="00D001A7" w:rsidRDefault="00D001A7" w:rsidP="00FD6D13">
      <w:pPr>
        <w:pStyle w:val="StandardII"/>
        <w:rPr>
          <w:rFonts w:cs="Arial"/>
        </w:rPr>
      </w:pPr>
    </w:p>
    <w:p w14:paraId="601F5745" w14:textId="0C32F8F5" w:rsidR="0061403F" w:rsidRPr="009B526A" w:rsidRDefault="0061403F" w:rsidP="00FD6D13">
      <w:pPr>
        <w:pStyle w:val="berschrift4"/>
        <w:spacing w:before="0" w:after="200"/>
        <w:rPr>
          <w:rFonts w:cs="Arial"/>
          <w:i w:val="0"/>
        </w:rPr>
      </w:pPr>
      <w:r w:rsidRPr="009B526A">
        <w:rPr>
          <w:rFonts w:cs="Arial"/>
          <w:i w:val="0"/>
        </w:rPr>
        <w:t xml:space="preserve">II. Beurteilungsbereich „Sonstige Leistungen“ </w:t>
      </w:r>
    </w:p>
    <w:p w14:paraId="61C346AD" w14:textId="77777777" w:rsidR="00D001A7" w:rsidRPr="00F20FF8" w:rsidRDefault="00D001A7" w:rsidP="00D001A7">
      <w:pPr>
        <w:shd w:val="clear" w:color="auto" w:fill="FFFFFF"/>
        <w:tabs>
          <w:tab w:val="left" w:pos="2160"/>
        </w:tabs>
        <w:spacing w:before="120" w:after="120"/>
        <w:rPr>
          <w:rFonts w:cs="Arial"/>
          <w:b/>
          <w:color w:val="000000"/>
        </w:rPr>
      </w:pPr>
      <w:r w:rsidRPr="00986B34">
        <w:rPr>
          <w:color w:val="000000"/>
        </w:rPr>
        <w:t xml:space="preserve">Die Überprüfung der sonstigen Leistung erfolgt durch </w:t>
      </w:r>
    </w:p>
    <w:p w14:paraId="1B7B41CD" w14:textId="77777777" w:rsidR="00D001A7" w:rsidRPr="001B1278" w:rsidRDefault="00D001A7" w:rsidP="00D001A7">
      <w:pPr>
        <w:numPr>
          <w:ilvl w:val="0"/>
          <w:numId w:val="40"/>
        </w:numPr>
        <w:spacing w:before="120" w:after="120" w:line="240" w:lineRule="auto"/>
      </w:pPr>
      <w:r>
        <w:t xml:space="preserve">schriftliche Übungen, </w:t>
      </w:r>
      <w:r w:rsidRPr="001B1278">
        <w:t>z.B. zu</w:t>
      </w:r>
      <w:r>
        <w:t>r anwendungsorientierten Überprüfung des Bereichs</w:t>
      </w:r>
      <w:r w:rsidRPr="001B1278">
        <w:t xml:space="preserve"> </w:t>
      </w:r>
      <w:proofErr w:type="spellStart"/>
      <w:r w:rsidRPr="001B1278">
        <w:t>Verfügen</w:t>
      </w:r>
      <w:proofErr w:type="spellEnd"/>
      <w:r w:rsidRPr="001B1278">
        <w:t xml:space="preserve"> über sprachliche Mittel</w:t>
      </w:r>
      <w:r>
        <w:t xml:space="preserve"> und Sprachlernkompetenz (Arbeitsmethoden und </w:t>
      </w:r>
      <w:r>
        <w:br/>
        <w:t>-techniken, z.B. Wortschatzarbeit, Wörterbucharbeit</w:t>
      </w:r>
      <w:r w:rsidRPr="001B1278">
        <w:t xml:space="preserve">) </w:t>
      </w:r>
    </w:p>
    <w:p w14:paraId="62981EFA" w14:textId="77777777" w:rsidR="00D001A7" w:rsidRPr="006B2638" w:rsidRDefault="00D001A7" w:rsidP="00D001A7">
      <w:pPr>
        <w:numPr>
          <w:ilvl w:val="0"/>
          <w:numId w:val="40"/>
        </w:numPr>
        <w:spacing w:before="120" w:after="120" w:line="240" w:lineRule="auto"/>
      </w:pPr>
      <w:r w:rsidRPr="001B1278">
        <w:t>k</w:t>
      </w:r>
      <w:r>
        <w:t xml:space="preserve">ontinuierliche Beobachtungen, </w:t>
      </w:r>
      <w:r w:rsidRPr="001B1278">
        <w:t xml:space="preserve">z.B. </w:t>
      </w:r>
      <w:r>
        <w:t xml:space="preserve">regelmäßige </w:t>
      </w:r>
      <w:r w:rsidRPr="001B1278">
        <w:t xml:space="preserve">Beteiligung am Unterrichtsgespräch </w:t>
      </w:r>
      <w:r w:rsidRPr="006B2638">
        <w:t>(Hierbei ist besonders die Qualität der Beiträge zu gewichten.)</w:t>
      </w:r>
    </w:p>
    <w:p w14:paraId="00E93DEE" w14:textId="77777777" w:rsidR="00D001A7" w:rsidRPr="001B1278" w:rsidRDefault="00D001A7" w:rsidP="00D001A7">
      <w:pPr>
        <w:numPr>
          <w:ilvl w:val="0"/>
          <w:numId w:val="40"/>
        </w:numPr>
        <w:spacing w:before="120" w:after="120" w:line="240" w:lineRule="auto"/>
      </w:pPr>
      <w:r>
        <w:t xml:space="preserve">Beobachtung der </w:t>
      </w:r>
      <w:r w:rsidRPr="001B1278">
        <w:t>Zusammenarbeit in Partner- und Gruppenarbeiten</w:t>
      </w:r>
      <w:r>
        <w:rPr>
          <w:rFonts w:eastAsia="Calibri"/>
        </w:rPr>
        <w:t xml:space="preserve">: </w:t>
      </w:r>
      <w:r w:rsidRPr="005770DF">
        <w:rPr>
          <w:rFonts w:eastAsia="Calibri"/>
        </w:rPr>
        <w:t xml:space="preserve">Bei Leistungen, </w:t>
      </w:r>
      <w:r>
        <w:rPr>
          <w:rFonts w:eastAsia="Calibri"/>
        </w:rPr>
        <w:t xml:space="preserve">die </w:t>
      </w:r>
      <w:r w:rsidRPr="005770DF">
        <w:rPr>
          <w:rFonts w:eastAsia="Calibri"/>
        </w:rPr>
        <w:t xml:space="preserve">im Rahmen von Partner- oder Gruppenarbeiten </w:t>
      </w:r>
      <w:r>
        <w:rPr>
          <w:rFonts w:eastAsia="Calibri"/>
        </w:rPr>
        <w:t>erbracht werden</w:t>
      </w:r>
      <w:r w:rsidRPr="005770DF">
        <w:rPr>
          <w:rFonts w:eastAsia="Calibri"/>
        </w:rPr>
        <w:t xml:space="preserve">, </w:t>
      </w:r>
      <w:r>
        <w:rPr>
          <w:rFonts w:eastAsia="Calibri"/>
        </w:rPr>
        <w:t>wird</w:t>
      </w:r>
      <w:r w:rsidRPr="005770DF">
        <w:rPr>
          <w:rFonts w:eastAsia="Calibri"/>
        </w:rPr>
        <w:t xml:space="preserve"> </w:t>
      </w:r>
      <w:r>
        <w:rPr>
          <w:rFonts w:eastAsia="Calibri"/>
        </w:rPr>
        <w:t xml:space="preserve">stets auch </w:t>
      </w:r>
      <w:r w:rsidRPr="005770DF">
        <w:rPr>
          <w:rFonts w:eastAsia="Calibri"/>
        </w:rPr>
        <w:t>der individuelle Beitrag zum Ergebnis der</w:t>
      </w:r>
      <w:r>
        <w:rPr>
          <w:rFonts w:eastAsia="Calibri"/>
        </w:rPr>
        <w:t xml:space="preserve"> Partner- bzw. Gruppenarbeit bei der Bewertung berücksichtigt.</w:t>
      </w:r>
    </w:p>
    <w:p w14:paraId="0EF99686" w14:textId="68F2148E" w:rsidR="00D001A7" w:rsidRPr="001B1278" w:rsidRDefault="00D001A7" w:rsidP="00D001A7">
      <w:pPr>
        <w:numPr>
          <w:ilvl w:val="0"/>
          <w:numId w:val="40"/>
        </w:numPr>
        <w:spacing w:before="120" w:after="120" w:line="240" w:lineRule="auto"/>
      </w:pPr>
      <w:r w:rsidRPr="0079044D">
        <w:t>regelmäßige</w:t>
      </w:r>
      <w:r>
        <w:t xml:space="preserve"> Kontrolle der Erledigung von </w:t>
      </w:r>
      <w:r w:rsidR="00031280">
        <w:t>Aufgaben innerhalb der Lernzeiten</w:t>
      </w:r>
    </w:p>
    <w:p w14:paraId="18105BF7" w14:textId="77777777" w:rsidR="00D001A7" w:rsidRPr="001B1278" w:rsidRDefault="00D001A7" w:rsidP="00D001A7">
      <w:pPr>
        <w:numPr>
          <w:ilvl w:val="0"/>
          <w:numId w:val="40"/>
        </w:numPr>
        <w:spacing w:before="120" w:after="120" w:line="240" w:lineRule="auto"/>
      </w:pPr>
      <w:r>
        <w:t xml:space="preserve">punktuelle Bewertungen, </w:t>
      </w:r>
      <w:r w:rsidRPr="001B1278">
        <w:t>z.B. von Referaten, Präsentationen, Portfolios, Kurzvorträge</w:t>
      </w:r>
      <w:r>
        <w:t>n</w:t>
      </w:r>
    </w:p>
    <w:p w14:paraId="46A4C412" w14:textId="77777777" w:rsidR="00D001A7" w:rsidRDefault="00D001A7" w:rsidP="00D001A7">
      <w:pPr>
        <w:spacing w:before="120" w:after="120" w:line="240" w:lineRule="auto"/>
      </w:pPr>
    </w:p>
    <w:p w14:paraId="3A02C49D" w14:textId="0CE831BE" w:rsidR="00D001A7" w:rsidRDefault="00D001A7" w:rsidP="00D001A7">
      <w:pPr>
        <w:spacing w:before="120" w:after="120" w:line="240" w:lineRule="auto"/>
      </w:pPr>
      <w:r w:rsidRPr="001B1278">
        <w:t>Schriftliche Übungen und Überprüfungen werden d</w:t>
      </w:r>
      <w:r>
        <w:t>en Schülerinnen und Schülern vorab angekündigt.</w:t>
      </w:r>
    </w:p>
    <w:p w14:paraId="05122EDD" w14:textId="77777777" w:rsidR="003417F2" w:rsidRPr="00FD6D13" w:rsidRDefault="003417F2" w:rsidP="003417F2">
      <w:pPr>
        <w:rPr>
          <w:rFonts w:eastAsia="Times New Roman" w:cs="Arial"/>
          <w:lang w:eastAsia="de-DE"/>
        </w:rPr>
      </w:pPr>
    </w:p>
    <w:p w14:paraId="6D693D36" w14:textId="77777777" w:rsidR="0061403F" w:rsidRPr="001D45A7" w:rsidRDefault="0061403F" w:rsidP="00FD6D13">
      <w:pPr>
        <w:pStyle w:val="berschrift4"/>
        <w:spacing w:before="0" w:after="200"/>
        <w:rPr>
          <w:rFonts w:cs="Arial"/>
          <w:i w:val="0"/>
        </w:rPr>
      </w:pPr>
      <w:r w:rsidRPr="001D45A7">
        <w:rPr>
          <w:rFonts w:cs="Arial"/>
          <w:i w:val="0"/>
        </w:rPr>
        <w:t>III. Bewertungskriterien</w:t>
      </w:r>
    </w:p>
    <w:p w14:paraId="538963DF" w14:textId="195F6A08" w:rsidR="004B2B20" w:rsidRDefault="004B2B20" w:rsidP="001D6482">
      <w:pPr>
        <w:pStyle w:val="Listenabsatz"/>
        <w:numPr>
          <w:ilvl w:val="0"/>
          <w:numId w:val="45"/>
        </w:numPr>
        <w:rPr>
          <w:rStyle w:val="style-chat-msg-3pazj"/>
        </w:rPr>
      </w:pPr>
      <w:r>
        <w:rPr>
          <w:rStyle w:val="style-chat-msg-3pazj"/>
        </w:rPr>
        <w:t>Bei der Notenbildung für offene Aufgaben kommt der sprachlichen Leistung</w:t>
      </w:r>
      <w:r w:rsidR="00ED35D7">
        <w:rPr>
          <w:rStyle w:val="style-chat-msg-3pazj"/>
        </w:rPr>
        <w:t xml:space="preserve"> </w:t>
      </w:r>
      <w:r>
        <w:rPr>
          <w:rStyle w:val="style-chat-msg-3pazj"/>
        </w:rPr>
        <w:t>/</w:t>
      </w:r>
      <w:r w:rsidR="00ED35D7">
        <w:rPr>
          <w:rStyle w:val="style-chat-msg-3pazj"/>
        </w:rPr>
        <w:t xml:space="preserve"> </w:t>
      </w:r>
      <w:r>
        <w:rPr>
          <w:rStyle w:val="style-chat-msg-3pazj"/>
        </w:rPr>
        <w:t xml:space="preserve">Darstellungsleistung grundsätzlich ein höheres Gewicht zu als der inhaltlichen Leistung. Im Verlauf der Sekundarstufe I nimmt dabei das Gewicht der inhaltlichen Leistung allmählich zu. </w:t>
      </w:r>
      <w:r w:rsidRPr="00ED35D7">
        <w:rPr>
          <w:rStyle w:val="style-chat-msg-3pazj"/>
        </w:rPr>
        <w:t xml:space="preserve">Die Fachkonferenz </w:t>
      </w:r>
      <w:r w:rsidRPr="00ED35D7">
        <w:rPr>
          <w:rStyle w:val="style-chat-msg-3pazj"/>
        </w:rPr>
        <w:lastRenderedPageBreak/>
        <w:t xml:space="preserve">Japanisch hat sich darauf verständigt, in Klassenarbeiten der </w:t>
      </w:r>
      <w:proofErr w:type="spellStart"/>
      <w:r w:rsidRPr="00ED35D7">
        <w:rPr>
          <w:rStyle w:val="style-chat-msg-3pazj"/>
        </w:rPr>
        <w:t>Jgst</w:t>
      </w:r>
      <w:proofErr w:type="spellEnd"/>
      <w:r w:rsidRPr="00ED35D7">
        <w:rPr>
          <w:rStyle w:val="style-chat-msg-3pazj"/>
        </w:rPr>
        <w:t xml:space="preserve">. 9 und 10 sowie in der mündlichen Prüfung der </w:t>
      </w:r>
      <w:proofErr w:type="spellStart"/>
      <w:r w:rsidRPr="00ED35D7">
        <w:rPr>
          <w:rStyle w:val="style-chat-msg-3pazj"/>
        </w:rPr>
        <w:t>Jgst</w:t>
      </w:r>
      <w:proofErr w:type="spellEnd"/>
      <w:r w:rsidRPr="00ED35D7">
        <w:rPr>
          <w:rStyle w:val="style-chat-msg-3pazj"/>
        </w:rPr>
        <w:t>. 10 die sprachliche und die inhaltliche Leistung im Verhältnis 60 : 40 zu werten.</w:t>
      </w:r>
      <w:r>
        <w:rPr>
          <w:rStyle w:val="style-chat-msg-3pazj"/>
        </w:rPr>
        <w:t xml:space="preserve"> </w:t>
      </w:r>
    </w:p>
    <w:p w14:paraId="3D3792C7" w14:textId="2082A2FC" w:rsidR="004B2B20" w:rsidRDefault="004B2B20" w:rsidP="001D6482">
      <w:pPr>
        <w:pStyle w:val="Listenabsatz"/>
        <w:numPr>
          <w:ilvl w:val="0"/>
          <w:numId w:val="45"/>
        </w:numPr>
        <w:rPr>
          <w:rStyle w:val="style-chat-msg-3pazj"/>
        </w:rPr>
      </w:pPr>
      <w:r>
        <w:rPr>
          <w:rStyle w:val="style-chat-msg-3pazj"/>
        </w:rPr>
        <w:t xml:space="preserve">Sprachliche wie inhaltliche Stärken und Schwächen werden in einer Randkorrektur hervorgehoben. </w:t>
      </w:r>
    </w:p>
    <w:p w14:paraId="7CE7D123" w14:textId="50C075E1" w:rsidR="00CF05E7" w:rsidRDefault="004B2B20" w:rsidP="001D6482">
      <w:pPr>
        <w:pStyle w:val="Listenabsatz"/>
        <w:numPr>
          <w:ilvl w:val="0"/>
          <w:numId w:val="45"/>
        </w:numPr>
        <w:rPr>
          <w:rStyle w:val="style-chat-msg-3pazj"/>
        </w:rPr>
      </w:pPr>
      <w:r>
        <w:rPr>
          <w:rStyle w:val="style-chat-msg-3pazj"/>
        </w:rPr>
        <w:t>Unter der Klassenarbeit werden die Punktzahlen der einzelnen Aufgaben, bei offenen Aufgaben auch der inhaltlichen und sprachlichen Teilleistung (bzw. die Teilnoten unter Angabe der Wertungsverhältnisse), sowie die Gesamtnote ausgewiesen. Ergänzend erfolgen individuelle Hinweise zu Kompetenzstand und erfolgversprechenden Möglichkeiten des gezielten weiteren Kompetenzerwerbs (alternativ kann ein entsprechender schematisierter Rückmeldebogen zum Ankreuzen und Eintragen eingesetzt werden).</w:t>
      </w:r>
    </w:p>
    <w:p w14:paraId="65C54BFB" w14:textId="78A2D53F" w:rsidR="002F2095" w:rsidRPr="00CF05E7" w:rsidRDefault="00DA50F3" w:rsidP="001D6482">
      <w:pPr>
        <w:pStyle w:val="Listenabsatz"/>
        <w:numPr>
          <w:ilvl w:val="0"/>
          <w:numId w:val="45"/>
        </w:numPr>
      </w:pPr>
      <w:r w:rsidRPr="00EB77F6">
        <w:rPr>
          <w:rStyle w:val="style-chat-msg-3pazj"/>
        </w:rPr>
        <w:t>Mündliche Prüfung anstelle einer Klassenarbeit</w:t>
      </w:r>
      <w:r w:rsidR="00C26A2B" w:rsidRPr="00EB77F6">
        <w:rPr>
          <w:rStyle w:val="style-chat-msg-3pazj"/>
        </w:rPr>
        <w:t>:</w:t>
      </w:r>
      <w:r w:rsidRPr="00EB77F6">
        <w:rPr>
          <w:rStyle w:val="style-chat-msg-3pazj"/>
        </w:rPr>
        <w:t xml:space="preserve"> Im Einklang mit der Ausbildungs- und Prüfungsordnung für die Sekundarstufe I (APO-SI, § 6, Abs. 8) wird </w:t>
      </w:r>
      <w:r w:rsidR="00C26A2B" w:rsidRPr="00EB77F6">
        <w:rPr>
          <w:rStyle w:val="style-chat-msg-3pazj"/>
        </w:rPr>
        <w:t xml:space="preserve">pro Schuljahr eine Klassenarbeit durch eine </w:t>
      </w:r>
      <w:r w:rsidR="002F2095" w:rsidRPr="00EB77F6">
        <w:rPr>
          <w:rStyle w:val="style-chat-msg-3pazj"/>
        </w:rPr>
        <w:t>m</w:t>
      </w:r>
      <w:r w:rsidR="00C26A2B" w:rsidRPr="00EB77F6">
        <w:rPr>
          <w:rStyle w:val="style-chat-msg-3pazj"/>
        </w:rPr>
        <w:t>ündliche Kommunikationsprüfung ersetzt (didakt</w:t>
      </w:r>
      <w:r w:rsidR="008E165A">
        <w:rPr>
          <w:rStyle w:val="style-chat-msg-3pazj"/>
        </w:rPr>
        <w:t>ischer</w:t>
      </w:r>
      <w:r w:rsidR="00C26A2B" w:rsidRPr="00EB77F6">
        <w:rPr>
          <w:rStyle w:val="style-chat-msg-3pazj"/>
        </w:rPr>
        <w:t xml:space="preserve"> Schwerpunkt „Sprechen“).</w:t>
      </w:r>
      <w:r w:rsidRPr="00EB77F6">
        <w:rPr>
          <w:rStyle w:val="style-chat-msg-3pazj"/>
        </w:rPr>
        <w:t xml:space="preserve"> Die Prüfungen</w:t>
      </w:r>
      <w:r w:rsidR="000B4A30" w:rsidRPr="00EB77F6">
        <w:rPr>
          <w:rStyle w:val="style-chat-msg-3pazj"/>
        </w:rPr>
        <w:t xml:space="preserve"> werden als monologische und dialogische Prüfungen durchgeführt.</w:t>
      </w:r>
      <w:r w:rsidRPr="00EB77F6">
        <w:rPr>
          <w:rStyle w:val="style-chat-msg-3pazj"/>
        </w:rPr>
        <w:t xml:space="preserve"> Die konkrete Prüfungsaufgabe</w:t>
      </w:r>
      <w:r w:rsidR="000B4A30" w:rsidRPr="00EB77F6">
        <w:rPr>
          <w:rStyle w:val="style-chat-msg-3pazj"/>
        </w:rPr>
        <w:t xml:space="preserve"> für den dialogischen Teil</w:t>
      </w:r>
      <w:r w:rsidRPr="00EB77F6">
        <w:rPr>
          <w:rStyle w:val="style-chat-msg-3pazj"/>
        </w:rPr>
        <w:t xml:space="preserve"> erhalten die Schülerinnen und Schüler unmittelbar vor Beginn der Vorbereitungszeit im Vorbereitungsraum (Vorbereitungszeit: </w:t>
      </w:r>
      <w:r w:rsidR="008F517A" w:rsidRPr="00EB77F6">
        <w:rPr>
          <w:rStyle w:val="style-chat-msg-3pazj"/>
        </w:rPr>
        <w:t xml:space="preserve">ab </w:t>
      </w:r>
      <w:proofErr w:type="spellStart"/>
      <w:r w:rsidR="008F517A" w:rsidRPr="00EB77F6">
        <w:rPr>
          <w:rStyle w:val="style-chat-msg-3pazj"/>
        </w:rPr>
        <w:t>Jgst</w:t>
      </w:r>
      <w:proofErr w:type="spellEnd"/>
      <w:r w:rsidR="008F517A" w:rsidRPr="00EB77F6">
        <w:rPr>
          <w:rStyle w:val="style-chat-msg-3pazj"/>
        </w:rPr>
        <w:t>. 7:</w:t>
      </w:r>
      <w:r w:rsidR="00C45DEA" w:rsidRPr="00EB77F6">
        <w:rPr>
          <w:rStyle w:val="style-chat-msg-3pazj"/>
        </w:rPr>
        <w:t xml:space="preserve"> </w:t>
      </w:r>
      <w:r w:rsidRPr="00EB77F6">
        <w:rPr>
          <w:rStyle w:val="style-chat-msg-3pazj"/>
        </w:rPr>
        <w:t xml:space="preserve">Kl. </w:t>
      </w:r>
      <w:r w:rsidR="00C26A2B" w:rsidRPr="00EB77F6">
        <w:rPr>
          <w:rStyle w:val="style-chat-msg-3pazj"/>
        </w:rPr>
        <w:t>7/8</w:t>
      </w:r>
      <w:r w:rsidRPr="00EB77F6">
        <w:rPr>
          <w:rStyle w:val="style-chat-msg-3pazj"/>
        </w:rPr>
        <w:t xml:space="preserve"> ca. 10 Min., Kl. </w:t>
      </w:r>
      <w:r w:rsidR="00C26A2B" w:rsidRPr="00EB77F6">
        <w:rPr>
          <w:rStyle w:val="style-chat-msg-3pazj"/>
        </w:rPr>
        <w:t>9/</w:t>
      </w:r>
      <w:r w:rsidRPr="00EB77F6">
        <w:rPr>
          <w:rStyle w:val="style-chat-msg-3pazj"/>
        </w:rPr>
        <w:t>10 ca. 15 Min.</w:t>
      </w:r>
      <w:r w:rsidR="00C45DEA" w:rsidRPr="00EB77F6">
        <w:rPr>
          <w:rStyle w:val="style-chat-msg-3pazj"/>
        </w:rPr>
        <w:t xml:space="preserve">, </w:t>
      </w:r>
      <w:r w:rsidR="008F517A" w:rsidRPr="00EB77F6">
        <w:rPr>
          <w:rStyle w:val="style-chat-msg-3pazj"/>
        </w:rPr>
        <w:t xml:space="preserve">ab </w:t>
      </w:r>
      <w:proofErr w:type="spellStart"/>
      <w:r w:rsidR="008F517A" w:rsidRPr="00EB77F6">
        <w:rPr>
          <w:rStyle w:val="style-chat-msg-3pazj"/>
        </w:rPr>
        <w:t>Jgst</w:t>
      </w:r>
      <w:proofErr w:type="spellEnd"/>
      <w:r w:rsidR="008F517A" w:rsidRPr="00EB77F6">
        <w:rPr>
          <w:rStyle w:val="style-chat-msg-3pazj"/>
        </w:rPr>
        <w:t>. 9</w:t>
      </w:r>
      <w:r w:rsidR="00C45DEA" w:rsidRPr="00EB77F6">
        <w:rPr>
          <w:rStyle w:val="style-chat-msg-3pazj"/>
        </w:rPr>
        <w:t>: Kl. 9 ca. 10 Min., Kl. 10 ca. 15 Min.</w:t>
      </w:r>
      <w:r w:rsidRPr="00EB77F6">
        <w:rPr>
          <w:rStyle w:val="style-chat-msg-3pazj"/>
        </w:rPr>
        <w:t xml:space="preserve">). </w:t>
      </w:r>
      <w:r w:rsidR="00CF05E7" w:rsidRPr="00EB77F6">
        <w:rPr>
          <w:rStyle w:val="style-chat-msg-3pazj"/>
        </w:rPr>
        <w:t>In der Vorbereitungszeit kann in</w:t>
      </w:r>
      <w:r w:rsidRPr="00EB77F6">
        <w:rPr>
          <w:rStyle w:val="style-chat-msg-3pazj"/>
        </w:rPr>
        <w:t xml:space="preserve"> Kl. 10 </w:t>
      </w:r>
      <w:r w:rsidR="00CF05E7" w:rsidRPr="00EB77F6">
        <w:rPr>
          <w:rStyle w:val="style-chat-msg-3pazj"/>
        </w:rPr>
        <w:t>ein</w:t>
      </w:r>
      <w:r w:rsidRPr="00EB77F6">
        <w:rPr>
          <w:rStyle w:val="style-chat-msg-3pazj"/>
        </w:rPr>
        <w:t xml:space="preserve"> zweisprachige</w:t>
      </w:r>
      <w:r w:rsidR="00CF05E7" w:rsidRPr="00EB77F6">
        <w:rPr>
          <w:rStyle w:val="style-chat-msg-3pazj"/>
        </w:rPr>
        <w:t>s</w:t>
      </w:r>
      <w:r w:rsidRPr="00EB77F6">
        <w:rPr>
          <w:rStyle w:val="style-chat-msg-3pazj"/>
        </w:rPr>
        <w:t xml:space="preserve"> </w:t>
      </w:r>
      <w:r w:rsidR="00C26A2B" w:rsidRPr="00EB77F6">
        <w:rPr>
          <w:rStyle w:val="style-chat-msg-3pazj"/>
        </w:rPr>
        <w:t>Wörterbuch</w:t>
      </w:r>
      <w:r w:rsidR="00CF05E7" w:rsidRPr="00EB77F6">
        <w:rPr>
          <w:rStyle w:val="style-chat-msg-3pazj"/>
        </w:rPr>
        <w:t xml:space="preserve"> genutzt werden</w:t>
      </w:r>
      <w:r w:rsidR="00C26A2B" w:rsidRPr="00EB77F6">
        <w:rPr>
          <w:rStyle w:val="style-chat-msg-3pazj"/>
        </w:rPr>
        <w:t>.</w:t>
      </w:r>
      <w:r w:rsidR="002F2095" w:rsidRPr="00EB77F6">
        <w:rPr>
          <w:rStyle w:val="style-chat-msg-3pazj"/>
        </w:rPr>
        <w:t xml:space="preserve"> Die Bewertung </w:t>
      </w:r>
      <w:r w:rsidR="000B4A30" w:rsidRPr="00EB77F6">
        <w:rPr>
          <w:rStyle w:val="style-chat-msg-3pazj"/>
        </w:rPr>
        <w:t>orientiert sich an dem</w:t>
      </w:r>
      <w:r w:rsidR="002F2095" w:rsidRPr="00EB77F6">
        <w:rPr>
          <w:rStyle w:val="style-chat-msg-3pazj"/>
        </w:rPr>
        <w:t xml:space="preserve"> Bewertungsraster für mündliche Kommunikationsprüfungen der Sekundarstufe I (</w:t>
      </w:r>
      <w:hyperlink r:id="rId18" w:history="1">
        <w:r w:rsidR="001D6482" w:rsidRPr="00EE7442">
          <w:rPr>
            <w:rStyle w:val="Hyperlink"/>
          </w:rPr>
          <w:t>https://www.standardsicherung.schulministerium.nrw.de/cms/upload/angebote/muendliche_kompetenzen/docs/VVzAPO-SI_Anlage_55.pdf</w:t>
        </w:r>
      </w:hyperlink>
      <w:r w:rsidR="001D6482">
        <w:rPr>
          <w:rStyle w:val="style-chat-msg-3pazj"/>
        </w:rPr>
        <w:t>, Datum des letzten Zugriffs: 31.01.2022</w:t>
      </w:r>
      <w:r w:rsidR="002F2095" w:rsidRPr="00EB77F6">
        <w:rPr>
          <w:rStyle w:val="style-chat-msg-3pazj"/>
        </w:rPr>
        <w:t>).</w:t>
      </w:r>
    </w:p>
    <w:p w14:paraId="31B4A1A5" w14:textId="0C44BB37" w:rsidR="002F2095" w:rsidRPr="003417F2" w:rsidRDefault="00DA50F3" w:rsidP="003417F2">
      <w:pPr>
        <w:rPr>
          <w:rFonts w:eastAsia="Times New Roman" w:cs="Arial"/>
          <w:lang w:eastAsia="de-DE"/>
        </w:rPr>
      </w:pPr>
      <w:r w:rsidRPr="00CF05E7">
        <w:rPr>
          <w:rFonts w:eastAsia="Times New Roman" w:cs="Arial"/>
          <w:lang w:eastAsia="de-DE"/>
        </w:rPr>
        <w:t>Link zu Standardsicherung mündliche Prüfungen</w:t>
      </w:r>
      <w:r w:rsidR="002F2095" w:rsidRPr="00CF05E7">
        <w:rPr>
          <w:rFonts w:eastAsia="Times New Roman" w:cs="Arial"/>
          <w:lang w:eastAsia="de-DE"/>
        </w:rPr>
        <w:t>: https://www.standardsicherung.schulministerium.nrw.de/cms/muendliche-kompetenzen-entwickeln-und-pruefen/angebot-sekundarstufe-i/</w:t>
      </w:r>
    </w:p>
    <w:p w14:paraId="2E207E86" w14:textId="77777777" w:rsidR="0061403F" w:rsidRPr="00A12122" w:rsidRDefault="0070475E" w:rsidP="00FD6D13">
      <w:pPr>
        <w:pStyle w:val="berschrift4"/>
        <w:spacing w:before="0" w:after="200"/>
        <w:rPr>
          <w:rFonts w:cs="Arial"/>
          <w:i w:val="0"/>
        </w:rPr>
      </w:pPr>
      <w:r w:rsidRPr="00A12122">
        <w:rPr>
          <w:rFonts w:cs="Arial"/>
          <w:i w:val="0"/>
        </w:rPr>
        <w:t xml:space="preserve">IV. </w:t>
      </w:r>
      <w:r w:rsidR="0061403F" w:rsidRPr="00A12122">
        <w:rPr>
          <w:rFonts w:cs="Arial"/>
          <w:i w:val="0"/>
        </w:rPr>
        <w:t>Grundsätze der Leistungsrückmeldung und Beratung</w:t>
      </w:r>
    </w:p>
    <w:p w14:paraId="1E4C7271" w14:textId="77777777" w:rsidR="00031280" w:rsidRPr="00963943" w:rsidRDefault="00031280" w:rsidP="00031280">
      <w:pPr>
        <w:rPr>
          <w:rFonts w:cs="Arial"/>
        </w:rPr>
      </w:pPr>
      <w:r w:rsidRPr="00963943">
        <w:rPr>
          <w:rFonts w:cs="Arial"/>
        </w:rPr>
        <w:t xml:space="preserve">Die Leistungsrückmeldung erfolgt in mündlicher und schriftlicher Form. </w:t>
      </w:r>
    </w:p>
    <w:p w14:paraId="75CF24CD" w14:textId="77777777" w:rsidR="00031280" w:rsidRPr="00963943" w:rsidRDefault="00031280" w:rsidP="00031280">
      <w:pPr>
        <w:numPr>
          <w:ilvl w:val="0"/>
          <w:numId w:val="41"/>
        </w:numPr>
        <w:spacing w:after="0" w:line="240" w:lineRule="auto"/>
        <w:jc w:val="left"/>
        <w:rPr>
          <w:rFonts w:cs="Arial"/>
        </w:rPr>
      </w:pPr>
      <w:r w:rsidRPr="00963943">
        <w:rPr>
          <w:rFonts w:cs="Arial"/>
        </w:rPr>
        <w:t xml:space="preserve">Intervalle </w:t>
      </w:r>
    </w:p>
    <w:p w14:paraId="26C3BED1" w14:textId="77777777" w:rsidR="00031280" w:rsidRPr="00963943" w:rsidRDefault="00031280" w:rsidP="00031280">
      <w:pPr>
        <w:ind w:left="360"/>
        <w:jc w:val="left"/>
        <w:rPr>
          <w:rFonts w:cs="Arial"/>
        </w:rPr>
      </w:pPr>
      <w:r w:rsidRPr="00963943">
        <w:rPr>
          <w:rFonts w:cs="Arial"/>
        </w:rPr>
        <w:t>Quartalsfeedback oder als Ergänzung zu einer schriftlichen Überprüfung</w:t>
      </w:r>
      <w:r>
        <w:rPr>
          <w:rFonts w:cs="Arial"/>
        </w:rPr>
        <w:t xml:space="preserve"> oder bei Gesprächsbedarf</w:t>
      </w:r>
    </w:p>
    <w:p w14:paraId="2CECC43C" w14:textId="4783E684" w:rsidR="008F517A" w:rsidRDefault="00031280" w:rsidP="008F517A">
      <w:pPr>
        <w:numPr>
          <w:ilvl w:val="0"/>
          <w:numId w:val="41"/>
        </w:numPr>
        <w:spacing w:after="0" w:line="240" w:lineRule="auto"/>
        <w:jc w:val="left"/>
        <w:rPr>
          <w:rFonts w:cs="Arial"/>
        </w:rPr>
      </w:pPr>
      <w:r w:rsidRPr="00963943">
        <w:rPr>
          <w:rFonts w:cs="Arial"/>
        </w:rPr>
        <w:t xml:space="preserve">Formen </w:t>
      </w:r>
    </w:p>
    <w:p w14:paraId="612ED8F7" w14:textId="77777777" w:rsidR="008F517A" w:rsidRPr="008F517A" w:rsidRDefault="008F517A" w:rsidP="00EB77F6">
      <w:pPr>
        <w:pStyle w:val="Listenabsatz"/>
        <w:numPr>
          <w:ilvl w:val="0"/>
          <w:numId w:val="0"/>
        </w:numPr>
        <w:ind w:left="360"/>
        <w:jc w:val="left"/>
        <w:rPr>
          <w:rFonts w:cs="Arial"/>
        </w:rPr>
      </w:pPr>
      <w:r w:rsidRPr="008F517A">
        <w:rPr>
          <w:rFonts w:cs="Arial"/>
        </w:rPr>
        <w:t>Elternsprechtag; Schülergespräch, (Selbst-)Evaluationsbögen, individuelle Beratung</w:t>
      </w:r>
    </w:p>
    <w:p w14:paraId="388077EB" w14:textId="01A6C03E" w:rsidR="008F517A" w:rsidRPr="001D6482" w:rsidRDefault="008F517A" w:rsidP="00DE6BE7">
      <w:pPr>
        <w:numPr>
          <w:ilvl w:val="0"/>
          <w:numId w:val="41"/>
        </w:numPr>
        <w:spacing w:after="0" w:line="240" w:lineRule="auto"/>
        <w:ind w:left="142"/>
        <w:jc w:val="left"/>
        <w:rPr>
          <w:rFonts w:cs="Arial"/>
        </w:rPr>
      </w:pPr>
      <w:r w:rsidRPr="00CF05E7">
        <w:t>Beurteilungsbereich „Sonstige Leistungen im Unterricht“</w:t>
      </w:r>
      <w:r w:rsidR="001D6482">
        <w:br/>
      </w:r>
      <w:r w:rsidRPr="00CF05E7">
        <w:t>sollte möglichst regelmäßig in Form von Noten oder Symbolen, wobei zwischen Qualität und Quantität unterschieden wird, dokumentiert werden und auf Nachfrage von den Schülerinnen und Schülern einsehbar sein</w:t>
      </w:r>
      <w:r w:rsidR="001D6482">
        <w:t>.</w:t>
      </w:r>
    </w:p>
    <w:p w14:paraId="2FA2B738" w14:textId="77777777" w:rsidR="00B90C64" w:rsidRPr="00C76981" w:rsidRDefault="00B90C64" w:rsidP="003417F2">
      <w:pPr>
        <w:rPr>
          <w:rFonts w:eastAsia="Times New Roman" w:cs="Arial"/>
          <w:lang w:eastAsia="de-DE"/>
        </w:rPr>
      </w:pPr>
    </w:p>
    <w:p w14:paraId="105B9F56" w14:textId="77777777" w:rsidR="00B90C64" w:rsidRPr="00FD6D13" w:rsidRDefault="00B90C64" w:rsidP="003417F2">
      <w:pPr>
        <w:rPr>
          <w:rFonts w:cs="Arial"/>
        </w:rPr>
      </w:pPr>
    </w:p>
    <w:p w14:paraId="25FC5E5E" w14:textId="77777777" w:rsidR="00981D29" w:rsidRPr="00FD6D13" w:rsidRDefault="00585C67" w:rsidP="007F4652">
      <w:pPr>
        <w:pStyle w:val="berschrift2"/>
      </w:pPr>
      <w:bookmarkStart w:id="6" w:name="_Toc67404013"/>
      <w:r w:rsidRPr="00FD6D13">
        <w:lastRenderedPageBreak/>
        <w:t>2.4</w:t>
      </w:r>
      <w:r w:rsidRPr="00FD6D13">
        <w:tab/>
      </w:r>
      <w:r w:rsidR="00981D29" w:rsidRPr="00FD6D13">
        <w:t>Lehr- und Lernmittel</w:t>
      </w:r>
      <w:bookmarkEnd w:id="6"/>
    </w:p>
    <w:p w14:paraId="5DBCF17F" w14:textId="77777777" w:rsidR="00C95EEF" w:rsidRPr="00FD6D13" w:rsidRDefault="00C95EE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verbindlich eingeführten Lehr- und Lernmittel, ggf. mit Zuordnung zu Jahrgangsstufen (ggf. mit Hinweisen zum Elterneigenanteil).</w:t>
      </w:r>
    </w:p>
    <w:p w14:paraId="34897B91" w14:textId="77777777" w:rsidR="00C95EEF" w:rsidRPr="00FD6D13"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Pr>
          <w:rFonts w:cs="Arial"/>
        </w:rPr>
        <w:t>Die</w:t>
      </w:r>
      <w:r w:rsidR="00C95EEF" w:rsidRPr="00FD6D13">
        <w:rPr>
          <w:rFonts w:cs="Arial"/>
        </w:rPr>
        <w:t xml:space="preserve"> Übersicht </w:t>
      </w:r>
      <w:r>
        <w:rPr>
          <w:rFonts w:cs="Arial"/>
        </w:rPr>
        <w:t xml:space="preserve">kann </w:t>
      </w:r>
      <w:r w:rsidR="00C95EEF" w:rsidRPr="00FD6D13">
        <w:rPr>
          <w:rFonts w:cs="Arial"/>
        </w:rPr>
        <w:t>durch eine Auswahl fakultativer Lehr- und Lernmittel (z. B. Fachzeitschriften, Sammlungen von Arbeitsblättern, Angebote im Internet) als Anregung zum Einsatz im Unterricht</w:t>
      </w:r>
      <w:r>
        <w:rPr>
          <w:rFonts w:cs="Arial"/>
        </w:rPr>
        <w:t xml:space="preserve"> ergänzt werden</w:t>
      </w:r>
      <w:r w:rsidR="00C95EEF" w:rsidRPr="00FD6D13">
        <w:rPr>
          <w:rFonts w:cs="Arial"/>
        </w:rPr>
        <w:t>.</w:t>
      </w:r>
    </w:p>
    <w:p w14:paraId="195628C5" w14:textId="77777777" w:rsidR="00DA4C67" w:rsidRPr="00FD6D13" w:rsidRDefault="00DA4C67"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FD6D13">
        <w:rPr>
          <w:rFonts w:cs="Arial"/>
          <w:i/>
        </w:rPr>
        <w:t>Die zugrunde gelegten Lehrwerke sind in diesem Beispiel aus wettbewerbsrechtlichen Gründen nicht genannt. Eine Liste der zulässigen Lehrmittel für das Fach kann auf den Seiten des Schulministeriums eingesehen werden:</w:t>
      </w:r>
    </w:p>
    <w:p w14:paraId="1746F09D" w14:textId="1D96BC7D" w:rsidR="00AC08C9" w:rsidRPr="00AC08C9" w:rsidRDefault="00B3672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i/>
        </w:rPr>
      </w:pPr>
      <w:hyperlink r:id="rId19" w:history="1">
        <w:r w:rsidR="00AC08C9" w:rsidRPr="00AC08C9">
          <w:rPr>
            <w:rStyle w:val="Hyperlink"/>
            <w:i/>
          </w:rPr>
          <w:t>https://www.schulministerium.nrw.de/BiPo/VZL/lernmittel</w:t>
        </w:r>
      </w:hyperlink>
    </w:p>
    <w:p w14:paraId="15B2588D" w14:textId="3172AC40" w:rsidR="00526765"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526765">
        <w:rPr>
          <w:rFonts w:cs="Arial"/>
          <w:i/>
        </w:rPr>
        <w:t>Unterstützende Materialien für Lehrkräfte sind z. B. bei den konkretisierten Unterrichtsvorhaben angegeben. Diese findet man unter:</w:t>
      </w:r>
    </w:p>
    <w:p w14:paraId="5E33B109" w14:textId="448B25B0" w:rsidR="00AC08C9" w:rsidRDefault="00B3672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hyperlink r:id="rId20" w:history="1">
        <w:r w:rsidR="00AC08C9" w:rsidRPr="00EA06E4">
          <w:rPr>
            <w:rStyle w:val="Hyperlink"/>
            <w:rFonts w:cs="Arial"/>
            <w:i/>
          </w:rPr>
          <w:t>https://www.schulentwicklung.nrw.de/lehrplaene/front_content.php?idcat=6201</w:t>
        </w:r>
      </w:hyperlink>
    </w:p>
    <w:p w14:paraId="57A318C1" w14:textId="77777777" w:rsidR="00174AB6" w:rsidRDefault="00174AB6" w:rsidP="00174AB6">
      <w:pPr>
        <w:rPr>
          <w:rFonts w:cs="Arial"/>
        </w:rPr>
      </w:pPr>
      <w:r w:rsidRPr="00C95EEF">
        <w:t>Die Fachkonferenz</w:t>
      </w:r>
      <w:r>
        <w:t xml:space="preserve"> Japanisch</w:t>
      </w:r>
      <w:r w:rsidRPr="00C95EEF">
        <w:t xml:space="preserve"> hat die nachfolgenden </w:t>
      </w:r>
      <w:r>
        <w:t>Vereinbarungen getroffen:</w:t>
      </w:r>
    </w:p>
    <w:p w14:paraId="26F983F3" w14:textId="77777777" w:rsidR="00174AB6" w:rsidRDefault="00174AB6" w:rsidP="00174AB6">
      <w:pPr>
        <w:rPr>
          <w:rFonts w:cs="Arial"/>
        </w:rPr>
      </w:pPr>
      <w:r w:rsidRPr="00FD6D13">
        <w:rPr>
          <w:rFonts w:cs="Arial"/>
        </w:rPr>
        <w:t>Übersicht über die verbindlich eingeführten Lehr- und Lernmittel, ggf. mit Zuordnung zu Jahrgangsstufen (ggf. mit Hinweisen zum Elterneigenanteil)</w:t>
      </w:r>
      <w:r>
        <w:rPr>
          <w:rFonts w:cs="Arial"/>
        </w:rPr>
        <w:t>:</w:t>
      </w:r>
    </w:p>
    <w:p w14:paraId="4D47C0F7" w14:textId="77777777" w:rsidR="00174AB6" w:rsidRDefault="00174AB6" w:rsidP="00174AB6">
      <w:pPr>
        <w:rPr>
          <w:rFonts w:cs="Arial"/>
        </w:rPr>
      </w:pPr>
      <w:r>
        <w:rPr>
          <w:rFonts w:cs="Arial"/>
        </w:rPr>
        <w:t>…</w:t>
      </w:r>
    </w:p>
    <w:p w14:paraId="54C2ACB4" w14:textId="77777777" w:rsidR="00174AB6" w:rsidRPr="006139CD" w:rsidRDefault="00174AB6" w:rsidP="00174AB6">
      <w:pPr>
        <w:rPr>
          <w:rFonts w:cs="Arial"/>
        </w:rPr>
      </w:pPr>
      <w:r w:rsidRPr="006139CD">
        <w:rPr>
          <w:rFonts w:cs="Arial"/>
        </w:rPr>
        <w:t>Auswahl ergänzender, fakultativer Lehr- und Lernmittel</w:t>
      </w:r>
      <w:r w:rsidRPr="00FC2621">
        <w:rPr>
          <w:rFonts w:cs="Arial"/>
        </w:rPr>
        <w:t xml:space="preserve"> </w:t>
      </w:r>
      <w:r>
        <w:rPr>
          <w:rFonts w:cs="Arial"/>
        </w:rPr>
        <w:t>(</w:t>
      </w:r>
      <w:r w:rsidRPr="00CF05E7">
        <w:rPr>
          <w:rFonts w:cs="Arial"/>
        </w:rPr>
        <w:t>digitale Diagnose- und Evaluationsinstrumente</w:t>
      </w:r>
      <w:r>
        <w:rPr>
          <w:rFonts w:cs="Arial"/>
        </w:rPr>
        <w:t xml:space="preserve">, </w:t>
      </w:r>
      <w:r w:rsidRPr="00CF05E7">
        <w:rPr>
          <w:rFonts w:cs="Arial"/>
        </w:rPr>
        <w:t>digitale Werkzeuge für das eigene Sprachenlernen</w:t>
      </w:r>
      <w:r>
        <w:rPr>
          <w:rFonts w:cs="Arial"/>
        </w:rPr>
        <w:t xml:space="preserve">, </w:t>
      </w:r>
      <w:r w:rsidRPr="00CF05E7">
        <w:rPr>
          <w:rFonts w:cs="Arial"/>
        </w:rPr>
        <w:t>analoge und digitale Wörterbücher</w:t>
      </w:r>
      <w:r>
        <w:rPr>
          <w:rFonts w:cs="Arial"/>
        </w:rPr>
        <w:t>):</w:t>
      </w:r>
    </w:p>
    <w:p w14:paraId="4B686196" w14:textId="77777777" w:rsidR="00174AB6" w:rsidRDefault="00174AB6" w:rsidP="00174AB6">
      <w:r>
        <w:t>…</w:t>
      </w:r>
    </w:p>
    <w:p w14:paraId="7E749C6B" w14:textId="77777777" w:rsidR="00174AB6" w:rsidRDefault="00174AB6" w:rsidP="00174AB6">
      <w:r>
        <w:t xml:space="preserve">Die Angebote des Lehrwerks können von Lehrerinnen und Lehrern im Hinblick auf die Kompetenzschwerpunkte des jeweiligen Unterrichtsvorhabens ergänzt oder modifiziert werden. Authentische Materialien </w:t>
      </w:r>
      <w:r w:rsidRPr="008A4824">
        <w:t xml:space="preserve">können </w:t>
      </w:r>
      <w:r>
        <w:t xml:space="preserve">zusätzlich genutzt werden. </w:t>
      </w:r>
    </w:p>
    <w:p w14:paraId="5AA1A869" w14:textId="77777777" w:rsidR="00174AB6" w:rsidRDefault="00174AB6" w:rsidP="00174AB6">
      <w:pPr>
        <w:spacing w:before="120" w:after="120" w:line="240" w:lineRule="auto"/>
      </w:pPr>
      <w:r>
        <w:t xml:space="preserve">Um den Lehrerinnen und Lehrern Flexibilität und individuellen Spielraum einzuräumen, werden keine verbindlichen Zuweisungen von Unterrichtsmaterialien zu Unterrichtsvorhaben vorgenommen. </w:t>
      </w:r>
    </w:p>
    <w:p w14:paraId="06C6A195" w14:textId="77777777" w:rsidR="00174AB6" w:rsidRPr="007945F3" w:rsidRDefault="00174AB6" w:rsidP="00174AB6">
      <w:pPr>
        <w:autoSpaceDE w:val="0"/>
        <w:autoSpaceDN w:val="0"/>
        <w:adjustRightInd w:val="0"/>
        <w:contextualSpacing/>
        <w:jc w:val="left"/>
      </w:pPr>
      <w:r w:rsidRPr="007945F3">
        <w:t xml:space="preserve">Die selbstverständliche und funktionale Nutzung digitaler Werkzeuge (z.B. im Hinblick auf die Wortschatzarbeit, Erstellung von Präsentationen, </w:t>
      </w:r>
      <w:proofErr w:type="spellStart"/>
      <w:r w:rsidRPr="007945F3">
        <w:t>kollaboratives</w:t>
      </w:r>
      <w:proofErr w:type="spellEnd"/>
      <w:r w:rsidRPr="007945F3">
        <w:t xml:space="preserve"> Arbeiten) soll schrittweise in der unterrichtlichen und häuslichen Arbeit durch Einsatz entsprechender Anwendungen herbeigeführt werden.</w:t>
      </w:r>
    </w:p>
    <w:p w14:paraId="0D319804" w14:textId="77777777" w:rsidR="00174AB6" w:rsidRDefault="00174AB6" w:rsidP="00174AB6"/>
    <w:p w14:paraId="7DE66161" w14:textId="42A17E7C" w:rsidR="00526765" w:rsidRDefault="00174AB6" w:rsidP="00174AB6">
      <w:pPr>
        <w:rPr>
          <w:b/>
          <w:lang w:eastAsia="de-DE"/>
        </w:rPr>
      </w:pPr>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r w:rsidR="00526765">
        <w:rPr>
          <w:b/>
          <w:lang w:eastAsia="de-DE"/>
        </w:rPr>
        <w:br w:type="page"/>
      </w:r>
    </w:p>
    <w:p w14:paraId="0A32D355" w14:textId="77777777" w:rsidR="00526765" w:rsidRPr="003417F2" w:rsidRDefault="00526765" w:rsidP="003417F2">
      <w:pPr>
        <w:rPr>
          <w:rStyle w:val="Fett"/>
        </w:rPr>
      </w:pPr>
      <w:r w:rsidRPr="003417F2">
        <w:rPr>
          <w:rStyle w:val="Fett"/>
        </w:rPr>
        <w:lastRenderedPageBreak/>
        <w:t>Digitale Werkzeuge / digitales Arbeiten</w:t>
      </w:r>
    </w:p>
    <w:p w14:paraId="5AE2188D" w14:textId="57ABEDDF" w:rsidR="00526765" w:rsidRDefault="00526765" w:rsidP="00E97299">
      <w:pPr>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21"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2ED4CDAA" w14:textId="5BE96FBA" w:rsidR="00526765" w:rsidRDefault="00526765" w:rsidP="00E97299">
      <w:pPr>
        <w:rPr>
          <w:lang w:eastAsia="de-DE"/>
        </w:rPr>
      </w:pPr>
      <w:r w:rsidRPr="00462B0E">
        <w:rPr>
          <w:lang w:eastAsia="de-DE"/>
        </w:rPr>
        <w:t xml:space="preserve">Erstellung von </w:t>
      </w:r>
      <w:proofErr w:type="spellStart"/>
      <w:r w:rsidRPr="00EE5A6D">
        <w:rPr>
          <w:lang w:eastAsia="de-DE"/>
        </w:rPr>
        <w:t>Erklärvideos</w:t>
      </w:r>
      <w:proofErr w:type="spellEnd"/>
      <w:r>
        <w:rPr>
          <w:lang w:eastAsia="de-DE"/>
        </w:rPr>
        <w:t xml:space="preserve">: </w:t>
      </w:r>
      <w:hyperlink r:id="rId22"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(Datum des letzten Zugriffs: 31.01.202</w:t>
      </w:r>
      <w:r w:rsidR="00D40E53">
        <w:rPr>
          <w:lang w:eastAsia="de-DE"/>
        </w:rPr>
        <w:t>2</w:t>
      </w:r>
      <w:r w:rsidRPr="00F66C36">
        <w:rPr>
          <w:lang w:eastAsia="de-DE"/>
        </w:rPr>
        <w:t>)</w:t>
      </w:r>
    </w:p>
    <w:p w14:paraId="34E2B093" w14:textId="277FCCB7" w:rsidR="00526765" w:rsidRDefault="00526765" w:rsidP="00E97299">
      <w:pPr>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3"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79CCB9E" w14:textId="6E76DD08" w:rsidR="00526765" w:rsidRDefault="00526765" w:rsidP="00E97299">
      <w:r>
        <w:rPr>
          <w:rFonts w:eastAsia="Times New Roman"/>
          <w:lang w:eastAsia="de-DE"/>
        </w:rPr>
        <w:t>Kooperatives Schreiben</w:t>
      </w:r>
      <w:r>
        <w:t xml:space="preserve">: </w:t>
      </w:r>
      <w:hyperlink r:id="rId24" w:history="1">
        <w:r w:rsidRPr="009266A8">
          <w:rPr>
            <w:rStyle w:val="Hyperlink"/>
          </w:rPr>
          <w:t>https://zumpad.zum.de/</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553C72E5" w14:textId="77777777" w:rsidR="00526765" w:rsidRPr="003417F2" w:rsidRDefault="00526765" w:rsidP="003417F2">
      <w:pPr>
        <w:rPr>
          <w:rStyle w:val="Fett"/>
        </w:rPr>
      </w:pPr>
      <w:r w:rsidRPr="003417F2">
        <w:rPr>
          <w:rStyle w:val="Fett"/>
        </w:rPr>
        <w:t xml:space="preserve">Rechtliche Grundlagen </w:t>
      </w:r>
    </w:p>
    <w:p w14:paraId="0B1096D5" w14:textId="7C67D4CF" w:rsidR="00526765" w:rsidRDefault="00526765" w:rsidP="00E97299">
      <w:r w:rsidRPr="00EE5A6D">
        <w:t>Urheberrecht – Rechtliche Grundlagen und Open Content</w:t>
      </w:r>
      <w:r>
        <w:t xml:space="preserve">: </w:t>
      </w:r>
      <w:hyperlink r:id="rId25"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1677227A" w14:textId="08CDC245" w:rsidR="00526765" w:rsidRDefault="00526765" w:rsidP="00E97299">
      <w:r w:rsidRPr="00EE5A6D">
        <w:t xml:space="preserve">Creative </w:t>
      </w:r>
      <w:proofErr w:type="spellStart"/>
      <w:r w:rsidRPr="00EE5A6D">
        <w:t>Commons</w:t>
      </w:r>
      <w:proofErr w:type="spellEnd"/>
      <w:r w:rsidRPr="00EE5A6D">
        <w:t xml:space="preserve"> Lizenze</w:t>
      </w:r>
      <w:r>
        <w:t xml:space="preserve">n: </w:t>
      </w:r>
      <w:hyperlink r:id="rId26"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3726587" w14:textId="05A3B5AF" w:rsidR="00526765" w:rsidRDefault="00526765" w:rsidP="00E97299">
      <w:pPr>
        <w:rPr>
          <w:lang w:eastAsia="de-DE"/>
        </w:rPr>
      </w:pPr>
      <w:r w:rsidRPr="00EE5A6D">
        <w:t>Allgemeine Informationen Daten- und Informationssicherheit</w:t>
      </w:r>
      <w:r>
        <w:t xml:space="preserve">: </w:t>
      </w:r>
      <w:hyperlink r:id="rId27"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06ADE9A0" w14:textId="77777777" w:rsidR="004743C8" w:rsidRPr="00FD6D13" w:rsidRDefault="004743C8" w:rsidP="00FD6D13">
      <w:pPr>
        <w:rPr>
          <w:rFonts w:cs="Arial"/>
        </w:rPr>
      </w:pPr>
    </w:p>
    <w:p w14:paraId="58E86315" w14:textId="77777777" w:rsidR="00981D29" w:rsidRPr="00FD6D13" w:rsidRDefault="00981D29" w:rsidP="007F4652">
      <w:pPr>
        <w:pStyle w:val="berschrift1"/>
      </w:pPr>
      <w:bookmarkStart w:id="7" w:name="_Toc67404014"/>
      <w:r w:rsidRPr="00FD6D13">
        <w:lastRenderedPageBreak/>
        <w:t>3</w:t>
      </w:r>
      <w:r w:rsidRPr="00FD6D13">
        <w:tab/>
        <w:t xml:space="preserve">Entscheidungen </w:t>
      </w:r>
      <w:r w:rsidRPr="007F4652">
        <w:t>zu</w:t>
      </w:r>
      <w:r w:rsidRPr="00FD6D13">
        <w:t xml:space="preserve"> fach- und unterrichtsübergreifenden Fragen</w:t>
      </w:r>
      <w:bookmarkEnd w:id="7"/>
      <w:r w:rsidRPr="00FD6D13">
        <w:t xml:space="preserve"> </w:t>
      </w:r>
    </w:p>
    <w:p w14:paraId="662E132A" w14:textId="77777777" w:rsidR="00AD7B18" w:rsidRPr="00FD6D13" w:rsidRDefault="00AD7B18" w:rsidP="000C665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10A219BD" w14:textId="77777777" w:rsidR="00AD7B18" w:rsidRPr="00FD6D13" w:rsidRDefault="00AD7B18" w:rsidP="00FD6D13">
      <w:pPr>
        <w:pStyle w:val="berschrift5"/>
        <w:rPr>
          <w:rFonts w:cs="Arial"/>
        </w:rPr>
      </w:pPr>
    </w:p>
    <w:p w14:paraId="22D27049" w14:textId="537548A6" w:rsidR="00E45751" w:rsidRPr="009C1EEF" w:rsidRDefault="00E45751" w:rsidP="00E45751">
      <w:pPr>
        <w:pStyle w:val="StandardII"/>
        <w:numPr>
          <w:ilvl w:val="0"/>
          <w:numId w:val="41"/>
        </w:numPr>
        <w:spacing w:before="240" w:after="0"/>
        <w:rPr>
          <w:lang w:eastAsia="ja-JP"/>
        </w:rPr>
      </w:pPr>
      <w:r>
        <w:rPr>
          <w:lang w:eastAsia="ja-JP"/>
        </w:rPr>
        <w:t>Praktika in japanischen Unternehmen</w:t>
      </w:r>
    </w:p>
    <w:p w14:paraId="7E2A5EC8" w14:textId="4F92E8FD" w:rsidR="00E45751" w:rsidRDefault="00E45751" w:rsidP="00E45751">
      <w:pPr>
        <w:pStyle w:val="StandardII"/>
        <w:numPr>
          <w:ilvl w:val="0"/>
          <w:numId w:val="42"/>
        </w:numPr>
        <w:spacing w:after="0"/>
        <w:rPr>
          <w:lang w:eastAsia="ja-JP"/>
        </w:rPr>
      </w:pPr>
      <w:r>
        <w:rPr>
          <w:lang w:eastAsia="ja-JP"/>
        </w:rPr>
        <w:t>Unterstützung bei der Kontaktaufnahme</w:t>
      </w:r>
    </w:p>
    <w:p w14:paraId="52011F28" w14:textId="31CF82C5" w:rsidR="00E45751" w:rsidRPr="009C1EEF" w:rsidRDefault="00E45751" w:rsidP="00E45751">
      <w:pPr>
        <w:pStyle w:val="StandardII"/>
        <w:numPr>
          <w:ilvl w:val="0"/>
          <w:numId w:val="42"/>
        </w:numPr>
        <w:spacing w:after="0"/>
        <w:rPr>
          <w:lang w:eastAsia="ja-JP"/>
        </w:rPr>
      </w:pPr>
      <w:r>
        <w:rPr>
          <w:lang w:eastAsia="ja-JP"/>
        </w:rPr>
        <w:t>Vorbereitung auf das Praktikum</w:t>
      </w:r>
    </w:p>
    <w:p w14:paraId="568D632D" w14:textId="703DD596" w:rsidR="00B43846" w:rsidRPr="009C1EEF" w:rsidRDefault="00B43846" w:rsidP="00B43846">
      <w:pPr>
        <w:pStyle w:val="StandardII"/>
        <w:numPr>
          <w:ilvl w:val="0"/>
          <w:numId w:val="41"/>
        </w:numPr>
        <w:spacing w:before="240" w:after="0"/>
        <w:rPr>
          <w:lang w:eastAsia="ja-JP"/>
        </w:rPr>
      </w:pPr>
      <w:r w:rsidRPr="009C1EEF">
        <w:rPr>
          <w:lang w:eastAsia="ja-JP"/>
        </w:rPr>
        <w:t xml:space="preserve">Exkursionen, z.B. </w:t>
      </w:r>
    </w:p>
    <w:p w14:paraId="092290B0" w14:textId="7E01A741" w:rsidR="00B43846" w:rsidRPr="009C1EEF" w:rsidRDefault="00B43846" w:rsidP="00B43846">
      <w:pPr>
        <w:pStyle w:val="StandardII"/>
        <w:numPr>
          <w:ilvl w:val="0"/>
          <w:numId w:val="42"/>
        </w:numPr>
        <w:spacing w:after="0"/>
        <w:rPr>
          <w:lang w:eastAsia="ja-JP"/>
        </w:rPr>
      </w:pPr>
      <w:r w:rsidRPr="009C1EEF">
        <w:rPr>
          <w:lang w:eastAsia="ja-JP"/>
        </w:rPr>
        <w:t>in japannahe Institutionen</w:t>
      </w:r>
      <w:r w:rsidR="00CF05E7">
        <w:rPr>
          <w:lang w:eastAsia="ja-JP"/>
        </w:rPr>
        <w:t xml:space="preserve"> und japanische Unternehmen</w:t>
      </w:r>
    </w:p>
    <w:p w14:paraId="0E157387" w14:textId="77777777" w:rsidR="00B43846" w:rsidRPr="009C1EEF" w:rsidRDefault="00B43846" w:rsidP="00B43846">
      <w:pPr>
        <w:pStyle w:val="StandardII"/>
        <w:numPr>
          <w:ilvl w:val="0"/>
          <w:numId w:val="42"/>
        </w:numPr>
        <w:spacing w:after="0"/>
        <w:rPr>
          <w:lang w:eastAsia="ja-JP"/>
        </w:rPr>
      </w:pPr>
      <w:r w:rsidRPr="009C1EEF">
        <w:rPr>
          <w:lang w:eastAsia="ja-JP"/>
        </w:rPr>
        <w:t xml:space="preserve">in </w:t>
      </w:r>
      <w:r>
        <w:rPr>
          <w:lang w:eastAsia="ja-JP"/>
        </w:rPr>
        <w:t>j</w:t>
      </w:r>
      <w:r w:rsidRPr="009C1EEF">
        <w:rPr>
          <w:lang w:eastAsia="ja-JP"/>
        </w:rPr>
        <w:t>apanische Schulen in Deutschland</w:t>
      </w:r>
    </w:p>
    <w:p w14:paraId="67FDAF5F" w14:textId="77777777" w:rsidR="00B43846" w:rsidRPr="009C1EEF" w:rsidRDefault="00B43846" w:rsidP="00B43846">
      <w:pPr>
        <w:pStyle w:val="StandardII"/>
        <w:numPr>
          <w:ilvl w:val="0"/>
          <w:numId w:val="42"/>
        </w:numPr>
        <w:spacing w:after="0"/>
        <w:rPr>
          <w:lang w:eastAsia="ja-JP"/>
        </w:rPr>
      </w:pPr>
      <w:r w:rsidRPr="009C1EEF">
        <w:rPr>
          <w:lang w:eastAsia="ja-JP"/>
        </w:rPr>
        <w:t>in japanische Restaurants</w:t>
      </w:r>
    </w:p>
    <w:p w14:paraId="0A3DCB99" w14:textId="77777777" w:rsidR="00B43846" w:rsidRPr="009C1EEF" w:rsidRDefault="00B43846" w:rsidP="00B43846">
      <w:pPr>
        <w:pStyle w:val="StandardII"/>
        <w:numPr>
          <w:ilvl w:val="0"/>
          <w:numId w:val="41"/>
        </w:numPr>
        <w:spacing w:before="240" w:after="0"/>
        <w:rPr>
          <w:lang w:eastAsia="ja-JP"/>
        </w:rPr>
      </w:pPr>
      <w:r w:rsidRPr="009C1EEF">
        <w:rPr>
          <w:lang w:eastAsia="ja-JP"/>
        </w:rPr>
        <w:t>Tag der offenen Tür oder Sommer-/Schulfest: Aktivitäten mit Japan</w:t>
      </w:r>
      <w:r>
        <w:rPr>
          <w:lang w:eastAsia="ja-JP"/>
        </w:rPr>
        <w:t>b</w:t>
      </w:r>
      <w:r w:rsidRPr="009C1EEF">
        <w:rPr>
          <w:lang w:eastAsia="ja-JP"/>
        </w:rPr>
        <w:t>ezug, z.B.</w:t>
      </w:r>
    </w:p>
    <w:p w14:paraId="7FB85843" w14:textId="77777777" w:rsidR="00B43846" w:rsidRPr="009C1EEF" w:rsidRDefault="00B43846" w:rsidP="00B43846">
      <w:pPr>
        <w:pStyle w:val="StandardII"/>
        <w:numPr>
          <w:ilvl w:val="0"/>
          <w:numId w:val="42"/>
        </w:numPr>
        <w:spacing w:after="0"/>
        <w:rPr>
          <w:lang w:eastAsia="ja-JP"/>
        </w:rPr>
      </w:pPr>
      <w:proofErr w:type="spellStart"/>
      <w:r w:rsidRPr="009C1EEF">
        <w:rPr>
          <w:lang w:eastAsia="ja-JP"/>
        </w:rPr>
        <w:t>Yukata</w:t>
      </w:r>
      <w:proofErr w:type="spellEnd"/>
      <w:r w:rsidRPr="009C1EEF">
        <w:rPr>
          <w:lang w:eastAsia="ja-JP"/>
        </w:rPr>
        <w:t>-Anprobe mit Foto-Shooting</w:t>
      </w:r>
    </w:p>
    <w:p w14:paraId="5E1EFE92" w14:textId="77777777" w:rsidR="00B43846" w:rsidRPr="009C1EEF" w:rsidRDefault="00B43846" w:rsidP="00B43846">
      <w:pPr>
        <w:pStyle w:val="StandardII"/>
        <w:numPr>
          <w:ilvl w:val="0"/>
          <w:numId w:val="42"/>
        </w:numPr>
        <w:spacing w:after="0"/>
        <w:rPr>
          <w:lang w:eastAsia="ja-JP"/>
        </w:rPr>
      </w:pPr>
      <w:r w:rsidRPr="009C1EEF">
        <w:rPr>
          <w:lang w:eastAsia="ja-JP"/>
        </w:rPr>
        <w:t>Wettessen mit Stäbchen</w:t>
      </w:r>
    </w:p>
    <w:p w14:paraId="6619072C" w14:textId="77777777" w:rsidR="00B43846" w:rsidRPr="009C1EEF" w:rsidRDefault="00B43846" w:rsidP="00B43846">
      <w:pPr>
        <w:pStyle w:val="StandardII"/>
        <w:numPr>
          <w:ilvl w:val="0"/>
          <w:numId w:val="42"/>
        </w:numPr>
        <w:spacing w:after="0"/>
        <w:rPr>
          <w:lang w:eastAsia="ja-JP"/>
        </w:rPr>
      </w:pPr>
      <w:r w:rsidRPr="009C1EEF">
        <w:rPr>
          <w:lang w:eastAsia="ja-JP"/>
        </w:rPr>
        <w:t>Schreiben der Namen der Besucher in Katakana</w:t>
      </w:r>
    </w:p>
    <w:p w14:paraId="6934FE8B" w14:textId="77777777" w:rsidR="00B43846" w:rsidRPr="009C1EEF" w:rsidRDefault="00B43846" w:rsidP="00B43846">
      <w:pPr>
        <w:pStyle w:val="StandardII"/>
        <w:numPr>
          <w:ilvl w:val="0"/>
          <w:numId w:val="42"/>
        </w:numPr>
        <w:spacing w:after="0"/>
        <w:rPr>
          <w:lang w:eastAsia="ja-JP"/>
        </w:rPr>
      </w:pPr>
      <w:r w:rsidRPr="009C1EEF">
        <w:rPr>
          <w:lang w:eastAsia="ja-JP"/>
        </w:rPr>
        <w:t>Origami</w:t>
      </w:r>
    </w:p>
    <w:p w14:paraId="3116195A" w14:textId="77777777" w:rsidR="00B43846" w:rsidRPr="009C1EEF" w:rsidRDefault="00B43846" w:rsidP="00B43846">
      <w:pPr>
        <w:pStyle w:val="StandardII"/>
        <w:numPr>
          <w:ilvl w:val="0"/>
          <w:numId w:val="41"/>
        </w:numPr>
        <w:spacing w:before="240" w:after="0"/>
        <w:rPr>
          <w:lang w:eastAsia="ja-JP"/>
        </w:rPr>
      </w:pPr>
      <w:r>
        <w:rPr>
          <w:lang w:eastAsia="ja-JP"/>
        </w:rPr>
        <w:t>s</w:t>
      </w:r>
      <w:r w:rsidRPr="009C1EEF">
        <w:rPr>
          <w:lang w:eastAsia="ja-JP"/>
        </w:rPr>
        <w:t>onstige Aktivitäten im Unterricht, z.B.</w:t>
      </w:r>
    </w:p>
    <w:p w14:paraId="37D75907" w14:textId="57DFECF4" w:rsidR="00B43846" w:rsidRPr="009C1EEF" w:rsidRDefault="00FB4977" w:rsidP="00B43846">
      <w:pPr>
        <w:pStyle w:val="StandardII"/>
        <w:numPr>
          <w:ilvl w:val="0"/>
          <w:numId w:val="42"/>
        </w:numPr>
        <w:spacing w:after="0"/>
        <w:rPr>
          <w:lang w:eastAsia="ja-JP"/>
        </w:rPr>
      </w:pPr>
      <w:r w:rsidRPr="009C1EEF">
        <w:rPr>
          <w:lang w:eastAsia="ja-JP"/>
        </w:rPr>
        <w:t>Kalligrafie</w:t>
      </w:r>
      <w:r w:rsidR="00B43846" w:rsidRPr="009C1EEF">
        <w:rPr>
          <w:lang w:eastAsia="ja-JP"/>
        </w:rPr>
        <w:t xml:space="preserve"> </w:t>
      </w:r>
    </w:p>
    <w:p w14:paraId="5B7F3862" w14:textId="77777777" w:rsidR="00B43846" w:rsidRPr="009C1EEF" w:rsidRDefault="00B43846" w:rsidP="00B43846">
      <w:pPr>
        <w:pStyle w:val="StandardII"/>
        <w:numPr>
          <w:ilvl w:val="0"/>
          <w:numId w:val="41"/>
        </w:numPr>
        <w:spacing w:before="240" w:after="0"/>
        <w:rPr>
          <w:lang w:eastAsia="ja-JP"/>
        </w:rPr>
      </w:pPr>
      <w:r w:rsidRPr="009C1EEF">
        <w:rPr>
          <w:lang w:eastAsia="ja-JP"/>
        </w:rPr>
        <w:t>Projektwochen mit Japan- (oder Asien-) Bezug</w:t>
      </w:r>
    </w:p>
    <w:p w14:paraId="3AA2F572" w14:textId="77777777" w:rsidR="00B43846" w:rsidRPr="009C1EEF" w:rsidRDefault="00B43846" w:rsidP="00B43846">
      <w:pPr>
        <w:pStyle w:val="StandardII"/>
        <w:numPr>
          <w:ilvl w:val="0"/>
          <w:numId w:val="41"/>
        </w:numPr>
        <w:spacing w:before="240" w:after="0"/>
        <w:rPr>
          <w:lang w:eastAsia="ja-JP"/>
        </w:rPr>
      </w:pPr>
      <w:r w:rsidRPr="009C1EEF">
        <w:rPr>
          <w:lang w:eastAsia="ja-JP"/>
        </w:rPr>
        <w:t xml:space="preserve">Werbe-Maßnahmen für das Gewinnen neuer Schülerinnen und Schüler, z.B. </w:t>
      </w:r>
    </w:p>
    <w:p w14:paraId="73D7E59D" w14:textId="424C2EEA" w:rsidR="00E45751" w:rsidRDefault="00E45751" w:rsidP="00B43846">
      <w:pPr>
        <w:pStyle w:val="StandardII"/>
        <w:numPr>
          <w:ilvl w:val="0"/>
          <w:numId w:val="42"/>
        </w:numPr>
        <w:spacing w:after="0"/>
        <w:rPr>
          <w:lang w:eastAsia="ja-JP"/>
        </w:rPr>
      </w:pPr>
      <w:r>
        <w:rPr>
          <w:lang w:eastAsia="ja-JP"/>
        </w:rPr>
        <w:t>Arbeitsgemeinschaften im Rahmen des Ganztagsangebots</w:t>
      </w:r>
    </w:p>
    <w:p w14:paraId="18AEFB32" w14:textId="64BE4E8A" w:rsidR="00B43846" w:rsidRPr="009C1EEF" w:rsidRDefault="00B43846" w:rsidP="00B43846">
      <w:pPr>
        <w:pStyle w:val="StandardII"/>
        <w:numPr>
          <w:ilvl w:val="0"/>
          <w:numId w:val="42"/>
        </w:numPr>
        <w:spacing w:after="0"/>
        <w:rPr>
          <w:lang w:eastAsia="ja-JP"/>
        </w:rPr>
      </w:pPr>
      <w:r w:rsidRPr="009C1EEF">
        <w:rPr>
          <w:lang w:eastAsia="ja-JP"/>
        </w:rPr>
        <w:t>Rundgänge durch die unteren Klassen</w:t>
      </w:r>
    </w:p>
    <w:p w14:paraId="0BE76C68" w14:textId="77777777" w:rsidR="00B43846" w:rsidRPr="009C1EEF" w:rsidRDefault="00B43846" w:rsidP="00B43846">
      <w:pPr>
        <w:pStyle w:val="StandardII"/>
        <w:numPr>
          <w:ilvl w:val="0"/>
          <w:numId w:val="42"/>
        </w:numPr>
        <w:spacing w:after="0"/>
        <w:rPr>
          <w:lang w:eastAsia="ja-JP"/>
        </w:rPr>
      </w:pPr>
      <w:r w:rsidRPr="009C1EEF">
        <w:rPr>
          <w:lang w:eastAsia="ja-JP"/>
        </w:rPr>
        <w:t>Informations</w:t>
      </w:r>
      <w:r>
        <w:rPr>
          <w:lang w:eastAsia="ja-JP"/>
        </w:rPr>
        <w:t>a</w:t>
      </w:r>
      <w:r w:rsidRPr="009C1EEF">
        <w:rPr>
          <w:lang w:eastAsia="ja-JP"/>
        </w:rPr>
        <w:t>bende</w:t>
      </w:r>
    </w:p>
    <w:p w14:paraId="483690F2" w14:textId="77777777" w:rsidR="00B43846" w:rsidRPr="009C1EEF" w:rsidRDefault="00B43846" w:rsidP="00B43846">
      <w:pPr>
        <w:pStyle w:val="StandardII"/>
        <w:numPr>
          <w:ilvl w:val="0"/>
          <w:numId w:val="42"/>
        </w:numPr>
        <w:spacing w:after="0"/>
        <w:rPr>
          <w:lang w:eastAsia="ja-JP"/>
        </w:rPr>
      </w:pPr>
      <w:r w:rsidRPr="009C1EEF">
        <w:rPr>
          <w:lang w:eastAsia="ja-JP"/>
        </w:rPr>
        <w:t>Dokumentationen der Unterrichtsaktivitäten auf der Homepage der Schule</w:t>
      </w:r>
    </w:p>
    <w:p w14:paraId="35C21538" w14:textId="77777777" w:rsidR="00E27668" w:rsidRPr="00FD6D13" w:rsidRDefault="00E27668" w:rsidP="00BA3819">
      <w:pPr>
        <w:rPr>
          <w:rFonts w:cs="Arial"/>
        </w:rPr>
      </w:pPr>
    </w:p>
    <w:p w14:paraId="71B4C99A" w14:textId="77777777" w:rsidR="00981D29" w:rsidRPr="00FD6D13" w:rsidRDefault="00981D29" w:rsidP="007F4652">
      <w:pPr>
        <w:pStyle w:val="berschrift1"/>
      </w:pPr>
      <w:bookmarkStart w:id="8" w:name="_Toc67404015"/>
      <w:r w:rsidRPr="00FD6D13">
        <w:lastRenderedPageBreak/>
        <w:t>4</w:t>
      </w:r>
      <w:r w:rsidRPr="00FD6D13">
        <w:tab/>
      </w:r>
      <w:r w:rsidRPr="007F4652">
        <w:t>Qualitätssicherung</w:t>
      </w:r>
      <w:r w:rsidRPr="00FD6D13">
        <w:t xml:space="preserve"> und Evaluation</w:t>
      </w:r>
      <w:bookmarkEnd w:id="8"/>
      <w:r w:rsidRPr="00FD6D13">
        <w:t xml:space="preserve"> </w:t>
      </w:r>
    </w:p>
    <w:p w14:paraId="3FA704FE" w14:textId="77777777" w:rsidR="00AD7B18" w:rsidRPr="00FD6D13" w:rsidRDefault="00AD7B18" w:rsidP="007F4652">
      <w:pPr>
        <w:pStyle w:val="Konstruktionshinweise"/>
        <w:ind w:left="0"/>
      </w:pPr>
      <w:r w:rsidRPr="00FD6D13">
        <w:t>Das schulinterne Curriculum stellt keine starre Größe dar, sondern ist als „dynamisches Dokument“ zu betrachten. Dementsprechend sind die Inhalte stetig zu überprüfen, um ggf. Modifikationen vornehm</w:t>
      </w:r>
      <w:r w:rsidR="005F2B02" w:rsidRPr="00FD6D13">
        <w:t>en zu können. Die Fachkonferenz</w:t>
      </w:r>
      <w:r w:rsidRPr="00FD6D13">
        <w:t xml:space="preserve"> trägt durch diesen Prozess zur Qualitätsentwicklung und damit zur Qualitätssicherung des Faches bei.</w:t>
      </w:r>
    </w:p>
    <w:p w14:paraId="4EFAD4DD" w14:textId="77777777" w:rsidR="003A6470" w:rsidRPr="00FD6D13" w:rsidRDefault="003A6470" w:rsidP="00FD6D13">
      <w:pPr>
        <w:rPr>
          <w:rFonts w:cs="Arial"/>
          <w:b/>
        </w:rPr>
      </w:pPr>
      <w:r w:rsidRPr="00FD6D13">
        <w:rPr>
          <w:rFonts w:cs="Arial"/>
          <w:b/>
        </w:rPr>
        <w:t>Maßnahmen der fachlichen Qualitätssicherung:</w:t>
      </w:r>
    </w:p>
    <w:p w14:paraId="07C4F695" w14:textId="0BC44FA1" w:rsidR="00B01369" w:rsidRPr="00FD6D13" w:rsidRDefault="003A6470" w:rsidP="00C25591">
      <w:pPr>
        <w:rPr>
          <w:rFonts w:cs="Arial"/>
        </w:rPr>
      </w:pPr>
      <w:r w:rsidRPr="00FD6D13">
        <w:rPr>
          <w:rFonts w:cs="Arial"/>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2A3472DE" w14:textId="7BC0DACC" w:rsidR="003A6470" w:rsidRPr="00FD6D13" w:rsidRDefault="003A6470" w:rsidP="00C25591">
      <w:pPr>
        <w:rPr>
          <w:rFonts w:cs="Arial"/>
        </w:rPr>
      </w:pPr>
      <w:r w:rsidRPr="00FD6D13">
        <w:rPr>
          <w:rFonts w:cs="Arial"/>
        </w:rPr>
        <w:t>Alle Fachkolleg</w:t>
      </w:r>
      <w:r w:rsidR="009405E7">
        <w:rPr>
          <w:rFonts w:cs="Arial"/>
        </w:rPr>
        <w:t>inn</w:t>
      </w:r>
      <w:r w:rsidRPr="00FD6D13">
        <w:rPr>
          <w:rFonts w:cs="Arial"/>
        </w:rPr>
        <w:t>en</w:t>
      </w:r>
      <w:r w:rsidR="009405E7">
        <w:rPr>
          <w:rFonts w:cs="Arial"/>
        </w:rPr>
        <w:t xml:space="preserve"> und -kollegen</w:t>
      </w:r>
      <w:r w:rsidRPr="00FD6D13">
        <w:rPr>
          <w:rFonts w:cs="Arial"/>
        </w:rPr>
        <w:t xml:space="preserve"> (ggf. auch die gesamte Fachsc</w:t>
      </w:r>
      <w:r w:rsidR="002E0DF1" w:rsidRPr="00FD6D13">
        <w:rPr>
          <w:rFonts w:cs="Arial"/>
        </w:rPr>
        <w:t>haft) nehmen regelmäßig an Fort</w:t>
      </w:r>
      <w:r w:rsidRPr="00FD6D13">
        <w:rPr>
          <w:rFonts w:cs="Arial"/>
        </w:rPr>
        <w:t xml:space="preserve">bildungen teil, um fachliches Wissen zu aktualisieren und pädagogische sowie didaktische Handlungsalternativen zu </w:t>
      </w:r>
      <w:r w:rsidR="00B01369" w:rsidRPr="00FD6D13">
        <w:rPr>
          <w:rFonts w:cs="Arial"/>
        </w:rPr>
        <w:t>entwickeln</w:t>
      </w:r>
      <w:r w:rsidRPr="00FD6D13">
        <w:rPr>
          <w:rFonts w:cs="Arial"/>
        </w:rPr>
        <w:t>. Zudem werden die Erkenntnisse und Materialien aus fachdidaktischen Fortbildungen und Implementationen zeitnah in der Fachgruppe vorgestellt und für alle verfügbar gemacht.</w:t>
      </w:r>
    </w:p>
    <w:p w14:paraId="39278617" w14:textId="096D7DDC" w:rsidR="005F2B02" w:rsidRDefault="003A6470" w:rsidP="00C25591">
      <w:pPr>
        <w:rPr>
          <w:rFonts w:cs="Arial"/>
        </w:rPr>
      </w:pPr>
      <w:r w:rsidRPr="00FD6D13">
        <w:rPr>
          <w:rFonts w:cs="Arial"/>
        </w:rPr>
        <w:t xml:space="preserve">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8" w:history="1">
        <w:r w:rsidR="005F2B02" w:rsidRPr="00FD6D13">
          <w:rPr>
            <w:rStyle w:val="Hyperlink"/>
            <w:rFonts w:cs="Arial"/>
          </w:rPr>
          <w:t>www.sefu-online.de</w:t>
        </w:r>
      </w:hyperlink>
      <w:r w:rsidR="001C1F04">
        <w:rPr>
          <w:rFonts w:cs="Arial"/>
        </w:rPr>
        <w:t>.</w:t>
      </w:r>
      <w:r w:rsidR="007F4652">
        <w:rPr>
          <w:rFonts w:cs="Arial"/>
        </w:rPr>
        <w:t xml:space="preserve"> (Letzter Zugriff:</w:t>
      </w:r>
      <w:r w:rsidR="00CE6209">
        <w:rPr>
          <w:rFonts w:cs="Arial"/>
        </w:rPr>
        <w:t xml:space="preserve"> 31</w:t>
      </w:r>
      <w:r w:rsidR="007F4652">
        <w:rPr>
          <w:rFonts w:cs="Arial"/>
        </w:rPr>
        <w:t>.01.202</w:t>
      </w:r>
      <w:r w:rsidR="004F0159">
        <w:rPr>
          <w:rFonts w:cs="Arial"/>
        </w:rPr>
        <w:t>2</w:t>
      </w:r>
      <w:r w:rsidR="007F4652">
        <w:rPr>
          <w:rFonts w:cs="Arial"/>
        </w:rPr>
        <w:t>)</w:t>
      </w:r>
    </w:p>
    <w:p w14:paraId="3C4FF939" w14:textId="77777777" w:rsidR="001C1F04" w:rsidRPr="00FD6D13" w:rsidRDefault="001C1F04" w:rsidP="00C25591">
      <w:pPr>
        <w:rPr>
          <w:rFonts w:cs="Arial"/>
        </w:rPr>
      </w:pPr>
    </w:p>
    <w:p w14:paraId="6318C384" w14:textId="77777777" w:rsidR="003A6470" w:rsidRPr="00FD6D13" w:rsidRDefault="003A6470" w:rsidP="00C25591">
      <w:pPr>
        <w:rPr>
          <w:rFonts w:cs="Arial"/>
        </w:rPr>
      </w:pPr>
      <w:r w:rsidRPr="00FD6D13">
        <w:rPr>
          <w:rFonts w:cs="Arial"/>
          <w:b/>
        </w:rPr>
        <w:t xml:space="preserve">Überarbeitungs- und </w:t>
      </w:r>
      <w:r w:rsidR="005F2B02" w:rsidRPr="00FD6D13">
        <w:rPr>
          <w:rFonts w:cs="Arial"/>
          <w:b/>
        </w:rPr>
        <w:t>Planungsprozess</w:t>
      </w:r>
      <w:r w:rsidRPr="00FD6D13">
        <w:rPr>
          <w:rFonts w:cs="Arial"/>
          <w:b/>
        </w:rPr>
        <w:t>:</w:t>
      </w:r>
    </w:p>
    <w:p w14:paraId="4811878E" w14:textId="77777777" w:rsidR="005F2B02" w:rsidRPr="00FD6D13" w:rsidRDefault="005F2B02" w:rsidP="00C25591">
      <w:pPr>
        <w:rPr>
          <w:rFonts w:cs="Arial"/>
        </w:rPr>
      </w:pPr>
      <w:r w:rsidRPr="00FD6D13">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rsidRPr="00FD6D13">
        <w:rPr>
          <w:rFonts w:cs="Arial"/>
        </w:rPr>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638A1BF0" w14:textId="77777777" w:rsidR="003A6470" w:rsidRPr="00FD6D13" w:rsidRDefault="00BF328F" w:rsidP="00C25591">
      <w:pPr>
        <w:rPr>
          <w:rFonts w:cs="Arial"/>
        </w:rPr>
      </w:pPr>
      <w:r w:rsidRPr="00FD6D13">
        <w:rPr>
          <w:rFonts w:cs="Arial"/>
        </w:rPr>
        <w:t xml:space="preserve">Die Ergebnisse dienen dem Fachvorsitz </w:t>
      </w:r>
      <w:r w:rsidR="005F2B02" w:rsidRPr="00FD6D13">
        <w:rPr>
          <w:rFonts w:cs="Arial"/>
        </w:rPr>
        <w:t>zur Rückmeldung an d</w:t>
      </w:r>
      <w:r w:rsidRPr="00FD6D13">
        <w:rPr>
          <w:rFonts w:cs="Arial"/>
        </w:rPr>
        <w:t xml:space="preserve">ie Schulleitung und u.a. an </w:t>
      </w:r>
      <w:r w:rsidR="005F2B02" w:rsidRPr="00FD6D13">
        <w:rPr>
          <w:rFonts w:cs="Arial"/>
        </w:rPr>
        <w:t>die Fortbildungsbeauftragte</w:t>
      </w:r>
      <w:r w:rsidRPr="00FD6D13">
        <w:rPr>
          <w:rFonts w:cs="Arial"/>
        </w:rPr>
        <w:t xml:space="preserve"> bzw. den Fortbildungsbeauftragten</w:t>
      </w:r>
      <w:r w:rsidR="005F2B02" w:rsidRPr="00FD6D13">
        <w:rPr>
          <w:rFonts w:cs="Arial"/>
        </w:rPr>
        <w:t>, außerdem sollen wesentliche Tagesordnungspunkte und Beschlussvorlagen der Fachkonferenz daraus abgeleitet werden.</w:t>
      </w:r>
    </w:p>
    <w:p w14:paraId="445EBFB9" w14:textId="77777777" w:rsidR="003154BE" w:rsidRPr="00FD6D13" w:rsidRDefault="00BF328F" w:rsidP="00C25591">
      <w:pPr>
        <w:rPr>
          <w:rFonts w:cs="Arial"/>
          <w:b/>
        </w:rPr>
      </w:pPr>
      <w:r w:rsidRPr="00FD6D13">
        <w:rPr>
          <w:rFonts w:cs="Arial"/>
          <w:b/>
        </w:rPr>
        <w:t>Checkliste zur Evaluation</w:t>
      </w:r>
    </w:p>
    <w:p w14:paraId="01EDE784" w14:textId="6618C362" w:rsidR="003154BE" w:rsidRPr="00FD6D13" w:rsidRDefault="003154BE" w:rsidP="00C25591">
      <w:pPr>
        <w:rPr>
          <w:rFonts w:cs="Arial"/>
        </w:rPr>
      </w:pPr>
      <w:r w:rsidRPr="00FD6D13">
        <w:rPr>
          <w:rFonts w:cs="Arial"/>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w:t>
      </w:r>
      <w:r w:rsidR="00265265">
        <w:rPr>
          <w:rFonts w:cs="Arial"/>
        </w:rPr>
        <w:t>r</w:t>
      </w:r>
      <w:r w:rsidRPr="00FD6D13">
        <w:rPr>
          <w:rFonts w:cs="Arial"/>
        </w:rPr>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55"/>
        <w:gridCol w:w="1410"/>
        <w:gridCol w:w="3620"/>
        <w:gridCol w:w="1784"/>
        <w:gridCol w:w="1218"/>
      </w:tblGrid>
      <w:tr w:rsidR="00614BC6" w:rsidRPr="00B743B8" w14:paraId="1073D6B4" w14:textId="77777777" w:rsidTr="00581A07">
        <w:trPr>
          <w:tblHeader/>
        </w:trPr>
        <w:tc>
          <w:tcPr>
            <w:tcW w:w="1509" w:type="pct"/>
            <w:gridSpan w:val="2"/>
            <w:tcBorders>
              <w:bottom w:val="single" w:sz="12" w:space="0" w:color="auto"/>
              <w:right w:val="single" w:sz="12" w:space="0" w:color="auto"/>
            </w:tcBorders>
          </w:tcPr>
          <w:p w14:paraId="1ED7551F"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45E95982" w14:textId="77777777" w:rsidR="00614BC6" w:rsidRPr="00204E4B" w:rsidRDefault="00614BC6" w:rsidP="00A27894">
            <w:pPr>
              <w:pStyle w:val="berschrift6"/>
            </w:pPr>
            <w:r>
              <w:t>Handlungsbedarf</w:t>
            </w:r>
          </w:p>
        </w:tc>
        <w:tc>
          <w:tcPr>
            <w:tcW w:w="940" w:type="pct"/>
            <w:tcBorders>
              <w:bottom w:val="single" w:sz="12" w:space="0" w:color="auto"/>
            </w:tcBorders>
          </w:tcPr>
          <w:p w14:paraId="241BB981" w14:textId="77777777" w:rsidR="00614BC6" w:rsidRPr="00451924" w:rsidRDefault="00614BC6" w:rsidP="00A27894">
            <w:pPr>
              <w:pStyle w:val="berschrift6"/>
            </w:pPr>
            <w:r>
              <w:t>Verantwort</w:t>
            </w:r>
            <w:r w:rsidR="00B55149">
              <w:t>lich</w:t>
            </w:r>
          </w:p>
        </w:tc>
        <w:tc>
          <w:tcPr>
            <w:tcW w:w="643" w:type="pct"/>
            <w:tcBorders>
              <w:bottom w:val="single" w:sz="12" w:space="0" w:color="auto"/>
            </w:tcBorders>
          </w:tcPr>
          <w:p w14:paraId="56A84535" w14:textId="77777777" w:rsidR="00614BC6" w:rsidRPr="00B55149" w:rsidRDefault="00614BC6" w:rsidP="00614BC6">
            <w:pPr>
              <w:pStyle w:val="berschrift6"/>
            </w:pPr>
            <w:r>
              <w:t>Zu erledigen bis</w:t>
            </w:r>
          </w:p>
        </w:tc>
      </w:tr>
      <w:tr w:rsidR="00614BC6" w:rsidRPr="00B743B8" w14:paraId="01CD85F7" w14:textId="77777777" w:rsidTr="00581A07">
        <w:trPr>
          <w:tblHeader/>
        </w:trPr>
        <w:tc>
          <w:tcPr>
            <w:tcW w:w="1509" w:type="pct"/>
            <w:gridSpan w:val="2"/>
            <w:tcBorders>
              <w:top w:val="single" w:sz="12" w:space="0" w:color="auto"/>
              <w:right w:val="single" w:sz="12" w:space="0" w:color="auto"/>
            </w:tcBorders>
            <w:shd w:val="clear" w:color="auto" w:fill="D9D9D9"/>
          </w:tcPr>
          <w:p w14:paraId="47005FB4"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74644B96"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46B4B978" w14:textId="77777777" w:rsidR="00614BC6" w:rsidRPr="00B743B8" w:rsidRDefault="00614BC6" w:rsidP="00A27894">
            <w:pPr>
              <w:rPr>
                <w:rFonts w:cs="Arial"/>
              </w:rPr>
            </w:pPr>
          </w:p>
        </w:tc>
        <w:tc>
          <w:tcPr>
            <w:tcW w:w="643" w:type="pct"/>
            <w:tcBorders>
              <w:top w:val="single" w:sz="12" w:space="0" w:color="auto"/>
            </w:tcBorders>
            <w:shd w:val="clear" w:color="auto" w:fill="D9D9D9"/>
          </w:tcPr>
          <w:p w14:paraId="1E3C13BA" w14:textId="77777777" w:rsidR="00614BC6" w:rsidRPr="00B743B8" w:rsidRDefault="00614BC6" w:rsidP="00A27894">
            <w:pPr>
              <w:rPr>
                <w:rFonts w:cs="Arial"/>
              </w:rPr>
            </w:pPr>
          </w:p>
        </w:tc>
      </w:tr>
      <w:tr w:rsidR="00614BC6" w:rsidRPr="00B743B8" w14:paraId="2AB13A3A" w14:textId="77777777" w:rsidTr="00581A07">
        <w:trPr>
          <w:tblHeader/>
        </w:trPr>
        <w:tc>
          <w:tcPr>
            <w:tcW w:w="767" w:type="pct"/>
            <w:vMerge w:val="restart"/>
            <w:shd w:val="clear" w:color="auto" w:fill="auto"/>
          </w:tcPr>
          <w:p w14:paraId="4498FB78"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3BF400EA"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1AD3E514" w14:textId="77777777" w:rsidR="00614BC6" w:rsidRPr="00B743B8" w:rsidRDefault="00614BC6" w:rsidP="00A27894">
            <w:pPr>
              <w:pStyle w:val="bersichtsraster"/>
            </w:pPr>
          </w:p>
        </w:tc>
        <w:tc>
          <w:tcPr>
            <w:tcW w:w="940" w:type="pct"/>
          </w:tcPr>
          <w:p w14:paraId="4E080276" w14:textId="77777777" w:rsidR="00614BC6" w:rsidRPr="00B743B8" w:rsidRDefault="00614BC6" w:rsidP="00A27894">
            <w:pPr>
              <w:pStyle w:val="bersichtsraster"/>
            </w:pPr>
          </w:p>
        </w:tc>
        <w:tc>
          <w:tcPr>
            <w:tcW w:w="643" w:type="pct"/>
          </w:tcPr>
          <w:p w14:paraId="24534CAC" w14:textId="77777777" w:rsidR="00614BC6" w:rsidRPr="00B743B8" w:rsidRDefault="00614BC6" w:rsidP="00A27894">
            <w:pPr>
              <w:pStyle w:val="bersichtsraster"/>
            </w:pPr>
          </w:p>
        </w:tc>
      </w:tr>
      <w:tr w:rsidR="00614BC6" w:rsidRPr="00B743B8" w14:paraId="604BA83A" w14:textId="77777777" w:rsidTr="00581A07">
        <w:trPr>
          <w:tblHeader/>
        </w:trPr>
        <w:tc>
          <w:tcPr>
            <w:tcW w:w="767" w:type="pct"/>
            <w:vMerge/>
            <w:shd w:val="clear" w:color="auto" w:fill="auto"/>
          </w:tcPr>
          <w:p w14:paraId="6C13917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5BF9C1A" w14:textId="152A3569" w:rsidR="00614BC6" w:rsidRPr="00B743B8" w:rsidRDefault="00462BC5" w:rsidP="00462BC5">
            <w:pPr>
              <w:pStyle w:val="bersichtsraster"/>
            </w:pPr>
            <w:r>
              <w:t>Bibliothek</w:t>
            </w:r>
          </w:p>
        </w:tc>
        <w:tc>
          <w:tcPr>
            <w:tcW w:w="1908" w:type="pct"/>
            <w:tcBorders>
              <w:left w:val="single" w:sz="12" w:space="0" w:color="auto"/>
            </w:tcBorders>
          </w:tcPr>
          <w:p w14:paraId="62D47B9E" w14:textId="77777777" w:rsidR="00614BC6" w:rsidRPr="00B743B8" w:rsidRDefault="00614BC6" w:rsidP="00A27894">
            <w:pPr>
              <w:pStyle w:val="bersichtsraster"/>
            </w:pPr>
          </w:p>
        </w:tc>
        <w:tc>
          <w:tcPr>
            <w:tcW w:w="940" w:type="pct"/>
          </w:tcPr>
          <w:p w14:paraId="0C974500" w14:textId="77777777" w:rsidR="00614BC6" w:rsidRPr="00B743B8" w:rsidRDefault="00614BC6" w:rsidP="00A27894">
            <w:pPr>
              <w:pStyle w:val="bersichtsraster"/>
            </w:pPr>
          </w:p>
        </w:tc>
        <w:tc>
          <w:tcPr>
            <w:tcW w:w="643" w:type="pct"/>
          </w:tcPr>
          <w:p w14:paraId="223EDA5B" w14:textId="77777777" w:rsidR="00614BC6" w:rsidRPr="00B743B8" w:rsidRDefault="00614BC6" w:rsidP="00A27894">
            <w:pPr>
              <w:pStyle w:val="bersichtsraster"/>
            </w:pPr>
          </w:p>
        </w:tc>
      </w:tr>
      <w:tr w:rsidR="00614BC6" w:rsidRPr="00B743B8" w14:paraId="5ADF98D9" w14:textId="77777777" w:rsidTr="00581A07">
        <w:trPr>
          <w:tblHeader/>
        </w:trPr>
        <w:tc>
          <w:tcPr>
            <w:tcW w:w="767" w:type="pct"/>
            <w:vMerge/>
            <w:shd w:val="clear" w:color="auto" w:fill="auto"/>
          </w:tcPr>
          <w:p w14:paraId="5181AAB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67FDD30" w14:textId="77777777" w:rsidR="00614BC6" w:rsidRPr="00B743B8" w:rsidRDefault="00614BC6" w:rsidP="00A27894">
            <w:pPr>
              <w:pStyle w:val="bersichtsraster"/>
            </w:pPr>
            <w:r w:rsidRPr="00B743B8">
              <w:t>Computerraum</w:t>
            </w:r>
          </w:p>
        </w:tc>
        <w:tc>
          <w:tcPr>
            <w:tcW w:w="1908" w:type="pct"/>
            <w:tcBorders>
              <w:left w:val="single" w:sz="12" w:space="0" w:color="auto"/>
            </w:tcBorders>
          </w:tcPr>
          <w:p w14:paraId="2255740C" w14:textId="77777777" w:rsidR="00614BC6" w:rsidRPr="00B743B8" w:rsidRDefault="00614BC6" w:rsidP="00A27894">
            <w:pPr>
              <w:pStyle w:val="bersichtsraster"/>
            </w:pPr>
          </w:p>
        </w:tc>
        <w:tc>
          <w:tcPr>
            <w:tcW w:w="940" w:type="pct"/>
          </w:tcPr>
          <w:p w14:paraId="4351C2B5" w14:textId="77777777" w:rsidR="00614BC6" w:rsidRPr="00B743B8" w:rsidRDefault="00614BC6" w:rsidP="00A27894">
            <w:pPr>
              <w:pStyle w:val="bersichtsraster"/>
            </w:pPr>
          </w:p>
        </w:tc>
        <w:tc>
          <w:tcPr>
            <w:tcW w:w="643" w:type="pct"/>
          </w:tcPr>
          <w:p w14:paraId="32A76522" w14:textId="77777777" w:rsidR="00614BC6" w:rsidRPr="00B743B8" w:rsidRDefault="00614BC6" w:rsidP="00A27894">
            <w:pPr>
              <w:pStyle w:val="bersichtsraster"/>
            </w:pPr>
          </w:p>
        </w:tc>
      </w:tr>
      <w:tr w:rsidR="00614BC6" w:rsidRPr="00B743B8" w14:paraId="3B8732B7" w14:textId="77777777" w:rsidTr="00581A07">
        <w:trPr>
          <w:tblHeader/>
        </w:trPr>
        <w:tc>
          <w:tcPr>
            <w:tcW w:w="767" w:type="pct"/>
            <w:vMerge/>
            <w:shd w:val="clear" w:color="auto" w:fill="auto"/>
          </w:tcPr>
          <w:p w14:paraId="4EF7B25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F80C670"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5A497793" w14:textId="77777777" w:rsidR="00614BC6" w:rsidRPr="00B743B8" w:rsidRDefault="00614BC6" w:rsidP="00A27894">
            <w:pPr>
              <w:pStyle w:val="bersichtsraster"/>
            </w:pPr>
          </w:p>
        </w:tc>
        <w:tc>
          <w:tcPr>
            <w:tcW w:w="940" w:type="pct"/>
          </w:tcPr>
          <w:p w14:paraId="4F7D27C8" w14:textId="77777777" w:rsidR="00614BC6" w:rsidRPr="00B743B8" w:rsidRDefault="00614BC6" w:rsidP="00A27894">
            <w:pPr>
              <w:pStyle w:val="bersichtsraster"/>
            </w:pPr>
          </w:p>
        </w:tc>
        <w:tc>
          <w:tcPr>
            <w:tcW w:w="643" w:type="pct"/>
          </w:tcPr>
          <w:p w14:paraId="0F6BF448" w14:textId="77777777" w:rsidR="00614BC6" w:rsidRPr="00B743B8" w:rsidRDefault="00614BC6" w:rsidP="00A27894">
            <w:pPr>
              <w:pStyle w:val="bersichtsraster"/>
            </w:pPr>
          </w:p>
        </w:tc>
      </w:tr>
      <w:tr w:rsidR="00614BC6" w:rsidRPr="00B743B8" w14:paraId="76FE1447" w14:textId="77777777" w:rsidTr="00581A07">
        <w:trPr>
          <w:tblHeader/>
        </w:trPr>
        <w:tc>
          <w:tcPr>
            <w:tcW w:w="767" w:type="pct"/>
            <w:vMerge/>
            <w:shd w:val="clear" w:color="auto" w:fill="auto"/>
          </w:tcPr>
          <w:p w14:paraId="4CB17809"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F56DE24" w14:textId="77777777" w:rsidR="00614BC6" w:rsidRPr="00B743B8" w:rsidRDefault="00614BC6" w:rsidP="00A27894">
            <w:pPr>
              <w:pStyle w:val="bersichtsraster"/>
            </w:pPr>
            <w:r w:rsidRPr="00B743B8">
              <w:t>…</w:t>
            </w:r>
          </w:p>
        </w:tc>
        <w:tc>
          <w:tcPr>
            <w:tcW w:w="1908" w:type="pct"/>
            <w:tcBorders>
              <w:left w:val="single" w:sz="12" w:space="0" w:color="auto"/>
            </w:tcBorders>
          </w:tcPr>
          <w:p w14:paraId="5294E1FE" w14:textId="77777777" w:rsidR="00614BC6" w:rsidRPr="00B743B8" w:rsidRDefault="00614BC6" w:rsidP="00A27894">
            <w:pPr>
              <w:pStyle w:val="bersichtsraster"/>
            </w:pPr>
          </w:p>
        </w:tc>
        <w:tc>
          <w:tcPr>
            <w:tcW w:w="940" w:type="pct"/>
          </w:tcPr>
          <w:p w14:paraId="34AEC216" w14:textId="77777777" w:rsidR="00614BC6" w:rsidRPr="00B743B8" w:rsidRDefault="00614BC6" w:rsidP="00A27894">
            <w:pPr>
              <w:pStyle w:val="bersichtsraster"/>
            </w:pPr>
          </w:p>
        </w:tc>
        <w:tc>
          <w:tcPr>
            <w:tcW w:w="643" w:type="pct"/>
          </w:tcPr>
          <w:p w14:paraId="2F58A6A7" w14:textId="77777777" w:rsidR="00614BC6" w:rsidRPr="00B743B8" w:rsidRDefault="00614BC6" w:rsidP="00A27894">
            <w:pPr>
              <w:pStyle w:val="bersichtsraster"/>
            </w:pPr>
          </w:p>
        </w:tc>
      </w:tr>
      <w:tr w:rsidR="00614BC6" w:rsidRPr="00B743B8" w14:paraId="00B5B0FD" w14:textId="77777777" w:rsidTr="00581A07">
        <w:trPr>
          <w:tblHeader/>
        </w:trPr>
        <w:tc>
          <w:tcPr>
            <w:tcW w:w="767" w:type="pct"/>
            <w:vMerge w:val="restart"/>
            <w:shd w:val="clear" w:color="auto" w:fill="auto"/>
          </w:tcPr>
          <w:p w14:paraId="0C5CF02A" w14:textId="77777777" w:rsidR="00614BC6" w:rsidRPr="00B743B8" w:rsidRDefault="00614BC6" w:rsidP="00A27894">
            <w:pPr>
              <w:rPr>
                <w:rFonts w:cs="Arial"/>
              </w:rPr>
            </w:pPr>
            <w:r w:rsidRPr="00B743B8">
              <w:rPr>
                <w:rFonts w:cs="Arial"/>
              </w:rPr>
              <w:t>materiell/</w:t>
            </w:r>
          </w:p>
          <w:p w14:paraId="64764536"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284A0D2C"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3BE821AF" w14:textId="77777777" w:rsidR="00614BC6" w:rsidRPr="00B743B8" w:rsidRDefault="00614BC6" w:rsidP="00A27894">
            <w:pPr>
              <w:pStyle w:val="bersichtsraster"/>
            </w:pPr>
          </w:p>
        </w:tc>
        <w:tc>
          <w:tcPr>
            <w:tcW w:w="940" w:type="pct"/>
          </w:tcPr>
          <w:p w14:paraId="5361021A" w14:textId="77777777" w:rsidR="00614BC6" w:rsidRPr="00B743B8" w:rsidRDefault="00614BC6" w:rsidP="00A27894">
            <w:pPr>
              <w:pStyle w:val="bersichtsraster"/>
            </w:pPr>
          </w:p>
        </w:tc>
        <w:tc>
          <w:tcPr>
            <w:tcW w:w="643" w:type="pct"/>
          </w:tcPr>
          <w:p w14:paraId="4B9A7CE1" w14:textId="77777777" w:rsidR="00614BC6" w:rsidRPr="00B743B8" w:rsidRDefault="00614BC6" w:rsidP="00A27894">
            <w:pPr>
              <w:pStyle w:val="bersichtsraster"/>
            </w:pPr>
          </w:p>
        </w:tc>
      </w:tr>
      <w:tr w:rsidR="00614BC6" w:rsidRPr="00B743B8" w14:paraId="1BCDCEF1" w14:textId="77777777" w:rsidTr="00581A07">
        <w:trPr>
          <w:tblHeader/>
        </w:trPr>
        <w:tc>
          <w:tcPr>
            <w:tcW w:w="767" w:type="pct"/>
            <w:vMerge/>
            <w:shd w:val="clear" w:color="auto" w:fill="auto"/>
          </w:tcPr>
          <w:p w14:paraId="555386F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06CABC4" w14:textId="77777777" w:rsidR="00614BC6" w:rsidRPr="00B743B8" w:rsidRDefault="00614BC6" w:rsidP="00A27894">
            <w:pPr>
              <w:pStyle w:val="bersichtsraster"/>
            </w:pPr>
            <w:r w:rsidRPr="00B743B8">
              <w:t>Fachzeitschriften</w:t>
            </w:r>
          </w:p>
        </w:tc>
        <w:tc>
          <w:tcPr>
            <w:tcW w:w="1908" w:type="pct"/>
            <w:tcBorders>
              <w:left w:val="single" w:sz="12" w:space="0" w:color="auto"/>
            </w:tcBorders>
          </w:tcPr>
          <w:p w14:paraId="64061F78" w14:textId="77777777" w:rsidR="00614BC6" w:rsidRPr="00B743B8" w:rsidRDefault="00614BC6" w:rsidP="00A27894">
            <w:pPr>
              <w:pStyle w:val="bersichtsraster"/>
            </w:pPr>
          </w:p>
        </w:tc>
        <w:tc>
          <w:tcPr>
            <w:tcW w:w="940" w:type="pct"/>
          </w:tcPr>
          <w:p w14:paraId="59F2314F" w14:textId="77777777" w:rsidR="00614BC6" w:rsidRPr="00B743B8" w:rsidRDefault="00614BC6" w:rsidP="00A27894">
            <w:pPr>
              <w:pStyle w:val="bersichtsraster"/>
            </w:pPr>
          </w:p>
        </w:tc>
        <w:tc>
          <w:tcPr>
            <w:tcW w:w="643" w:type="pct"/>
          </w:tcPr>
          <w:p w14:paraId="3B5A8C86" w14:textId="77777777" w:rsidR="00614BC6" w:rsidRPr="00B743B8" w:rsidRDefault="00614BC6" w:rsidP="00A27894">
            <w:pPr>
              <w:pStyle w:val="bersichtsraster"/>
            </w:pPr>
          </w:p>
        </w:tc>
      </w:tr>
      <w:tr w:rsidR="00614BC6" w:rsidRPr="00B743B8" w14:paraId="28592859" w14:textId="77777777" w:rsidTr="00581A07">
        <w:trPr>
          <w:tblHeader/>
        </w:trPr>
        <w:tc>
          <w:tcPr>
            <w:tcW w:w="767" w:type="pct"/>
            <w:vMerge/>
            <w:shd w:val="clear" w:color="auto" w:fill="auto"/>
          </w:tcPr>
          <w:p w14:paraId="4188BA5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56227DA" w14:textId="7ECD8944" w:rsidR="00614BC6" w:rsidRPr="00B743B8" w:rsidRDefault="00614BC6" w:rsidP="005A79BF">
            <w:pPr>
              <w:pStyle w:val="bersichtsraster"/>
            </w:pPr>
            <w:r>
              <w:t>Geräte/Medien</w:t>
            </w:r>
            <w:r w:rsidR="005A79BF">
              <w:t>/Lizenzen</w:t>
            </w:r>
          </w:p>
        </w:tc>
        <w:tc>
          <w:tcPr>
            <w:tcW w:w="1908" w:type="pct"/>
            <w:tcBorders>
              <w:left w:val="single" w:sz="12" w:space="0" w:color="auto"/>
            </w:tcBorders>
          </w:tcPr>
          <w:p w14:paraId="119F942A" w14:textId="77777777" w:rsidR="00614BC6" w:rsidRPr="00B743B8" w:rsidRDefault="00614BC6" w:rsidP="00A27894">
            <w:pPr>
              <w:pStyle w:val="bersichtsraster"/>
            </w:pPr>
          </w:p>
        </w:tc>
        <w:tc>
          <w:tcPr>
            <w:tcW w:w="940" w:type="pct"/>
          </w:tcPr>
          <w:p w14:paraId="3203CB0D" w14:textId="77777777" w:rsidR="00614BC6" w:rsidRPr="00B743B8" w:rsidRDefault="00614BC6" w:rsidP="00A27894">
            <w:pPr>
              <w:pStyle w:val="bersichtsraster"/>
            </w:pPr>
          </w:p>
        </w:tc>
        <w:tc>
          <w:tcPr>
            <w:tcW w:w="643" w:type="pct"/>
          </w:tcPr>
          <w:p w14:paraId="5691899D" w14:textId="77777777" w:rsidR="00614BC6" w:rsidRPr="00B743B8" w:rsidRDefault="00614BC6" w:rsidP="00A27894">
            <w:pPr>
              <w:pStyle w:val="bersichtsraster"/>
            </w:pPr>
          </w:p>
        </w:tc>
      </w:tr>
      <w:tr w:rsidR="00614BC6" w:rsidRPr="00B743B8" w14:paraId="1CF320B3" w14:textId="77777777" w:rsidTr="00581A07">
        <w:trPr>
          <w:tblHeader/>
        </w:trPr>
        <w:tc>
          <w:tcPr>
            <w:tcW w:w="767" w:type="pct"/>
            <w:vMerge/>
            <w:tcBorders>
              <w:bottom w:val="single" w:sz="4" w:space="0" w:color="auto"/>
            </w:tcBorders>
            <w:shd w:val="clear" w:color="auto" w:fill="auto"/>
          </w:tcPr>
          <w:p w14:paraId="7F6DAFC7"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2DFD5024"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69F84FD0" w14:textId="77777777" w:rsidR="00614BC6" w:rsidRPr="00B743B8" w:rsidRDefault="00614BC6" w:rsidP="00A27894">
            <w:pPr>
              <w:pStyle w:val="bersichtsraster"/>
            </w:pPr>
          </w:p>
        </w:tc>
        <w:tc>
          <w:tcPr>
            <w:tcW w:w="940" w:type="pct"/>
            <w:tcBorders>
              <w:bottom w:val="single" w:sz="4" w:space="0" w:color="auto"/>
            </w:tcBorders>
          </w:tcPr>
          <w:p w14:paraId="761ADD7D" w14:textId="77777777" w:rsidR="00614BC6" w:rsidRPr="00B743B8" w:rsidRDefault="00614BC6" w:rsidP="00A27894">
            <w:pPr>
              <w:pStyle w:val="bersichtsraster"/>
            </w:pPr>
          </w:p>
        </w:tc>
        <w:tc>
          <w:tcPr>
            <w:tcW w:w="643" w:type="pct"/>
            <w:tcBorders>
              <w:bottom w:val="single" w:sz="4" w:space="0" w:color="auto"/>
            </w:tcBorders>
          </w:tcPr>
          <w:p w14:paraId="7FAFF912" w14:textId="77777777" w:rsidR="00614BC6" w:rsidRPr="00B743B8" w:rsidRDefault="00614BC6" w:rsidP="00A27894">
            <w:pPr>
              <w:pStyle w:val="bersichtsraster"/>
            </w:pPr>
          </w:p>
        </w:tc>
      </w:tr>
      <w:tr w:rsidR="00614BC6" w:rsidRPr="00B743B8" w14:paraId="6DE26DE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363A41EE"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74000533"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3FD46924" w14:textId="77777777" w:rsidR="00614BC6" w:rsidRPr="00B743B8" w:rsidRDefault="00614BC6" w:rsidP="00A27894">
            <w:pPr>
              <w:pStyle w:val="bersichtsraster"/>
            </w:pPr>
          </w:p>
        </w:tc>
        <w:tc>
          <w:tcPr>
            <w:tcW w:w="643" w:type="pct"/>
            <w:tcBorders>
              <w:top w:val="single" w:sz="12" w:space="0" w:color="auto"/>
              <w:bottom w:val="single" w:sz="4" w:space="0" w:color="auto"/>
            </w:tcBorders>
            <w:shd w:val="clear" w:color="auto" w:fill="E0E0E0"/>
          </w:tcPr>
          <w:p w14:paraId="52D26E68" w14:textId="77777777" w:rsidR="00614BC6" w:rsidRPr="00B743B8" w:rsidRDefault="00614BC6" w:rsidP="00A27894">
            <w:pPr>
              <w:pStyle w:val="bersichtsraster"/>
            </w:pPr>
          </w:p>
        </w:tc>
      </w:tr>
      <w:tr w:rsidR="00614BC6" w:rsidRPr="00B743B8" w14:paraId="334A2019"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22A06815"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EC5A3A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7F241614"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FFFFFF"/>
          </w:tcPr>
          <w:p w14:paraId="26700A5C" w14:textId="77777777" w:rsidR="00614BC6" w:rsidRPr="00B743B8" w:rsidRDefault="00614BC6" w:rsidP="00A27894">
            <w:pPr>
              <w:pStyle w:val="bersichtsraster"/>
            </w:pPr>
          </w:p>
        </w:tc>
      </w:tr>
      <w:tr w:rsidR="00614BC6" w:rsidRPr="00B743B8" w14:paraId="3463A67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3DBE2D28"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3D73BB6"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31A8956"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C138861" w14:textId="77777777" w:rsidR="00614BC6" w:rsidRPr="00B743B8" w:rsidRDefault="00614BC6" w:rsidP="00A27894">
            <w:pPr>
              <w:pStyle w:val="bersichtsraster"/>
            </w:pPr>
          </w:p>
        </w:tc>
      </w:tr>
      <w:tr w:rsidR="00614BC6" w:rsidRPr="00B743B8" w14:paraId="355311A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6DF4EF2D" w14:textId="77777777" w:rsidR="00614BC6" w:rsidRDefault="00614BC6" w:rsidP="00B4182D">
            <w:pPr>
              <w:pStyle w:val="berschrift7"/>
            </w:pPr>
            <w:r w:rsidRPr="00B743B8">
              <w:t>Leistungsbewertung/</w:t>
            </w:r>
            <w:r w:rsidR="00B4182D">
              <w:t xml:space="preserve"> </w:t>
            </w:r>
          </w:p>
          <w:p w14:paraId="68887F0A"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577E9FD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2FC6C297" w14:textId="77777777" w:rsidR="00614BC6" w:rsidRPr="00B743B8" w:rsidRDefault="00614BC6" w:rsidP="00A27894">
            <w:pPr>
              <w:pStyle w:val="bersichtsraster"/>
            </w:pPr>
          </w:p>
        </w:tc>
        <w:tc>
          <w:tcPr>
            <w:tcW w:w="643" w:type="pct"/>
            <w:tcBorders>
              <w:top w:val="single" w:sz="4" w:space="0" w:color="auto"/>
              <w:bottom w:val="single" w:sz="4" w:space="0" w:color="auto"/>
            </w:tcBorders>
            <w:shd w:val="clear" w:color="auto" w:fill="E0E0E0"/>
          </w:tcPr>
          <w:p w14:paraId="7723D945" w14:textId="77777777" w:rsidR="00614BC6" w:rsidRPr="00B743B8" w:rsidRDefault="00614BC6" w:rsidP="00A27894">
            <w:pPr>
              <w:pStyle w:val="bersichtsraster"/>
            </w:pPr>
          </w:p>
        </w:tc>
      </w:tr>
      <w:tr w:rsidR="00614BC6" w:rsidRPr="00B743B8" w14:paraId="05F5D51A"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ED9B2A6"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0A768DE"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016EC8F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208E0A" w14:textId="77777777" w:rsidR="00614BC6" w:rsidRPr="00B743B8" w:rsidRDefault="00614BC6" w:rsidP="00A27894">
            <w:pPr>
              <w:pStyle w:val="bersichtsraster"/>
            </w:pPr>
          </w:p>
        </w:tc>
      </w:tr>
      <w:tr w:rsidR="00614BC6" w:rsidRPr="00B743B8" w14:paraId="1F239CC9"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2FCFFA7"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EE88A82"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A16A7D8" w14:textId="77777777" w:rsidR="00614BC6" w:rsidRPr="00B743B8" w:rsidRDefault="00614BC6" w:rsidP="00A27894">
            <w:pPr>
              <w:pStyle w:val="bersichtsraster"/>
            </w:pPr>
          </w:p>
        </w:tc>
        <w:tc>
          <w:tcPr>
            <w:tcW w:w="643" w:type="pct"/>
            <w:tcBorders>
              <w:top w:val="single" w:sz="4" w:space="0" w:color="auto"/>
              <w:bottom w:val="single" w:sz="12" w:space="0" w:color="auto"/>
            </w:tcBorders>
            <w:shd w:val="clear" w:color="auto" w:fill="FFFFFF"/>
          </w:tcPr>
          <w:p w14:paraId="1231E4CF" w14:textId="77777777" w:rsidR="00614BC6" w:rsidRPr="00B743B8" w:rsidRDefault="00614BC6" w:rsidP="00A27894">
            <w:pPr>
              <w:pStyle w:val="bersichtsraster"/>
            </w:pPr>
          </w:p>
        </w:tc>
      </w:tr>
      <w:tr w:rsidR="00614BC6" w:rsidRPr="00B743B8" w14:paraId="250F4DEC"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4429EB7"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7ACFA832"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0B747E94" w14:textId="77777777" w:rsidR="00614BC6" w:rsidRPr="00B743B8" w:rsidRDefault="00614BC6" w:rsidP="00A27894">
            <w:pPr>
              <w:pStyle w:val="bersichtsraster"/>
            </w:pPr>
          </w:p>
        </w:tc>
        <w:tc>
          <w:tcPr>
            <w:tcW w:w="643" w:type="pct"/>
            <w:tcBorders>
              <w:top w:val="single" w:sz="12" w:space="0" w:color="auto"/>
            </w:tcBorders>
            <w:shd w:val="clear" w:color="auto" w:fill="D9D9D9"/>
          </w:tcPr>
          <w:p w14:paraId="0F28A359" w14:textId="77777777" w:rsidR="00614BC6" w:rsidRPr="00B743B8" w:rsidRDefault="00614BC6" w:rsidP="00A27894">
            <w:pPr>
              <w:pStyle w:val="bersichtsraster"/>
            </w:pPr>
          </w:p>
        </w:tc>
      </w:tr>
      <w:tr w:rsidR="00614BC6" w:rsidRPr="00B743B8" w14:paraId="79AF9523" w14:textId="77777777" w:rsidTr="00581A07">
        <w:trPr>
          <w:tblHeader/>
        </w:trPr>
        <w:tc>
          <w:tcPr>
            <w:tcW w:w="1509" w:type="pct"/>
            <w:gridSpan w:val="2"/>
            <w:tcBorders>
              <w:right w:val="single" w:sz="12" w:space="0" w:color="auto"/>
            </w:tcBorders>
            <w:shd w:val="clear" w:color="auto" w:fill="FFFFFF" w:themeFill="background1"/>
          </w:tcPr>
          <w:p w14:paraId="572D203D" w14:textId="77777777" w:rsidR="00614BC6" w:rsidRPr="00B743B8" w:rsidRDefault="00614BC6" w:rsidP="00A27894">
            <w:pPr>
              <w:pStyle w:val="berschrift7"/>
            </w:pPr>
            <w:r w:rsidRPr="00B743B8">
              <w:t>Fachspezifischer Bedarf</w:t>
            </w:r>
          </w:p>
        </w:tc>
        <w:tc>
          <w:tcPr>
            <w:tcW w:w="1908" w:type="pct"/>
            <w:tcBorders>
              <w:left w:val="single" w:sz="12" w:space="0" w:color="auto"/>
            </w:tcBorders>
          </w:tcPr>
          <w:p w14:paraId="793AA544" w14:textId="77777777" w:rsidR="00614BC6" w:rsidRPr="00B743B8" w:rsidRDefault="00614BC6" w:rsidP="00A27894">
            <w:pPr>
              <w:pStyle w:val="bersichtsraster"/>
            </w:pPr>
          </w:p>
        </w:tc>
        <w:tc>
          <w:tcPr>
            <w:tcW w:w="940" w:type="pct"/>
          </w:tcPr>
          <w:p w14:paraId="59E30B20" w14:textId="77777777" w:rsidR="00614BC6" w:rsidRPr="00B743B8" w:rsidRDefault="00614BC6" w:rsidP="00A27894">
            <w:pPr>
              <w:pStyle w:val="bersichtsraster"/>
            </w:pPr>
          </w:p>
        </w:tc>
        <w:tc>
          <w:tcPr>
            <w:tcW w:w="643" w:type="pct"/>
          </w:tcPr>
          <w:p w14:paraId="762EBA57" w14:textId="77777777" w:rsidR="00614BC6" w:rsidRPr="00B743B8" w:rsidRDefault="00614BC6" w:rsidP="00A27894">
            <w:pPr>
              <w:pStyle w:val="bersichtsraster"/>
            </w:pPr>
          </w:p>
        </w:tc>
      </w:tr>
      <w:tr w:rsidR="00614BC6" w:rsidRPr="00B743B8" w14:paraId="5613B3A6" w14:textId="77777777" w:rsidTr="00581A07">
        <w:trPr>
          <w:tblHeader/>
        </w:trPr>
        <w:tc>
          <w:tcPr>
            <w:tcW w:w="1509" w:type="pct"/>
            <w:gridSpan w:val="2"/>
            <w:tcBorders>
              <w:right w:val="single" w:sz="12" w:space="0" w:color="auto"/>
            </w:tcBorders>
            <w:shd w:val="clear" w:color="auto" w:fill="auto"/>
          </w:tcPr>
          <w:p w14:paraId="5FF95188" w14:textId="77777777" w:rsidR="00614BC6" w:rsidRPr="00B743B8" w:rsidRDefault="00614BC6" w:rsidP="00A27894">
            <w:pPr>
              <w:pStyle w:val="bersichtsraster"/>
            </w:pPr>
          </w:p>
        </w:tc>
        <w:tc>
          <w:tcPr>
            <w:tcW w:w="1908" w:type="pct"/>
            <w:tcBorders>
              <w:left w:val="single" w:sz="12" w:space="0" w:color="auto"/>
            </w:tcBorders>
          </w:tcPr>
          <w:p w14:paraId="7AB9A4F2" w14:textId="77777777" w:rsidR="00614BC6" w:rsidRPr="00B743B8" w:rsidRDefault="00614BC6" w:rsidP="00A27894">
            <w:pPr>
              <w:pStyle w:val="bersichtsraster"/>
            </w:pPr>
          </w:p>
        </w:tc>
        <w:tc>
          <w:tcPr>
            <w:tcW w:w="940" w:type="pct"/>
          </w:tcPr>
          <w:p w14:paraId="3EF9D040" w14:textId="77777777" w:rsidR="00614BC6" w:rsidRPr="00B743B8" w:rsidRDefault="00614BC6" w:rsidP="00A27894">
            <w:pPr>
              <w:pStyle w:val="bersichtsraster"/>
            </w:pPr>
          </w:p>
        </w:tc>
        <w:tc>
          <w:tcPr>
            <w:tcW w:w="643" w:type="pct"/>
          </w:tcPr>
          <w:p w14:paraId="10B6F64D" w14:textId="77777777" w:rsidR="00614BC6" w:rsidRPr="00B743B8" w:rsidRDefault="00614BC6" w:rsidP="00A27894">
            <w:pPr>
              <w:pStyle w:val="bersichtsraster"/>
            </w:pPr>
          </w:p>
        </w:tc>
      </w:tr>
      <w:tr w:rsidR="00614BC6" w:rsidRPr="00B743B8" w14:paraId="27DBBD41" w14:textId="77777777" w:rsidTr="00581A07">
        <w:trPr>
          <w:tblHeader/>
        </w:trPr>
        <w:tc>
          <w:tcPr>
            <w:tcW w:w="1509" w:type="pct"/>
            <w:gridSpan w:val="2"/>
            <w:tcBorders>
              <w:right w:val="single" w:sz="12" w:space="0" w:color="auto"/>
            </w:tcBorders>
            <w:shd w:val="clear" w:color="auto" w:fill="FFFFFF" w:themeFill="background1"/>
          </w:tcPr>
          <w:p w14:paraId="4CDFD2AD"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41A21BDA" w14:textId="77777777" w:rsidR="00614BC6" w:rsidRPr="00B743B8" w:rsidRDefault="00614BC6" w:rsidP="00A27894">
            <w:pPr>
              <w:pStyle w:val="bersichtsraster"/>
            </w:pPr>
          </w:p>
        </w:tc>
        <w:tc>
          <w:tcPr>
            <w:tcW w:w="940" w:type="pct"/>
          </w:tcPr>
          <w:p w14:paraId="03134E58" w14:textId="77777777" w:rsidR="00614BC6" w:rsidRPr="00B743B8" w:rsidRDefault="00614BC6" w:rsidP="00A27894">
            <w:pPr>
              <w:pStyle w:val="bersichtsraster"/>
            </w:pPr>
          </w:p>
        </w:tc>
        <w:tc>
          <w:tcPr>
            <w:tcW w:w="643" w:type="pct"/>
          </w:tcPr>
          <w:p w14:paraId="16B138C6" w14:textId="77777777" w:rsidR="00614BC6" w:rsidRPr="00B743B8" w:rsidRDefault="00614BC6" w:rsidP="00A27894">
            <w:pPr>
              <w:pStyle w:val="bersichtsraster"/>
            </w:pPr>
          </w:p>
        </w:tc>
      </w:tr>
      <w:tr w:rsidR="00614BC6" w:rsidRPr="00B743B8" w14:paraId="312FC945" w14:textId="77777777" w:rsidTr="00581A07">
        <w:trPr>
          <w:tblHeader/>
        </w:trPr>
        <w:tc>
          <w:tcPr>
            <w:tcW w:w="1509" w:type="pct"/>
            <w:gridSpan w:val="2"/>
            <w:tcBorders>
              <w:right w:val="single" w:sz="12" w:space="0" w:color="auto"/>
            </w:tcBorders>
            <w:shd w:val="clear" w:color="auto" w:fill="auto"/>
          </w:tcPr>
          <w:p w14:paraId="33F82F5F" w14:textId="77777777" w:rsidR="00614BC6" w:rsidRPr="00B743B8" w:rsidRDefault="00614BC6" w:rsidP="00A27894">
            <w:pPr>
              <w:pStyle w:val="bersichtsraster"/>
            </w:pPr>
          </w:p>
        </w:tc>
        <w:tc>
          <w:tcPr>
            <w:tcW w:w="1908" w:type="pct"/>
            <w:tcBorders>
              <w:left w:val="single" w:sz="12" w:space="0" w:color="auto"/>
            </w:tcBorders>
          </w:tcPr>
          <w:p w14:paraId="533E114C" w14:textId="77777777" w:rsidR="00614BC6" w:rsidRPr="00B743B8" w:rsidRDefault="00614BC6" w:rsidP="00A27894">
            <w:pPr>
              <w:pStyle w:val="bersichtsraster"/>
            </w:pPr>
          </w:p>
        </w:tc>
        <w:tc>
          <w:tcPr>
            <w:tcW w:w="940" w:type="pct"/>
          </w:tcPr>
          <w:p w14:paraId="0F2A7CE2" w14:textId="77777777" w:rsidR="00614BC6" w:rsidRPr="00B743B8" w:rsidRDefault="00614BC6" w:rsidP="00A27894">
            <w:pPr>
              <w:pStyle w:val="bersichtsraster"/>
            </w:pPr>
          </w:p>
        </w:tc>
        <w:tc>
          <w:tcPr>
            <w:tcW w:w="643" w:type="pct"/>
          </w:tcPr>
          <w:p w14:paraId="6C05AFA2" w14:textId="77777777" w:rsidR="00614BC6" w:rsidRPr="00B743B8" w:rsidRDefault="00614BC6" w:rsidP="00A27894">
            <w:pPr>
              <w:pStyle w:val="bersichtsraster"/>
            </w:pPr>
          </w:p>
        </w:tc>
      </w:tr>
      <w:tr w:rsidR="00614BC6" w:rsidRPr="00B743B8" w14:paraId="7B75684A" w14:textId="77777777" w:rsidTr="00581A07">
        <w:trPr>
          <w:tblHeader/>
        </w:trPr>
        <w:tc>
          <w:tcPr>
            <w:tcW w:w="1509" w:type="pct"/>
            <w:gridSpan w:val="2"/>
            <w:tcBorders>
              <w:right w:val="single" w:sz="12" w:space="0" w:color="auto"/>
            </w:tcBorders>
            <w:shd w:val="clear" w:color="auto" w:fill="auto"/>
          </w:tcPr>
          <w:p w14:paraId="114939CE" w14:textId="77777777" w:rsidR="00614BC6" w:rsidRPr="00B743B8" w:rsidRDefault="00614BC6" w:rsidP="00A27894">
            <w:pPr>
              <w:pStyle w:val="bersichtsraster"/>
            </w:pPr>
          </w:p>
        </w:tc>
        <w:tc>
          <w:tcPr>
            <w:tcW w:w="1908" w:type="pct"/>
            <w:tcBorders>
              <w:left w:val="single" w:sz="12" w:space="0" w:color="auto"/>
            </w:tcBorders>
          </w:tcPr>
          <w:p w14:paraId="413B503A" w14:textId="77777777" w:rsidR="00614BC6" w:rsidRPr="00B743B8" w:rsidRDefault="00614BC6" w:rsidP="00A27894">
            <w:pPr>
              <w:pStyle w:val="bersichtsraster"/>
            </w:pPr>
          </w:p>
        </w:tc>
        <w:tc>
          <w:tcPr>
            <w:tcW w:w="940" w:type="pct"/>
          </w:tcPr>
          <w:p w14:paraId="1B81AA59" w14:textId="77777777" w:rsidR="00614BC6" w:rsidRPr="00B743B8" w:rsidRDefault="00614BC6" w:rsidP="00A27894">
            <w:pPr>
              <w:pStyle w:val="bersichtsraster"/>
            </w:pPr>
          </w:p>
        </w:tc>
        <w:tc>
          <w:tcPr>
            <w:tcW w:w="643" w:type="pct"/>
          </w:tcPr>
          <w:p w14:paraId="5870D3AD" w14:textId="77777777" w:rsidR="00614BC6" w:rsidRPr="00B743B8" w:rsidRDefault="00614BC6" w:rsidP="00A27894">
            <w:pPr>
              <w:pStyle w:val="bersichtsraster"/>
            </w:pPr>
          </w:p>
        </w:tc>
      </w:tr>
    </w:tbl>
    <w:p w14:paraId="622ED3EB" w14:textId="77777777" w:rsidR="003154BE" w:rsidRPr="00CA74B1" w:rsidRDefault="003154BE" w:rsidP="00B01369">
      <w:pPr>
        <w:spacing w:after="120" w:line="240" w:lineRule="auto"/>
        <w:rPr>
          <w:rFonts w:cs="Arial"/>
          <w:b/>
        </w:rPr>
      </w:pPr>
    </w:p>
    <w:sectPr w:rsidR="003154BE" w:rsidRPr="00CA74B1" w:rsidSect="00A11078">
      <w:pgSz w:w="11906" w:h="16838" w:code="9"/>
      <w:pgMar w:top="1418" w:right="707"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4A1A" w14:textId="77777777" w:rsidR="00676C63" w:rsidRDefault="00676C63" w:rsidP="008B5351">
      <w:pPr>
        <w:spacing w:after="0" w:line="240" w:lineRule="auto"/>
      </w:pPr>
      <w:r>
        <w:separator/>
      </w:r>
    </w:p>
  </w:endnote>
  <w:endnote w:type="continuationSeparator" w:id="0">
    <w:p w14:paraId="7F43996D" w14:textId="77777777" w:rsidR="00676C63" w:rsidRDefault="00676C63"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Helvetica Neue">
    <w:altName w:val="Malgun Gothic"/>
    <w:charset w:val="00"/>
    <w:family w:val="auto"/>
    <w:pitch w:val="variable"/>
    <w:sig w:usb0="00000003"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51CE" w14:textId="3D15E5EF" w:rsidR="00FC604D" w:rsidRDefault="00FC604D">
    <w:pPr>
      <w:pStyle w:val="Fuzeile"/>
    </w:pPr>
    <w:r>
      <w:fldChar w:fldCharType="begin"/>
    </w:r>
    <w:r>
      <w:instrText xml:space="preserve"> PAGE   \* MERGEFORMAT </w:instrText>
    </w:r>
    <w:r>
      <w:fldChar w:fldCharType="separate"/>
    </w:r>
    <w:r w:rsidR="00B3672F">
      <w:rPr>
        <w:noProof/>
      </w:rPr>
      <w:t>18</w:t>
    </w:r>
    <w:r>
      <w:fldChar w:fldCharType="end"/>
    </w:r>
    <w:r>
      <w:tab/>
    </w:r>
    <w:r>
      <w:ptab w:relativeTo="margin" w:alignment="center" w:leader="none"/>
    </w:r>
    <w:r>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6EAF" w14:textId="30C1F563" w:rsidR="00FC604D" w:rsidRDefault="00FC604D">
    <w:pPr>
      <w:pStyle w:val="Fuzeile"/>
    </w:pPr>
    <w:r>
      <w:ptab w:relativeTo="margin" w:alignment="center" w:leader="none"/>
    </w:r>
    <w:r>
      <w:t>QUA-</w:t>
    </w:r>
    <w:proofErr w:type="spellStart"/>
    <w:r>
      <w:t>LiS.NRW</w:t>
    </w:r>
    <w:proofErr w:type="spellEnd"/>
    <w:r>
      <w:tab/>
    </w:r>
    <w:r>
      <w:ptab w:relativeTo="margin" w:alignment="right" w:leader="none"/>
    </w:r>
    <w:r>
      <w:fldChar w:fldCharType="begin"/>
    </w:r>
    <w:r>
      <w:instrText xml:space="preserve"> PAGE   \* MERGEFORMAT </w:instrText>
    </w:r>
    <w:r>
      <w:fldChar w:fldCharType="separate"/>
    </w:r>
    <w:r w:rsidR="00B3672F">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C596" w14:textId="77777777" w:rsidR="00FC604D" w:rsidRDefault="00FC604D" w:rsidP="00F31F07">
    <w:pPr>
      <w:pStyle w:val="Fuzeile"/>
      <w:tabs>
        <w:tab w:val="clear" w:pos="4536"/>
        <w:tab w:val="clear" w:pos="9072"/>
        <w:tab w:val="left" w:pos="3514"/>
      </w:tabs>
    </w:pPr>
    <w:r>
      <w:ptab w:relativeTo="margin" w:alignment="center" w:leader="none"/>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367B" w14:textId="32125ABD" w:rsidR="00FC604D" w:rsidRDefault="00FC604D" w:rsidP="004A326A">
    <w:pPr>
      <w:pStyle w:val="Fuzeile"/>
    </w:pPr>
    <w:r>
      <w:fldChar w:fldCharType="begin"/>
    </w:r>
    <w:r>
      <w:instrText xml:space="preserve"> PAGE   \* MERGEFORMAT </w:instrText>
    </w:r>
    <w:r>
      <w:fldChar w:fldCharType="separate"/>
    </w:r>
    <w:r w:rsidR="00B3672F">
      <w:rPr>
        <w:noProof/>
      </w:rPr>
      <w:t>21</w:t>
    </w:r>
    <w:r>
      <w:fldChar w:fldCharType="end"/>
    </w:r>
    <w:r>
      <w:tab/>
    </w:r>
    <w:r>
      <w:ptab w:relativeTo="margin" w:alignment="center" w:leader="none"/>
    </w:r>
    <w:r>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8F63" w14:textId="77777777" w:rsidR="00676C63" w:rsidRDefault="00676C63" w:rsidP="008B5351">
      <w:pPr>
        <w:spacing w:after="0" w:line="240" w:lineRule="auto"/>
      </w:pPr>
      <w:r>
        <w:separator/>
      </w:r>
    </w:p>
  </w:footnote>
  <w:footnote w:type="continuationSeparator" w:id="0">
    <w:p w14:paraId="71916B78" w14:textId="77777777" w:rsidR="00676C63" w:rsidRDefault="00676C63"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567" w14:textId="77777777" w:rsidR="00FC604D" w:rsidRDefault="00FC60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5D6" w14:textId="77777777" w:rsidR="00FC604D" w:rsidRDefault="00FC60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9F1E" w14:textId="77777777" w:rsidR="00FC604D" w:rsidRDefault="00FC60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49"/>
    <w:multiLevelType w:val="hybridMultilevel"/>
    <w:tmpl w:val="04CAF35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1" w15:restartNumberingAfterBreak="0">
    <w:nsid w:val="06E36F50"/>
    <w:multiLevelType w:val="hybridMultilevel"/>
    <w:tmpl w:val="1C3CACA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2" w15:restartNumberingAfterBreak="0">
    <w:nsid w:val="09F82BD7"/>
    <w:multiLevelType w:val="hybridMultilevel"/>
    <w:tmpl w:val="27F2FD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9476A6"/>
    <w:multiLevelType w:val="hybridMultilevel"/>
    <w:tmpl w:val="455C570C"/>
    <w:lvl w:ilvl="0" w:tplc="04070001">
      <w:start w:val="1"/>
      <w:numFmt w:val="bullet"/>
      <w:lvlText w:val=""/>
      <w:lvlJc w:val="left"/>
      <w:pPr>
        <w:ind w:left="360" w:hanging="360"/>
      </w:pPr>
      <w:rPr>
        <w:rFonts w:ascii="Symbol" w:hAnsi="Symbol" w:hint="default"/>
      </w:rPr>
    </w:lvl>
    <w:lvl w:ilvl="1" w:tplc="626EA44E">
      <w:numFmt w:val="bullet"/>
      <w:lvlText w:val="•"/>
      <w:lvlJc w:val="left"/>
      <w:pPr>
        <w:ind w:left="1080"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774785A"/>
    <w:multiLevelType w:val="hybridMultilevel"/>
    <w:tmpl w:val="F0D26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05F98"/>
    <w:multiLevelType w:val="hybridMultilevel"/>
    <w:tmpl w:val="CDE08FA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D4FD8"/>
    <w:multiLevelType w:val="hybridMultilevel"/>
    <w:tmpl w:val="AF40BD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EA61CB"/>
    <w:multiLevelType w:val="hybridMultilevel"/>
    <w:tmpl w:val="483A3C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226C3DFB"/>
    <w:multiLevelType w:val="hybridMultilevel"/>
    <w:tmpl w:val="C4D828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3E49CF"/>
    <w:multiLevelType w:val="hybridMultilevel"/>
    <w:tmpl w:val="9B302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7B6FCF"/>
    <w:multiLevelType w:val="hybridMultilevel"/>
    <w:tmpl w:val="FEB87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985BC4"/>
    <w:multiLevelType w:val="hybridMultilevel"/>
    <w:tmpl w:val="8B54B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89F2573"/>
    <w:multiLevelType w:val="hybridMultilevel"/>
    <w:tmpl w:val="F8E4E2C6"/>
    <w:lvl w:ilvl="0" w:tplc="0407000F">
      <w:start w:val="1"/>
      <w:numFmt w:val="decimal"/>
      <w:lvlText w:val="%1."/>
      <w:lvlJc w:val="left"/>
      <w:pPr>
        <w:ind w:left="720" w:hanging="360"/>
      </w:pPr>
    </w:lvl>
    <w:lvl w:ilvl="1" w:tplc="626EA44E">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CD0390"/>
    <w:multiLevelType w:val="hybridMultilevel"/>
    <w:tmpl w:val="6F8E06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E952D7"/>
    <w:multiLevelType w:val="hybridMultilevel"/>
    <w:tmpl w:val="81369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F714AD9"/>
    <w:multiLevelType w:val="hybridMultilevel"/>
    <w:tmpl w:val="061A8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FBC7AB9"/>
    <w:multiLevelType w:val="multilevel"/>
    <w:tmpl w:val="B8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D761E"/>
    <w:multiLevelType w:val="hybridMultilevel"/>
    <w:tmpl w:val="4B44F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86EB0"/>
    <w:multiLevelType w:val="hybridMultilevel"/>
    <w:tmpl w:val="67769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D4C5203"/>
    <w:multiLevelType w:val="hybridMultilevel"/>
    <w:tmpl w:val="101EA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01223B7"/>
    <w:multiLevelType w:val="hybridMultilevel"/>
    <w:tmpl w:val="B07C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B469B0"/>
    <w:multiLevelType w:val="hybridMultilevel"/>
    <w:tmpl w:val="9AFEA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0625B9"/>
    <w:multiLevelType w:val="hybridMultilevel"/>
    <w:tmpl w:val="D9542504"/>
    <w:lvl w:ilvl="0" w:tplc="6332CDC8">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4B2814F4"/>
    <w:multiLevelType w:val="hybridMultilevel"/>
    <w:tmpl w:val="45202FA4"/>
    <w:lvl w:ilvl="0" w:tplc="9F365F0A">
      <w:start w:val="1"/>
      <w:numFmt w:val="decimal"/>
      <w:lvlText w:val="%1.)"/>
      <w:lvlJc w:val="left"/>
      <w:pPr>
        <w:tabs>
          <w:tab w:val="num" w:pos="4658"/>
        </w:tabs>
        <w:ind w:left="4658" w:hanging="405"/>
      </w:pPr>
      <w:rPr>
        <w:rFonts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F32EA9"/>
    <w:multiLevelType w:val="hybridMultilevel"/>
    <w:tmpl w:val="7ADE30A8"/>
    <w:lvl w:ilvl="0" w:tplc="B992AF20">
      <w:start w:val="1"/>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7963C1"/>
    <w:multiLevelType w:val="hybridMultilevel"/>
    <w:tmpl w:val="5C7E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F74929"/>
    <w:multiLevelType w:val="hybridMultilevel"/>
    <w:tmpl w:val="BB7E7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BFA5E05"/>
    <w:multiLevelType w:val="hybridMultilevel"/>
    <w:tmpl w:val="E57E9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5095CF6"/>
    <w:multiLevelType w:val="hybridMultilevel"/>
    <w:tmpl w:val="3A0C2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6D42F64"/>
    <w:multiLevelType w:val="hybridMultilevel"/>
    <w:tmpl w:val="CC5E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28262E"/>
    <w:multiLevelType w:val="hybridMultilevel"/>
    <w:tmpl w:val="EE8C3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8FC6AA8"/>
    <w:multiLevelType w:val="hybridMultilevel"/>
    <w:tmpl w:val="1FE860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9070654"/>
    <w:multiLevelType w:val="hybridMultilevel"/>
    <w:tmpl w:val="F1307CC8"/>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381BC8"/>
    <w:multiLevelType w:val="hybridMultilevel"/>
    <w:tmpl w:val="F99A1F14"/>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97A16"/>
    <w:multiLevelType w:val="multilevel"/>
    <w:tmpl w:val="0166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8233A"/>
    <w:multiLevelType w:val="multilevel"/>
    <w:tmpl w:val="30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D4376"/>
    <w:multiLevelType w:val="hybridMultilevel"/>
    <w:tmpl w:val="1B586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F3B6A"/>
    <w:multiLevelType w:val="hybridMultilevel"/>
    <w:tmpl w:val="18DE69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6D6A8B"/>
    <w:multiLevelType w:val="hybridMultilevel"/>
    <w:tmpl w:val="261C54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36"/>
  </w:num>
  <w:num w:numId="2">
    <w:abstractNumId w:val="27"/>
  </w:num>
  <w:num w:numId="3">
    <w:abstractNumId w:val="45"/>
  </w:num>
  <w:num w:numId="4">
    <w:abstractNumId w:val="25"/>
  </w:num>
  <w:num w:numId="5">
    <w:abstractNumId w:val="31"/>
  </w:num>
  <w:num w:numId="6">
    <w:abstractNumId w:val="0"/>
  </w:num>
  <w:num w:numId="7">
    <w:abstractNumId w:val="1"/>
  </w:num>
  <w:num w:numId="8">
    <w:abstractNumId w:val="40"/>
  </w:num>
  <w:num w:numId="9">
    <w:abstractNumId w:val="19"/>
  </w:num>
  <w:num w:numId="10">
    <w:abstractNumId w:val="15"/>
  </w:num>
  <w:num w:numId="11">
    <w:abstractNumId w:val="29"/>
  </w:num>
  <w:num w:numId="12">
    <w:abstractNumId w:val="7"/>
  </w:num>
  <w:num w:numId="13">
    <w:abstractNumId w:val="44"/>
  </w:num>
  <w:num w:numId="14">
    <w:abstractNumId w:val="33"/>
  </w:num>
  <w:num w:numId="15">
    <w:abstractNumId w:val="20"/>
  </w:num>
  <w:num w:numId="16">
    <w:abstractNumId w:val="16"/>
  </w:num>
  <w:num w:numId="17">
    <w:abstractNumId w:val="4"/>
  </w:num>
  <w:num w:numId="18">
    <w:abstractNumId w:val="6"/>
  </w:num>
  <w:num w:numId="19">
    <w:abstractNumId w:val="14"/>
  </w:num>
  <w:num w:numId="20">
    <w:abstractNumId w:val="41"/>
  </w:num>
  <w:num w:numId="21">
    <w:abstractNumId w:val="8"/>
  </w:num>
  <w:num w:numId="22">
    <w:abstractNumId w:val="30"/>
  </w:num>
  <w:num w:numId="23">
    <w:abstractNumId w:val="32"/>
  </w:num>
  <w:num w:numId="24">
    <w:abstractNumId w:val="10"/>
  </w:num>
  <w:num w:numId="25">
    <w:abstractNumId w:val="23"/>
  </w:num>
  <w:num w:numId="26">
    <w:abstractNumId w:val="17"/>
  </w:num>
  <w:num w:numId="27">
    <w:abstractNumId w:val="39"/>
  </w:num>
  <w:num w:numId="28">
    <w:abstractNumId w:val="38"/>
  </w:num>
  <w:num w:numId="29">
    <w:abstractNumId w:val="26"/>
  </w:num>
  <w:num w:numId="30">
    <w:abstractNumId w:val="34"/>
  </w:num>
  <w:num w:numId="31">
    <w:abstractNumId w:val="28"/>
  </w:num>
  <w:num w:numId="32">
    <w:abstractNumId w:val="9"/>
  </w:num>
  <w:num w:numId="33">
    <w:abstractNumId w:val="21"/>
  </w:num>
  <w:num w:numId="34">
    <w:abstractNumId w:val="35"/>
  </w:num>
  <w:num w:numId="35">
    <w:abstractNumId w:val="42"/>
  </w:num>
  <w:num w:numId="36">
    <w:abstractNumId w:val="22"/>
  </w:num>
  <w:num w:numId="37">
    <w:abstractNumId w:val="24"/>
  </w:num>
  <w:num w:numId="38">
    <w:abstractNumId w:val="43"/>
  </w:num>
  <w:num w:numId="39">
    <w:abstractNumId w:val="11"/>
  </w:num>
  <w:num w:numId="40">
    <w:abstractNumId w:val="2"/>
  </w:num>
  <w:num w:numId="41">
    <w:abstractNumId w:val="5"/>
  </w:num>
  <w:num w:numId="42">
    <w:abstractNumId w:val="37"/>
  </w:num>
  <w:num w:numId="43">
    <w:abstractNumId w:val="13"/>
  </w:num>
  <w:num w:numId="44">
    <w:abstractNumId w:val="18"/>
  </w:num>
  <w:num w:numId="45">
    <w:abstractNumId w:val="3"/>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09"/>
  <w:autoHyphenation/>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48B5"/>
    <w:rsid w:val="00006C07"/>
    <w:rsid w:val="000116C8"/>
    <w:rsid w:val="00014326"/>
    <w:rsid w:val="000253C6"/>
    <w:rsid w:val="000256E7"/>
    <w:rsid w:val="00031280"/>
    <w:rsid w:val="00042C5B"/>
    <w:rsid w:val="0004605A"/>
    <w:rsid w:val="000709CF"/>
    <w:rsid w:val="0007117D"/>
    <w:rsid w:val="0007175A"/>
    <w:rsid w:val="00074A02"/>
    <w:rsid w:val="0008531C"/>
    <w:rsid w:val="00087EB7"/>
    <w:rsid w:val="00092ED3"/>
    <w:rsid w:val="0009550D"/>
    <w:rsid w:val="0009619E"/>
    <w:rsid w:val="00096C16"/>
    <w:rsid w:val="000A014F"/>
    <w:rsid w:val="000A2BBC"/>
    <w:rsid w:val="000B0854"/>
    <w:rsid w:val="000B147A"/>
    <w:rsid w:val="000B2657"/>
    <w:rsid w:val="000B2B53"/>
    <w:rsid w:val="000B4A30"/>
    <w:rsid w:val="000B58B5"/>
    <w:rsid w:val="000C3E35"/>
    <w:rsid w:val="000C6658"/>
    <w:rsid w:val="000C6BD4"/>
    <w:rsid w:val="000E496C"/>
    <w:rsid w:val="000F3936"/>
    <w:rsid w:val="000F41AB"/>
    <w:rsid w:val="00106AB3"/>
    <w:rsid w:val="00110005"/>
    <w:rsid w:val="00110D98"/>
    <w:rsid w:val="0011114A"/>
    <w:rsid w:val="00112B2A"/>
    <w:rsid w:val="00123493"/>
    <w:rsid w:val="0012565A"/>
    <w:rsid w:val="00133601"/>
    <w:rsid w:val="00137BC9"/>
    <w:rsid w:val="001531F1"/>
    <w:rsid w:val="0016017E"/>
    <w:rsid w:val="001638A1"/>
    <w:rsid w:val="00164100"/>
    <w:rsid w:val="00165288"/>
    <w:rsid w:val="00167D09"/>
    <w:rsid w:val="00170A38"/>
    <w:rsid w:val="00173A3A"/>
    <w:rsid w:val="00174AB6"/>
    <w:rsid w:val="001756F4"/>
    <w:rsid w:val="00176582"/>
    <w:rsid w:val="001848BC"/>
    <w:rsid w:val="00186701"/>
    <w:rsid w:val="001903D8"/>
    <w:rsid w:val="0019511F"/>
    <w:rsid w:val="001A3D53"/>
    <w:rsid w:val="001A5386"/>
    <w:rsid w:val="001A78C3"/>
    <w:rsid w:val="001B032B"/>
    <w:rsid w:val="001B13A8"/>
    <w:rsid w:val="001C1649"/>
    <w:rsid w:val="001C1F04"/>
    <w:rsid w:val="001C2BCE"/>
    <w:rsid w:val="001C5F01"/>
    <w:rsid w:val="001C7CC2"/>
    <w:rsid w:val="001D1C77"/>
    <w:rsid w:val="001D28A6"/>
    <w:rsid w:val="001D3CAA"/>
    <w:rsid w:val="001D45A7"/>
    <w:rsid w:val="001D62C5"/>
    <w:rsid w:val="001D6482"/>
    <w:rsid w:val="001D7D44"/>
    <w:rsid w:val="001E55FB"/>
    <w:rsid w:val="001F40D5"/>
    <w:rsid w:val="001F60D7"/>
    <w:rsid w:val="001F785D"/>
    <w:rsid w:val="002032B0"/>
    <w:rsid w:val="00203993"/>
    <w:rsid w:val="00203D83"/>
    <w:rsid w:val="00212542"/>
    <w:rsid w:val="00215186"/>
    <w:rsid w:val="00230928"/>
    <w:rsid w:val="002322DC"/>
    <w:rsid w:val="0023489B"/>
    <w:rsid w:val="00234E47"/>
    <w:rsid w:val="00261D30"/>
    <w:rsid w:val="00261FA0"/>
    <w:rsid w:val="00264700"/>
    <w:rsid w:val="00265265"/>
    <w:rsid w:val="0027565B"/>
    <w:rsid w:val="00276647"/>
    <w:rsid w:val="0027779F"/>
    <w:rsid w:val="00280C93"/>
    <w:rsid w:val="002923F1"/>
    <w:rsid w:val="00296576"/>
    <w:rsid w:val="002967F7"/>
    <w:rsid w:val="002A0B6B"/>
    <w:rsid w:val="002A551B"/>
    <w:rsid w:val="002B074C"/>
    <w:rsid w:val="002B0C14"/>
    <w:rsid w:val="002B279D"/>
    <w:rsid w:val="002B5518"/>
    <w:rsid w:val="002B564F"/>
    <w:rsid w:val="002B6AC8"/>
    <w:rsid w:val="002C1FED"/>
    <w:rsid w:val="002C2BC4"/>
    <w:rsid w:val="002C7F9A"/>
    <w:rsid w:val="002D4B3F"/>
    <w:rsid w:val="002D7147"/>
    <w:rsid w:val="002E0453"/>
    <w:rsid w:val="002E0DF1"/>
    <w:rsid w:val="002E52BE"/>
    <w:rsid w:val="002E5A15"/>
    <w:rsid w:val="002F2095"/>
    <w:rsid w:val="002F44C4"/>
    <w:rsid w:val="002F53FB"/>
    <w:rsid w:val="002F5507"/>
    <w:rsid w:val="002F7B47"/>
    <w:rsid w:val="00301490"/>
    <w:rsid w:val="00301ADB"/>
    <w:rsid w:val="00305DAE"/>
    <w:rsid w:val="00307451"/>
    <w:rsid w:val="00307A71"/>
    <w:rsid w:val="003154BE"/>
    <w:rsid w:val="0031741B"/>
    <w:rsid w:val="00324DBC"/>
    <w:rsid w:val="00332A29"/>
    <w:rsid w:val="00332A6C"/>
    <w:rsid w:val="00334C4C"/>
    <w:rsid w:val="00337D34"/>
    <w:rsid w:val="003417F2"/>
    <w:rsid w:val="00355AB0"/>
    <w:rsid w:val="0035717B"/>
    <w:rsid w:val="00367A9C"/>
    <w:rsid w:val="003742F9"/>
    <w:rsid w:val="00374BF4"/>
    <w:rsid w:val="00377E65"/>
    <w:rsid w:val="00380DAD"/>
    <w:rsid w:val="00381722"/>
    <w:rsid w:val="00383B6C"/>
    <w:rsid w:val="0039196E"/>
    <w:rsid w:val="00393DAC"/>
    <w:rsid w:val="0039781B"/>
    <w:rsid w:val="00397A9E"/>
    <w:rsid w:val="003A1D94"/>
    <w:rsid w:val="003A6470"/>
    <w:rsid w:val="003D1AA1"/>
    <w:rsid w:val="003D4ADC"/>
    <w:rsid w:val="003D4EC3"/>
    <w:rsid w:val="003E1608"/>
    <w:rsid w:val="003E39E0"/>
    <w:rsid w:val="003F32FE"/>
    <w:rsid w:val="003F4583"/>
    <w:rsid w:val="003F4713"/>
    <w:rsid w:val="00406A31"/>
    <w:rsid w:val="004123C5"/>
    <w:rsid w:val="00412A83"/>
    <w:rsid w:val="00413F4A"/>
    <w:rsid w:val="00420A42"/>
    <w:rsid w:val="00426793"/>
    <w:rsid w:val="00430F93"/>
    <w:rsid w:val="00431F6B"/>
    <w:rsid w:val="00442538"/>
    <w:rsid w:val="0046119D"/>
    <w:rsid w:val="00462BC5"/>
    <w:rsid w:val="004634EA"/>
    <w:rsid w:val="00463F2C"/>
    <w:rsid w:val="00470E4F"/>
    <w:rsid w:val="004743C8"/>
    <w:rsid w:val="00477869"/>
    <w:rsid w:val="00483CE4"/>
    <w:rsid w:val="00485BA1"/>
    <w:rsid w:val="00485CB7"/>
    <w:rsid w:val="00490596"/>
    <w:rsid w:val="0049242C"/>
    <w:rsid w:val="004A326A"/>
    <w:rsid w:val="004A3703"/>
    <w:rsid w:val="004B282E"/>
    <w:rsid w:val="004B2B20"/>
    <w:rsid w:val="004B3E23"/>
    <w:rsid w:val="004B779B"/>
    <w:rsid w:val="004C0B62"/>
    <w:rsid w:val="004C7ACC"/>
    <w:rsid w:val="004D253A"/>
    <w:rsid w:val="004D3686"/>
    <w:rsid w:val="004D5200"/>
    <w:rsid w:val="004E1543"/>
    <w:rsid w:val="004E2788"/>
    <w:rsid w:val="004E393C"/>
    <w:rsid w:val="004E7C3C"/>
    <w:rsid w:val="004F0159"/>
    <w:rsid w:val="004F6AA8"/>
    <w:rsid w:val="0050656C"/>
    <w:rsid w:val="00514466"/>
    <w:rsid w:val="00514C0D"/>
    <w:rsid w:val="00526765"/>
    <w:rsid w:val="00526F16"/>
    <w:rsid w:val="00527AA1"/>
    <w:rsid w:val="00531ABF"/>
    <w:rsid w:val="00534ED0"/>
    <w:rsid w:val="00542A51"/>
    <w:rsid w:val="005466A8"/>
    <w:rsid w:val="00547486"/>
    <w:rsid w:val="0055095E"/>
    <w:rsid w:val="00552380"/>
    <w:rsid w:val="0055330C"/>
    <w:rsid w:val="0055600A"/>
    <w:rsid w:val="00560D06"/>
    <w:rsid w:val="0057049B"/>
    <w:rsid w:val="00570D70"/>
    <w:rsid w:val="005729F6"/>
    <w:rsid w:val="00572DFA"/>
    <w:rsid w:val="00574254"/>
    <w:rsid w:val="00575A95"/>
    <w:rsid w:val="00581497"/>
    <w:rsid w:val="00581A07"/>
    <w:rsid w:val="00581F53"/>
    <w:rsid w:val="00583A27"/>
    <w:rsid w:val="00583C89"/>
    <w:rsid w:val="00584EA2"/>
    <w:rsid w:val="00585C67"/>
    <w:rsid w:val="00596BF1"/>
    <w:rsid w:val="005A08B4"/>
    <w:rsid w:val="005A0DBA"/>
    <w:rsid w:val="005A79BF"/>
    <w:rsid w:val="005B377C"/>
    <w:rsid w:val="005B45A2"/>
    <w:rsid w:val="005B4D9F"/>
    <w:rsid w:val="005B6499"/>
    <w:rsid w:val="005C3598"/>
    <w:rsid w:val="005C5C24"/>
    <w:rsid w:val="005D6F37"/>
    <w:rsid w:val="005D70C6"/>
    <w:rsid w:val="005D748A"/>
    <w:rsid w:val="005E232B"/>
    <w:rsid w:val="005E48F2"/>
    <w:rsid w:val="005E5496"/>
    <w:rsid w:val="005F28ED"/>
    <w:rsid w:val="005F2B02"/>
    <w:rsid w:val="005F4672"/>
    <w:rsid w:val="005F4E97"/>
    <w:rsid w:val="006121AD"/>
    <w:rsid w:val="006139CD"/>
    <w:rsid w:val="0061403F"/>
    <w:rsid w:val="00614BC6"/>
    <w:rsid w:val="00617FF9"/>
    <w:rsid w:val="006264B8"/>
    <w:rsid w:val="00627F36"/>
    <w:rsid w:val="00654421"/>
    <w:rsid w:val="0065560D"/>
    <w:rsid w:val="0065635E"/>
    <w:rsid w:val="0066244B"/>
    <w:rsid w:val="00662DC2"/>
    <w:rsid w:val="00665331"/>
    <w:rsid w:val="00672DBC"/>
    <w:rsid w:val="00676C63"/>
    <w:rsid w:val="0067747C"/>
    <w:rsid w:val="00693656"/>
    <w:rsid w:val="006A0D53"/>
    <w:rsid w:val="006A1BE4"/>
    <w:rsid w:val="006A3B4C"/>
    <w:rsid w:val="006A55D9"/>
    <w:rsid w:val="006B0CC1"/>
    <w:rsid w:val="006B60D0"/>
    <w:rsid w:val="006C5056"/>
    <w:rsid w:val="006C6019"/>
    <w:rsid w:val="006D2BDB"/>
    <w:rsid w:val="006D3418"/>
    <w:rsid w:val="006E0288"/>
    <w:rsid w:val="006E1BB2"/>
    <w:rsid w:val="006E3E3C"/>
    <w:rsid w:val="006E48EB"/>
    <w:rsid w:val="006E72FD"/>
    <w:rsid w:val="006F1362"/>
    <w:rsid w:val="006F2279"/>
    <w:rsid w:val="006F7213"/>
    <w:rsid w:val="00700038"/>
    <w:rsid w:val="0070475E"/>
    <w:rsid w:val="00705B72"/>
    <w:rsid w:val="00710EC3"/>
    <w:rsid w:val="00714607"/>
    <w:rsid w:val="00720AF4"/>
    <w:rsid w:val="00723B07"/>
    <w:rsid w:val="00725507"/>
    <w:rsid w:val="0072774E"/>
    <w:rsid w:val="007314C6"/>
    <w:rsid w:val="00742295"/>
    <w:rsid w:val="00743315"/>
    <w:rsid w:val="007459B4"/>
    <w:rsid w:val="00747E3A"/>
    <w:rsid w:val="0075391D"/>
    <w:rsid w:val="007659EC"/>
    <w:rsid w:val="00773231"/>
    <w:rsid w:val="00777938"/>
    <w:rsid w:val="0078151E"/>
    <w:rsid w:val="0078431A"/>
    <w:rsid w:val="007874C5"/>
    <w:rsid w:val="007879ED"/>
    <w:rsid w:val="00793997"/>
    <w:rsid w:val="00796AC5"/>
    <w:rsid w:val="007A2DD2"/>
    <w:rsid w:val="007A5A30"/>
    <w:rsid w:val="007A7C8E"/>
    <w:rsid w:val="007B7711"/>
    <w:rsid w:val="007C110B"/>
    <w:rsid w:val="007C22ED"/>
    <w:rsid w:val="007C3A86"/>
    <w:rsid w:val="007D2F38"/>
    <w:rsid w:val="007D366B"/>
    <w:rsid w:val="007E0BDC"/>
    <w:rsid w:val="007F1131"/>
    <w:rsid w:val="007F24DD"/>
    <w:rsid w:val="007F42BD"/>
    <w:rsid w:val="007F4652"/>
    <w:rsid w:val="007F7D85"/>
    <w:rsid w:val="00804AFA"/>
    <w:rsid w:val="00805473"/>
    <w:rsid w:val="008310E3"/>
    <w:rsid w:val="00832C32"/>
    <w:rsid w:val="00844A22"/>
    <w:rsid w:val="00846C44"/>
    <w:rsid w:val="008474FE"/>
    <w:rsid w:val="00847A3E"/>
    <w:rsid w:val="00855E10"/>
    <w:rsid w:val="00856372"/>
    <w:rsid w:val="00860F25"/>
    <w:rsid w:val="00861574"/>
    <w:rsid w:val="00862873"/>
    <w:rsid w:val="008652F8"/>
    <w:rsid w:val="008653CA"/>
    <w:rsid w:val="00876A4D"/>
    <w:rsid w:val="008805C9"/>
    <w:rsid w:val="00882803"/>
    <w:rsid w:val="00896D11"/>
    <w:rsid w:val="008A14A6"/>
    <w:rsid w:val="008A2288"/>
    <w:rsid w:val="008B3E1F"/>
    <w:rsid w:val="008B5351"/>
    <w:rsid w:val="008D039B"/>
    <w:rsid w:val="008D12B2"/>
    <w:rsid w:val="008D3AD1"/>
    <w:rsid w:val="008E0CF9"/>
    <w:rsid w:val="008E165A"/>
    <w:rsid w:val="008E2EF0"/>
    <w:rsid w:val="008E49EE"/>
    <w:rsid w:val="008E5759"/>
    <w:rsid w:val="008F125A"/>
    <w:rsid w:val="008F3454"/>
    <w:rsid w:val="008F517A"/>
    <w:rsid w:val="008F7ECA"/>
    <w:rsid w:val="009004BB"/>
    <w:rsid w:val="0090777F"/>
    <w:rsid w:val="00932273"/>
    <w:rsid w:val="009331EB"/>
    <w:rsid w:val="009405E7"/>
    <w:rsid w:val="00941EED"/>
    <w:rsid w:val="009542EC"/>
    <w:rsid w:val="009551ED"/>
    <w:rsid w:val="009561A3"/>
    <w:rsid w:val="00956A3D"/>
    <w:rsid w:val="00963698"/>
    <w:rsid w:val="0096410A"/>
    <w:rsid w:val="0096500E"/>
    <w:rsid w:val="00966A7B"/>
    <w:rsid w:val="00972162"/>
    <w:rsid w:val="009735CA"/>
    <w:rsid w:val="00981D29"/>
    <w:rsid w:val="00982EA7"/>
    <w:rsid w:val="00983FC3"/>
    <w:rsid w:val="009925C3"/>
    <w:rsid w:val="00997CE9"/>
    <w:rsid w:val="009A2AB2"/>
    <w:rsid w:val="009A6393"/>
    <w:rsid w:val="009B2C80"/>
    <w:rsid w:val="009B3A8F"/>
    <w:rsid w:val="009B526A"/>
    <w:rsid w:val="009B5C98"/>
    <w:rsid w:val="009C31E2"/>
    <w:rsid w:val="009D221A"/>
    <w:rsid w:val="009D4CB5"/>
    <w:rsid w:val="009E2AE9"/>
    <w:rsid w:val="009F5113"/>
    <w:rsid w:val="009F5271"/>
    <w:rsid w:val="00A0734B"/>
    <w:rsid w:val="00A07A3E"/>
    <w:rsid w:val="00A11078"/>
    <w:rsid w:val="00A12122"/>
    <w:rsid w:val="00A12206"/>
    <w:rsid w:val="00A122FE"/>
    <w:rsid w:val="00A1270E"/>
    <w:rsid w:val="00A1475E"/>
    <w:rsid w:val="00A15C0F"/>
    <w:rsid w:val="00A2466F"/>
    <w:rsid w:val="00A25083"/>
    <w:rsid w:val="00A27894"/>
    <w:rsid w:val="00A446B7"/>
    <w:rsid w:val="00A45B9F"/>
    <w:rsid w:val="00A53020"/>
    <w:rsid w:val="00A60BC6"/>
    <w:rsid w:val="00A7076A"/>
    <w:rsid w:val="00A82846"/>
    <w:rsid w:val="00A87271"/>
    <w:rsid w:val="00A914BF"/>
    <w:rsid w:val="00A92B31"/>
    <w:rsid w:val="00A97EAA"/>
    <w:rsid w:val="00AA1A57"/>
    <w:rsid w:val="00AA4349"/>
    <w:rsid w:val="00AA4904"/>
    <w:rsid w:val="00AB09BA"/>
    <w:rsid w:val="00AC08C9"/>
    <w:rsid w:val="00AC3D96"/>
    <w:rsid w:val="00AC7EBC"/>
    <w:rsid w:val="00AD16CE"/>
    <w:rsid w:val="00AD7B18"/>
    <w:rsid w:val="00AE7027"/>
    <w:rsid w:val="00AF4CAC"/>
    <w:rsid w:val="00AF629D"/>
    <w:rsid w:val="00B00138"/>
    <w:rsid w:val="00B01369"/>
    <w:rsid w:val="00B05BEC"/>
    <w:rsid w:val="00B06E9A"/>
    <w:rsid w:val="00B11A30"/>
    <w:rsid w:val="00B15505"/>
    <w:rsid w:val="00B175CB"/>
    <w:rsid w:val="00B17E73"/>
    <w:rsid w:val="00B30DDB"/>
    <w:rsid w:val="00B30EDD"/>
    <w:rsid w:val="00B32120"/>
    <w:rsid w:val="00B344C5"/>
    <w:rsid w:val="00B36417"/>
    <w:rsid w:val="00B3672F"/>
    <w:rsid w:val="00B36B5F"/>
    <w:rsid w:val="00B417BC"/>
    <w:rsid w:val="00B4182D"/>
    <w:rsid w:val="00B435E3"/>
    <w:rsid w:val="00B43846"/>
    <w:rsid w:val="00B449AC"/>
    <w:rsid w:val="00B50EB2"/>
    <w:rsid w:val="00B511A8"/>
    <w:rsid w:val="00B55149"/>
    <w:rsid w:val="00B56B1D"/>
    <w:rsid w:val="00B61C34"/>
    <w:rsid w:val="00B63D81"/>
    <w:rsid w:val="00B66A77"/>
    <w:rsid w:val="00B70431"/>
    <w:rsid w:val="00B76090"/>
    <w:rsid w:val="00B806BA"/>
    <w:rsid w:val="00B81353"/>
    <w:rsid w:val="00B90C64"/>
    <w:rsid w:val="00B9219F"/>
    <w:rsid w:val="00B92DD0"/>
    <w:rsid w:val="00BA3819"/>
    <w:rsid w:val="00BA46C0"/>
    <w:rsid w:val="00BB2CB3"/>
    <w:rsid w:val="00BC5E70"/>
    <w:rsid w:val="00BC7B44"/>
    <w:rsid w:val="00BD1B5D"/>
    <w:rsid w:val="00BE5358"/>
    <w:rsid w:val="00BF328F"/>
    <w:rsid w:val="00BF6D78"/>
    <w:rsid w:val="00C00FB8"/>
    <w:rsid w:val="00C02209"/>
    <w:rsid w:val="00C02939"/>
    <w:rsid w:val="00C03F41"/>
    <w:rsid w:val="00C045CF"/>
    <w:rsid w:val="00C14985"/>
    <w:rsid w:val="00C17FE5"/>
    <w:rsid w:val="00C207FC"/>
    <w:rsid w:val="00C25591"/>
    <w:rsid w:val="00C26A2B"/>
    <w:rsid w:val="00C275D5"/>
    <w:rsid w:val="00C359A5"/>
    <w:rsid w:val="00C3704C"/>
    <w:rsid w:val="00C37139"/>
    <w:rsid w:val="00C436D7"/>
    <w:rsid w:val="00C45DEA"/>
    <w:rsid w:val="00C461EB"/>
    <w:rsid w:val="00C51434"/>
    <w:rsid w:val="00C55E32"/>
    <w:rsid w:val="00C76981"/>
    <w:rsid w:val="00C823C1"/>
    <w:rsid w:val="00C85333"/>
    <w:rsid w:val="00C858CF"/>
    <w:rsid w:val="00C95EEF"/>
    <w:rsid w:val="00C972EF"/>
    <w:rsid w:val="00CA64D6"/>
    <w:rsid w:val="00CB0110"/>
    <w:rsid w:val="00CB3B94"/>
    <w:rsid w:val="00CC24B7"/>
    <w:rsid w:val="00CC329A"/>
    <w:rsid w:val="00CC4A97"/>
    <w:rsid w:val="00CC7A53"/>
    <w:rsid w:val="00CC7DB8"/>
    <w:rsid w:val="00CD0F50"/>
    <w:rsid w:val="00CD6B50"/>
    <w:rsid w:val="00CE6209"/>
    <w:rsid w:val="00CF05E7"/>
    <w:rsid w:val="00CF2D1C"/>
    <w:rsid w:val="00CF4696"/>
    <w:rsid w:val="00D001A7"/>
    <w:rsid w:val="00D00F84"/>
    <w:rsid w:val="00D017A1"/>
    <w:rsid w:val="00D11424"/>
    <w:rsid w:val="00D11759"/>
    <w:rsid w:val="00D13F68"/>
    <w:rsid w:val="00D23D3E"/>
    <w:rsid w:val="00D26429"/>
    <w:rsid w:val="00D268B0"/>
    <w:rsid w:val="00D329BC"/>
    <w:rsid w:val="00D33E03"/>
    <w:rsid w:val="00D3671D"/>
    <w:rsid w:val="00D40E53"/>
    <w:rsid w:val="00D437FC"/>
    <w:rsid w:val="00D52AE6"/>
    <w:rsid w:val="00D6227F"/>
    <w:rsid w:val="00D62F26"/>
    <w:rsid w:val="00D6518B"/>
    <w:rsid w:val="00D77B7A"/>
    <w:rsid w:val="00D852FA"/>
    <w:rsid w:val="00D91685"/>
    <w:rsid w:val="00D922F9"/>
    <w:rsid w:val="00DA1316"/>
    <w:rsid w:val="00DA4C67"/>
    <w:rsid w:val="00DA50F3"/>
    <w:rsid w:val="00DB3EA6"/>
    <w:rsid w:val="00DB6B04"/>
    <w:rsid w:val="00DB6B0E"/>
    <w:rsid w:val="00DC5266"/>
    <w:rsid w:val="00DD1FFF"/>
    <w:rsid w:val="00DE14C9"/>
    <w:rsid w:val="00DE6BE7"/>
    <w:rsid w:val="00DF44EC"/>
    <w:rsid w:val="00E0074A"/>
    <w:rsid w:val="00E032DF"/>
    <w:rsid w:val="00E03D44"/>
    <w:rsid w:val="00E0425B"/>
    <w:rsid w:val="00E063B9"/>
    <w:rsid w:val="00E064C2"/>
    <w:rsid w:val="00E07E40"/>
    <w:rsid w:val="00E1202C"/>
    <w:rsid w:val="00E1312B"/>
    <w:rsid w:val="00E16E76"/>
    <w:rsid w:val="00E25ED1"/>
    <w:rsid w:val="00E27668"/>
    <w:rsid w:val="00E3277A"/>
    <w:rsid w:val="00E3601F"/>
    <w:rsid w:val="00E414EF"/>
    <w:rsid w:val="00E44726"/>
    <w:rsid w:val="00E45751"/>
    <w:rsid w:val="00E46FE8"/>
    <w:rsid w:val="00E520E1"/>
    <w:rsid w:val="00E60B4C"/>
    <w:rsid w:val="00E65047"/>
    <w:rsid w:val="00E67F04"/>
    <w:rsid w:val="00E747DC"/>
    <w:rsid w:val="00E7776E"/>
    <w:rsid w:val="00E8603A"/>
    <w:rsid w:val="00E8760E"/>
    <w:rsid w:val="00E87A79"/>
    <w:rsid w:val="00E91BEF"/>
    <w:rsid w:val="00E9394D"/>
    <w:rsid w:val="00E94978"/>
    <w:rsid w:val="00E97299"/>
    <w:rsid w:val="00E97652"/>
    <w:rsid w:val="00EA7338"/>
    <w:rsid w:val="00EB5F9A"/>
    <w:rsid w:val="00EB71B7"/>
    <w:rsid w:val="00EB77F6"/>
    <w:rsid w:val="00EC161E"/>
    <w:rsid w:val="00EC1AC5"/>
    <w:rsid w:val="00ED35D7"/>
    <w:rsid w:val="00ED3861"/>
    <w:rsid w:val="00EE6D84"/>
    <w:rsid w:val="00EE7B1F"/>
    <w:rsid w:val="00EF03B5"/>
    <w:rsid w:val="00EF1CE6"/>
    <w:rsid w:val="00EF3B24"/>
    <w:rsid w:val="00EF6C20"/>
    <w:rsid w:val="00EF74A0"/>
    <w:rsid w:val="00F0219D"/>
    <w:rsid w:val="00F1203A"/>
    <w:rsid w:val="00F139EB"/>
    <w:rsid w:val="00F168DE"/>
    <w:rsid w:val="00F27087"/>
    <w:rsid w:val="00F31F07"/>
    <w:rsid w:val="00F33248"/>
    <w:rsid w:val="00F412B3"/>
    <w:rsid w:val="00F66C8A"/>
    <w:rsid w:val="00F6700A"/>
    <w:rsid w:val="00F72286"/>
    <w:rsid w:val="00F73BA6"/>
    <w:rsid w:val="00F74091"/>
    <w:rsid w:val="00F771BA"/>
    <w:rsid w:val="00F8346D"/>
    <w:rsid w:val="00F83E83"/>
    <w:rsid w:val="00F84776"/>
    <w:rsid w:val="00F86DCE"/>
    <w:rsid w:val="00F9219E"/>
    <w:rsid w:val="00FB02AA"/>
    <w:rsid w:val="00FB349B"/>
    <w:rsid w:val="00FB4977"/>
    <w:rsid w:val="00FC0065"/>
    <w:rsid w:val="00FC0801"/>
    <w:rsid w:val="00FC604D"/>
    <w:rsid w:val="00FC70AA"/>
    <w:rsid w:val="00FD26AF"/>
    <w:rsid w:val="00FD4F65"/>
    <w:rsid w:val="00FD64CF"/>
    <w:rsid w:val="00FD6D13"/>
    <w:rsid w:val="00FE1249"/>
    <w:rsid w:val="00FE246D"/>
    <w:rsid w:val="00FE3FC8"/>
    <w:rsid w:val="00FF16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05F696"/>
  <w15:docId w15:val="{7105E3CA-C664-4915-A10C-FA927F05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D91685"/>
    <w:pPr>
      <w:tabs>
        <w:tab w:val="left" w:pos="440"/>
        <w:tab w:val="right" w:leader="dot" w:pos="8364"/>
      </w:tabs>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StandardWeb">
    <w:name w:val="Normal (Web)"/>
    <w:basedOn w:val="Standard"/>
    <w:uiPriority w:val="99"/>
    <w:unhideWhenUsed/>
    <w:rsid w:val="000F3936"/>
    <w:pPr>
      <w:spacing w:before="100" w:beforeAutospacing="1" w:after="100" w:afterAutospacing="1" w:line="240" w:lineRule="auto"/>
      <w:jc w:val="left"/>
    </w:pPr>
    <w:rPr>
      <w:rFonts w:ascii="Times New Roman" w:hAnsi="Times New Roman" w:cs="Times New Roman"/>
      <w:sz w:val="20"/>
      <w:szCs w:val="20"/>
      <w:lang w:eastAsia="de-DE"/>
    </w:rPr>
  </w:style>
  <w:style w:type="character" w:styleId="Fett">
    <w:name w:val="Strong"/>
    <w:basedOn w:val="Absatz-Standardschriftart"/>
    <w:uiPriority w:val="22"/>
    <w:qFormat/>
    <w:rsid w:val="000F3936"/>
    <w:rPr>
      <w:b/>
      <w:bCs/>
    </w:rPr>
  </w:style>
  <w:style w:type="character" w:customStyle="1" w:styleId="apple-converted-space">
    <w:name w:val="apple-converted-space"/>
    <w:basedOn w:val="Absatz-Standardschriftart"/>
    <w:rsid w:val="000F3936"/>
  </w:style>
  <w:style w:type="paragraph" w:styleId="NurText">
    <w:name w:val="Plain Text"/>
    <w:basedOn w:val="Standard"/>
    <w:link w:val="NurTextZchn"/>
    <w:uiPriority w:val="99"/>
    <w:semiHidden/>
    <w:unhideWhenUsed/>
    <w:rsid w:val="00FB02AA"/>
    <w:pPr>
      <w:spacing w:after="0" w:line="240" w:lineRule="auto"/>
      <w:jc w:val="left"/>
    </w:pPr>
    <w:rPr>
      <w:sz w:val="24"/>
      <w:szCs w:val="21"/>
    </w:rPr>
  </w:style>
  <w:style w:type="character" w:customStyle="1" w:styleId="NurTextZchn">
    <w:name w:val="Nur Text Zchn"/>
    <w:basedOn w:val="Absatz-Standardschriftart"/>
    <w:link w:val="NurText"/>
    <w:uiPriority w:val="99"/>
    <w:semiHidden/>
    <w:rsid w:val="00FB02AA"/>
    <w:rPr>
      <w:rFonts w:ascii="Arial" w:hAnsi="Arial"/>
      <w:sz w:val="24"/>
      <w:szCs w:val="21"/>
    </w:rPr>
  </w:style>
  <w:style w:type="character" w:customStyle="1" w:styleId="style-chat-msg-3pazj">
    <w:name w:val="style-chat-msg-3pazj"/>
    <w:basedOn w:val="Absatz-Standardschriftart"/>
    <w:rsid w:val="004B2B20"/>
  </w:style>
  <w:style w:type="character" w:customStyle="1" w:styleId="NichtaufgelsteErwhnung1">
    <w:name w:val="Nicht aufgelöste Erwähnung1"/>
    <w:basedOn w:val="Absatz-Standardschriftart"/>
    <w:uiPriority w:val="99"/>
    <w:semiHidden/>
    <w:unhideWhenUsed/>
    <w:rsid w:val="002F2095"/>
    <w:rPr>
      <w:color w:val="605E5C"/>
      <w:shd w:val="clear" w:color="auto" w:fill="E1DFDD"/>
    </w:rPr>
  </w:style>
  <w:style w:type="paragraph" w:styleId="berarbeitung">
    <w:name w:val="Revision"/>
    <w:hidden/>
    <w:uiPriority w:val="99"/>
    <w:semiHidden/>
    <w:rsid w:val="00AA1A57"/>
    <w:pPr>
      <w:spacing w:after="0" w:line="240" w:lineRule="auto"/>
    </w:pPr>
    <w:rPr>
      <w:rFonts w:ascii="Arial" w:hAnsi="Arial"/>
    </w:rPr>
  </w:style>
  <w:style w:type="paragraph" w:customStyle="1" w:styleId="Default">
    <w:name w:val="Default"/>
    <w:rsid w:val="00DE6BE7"/>
    <w:pPr>
      <w:autoSpaceDE w:val="0"/>
      <w:autoSpaceDN w:val="0"/>
      <w:adjustRightInd w:val="0"/>
      <w:spacing w:after="0" w:line="240" w:lineRule="auto"/>
    </w:pPr>
    <w:rPr>
      <w:rFonts w:ascii="Yu Gothic UI" w:eastAsia="Yu Gothic UI" w:cs="Yu Gothic UI"/>
      <w:color w:val="000000"/>
      <w:sz w:val="24"/>
      <w:szCs w:val="24"/>
    </w:rPr>
  </w:style>
  <w:style w:type="character" w:customStyle="1" w:styleId="Liste-KonkretisierteKompetenzZchn">
    <w:name w:val="Liste-KonkretisierteKompetenz Zchn"/>
    <w:basedOn w:val="Absatz-Standardschriftart"/>
    <w:link w:val="Liste-KonkretisierteKompetenz"/>
    <w:locked/>
    <w:rsid w:val="00DE6BE7"/>
    <w:rPr>
      <w:rFonts w:ascii="Arial" w:hAnsi="Arial" w:cs="Arial"/>
      <w:sz w:val="24"/>
    </w:rPr>
  </w:style>
  <w:style w:type="paragraph" w:customStyle="1" w:styleId="Liste-KonkretisierteKompetenz">
    <w:name w:val="Liste-KonkretisierteKompetenz"/>
    <w:basedOn w:val="Standard"/>
    <w:link w:val="Liste-KonkretisierteKompetenzZchn"/>
    <w:qFormat/>
    <w:locked/>
    <w:rsid w:val="00DE6BE7"/>
    <w:pPr>
      <w:keepLines/>
      <w:numPr>
        <w:numId w:val="46"/>
      </w:numPr>
      <w:spacing w:after="120"/>
    </w:pPr>
    <w:rPr>
      <w:rFonts w:cs="Arial"/>
      <w:sz w:val="24"/>
    </w:rPr>
  </w:style>
  <w:style w:type="character" w:customStyle="1" w:styleId="Internetverknpfung">
    <w:name w:val="Internetverknüpfung"/>
    <w:basedOn w:val="Absatz-Standardschriftart"/>
    <w:uiPriority w:val="99"/>
    <w:unhideWhenUsed/>
    <w:rsid w:val="00DE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45781887">
      <w:bodyDiv w:val="1"/>
      <w:marLeft w:val="0"/>
      <w:marRight w:val="0"/>
      <w:marTop w:val="0"/>
      <w:marBottom w:val="0"/>
      <w:divBdr>
        <w:top w:val="none" w:sz="0" w:space="0" w:color="auto"/>
        <w:left w:val="none" w:sz="0" w:space="0" w:color="auto"/>
        <w:bottom w:val="none" w:sz="0" w:space="0" w:color="auto"/>
        <w:right w:val="none" w:sz="0" w:space="0" w:color="auto"/>
      </w:divBdr>
    </w:div>
    <w:div w:id="500584967">
      <w:bodyDiv w:val="1"/>
      <w:marLeft w:val="0"/>
      <w:marRight w:val="0"/>
      <w:marTop w:val="0"/>
      <w:marBottom w:val="0"/>
      <w:divBdr>
        <w:top w:val="none" w:sz="0" w:space="0" w:color="auto"/>
        <w:left w:val="none" w:sz="0" w:space="0" w:color="auto"/>
        <w:bottom w:val="none" w:sz="0" w:space="0" w:color="auto"/>
        <w:right w:val="none" w:sz="0" w:space="0" w:color="auto"/>
      </w:divBdr>
    </w:div>
    <w:div w:id="508444887">
      <w:bodyDiv w:val="1"/>
      <w:marLeft w:val="0"/>
      <w:marRight w:val="0"/>
      <w:marTop w:val="0"/>
      <w:marBottom w:val="0"/>
      <w:divBdr>
        <w:top w:val="none" w:sz="0" w:space="0" w:color="auto"/>
        <w:left w:val="none" w:sz="0" w:space="0" w:color="auto"/>
        <w:bottom w:val="none" w:sz="0" w:space="0" w:color="auto"/>
        <w:right w:val="none" w:sz="0" w:space="0" w:color="auto"/>
      </w:divBdr>
    </w:div>
    <w:div w:id="70649389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80068211">
      <w:bodyDiv w:val="1"/>
      <w:marLeft w:val="0"/>
      <w:marRight w:val="0"/>
      <w:marTop w:val="0"/>
      <w:marBottom w:val="0"/>
      <w:divBdr>
        <w:top w:val="none" w:sz="0" w:space="0" w:color="auto"/>
        <w:left w:val="none" w:sz="0" w:space="0" w:color="auto"/>
        <w:bottom w:val="none" w:sz="0" w:space="0" w:color="auto"/>
        <w:right w:val="none" w:sz="0" w:space="0" w:color="auto"/>
      </w:divBdr>
    </w:div>
    <w:div w:id="1448431541">
      <w:bodyDiv w:val="1"/>
      <w:marLeft w:val="0"/>
      <w:marRight w:val="0"/>
      <w:marTop w:val="0"/>
      <w:marBottom w:val="0"/>
      <w:divBdr>
        <w:top w:val="none" w:sz="0" w:space="0" w:color="auto"/>
        <w:left w:val="none" w:sz="0" w:space="0" w:color="auto"/>
        <w:bottom w:val="none" w:sz="0" w:space="0" w:color="auto"/>
        <w:right w:val="none" w:sz="0" w:space="0" w:color="auto"/>
      </w:divBdr>
      <w:divsChild>
        <w:div w:id="137695267">
          <w:marLeft w:val="0"/>
          <w:marRight w:val="0"/>
          <w:marTop w:val="150"/>
          <w:marBottom w:val="0"/>
          <w:divBdr>
            <w:top w:val="none" w:sz="0" w:space="0" w:color="auto"/>
            <w:left w:val="single" w:sz="12" w:space="5" w:color="A81815"/>
            <w:bottom w:val="none" w:sz="0" w:space="0" w:color="auto"/>
            <w:right w:val="none" w:sz="0" w:space="0" w:color="auto"/>
          </w:divBdr>
        </w:div>
        <w:div w:id="2064987572">
          <w:marLeft w:val="0"/>
          <w:marRight w:val="0"/>
          <w:marTop w:val="0"/>
          <w:marBottom w:val="120"/>
          <w:divBdr>
            <w:top w:val="none" w:sz="0" w:space="0" w:color="auto"/>
            <w:left w:val="single" w:sz="12" w:space="5" w:color="A81815"/>
            <w:bottom w:val="none" w:sz="0" w:space="0" w:color="auto"/>
            <w:right w:val="none" w:sz="0" w:space="0" w:color="auto"/>
          </w:divBdr>
          <w:divsChild>
            <w:div w:id="742143939">
              <w:marLeft w:val="0"/>
              <w:marRight w:val="0"/>
              <w:marTop w:val="45"/>
              <w:marBottom w:val="45"/>
              <w:divBdr>
                <w:top w:val="single" w:sz="6" w:space="4" w:color="000000"/>
                <w:left w:val="single" w:sz="6" w:space="4" w:color="000000"/>
                <w:bottom w:val="single" w:sz="6" w:space="4" w:color="000000"/>
                <w:right w:val="single" w:sz="6" w:space="4" w:color="000000"/>
              </w:divBdr>
            </w:div>
            <w:div w:id="165664411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Child>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sChild>
        <w:div w:id="1231383721">
          <w:marLeft w:val="0"/>
          <w:marRight w:val="0"/>
          <w:marTop w:val="45"/>
          <w:marBottom w:val="45"/>
          <w:divBdr>
            <w:top w:val="single" w:sz="6" w:space="4" w:color="000000"/>
            <w:left w:val="single" w:sz="6" w:space="4" w:color="000000"/>
            <w:bottom w:val="single" w:sz="6" w:space="4" w:color="000000"/>
            <w:right w:val="single" w:sz="6" w:space="4" w:color="000000"/>
          </w:divBdr>
        </w:div>
        <w:div w:id="767315012">
          <w:marLeft w:val="0"/>
          <w:marRight w:val="0"/>
          <w:marTop w:val="0"/>
          <w:marBottom w:val="0"/>
          <w:divBdr>
            <w:top w:val="none" w:sz="0" w:space="0" w:color="auto"/>
            <w:left w:val="none" w:sz="0" w:space="0" w:color="auto"/>
            <w:bottom w:val="none" w:sz="0" w:space="0" w:color="auto"/>
            <w:right w:val="none" w:sz="0" w:space="0" w:color="auto"/>
          </w:divBdr>
        </w:div>
        <w:div w:id="1582981390">
          <w:marLeft w:val="0"/>
          <w:marRight w:val="0"/>
          <w:marTop w:val="45"/>
          <w:marBottom w:val="45"/>
          <w:divBdr>
            <w:top w:val="none" w:sz="0" w:space="0" w:color="auto"/>
            <w:left w:val="none" w:sz="0" w:space="0" w:color="auto"/>
            <w:bottom w:val="none" w:sz="0" w:space="0" w:color="auto"/>
            <w:right w:val="none" w:sz="0" w:space="0" w:color="auto"/>
          </w:divBdr>
        </w:div>
        <w:div w:id="2136174469">
          <w:marLeft w:val="0"/>
          <w:marRight w:val="0"/>
          <w:marTop w:val="45"/>
          <w:marBottom w:val="45"/>
          <w:divBdr>
            <w:top w:val="single" w:sz="6" w:space="4" w:color="000000"/>
            <w:left w:val="single" w:sz="6" w:space="4" w:color="000000"/>
            <w:bottom w:val="single" w:sz="6" w:space="4" w:color="000000"/>
            <w:right w:val="single" w:sz="6" w:space="4" w:color="000000"/>
          </w:divBdr>
        </w:div>
        <w:div w:id="526601132">
          <w:marLeft w:val="0"/>
          <w:marRight w:val="0"/>
          <w:marTop w:val="45"/>
          <w:marBottom w:val="45"/>
          <w:divBdr>
            <w:top w:val="none" w:sz="0" w:space="0" w:color="auto"/>
            <w:left w:val="none" w:sz="0" w:space="0" w:color="auto"/>
            <w:bottom w:val="none" w:sz="0" w:space="0" w:color="auto"/>
            <w:right w:val="none" w:sz="0" w:space="0" w:color="auto"/>
          </w:divBdr>
        </w:div>
        <w:div w:id="546375754">
          <w:marLeft w:val="0"/>
          <w:marRight w:val="0"/>
          <w:marTop w:val="45"/>
          <w:marBottom w:val="45"/>
          <w:divBdr>
            <w:top w:val="single" w:sz="6" w:space="4" w:color="000000"/>
            <w:left w:val="single" w:sz="6" w:space="4" w:color="000000"/>
            <w:bottom w:val="single" w:sz="6" w:space="4" w:color="000000"/>
            <w:right w:val="single" w:sz="6" w:space="4" w:color="000000"/>
          </w:divBdr>
        </w:div>
        <w:div w:id="95059796">
          <w:marLeft w:val="0"/>
          <w:marRight w:val="0"/>
          <w:marTop w:val="0"/>
          <w:marBottom w:val="0"/>
          <w:divBdr>
            <w:top w:val="none" w:sz="0" w:space="0" w:color="auto"/>
            <w:left w:val="none" w:sz="0" w:space="0" w:color="auto"/>
            <w:bottom w:val="none" w:sz="0" w:space="0" w:color="auto"/>
            <w:right w:val="none" w:sz="0" w:space="0" w:color="auto"/>
          </w:divBdr>
        </w:div>
        <w:div w:id="1920481496">
          <w:marLeft w:val="0"/>
          <w:marRight w:val="0"/>
          <w:marTop w:val="45"/>
          <w:marBottom w:val="45"/>
          <w:divBdr>
            <w:top w:val="none" w:sz="0" w:space="0" w:color="auto"/>
            <w:left w:val="none" w:sz="0" w:space="0" w:color="auto"/>
            <w:bottom w:val="none" w:sz="0" w:space="0" w:color="auto"/>
            <w:right w:val="none" w:sz="0" w:space="0" w:color="auto"/>
          </w:divBdr>
        </w:div>
        <w:div w:id="1265067519">
          <w:marLeft w:val="0"/>
          <w:marRight w:val="0"/>
          <w:marTop w:val="45"/>
          <w:marBottom w:val="45"/>
          <w:divBdr>
            <w:top w:val="single" w:sz="6" w:space="4" w:color="000000"/>
            <w:left w:val="single" w:sz="6" w:space="4" w:color="000000"/>
            <w:bottom w:val="single" w:sz="6" w:space="4" w:color="000000"/>
            <w:right w:val="single" w:sz="6" w:space="4" w:color="000000"/>
          </w:divBdr>
        </w:div>
        <w:div w:id="35916512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andardsicherung.schulministerium.nrw.de/cms/upload/angebote/muendliche_kompetenzen/docs/VVzAPO-SI_Anlage_55.pdf" TargetMode="External"/><Relationship Id="rId26" Type="http://schemas.openxmlformats.org/officeDocument/2006/relationships/hyperlink" Target="https://medienkompetenzrahmen.nrw/unterrichtsmaterialien/detail/creative-commons-lizenzen-was-ist-cc/" TargetMode="External"/><Relationship Id="rId3" Type="http://schemas.openxmlformats.org/officeDocument/2006/relationships/styles" Target="styles.xml"/><Relationship Id="rId21" Type="http://schemas.openxmlformats.org/officeDocument/2006/relationships/hyperlink" Target="https://medienkompetenzrahmen.nrw/unterrichtsmaterialien/detail/informationen-aus-dem-netz-einstieg-in-die-quellenanaly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d5IF-rZ57Zo" TargetMode="External"/><Relationship Id="rId25" Type="http://schemas.openxmlformats.org/officeDocument/2006/relationships/hyperlink" Target="https://medienkompetenzrahmen.nrw/unterrichtsmaterialien/detail/urheberrecht-rechtliche-grundlagen-und-open-content/" TargetMode="External"/><Relationship Id="rId2" Type="http://schemas.openxmlformats.org/officeDocument/2006/relationships/numbering" Target="numbering.xml"/><Relationship Id="rId16" Type="http://schemas.openxmlformats.org/officeDocument/2006/relationships/hyperlink" Target="https://www.youtube.com/watch?v=d5IF-rZ57Zo" TargetMode="External"/><Relationship Id="rId20" Type="http://schemas.openxmlformats.org/officeDocument/2006/relationships/hyperlink" Target="https://www.schulentwicklung.nrw.de/lehrplaene/front_content.php?idcat=6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zumpad.zum.d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medienkompetenzrahmen.nrw/unterrichtsmaterialien/detail/das-mini-tonstudio-aufnehmen-schneiden-und-mischen-mit-audacity/" TargetMode="External"/><Relationship Id="rId28" Type="http://schemas.openxmlformats.org/officeDocument/2006/relationships/hyperlink" Target="http://www.sefu-online.de)" TargetMode="External"/><Relationship Id="rId10" Type="http://schemas.openxmlformats.org/officeDocument/2006/relationships/footer" Target="footer1.xml"/><Relationship Id="rId19" Type="http://schemas.openxmlformats.org/officeDocument/2006/relationships/hyperlink" Target="https://www.schulministerium.nrw.de/BiPo/VZL/lernmitt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e.wikipedia.org/wiki/Japantown" TargetMode="External"/><Relationship Id="rId22" Type="http://schemas.openxmlformats.org/officeDocument/2006/relationships/hyperlink" Target="https://medienkompetenzrahmen.nrw/unterrichtsmaterialien/detail/erklaervideos-im-unterricht/" TargetMode="External"/><Relationship Id="rId27" Type="http://schemas.openxmlformats.org/officeDocument/2006/relationships/hyperlink" Target="https://www.medienberatung.schulministerium.nrw.de/Medienberatung/Datenschutz-und-Datensicherhei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FB50-097B-4863-A541-0C907B4D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39</Pages>
  <Words>11237</Words>
  <Characters>70795</Characters>
  <Application>Microsoft Office Word</Application>
  <DocSecurity>0</DocSecurity>
  <Lines>589</Lines>
  <Paragraphs>163</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Schulministerium</Company>
  <LinksUpToDate>false</LinksUpToDate>
  <CharactersWithSpaces>81869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2019-12-17T14:18:00Z</cp:lastPrinted>
  <dcterms:created xsi:type="dcterms:W3CDTF">2022-01-26T08:04:00Z</dcterms:created>
  <dcterms:modified xsi:type="dcterms:W3CDTF">2022-01-27T10:32:00Z</dcterms:modified>
</cp:coreProperties>
</file>