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0674" w14:textId="77777777" w:rsidR="00437E54" w:rsidRPr="00490596" w:rsidRDefault="00437E54" w:rsidP="00437E54">
      <w:pPr>
        <w:pStyle w:val="Untertitel"/>
      </w:pPr>
      <w:bookmarkStart w:id="0" w:name="_Toc531939120"/>
      <w:r w:rsidRPr="00490596">
        <w:t>Beispiel für einen schulinternen Lehrplan</w:t>
      </w:r>
    </w:p>
    <w:p w14:paraId="752746AF" w14:textId="5F4621EB" w:rsidR="00437E54" w:rsidRPr="00490596" w:rsidRDefault="00437E54" w:rsidP="00437E54">
      <w:pPr>
        <w:pStyle w:val="Untertitel"/>
      </w:pPr>
      <w:r>
        <w:t>Sekundarstufe I</w:t>
      </w:r>
      <w:r w:rsidR="0079080D">
        <w:t xml:space="preserve"> – Klasse 5 und 6</w:t>
      </w:r>
    </w:p>
    <w:p w14:paraId="7ECFB0C4" w14:textId="2B24DE92" w:rsidR="00437E54" w:rsidRDefault="005011FD" w:rsidP="00437E54">
      <w:pPr>
        <w:pStyle w:val="Titel"/>
        <w:tabs>
          <w:tab w:val="left" w:pos="5415"/>
        </w:tabs>
        <w:spacing w:before="3402" w:after="480"/>
      </w:pPr>
      <w:r>
        <w:t>Informatik</w:t>
      </w:r>
    </w:p>
    <w:p w14:paraId="00BD3F86" w14:textId="76809401" w:rsidR="00437E54" w:rsidRPr="004063F0" w:rsidRDefault="00437E54" w:rsidP="00437E54">
      <w:pPr>
        <w:pStyle w:val="Untertitel"/>
        <w:rPr>
          <w:sz w:val="28"/>
          <w:szCs w:val="28"/>
        </w:rPr>
      </w:pPr>
      <w:r w:rsidRPr="002D24DD">
        <w:rPr>
          <w:sz w:val="28"/>
          <w:szCs w:val="28"/>
        </w:rPr>
        <w:t>(</w:t>
      </w:r>
      <w:r>
        <w:rPr>
          <w:sz w:val="28"/>
          <w:szCs w:val="28"/>
        </w:rPr>
        <w:t>Fassung vom</w:t>
      </w:r>
      <w:r w:rsidR="00327C17">
        <w:rPr>
          <w:sz w:val="28"/>
          <w:szCs w:val="28"/>
        </w:rPr>
        <w:t xml:space="preserve"> </w:t>
      </w:r>
      <w:r w:rsidR="00081D81">
        <w:rPr>
          <w:sz w:val="28"/>
          <w:szCs w:val="28"/>
        </w:rPr>
        <w:t>2</w:t>
      </w:r>
      <w:r w:rsidR="00425BE5">
        <w:rPr>
          <w:sz w:val="28"/>
          <w:szCs w:val="28"/>
        </w:rPr>
        <w:t>6</w:t>
      </w:r>
      <w:r w:rsidR="002C5176">
        <w:rPr>
          <w:sz w:val="28"/>
          <w:szCs w:val="28"/>
        </w:rPr>
        <w:t>.</w:t>
      </w:r>
      <w:r w:rsidR="00327C17">
        <w:rPr>
          <w:sz w:val="28"/>
          <w:szCs w:val="28"/>
        </w:rPr>
        <w:t>0</w:t>
      </w:r>
      <w:r w:rsidR="00081D81">
        <w:rPr>
          <w:sz w:val="28"/>
          <w:szCs w:val="28"/>
        </w:rPr>
        <w:t>7</w:t>
      </w:r>
      <w:r w:rsidR="002C5176">
        <w:rPr>
          <w:sz w:val="28"/>
          <w:szCs w:val="28"/>
        </w:rPr>
        <w:t>.202</w:t>
      </w:r>
      <w:r w:rsidR="00327C17">
        <w:rPr>
          <w:sz w:val="28"/>
          <w:szCs w:val="28"/>
        </w:rPr>
        <w:t>2</w:t>
      </w:r>
      <w:r w:rsidR="0079080D">
        <w:rPr>
          <w:sz w:val="28"/>
          <w:szCs w:val="28"/>
        </w:rPr>
        <w:t>)</w:t>
      </w:r>
    </w:p>
    <w:p w14:paraId="5CBE24FC" w14:textId="77777777" w:rsidR="00437E54" w:rsidRDefault="00437E54">
      <w:pPr>
        <w:spacing w:after="0" w:line="240" w:lineRule="auto"/>
        <w:jc w:val="left"/>
        <w:rPr>
          <w:rFonts w:eastAsiaTheme="majorEastAsia" w:cstheme="majorBidi"/>
          <w:b/>
          <w:bCs/>
          <w:sz w:val="26"/>
          <w:szCs w:val="26"/>
        </w:rPr>
      </w:pPr>
      <w:r>
        <w:rPr>
          <w:rFonts w:eastAsiaTheme="majorEastAsia" w:cstheme="majorBidi"/>
          <w:b/>
          <w:bCs/>
          <w:sz w:val="26"/>
          <w:szCs w:val="26"/>
        </w:rPr>
        <w:br w:type="page"/>
      </w:r>
    </w:p>
    <w:p w14:paraId="707AE397" w14:textId="77777777" w:rsidR="00C340B5" w:rsidRPr="008A2288"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Pr>
          <w:i/>
        </w:rPr>
        <w:lastRenderedPageBreak/>
        <w:t>Hinweis:</w:t>
      </w:r>
    </w:p>
    <w:p w14:paraId="357A07CD" w14:textId="77777777" w:rsidR="00C340B5"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Gemäß § 29 Absatz 2 des Schulgesetzes bleibt es der Verantwortung der Schulen überlassen, </w:t>
      </w:r>
      <w:r w:rsidRPr="00E8760E">
        <w:t xml:space="preserve">auf der Grundlage </w:t>
      </w:r>
      <w:r>
        <w:t>der Kernlehrpläne</w:t>
      </w:r>
      <w:r w:rsidRPr="00E8760E">
        <w:t xml:space="preserve"> in Verbindung mit ihrem Schul</w:t>
      </w:r>
      <w:r>
        <w:softHyphen/>
      </w:r>
      <w:r w:rsidRPr="00E8760E">
        <w:t>programm schuleigene Unterrichtsvorgaben</w:t>
      </w:r>
      <w:r>
        <w:t xml:space="preserve"> zu gestalten, welche Verbindlichkeit herstellen, ohne pädagogische Gestaltungsspielräume unzulässig einzuschränken.</w:t>
      </w:r>
    </w:p>
    <w:p w14:paraId="258A0556" w14:textId="0B1AD6A9" w:rsidR="00C340B5"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Den Fachkonferenzen kommt hier eine wichtige Aufgabe zu: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w:t>
      </w:r>
      <w:r>
        <w:softHyphen/>
      </w:r>
      <w:r w:rsidRPr="00B63D81">
        <w:t>legung</w:t>
      </w:r>
      <w:r>
        <w:t xml:space="preserve"> fest</w:t>
      </w:r>
      <w:r w:rsidRPr="00B63D81">
        <w:t>.</w:t>
      </w:r>
      <w:r>
        <w:t xml:space="preserve"> Sie entscheiden in ihrem Fach außerdem über </w:t>
      </w:r>
      <w:r w:rsidRPr="00CC24B7">
        <w:t>Grundsätze zur fach</w:t>
      </w:r>
      <w:r>
        <w:softHyphen/>
      </w:r>
      <w:r w:rsidR="00991CD5">
        <w:t>didaktischen</w:t>
      </w:r>
      <w:r w:rsidRPr="00CC24B7">
        <w:t xml:space="preserve"> und fach</w:t>
      </w:r>
      <w:r w:rsidR="00991CD5">
        <w:t>methodischen</w:t>
      </w:r>
      <w:r>
        <w:t xml:space="preserve"> Arbeit, über </w:t>
      </w:r>
      <w:r w:rsidRPr="00CC24B7">
        <w:t>Gr</w:t>
      </w:r>
      <w:r>
        <w:t xml:space="preserve">undsätze zur Leistungsbewertung und über </w:t>
      </w:r>
      <w:r w:rsidRPr="00CC24B7">
        <w:t>Vorschläge an die Lehrerkonferenz zur Einführung von Lernmitteln</w:t>
      </w:r>
      <w:r>
        <w:t xml:space="preserve"> (§ 70 SchulG).</w:t>
      </w:r>
    </w:p>
    <w:p w14:paraId="3AFB811F" w14:textId="3DC3E7AE" w:rsidR="00C340B5"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Getroffene Verabredungen und Entscheidungen der Fachgruppen werden in schul</w:t>
      </w:r>
      <w:r>
        <w:softHyphen/>
        <w:t>internen Lehrplänen dokumentiert und können von Lehrpersonen, Lernenden und Erziehungsberechtigten eingesehen werden. Während Kernlehrplän</w:t>
      </w:r>
      <w:r w:rsidR="005C4E3A">
        <w:t>e die erwarteten Lernergebnisse des Unterrichts</w:t>
      </w:r>
      <w:r>
        <w:t xml:space="preserve"> festlegen, beschreiben schulinterne Lehrpläne schulspezifisch Wege, auf denen diese Ziele erreicht werden sollen.</w:t>
      </w:r>
    </w:p>
    <w:p w14:paraId="5D9543AC" w14:textId="682C37B5" w:rsidR="00C340B5" w:rsidRPr="00170A38"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360" w:after="120" w:line="240" w:lineRule="auto"/>
        <w:ind w:left="397" w:right="227"/>
        <w:mirrorIndents/>
        <w:jc w:val="left"/>
      </w:pPr>
      <w:r>
        <w:t>Als ein Angebot</w:t>
      </w:r>
      <w:r w:rsidRPr="00170A38">
        <w:t xml:space="preserve">, Fachkonferenzen </w:t>
      </w:r>
      <w:r>
        <w:t>im Prozess der gemeinsamen Unterrichtsentwick</w:t>
      </w:r>
      <w:r>
        <w:softHyphen/>
        <w:t>lung</w:t>
      </w:r>
      <w:r w:rsidRPr="00170A38">
        <w:t xml:space="preserve"> zu unterstützen</w:t>
      </w:r>
      <w:r>
        <w:t>,</w:t>
      </w:r>
      <w:r w:rsidRPr="008A2288">
        <w:t xml:space="preserve"> </w:t>
      </w:r>
      <w:r w:rsidRPr="00170A38">
        <w:t>steht hier</w:t>
      </w:r>
      <w:r>
        <w:t xml:space="preserve"> ein Beispiel für einen schulinternen Lehrplan eines</w:t>
      </w:r>
      <w:r w:rsidRPr="00170A38">
        <w:t xml:space="preserve"> fiktiven </w:t>
      </w:r>
      <w:r>
        <w:t>Gymnasiums</w:t>
      </w:r>
      <w:r w:rsidRPr="00170A38">
        <w:t xml:space="preserve"> </w:t>
      </w:r>
      <w:r>
        <w:t xml:space="preserve">für das </w:t>
      </w:r>
      <w:r w:rsidRPr="00C340B5">
        <w:rPr>
          <w:color w:val="000000" w:themeColor="text1"/>
        </w:rPr>
        <w:t xml:space="preserve">Fach Chemie zur </w:t>
      </w:r>
      <w:r w:rsidRPr="00170A38">
        <w:t xml:space="preserve">Verfügung. </w:t>
      </w:r>
      <w:r>
        <w:t>Das Angebot</w:t>
      </w:r>
      <w:r w:rsidRPr="00170A38">
        <w:t xml:space="preserve"> kann gemäß den jeweiligen Bedürfnissen vor Ort frei genutzt, verändert und angepasst werden. Dabei bieten sich insbesondere die beiden folgenden Möglichkeiten des Vorgehens an:</w:t>
      </w:r>
    </w:p>
    <w:p w14:paraId="42520D47" w14:textId="77777777" w:rsidR="00C340B5" w:rsidRPr="00170A38"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170A38">
        <w:t>•</w:t>
      </w:r>
      <w:r w:rsidRPr="00170A38">
        <w:tab/>
      </w:r>
      <w:r>
        <w:t>Fachgruppen</w:t>
      </w:r>
      <w:r w:rsidRPr="00170A38">
        <w:t xml:space="preserve"> können ihre bisherigen schulinternen Lehrpläne mithilfe der im Angebot ausgewiesenen Hinweise bzw. dargelegten Grundprinzipien</w:t>
      </w:r>
      <w:r>
        <w:t xml:space="preserve"> auf der Grundlage des neuen Kernlehrplans</w:t>
      </w:r>
      <w:r w:rsidRPr="00170A38">
        <w:t xml:space="preserve"> überarbeiten.</w:t>
      </w:r>
    </w:p>
    <w:p w14:paraId="60D436EE" w14:textId="77777777" w:rsidR="00C340B5" w:rsidRPr="00170A38"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170A38">
        <w:t>•</w:t>
      </w:r>
      <w:r w:rsidRPr="00170A38">
        <w:tab/>
      </w:r>
      <w:r>
        <w:t>Fachgruppen</w:t>
      </w:r>
      <w:r w:rsidRPr="00170A38">
        <w:t xml:space="preserve"> können das vorliegende Beispiel mit den notwendigen schul</w:t>
      </w:r>
      <w:r>
        <w:softHyphen/>
      </w:r>
      <w:r w:rsidRPr="00170A38">
        <w:t>spezifischen Modifikationen und ggf. erforderlichen Ausschärfungen vollständig oder in Teilen übernehmen.</w:t>
      </w:r>
    </w:p>
    <w:p w14:paraId="484C3602" w14:textId="77777777" w:rsidR="00C340B5"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170A38">
        <w:t xml:space="preserve">Das vorliegende Beispiel </w:t>
      </w:r>
      <w:r>
        <w:t>für einen schulinternen Lehrplan berücksichtigt in seinen Kapiteln die obligatorischen Beratungsgegenstände der Fachkonferenz. E</w:t>
      </w:r>
      <w:r w:rsidRPr="00170A38">
        <w:t xml:space="preserve">ine </w:t>
      </w:r>
      <w:r>
        <w:t>Über</w:t>
      </w:r>
      <w:r>
        <w:softHyphen/>
        <w:t>sicht über die Abfolge aller</w:t>
      </w:r>
      <w:r w:rsidRPr="00170A38">
        <w:t xml:space="preserve"> Unterrichtsvorhaben des Fachs</w:t>
      </w:r>
      <w:r>
        <w:t xml:space="preserve"> ist enthalten</w:t>
      </w:r>
      <w:r w:rsidRPr="00C00FB8">
        <w:t xml:space="preserve"> </w:t>
      </w:r>
      <w:r>
        <w:t>und für alle Lehrpersonen der Beispielschule einschließlich der vorgenommenen Schwerpunkt</w:t>
      </w:r>
      <w:r>
        <w:softHyphen/>
        <w:t>setzungen verbindlich.</w:t>
      </w:r>
    </w:p>
    <w:p w14:paraId="2EC0B3A2" w14:textId="77777777" w:rsidR="00C340B5" w:rsidRDefault="00C340B5" w:rsidP="00C340B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p>
    <w:p w14:paraId="31B81D94" w14:textId="77777777" w:rsidR="00C340B5" w:rsidRDefault="00C340B5" w:rsidP="00C340B5"/>
    <w:p w14:paraId="29BAB57B" w14:textId="77777777" w:rsidR="009967F2" w:rsidRDefault="009967F2">
      <w:pPr>
        <w:spacing w:after="0" w:line="240" w:lineRule="auto"/>
        <w:jc w:val="left"/>
        <w:rPr>
          <w:rFonts w:eastAsiaTheme="majorEastAsia" w:cstheme="majorBidi"/>
          <w:b/>
          <w:bCs/>
          <w:sz w:val="26"/>
          <w:szCs w:val="26"/>
        </w:rPr>
      </w:pPr>
      <w:r>
        <w:rPr>
          <w:rFonts w:eastAsiaTheme="majorEastAsia" w:cstheme="majorBidi"/>
          <w:b/>
          <w:bCs/>
          <w:sz w:val="26"/>
          <w:szCs w:val="26"/>
        </w:rPr>
        <w:br w:type="page"/>
      </w:r>
    </w:p>
    <w:p w14:paraId="43D77628" w14:textId="77777777" w:rsidR="009967F2" w:rsidRPr="0072774E" w:rsidRDefault="009967F2" w:rsidP="009967F2">
      <w:pPr>
        <w:pStyle w:val="StandardII"/>
        <w:rPr>
          <w:b/>
          <w:sz w:val="28"/>
        </w:rPr>
      </w:pPr>
      <w:r w:rsidRPr="0072774E">
        <w:rPr>
          <w:b/>
          <w:sz w:val="28"/>
        </w:rPr>
        <w:lastRenderedPageBreak/>
        <w:t>Inhalt</w:t>
      </w:r>
    </w:p>
    <w:p w14:paraId="15970893" w14:textId="73170078" w:rsidR="00C03252" w:rsidRPr="00704EC7" w:rsidRDefault="009967F2">
      <w:pPr>
        <w:pStyle w:val="Verzeichnis1"/>
        <w:tabs>
          <w:tab w:val="left" w:pos="440"/>
          <w:tab w:val="right" w:leader="dot" w:pos="9062"/>
        </w:tabs>
        <w:rPr>
          <w:rFonts w:asciiTheme="minorHAnsi" w:eastAsiaTheme="minorEastAsia" w:hAnsiTheme="minorHAnsi"/>
          <w:b w:val="0"/>
          <w:noProof/>
          <w:lang w:eastAsia="de-DE"/>
        </w:rPr>
      </w:pPr>
      <w:r w:rsidRPr="00704EC7">
        <w:fldChar w:fldCharType="begin"/>
      </w:r>
      <w:r w:rsidRPr="00704EC7">
        <w:instrText xml:space="preserve"> TOC \o "1-3" \h \z \u </w:instrText>
      </w:r>
      <w:r w:rsidRPr="00704EC7">
        <w:fldChar w:fldCharType="separate"/>
      </w:r>
      <w:hyperlink w:anchor="_Toc29461107" w:history="1">
        <w:r w:rsidR="00C03252" w:rsidRPr="00704EC7">
          <w:rPr>
            <w:rStyle w:val="Hyperlink"/>
            <w:rFonts w:cs="Arial"/>
            <w:noProof/>
          </w:rPr>
          <w:t>1</w:t>
        </w:r>
        <w:r w:rsidR="00C03252" w:rsidRPr="00704EC7">
          <w:rPr>
            <w:rFonts w:asciiTheme="minorHAnsi" w:eastAsiaTheme="minorEastAsia" w:hAnsiTheme="minorHAnsi"/>
            <w:b w:val="0"/>
            <w:noProof/>
            <w:lang w:eastAsia="de-DE"/>
          </w:rPr>
          <w:tab/>
        </w:r>
        <w:r w:rsidR="00C03252" w:rsidRPr="00704EC7">
          <w:rPr>
            <w:rStyle w:val="Hyperlink"/>
            <w:rFonts w:cs="Arial"/>
            <w:noProof/>
          </w:rPr>
          <w:t>Rahmenbedingungen der fachlichen Arbeit</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_Toc29461107 \h </w:instrText>
        </w:r>
        <w:r w:rsidR="00C03252" w:rsidRPr="00704EC7">
          <w:rPr>
            <w:noProof/>
            <w:webHidden/>
          </w:rPr>
        </w:r>
        <w:r w:rsidR="00C03252" w:rsidRPr="00704EC7">
          <w:rPr>
            <w:noProof/>
            <w:webHidden/>
          </w:rPr>
          <w:fldChar w:fldCharType="separate"/>
        </w:r>
        <w:r w:rsidR="00744599">
          <w:rPr>
            <w:noProof/>
            <w:webHidden/>
          </w:rPr>
          <w:t>4</w:t>
        </w:r>
        <w:r w:rsidR="00C03252" w:rsidRPr="00704EC7">
          <w:rPr>
            <w:noProof/>
            <w:webHidden/>
          </w:rPr>
          <w:fldChar w:fldCharType="end"/>
        </w:r>
      </w:hyperlink>
    </w:p>
    <w:p w14:paraId="5E30A9B2" w14:textId="76D908CE" w:rsidR="00C03252" w:rsidRPr="00704EC7" w:rsidRDefault="00744599">
      <w:pPr>
        <w:pStyle w:val="Verzeichnis1"/>
        <w:tabs>
          <w:tab w:val="left" w:pos="440"/>
          <w:tab w:val="right" w:leader="dot" w:pos="9062"/>
        </w:tabs>
        <w:rPr>
          <w:rFonts w:asciiTheme="minorHAnsi" w:eastAsiaTheme="minorEastAsia" w:hAnsiTheme="minorHAnsi"/>
          <w:b w:val="0"/>
          <w:noProof/>
          <w:lang w:eastAsia="de-DE"/>
        </w:rPr>
      </w:pPr>
      <w:hyperlink w:anchor="_Toc29461108" w:history="1">
        <w:r w:rsidR="00C03252" w:rsidRPr="00704EC7">
          <w:rPr>
            <w:rStyle w:val="Hyperlink"/>
            <w:rFonts w:cs="Arial"/>
            <w:noProof/>
          </w:rPr>
          <w:t>2</w:t>
        </w:r>
        <w:r w:rsidR="00C03252" w:rsidRPr="00704EC7">
          <w:rPr>
            <w:rFonts w:asciiTheme="minorHAnsi" w:eastAsiaTheme="minorEastAsia" w:hAnsiTheme="minorHAnsi"/>
            <w:b w:val="0"/>
            <w:noProof/>
            <w:lang w:eastAsia="de-DE"/>
          </w:rPr>
          <w:tab/>
        </w:r>
        <w:r w:rsidR="00C03252" w:rsidRPr="00704EC7">
          <w:rPr>
            <w:rStyle w:val="Hyperlink"/>
            <w:rFonts w:cs="Arial"/>
            <w:noProof/>
          </w:rPr>
          <w:t>Entscheidungen zum Unterricht</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_Toc29461108 \h </w:instrText>
        </w:r>
        <w:r w:rsidR="00C03252" w:rsidRPr="00704EC7">
          <w:rPr>
            <w:noProof/>
            <w:webHidden/>
          </w:rPr>
        </w:r>
        <w:r w:rsidR="00C03252" w:rsidRPr="00704EC7">
          <w:rPr>
            <w:noProof/>
            <w:webHidden/>
          </w:rPr>
          <w:fldChar w:fldCharType="separate"/>
        </w:r>
        <w:r>
          <w:rPr>
            <w:noProof/>
            <w:webHidden/>
          </w:rPr>
          <w:t>6</w:t>
        </w:r>
        <w:r w:rsidR="00C03252" w:rsidRPr="00704EC7">
          <w:rPr>
            <w:noProof/>
            <w:webHidden/>
          </w:rPr>
          <w:fldChar w:fldCharType="end"/>
        </w:r>
      </w:hyperlink>
    </w:p>
    <w:p w14:paraId="0BEAF7A5" w14:textId="5919D92B" w:rsidR="00C03252" w:rsidRPr="00704EC7" w:rsidRDefault="00744599">
      <w:pPr>
        <w:pStyle w:val="Verzeichnis2"/>
        <w:rPr>
          <w:rFonts w:asciiTheme="minorHAnsi" w:eastAsiaTheme="minorEastAsia" w:hAnsiTheme="minorHAnsi"/>
          <w:noProof/>
          <w:lang w:eastAsia="de-DE"/>
        </w:rPr>
      </w:pPr>
      <w:hyperlink w:anchor="_Toc29461109" w:history="1">
        <w:r w:rsidR="00C03252" w:rsidRPr="00704EC7">
          <w:rPr>
            <w:rStyle w:val="Hyperlink"/>
            <w:noProof/>
          </w:rPr>
          <w:t>2.1</w:t>
        </w:r>
        <w:r w:rsidR="00C03252" w:rsidRPr="00704EC7">
          <w:rPr>
            <w:rFonts w:asciiTheme="minorHAnsi" w:eastAsiaTheme="minorEastAsia" w:hAnsiTheme="minorHAnsi"/>
            <w:noProof/>
            <w:lang w:eastAsia="de-DE"/>
          </w:rPr>
          <w:tab/>
        </w:r>
        <w:r w:rsidR="00C03252" w:rsidRPr="00704EC7">
          <w:rPr>
            <w:rStyle w:val="Hyperlink"/>
            <w:noProof/>
          </w:rPr>
          <w:t>Unterrichtsvorhaben</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_Toc29461109 \h </w:instrText>
        </w:r>
        <w:r w:rsidR="00C03252" w:rsidRPr="00704EC7">
          <w:rPr>
            <w:noProof/>
            <w:webHidden/>
          </w:rPr>
        </w:r>
        <w:r w:rsidR="00C03252" w:rsidRPr="00704EC7">
          <w:rPr>
            <w:noProof/>
            <w:webHidden/>
          </w:rPr>
          <w:fldChar w:fldCharType="separate"/>
        </w:r>
        <w:r>
          <w:rPr>
            <w:noProof/>
            <w:webHidden/>
          </w:rPr>
          <w:t>6</w:t>
        </w:r>
        <w:r w:rsidR="00C03252" w:rsidRPr="00704EC7">
          <w:rPr>
            <w:noProof/>
            <w:webHidden/>
          </w:rPr>
          <w:fldChar w:fldCharType="end"/>
        </w:r>
      </w:hyperlink>
    </w:p>
    <w:p w14:paraId="502B3095" w14:textId="7872844A" w:rsidR="00C03252" w:rsidRPr="00704EC7" w:rsidRDefault="00744599">
      <w:pPr>
        <w:pStyle w:val="Verzeichnis2"/>
        <w:rPr>
          <w:rFonts w:asciiTheme="minorHAnsi" w:eastAsiaTheme="minorEastAsia" w:hAnsiTheme="minorHAnsi"/>
          <w:noProof/>
          <w:lang w:eastAsia="de-DE"/>
        </w:rPr>
      </w:pPr>
      <w:hyperlink w:anchor="_Toc29461110" w:history="1">
        <w:r w:rsidR="00C03252" w:rsidRPr="00704EC7">
          <w:rPr>
            <w:rStyle w:val="Hyperlink"/>
            <w:noProof/>
          </w:rPr>
          <w:t>2.2</w:t>
        </w:r>
        <w:r w:rsidR="00C03252" w:rsidRPr="00704EC7">
          <w:rPr>
            <w:rFonts w:asciiTheme="minorHAnsi" w:eastAsiaTheme="minorEastAsia" w:hAnsiTheme="minorHAnsi"/>
            <w:noProof/>
            <w:lang w:eastAsia="de-DE"/>
          </w:rPr>
          <w:tab/>
        </w:r>
        <w:r w:rsidR="00C03252" w:rsidRPr="00704EC7">
          <w:rPr>
            <w:rStyle w:val="Hyperlink"/>
            <w:noProof/>
          </w:rPr>
          <w:t>Grundsätze der fachdidaktischen und fachmethodischen Arbeit</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_Toc29461110 \h </w:instrText>
        </w:r>
        <w:r w:rsidR="00C03252" w:rsidRPr="00704EC7">
          <w:rPr>
            <w:noProof/>
            <w:webHidden/>
          </w:rPr>
        </w:r>
        <w:r w:rsidR="00C03252" w:rsidRPr="00704EC7">
          <w:rPr>
            <w:noProof/>
            <w:webHidden/>
          </w:rPr>
          <w:fldChar w:fldCharType="separate"/>
        </w:r>
        <w:r>
          <w:rPr>
            <w:noProof/>
            <w:webHidden/>
          </w:rPr>
          <w:t>25</w:t>
        </w:r>
        <w:r w:rsidR="00C03252" w:rsidRPr="00704EC7">
          <w:rPr>
            <w:noProof/>
            <w:webHidden/>
          </w:rPr>
          <w:fldChar w:fldCharType="end"/>
        </w:r>
      </w:hyperlink>
    </w:p>
    <w:p w14:paraId="23F3B473" w14:textId="76E91249" w:rsidR="00C03252" w:rsidRPr="00704EC7" w:rsidRDefault="00744599">
      <w:pPr>
        <w:pStyle w:val="Verzeichnis2"/>
        <w:rPr>
          <w:rFonts w:asciiTheme="minorHAnsi" w:eastAsiaTheme="minorEastAsia" w:hAnsiTheme="minorHAnsi"/>
          <w:noProof/>
          <w:lang w:eastAsia="de-DE"/>
        </w:rPr>
      </w:pPr>
      <w:hyperlink w:anchor="_Toc29461111" w:history="1">
        <w:r w:rsidR="00C03252" w:rsidRPr="00704EC7">
          <w:rPr>
            <w:rStyle w:val="Hyperlink"/>
            <w:noProof/>
          </w:rPr>
          <w:t>2.3</w:t>
        </w:r>
        <w:r w:rsidR="00C03252" w:rsidRPr="00704EC7">
          <w:rPr>
            <w:rFonts w:asciiTheme="minorHAnsi" w:eastAsiaTheme="minorEastAsia" w:hAnsiTheme="minorHAnsi"/>
            <w:noProof/>
            <w:lang w:eastAsia="de-DE"/>
          </w:rPr>
          <w:tab/>
        </w:r>
        <w:r w:rsidR="00C03252" w:rsidRPr="00704EC7">
          <w:rPr>
            <w:rStyle w:val="Hyperlink"/>
            <w:noProof/>
          </w:rPr>
          <w:t>Grundsätze der Leistungsbewertung und Leistungsrückmeldung</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_Toc29461111 \h </w:instrText>
        </w:r>
        <w:r w:rsidR="00C03252" w:rsidRPr="00704EC7">
          <w:rPr>
            <w:noProof/>
            <w:webHidden/>
          </w:rPr>
        </w:r>
        <w:r w:rsidR="00C03252" w:rsidRPr="00704EC7">
          <w:rPr>
            <w:noProof/>
            <w:webHidden/>
          </w:rPr>
          <w:fldChar w:fldCharType="separate"/>
        </w:r>
        <w:r>
          <w:rPr>
            <w:noProof/>
            <w:webHidden/>
          </w:rPr>
          <w:t>27</w:t>
        </w:r>
        <w:r w:rsidR="00C03252" w:rsidRPr="00704EC7">
          <w:rPr>
            <w:noProof/>
            <w:webHidden/>
          </w:rPr>
          <w:fldChar w:fldCharType="end"/>
        </w:r>
      </w:hyperlink>
    </w:p>
    <w:p w14:paraId="575E5DF7" w14:textId="7165585E" w:rsidR="00C03252" w:rsidRPr="00704EC7" w:rsidRDefault="00744599">
      <w:pPr>
        <w:pStyle w:val="Verzeichnis2"/>
        <w:rPr>
          <w:rFonts w:asciiTheme="minorHAnsi" w:eastAsiaTheme="minorEastAsia" w:hAnsiTheme="minorHAnsi"/>
          <w:noProof/>
          <w:lang w:eastAsia="de-DE"/>
        </w:rPr>
      </w:pPr>
      <w:hyperlink w:anchor="_Toc29461112" w:history="1">
        <w:r w:rsidR="00C03252" w:rsidRPr="00704EC7">
          <w:rPr>
            <w:rStyle w:val="Hyperlink"/>
            <w:noProof/>
          </w:rPr>
          <w:t>2.4</w:t>
        </w:r>
        <w:r w:rsidR="00C03252" w:rsidRPr="00704EC7">
          <w:rPr>
            <w:rFonts w:asciiTheme="minorHAnsi" w:eastAsiaTheme="minorEastAsia" w:hAnsiTheme="minorHAnsi"/>
            <w:noProof/>
            <w:lang w:eastAsia="de-DE"/>
          </w:rPr>
          <w:tab/>
        </w:r>
        <w:r w:rsidR="00C03252" w:rsidRPr="00704EC7">
          <w:rPr>
            <w:rStyle w:val="Hyperlink"/>
            <w:noProof/>
          </w:rPr>
          <w:t>Lehr- und Lernmittel</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_Toc29461112 \h </w:instrText>
        </w:r>
        <w:r w:rsidR="00C03252" w:rsidRPr="00704EC7">
          <w:rPr>
            <w:noProof/>
            <w:webHidden/>
          </w:rPr>
        </w:r>
        <w:r w:rsidR="00C03252" w:rsidRPr="00704EC7">
          <w:rPr>
            <w:noProof/>
            <w:webHidden/>
          </w:rPr>
          <w:fldChar w:fldCharType="separate"/>
        </w:r>
        <w:r>
          <w:rPr>
            <w:noProof/>
            <w:webHidden/>
          </w:rPr>
          <w:t>29</w:t>
        </w:r>
        <w:r w:rsidR="00C03252" w:rsidRPr="00704EC7">
          <w:rPr>
            <w:noProof/>
            <w:webHidden/>
          </w:rPr>
          <w:fldChar w:fldCharType="end"/>
        </w:r>
      </w:hyperlink>
    </w:p>
    <w:p w14:paraId="5A47C3CA" w14:textId="1086F73F" w:rsidR="00C03252" w:rsidRPr="00704EC7" w:rsidRDefault="00744599">
      <w:pPr>
        <w:pStyle w:val="Verzeichnis1"/>
        <w:tabs>
          <w:tab w:val="left" w:pos="440"/>
          <w:tab w:val="right" w:leader="dot" w:pos="9062"/>
        </w:tabs>
        <w:rPr>
          <w:rFonts w:asciiTheme="minorHAnsi" w:eastAsiaTheme="minorEastAsia" w:hAnsiTheme="minorHAnsi"/>
          <w:b w:val="0"/>
          <w:noProof/>
          <w:lang w:eastAsia="de-DE"/>
        </w:rPr>
      </w:pPr>
      <w:hyperlink w:anchor="_Toc29461113" w:history="1">
        <w:r w:rsidR="00C03252" w:rsidRPr="00704EC7">
          <w:rPr>
            <w:rStyle w:val="Hyperlink"/>
            <w:rFonts w:eastAsiaTheme="majorEastAsia" w:cstheme="majorBidi"/>
            <w:bCs/>
            <w:noProof/>
          </w:rPr>
          <w:t>3</w:t>
        </w:r>
        <w:r w:rsidR="00C03252" w:rsidRPr="00704EC7">
          <w:rPr>
            <w:rFonts w:asciiTheme="minorHAnsi" w:eastAsiaTheme="minorEastAsia" w:hAnsiTheme="minorHAnsi"/>
            <w:b w:val="0"/>
            <w:noProof/>
            <w:lang w:eastAsia="de-DE"/>
          </w:rPr>
          <w:tab/>
        </w:r>
        <w:r w:rsidR="00C03252" w:rsidRPr="00704EC7">
          <w:rPr>
            <w:rStyle w:val="Hyperlink"/>
            <w:rFonts w:eastAsiaTheme="majorEastAsia" w:cstheme="majorBidi"/>
            <w:bCs/>
            <w:noProof/>
          </w:rPr>
          <w:t>Entscheidungen zu fach- oder unterrichtsübergreifenden Fragen</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_Toc29461113 \h </w:instrText>
        </w:r>
        <w:r w:rsidR="00C03252" w:rsidRPr="00704EC7">
          <w:rPr>
            <w:noProof/>
            <w:webHidden/>
          </w:rPr>
        </w:r>
        <w:r w:rsidR="00C03252" w:rsidRPr="00704EC7">
          <w:rPr>
            <w:noProof/>
            <w:webHidden/>
          </w:rPr>
          <w:fldChar w:fldCharType="separate"/>
        </w:r>
        <w:r>
          <w:rPr>
            <w:noProof/>
            <w:webHidden/>
          </w:rPr>
          <w:t>31</w:t>
        </w:r>
        <w:r w:rsidR="00C03252" w:rsidRPr="00704EC7">
          <w:rPr>
            <w:noProof/>
            <w:webHidden/>
          </w:rPr>
          <w:fldChar w:fldCharType="end"/>
        </w:r>
      </w:hyperlink>
    </w:p>
    <w:p w14:paraId="0E2F0E47" w14:textId="66F73416" w:rsidR="00C03252" w:rsidRPr="00704EC7" w:rsidRDefault="00744599">
      <w:pPr>
        <w:pStyle w:val="Verzeichnis1"/>
        <w:tabs>
          <w:tab w:val="left" w:pos="440"/>
          <w:tab w:val="right" w:leader="dot" w:pos="9062"/>
        </w:tabs>
        <w:rPr>
          <w:rFonts w:asciiTheme="minorHAnsi" w:eastAsiaTheme="minorEastAsia" w:hAnsiTheme="minorHAnsi"/>
          <w:b w:val="0"/>
          <w:noProof/>
          <w:lang w:eastAsia="de-DE"/>
        </w:rPr>
      </w:pPr>
      <w:hyperlink w:anchor="_Toc29461114" w:history="1">
        <w:r w:rsidR="00C03252" w:rsidRPr="00704EC7">
          <w:rPr>
            <w:rStyle w:val="Hyperlink"/>
            <w:rFonts w:eastAsiaTheme="majorEastAsia" w:cstheme="majorBidi"/>
            <w:bCs/>
            <w:noProof/>
          </w:rPr>
          <w:t>4</w:t>
        </w:r>
        <w:r w:rsidR="00C03252" w:rsidRPr="00704EC7">
          <w:rPr>
            <w:rFonts w:asciiTheme="minorHAnsi" w:eastAsiaTheme="minorEastAsia" w:hAnsiTheme="minorHAnsi"/>
            <w:b w:val="0"/>
            <w:noProof/>
            <w:lang w:eastAsia="de-DE"/>
          </w:rPr>
          <w:tab/>
        </w:r>
        <w:r w:rsidR="00C03252" w:rsidRPr="00704EC7">
          <w:rPr>
            <w:rStyle w:val="Hyperlink"/>
            <w:rFonts w:eastAsiaTheme="majorEastAsia" w:cstheme="majorBidi"/>
            <w:bCs/>
            <w:noProof/>
          </w:rPr>
          <w:t>Qualitätssicherung und Evaluation</w:t>
        </w:r>
        <w:r w:rsidR="00C03252" w:rsidRPr="00704EC7">
          <w:rPr>
            <w:noProof/>
            <w:webHidden/>
          </w:rPr>
          <w:tab/>
        </w:r>
        <w:r w:rsidR="00C03252" w:rsidRPr="00704EC7">
          <w:rPr>
            <w:noProof/>
            <w:webHidden/>
          </w:rPr>
          <w:fldChar w:fldCharType="begin"/>
        </w:r>
        <w:r w:rsidR="00C03252" w:rsidRPr="00704EC7">
          <w:rPr>
            <w:noProof/>
            <w:webHidden/>
          </w:rPr>
          <w:instrText xml:space="preserve"> PAGEREF _Toc29461114 \h </w:instrText>
        </w:r>
        <w:r w:rsidR="00C03252" w:rsidRPr="00704EC7">
          <w:rPr>
            <w:noProof/>
            <w:webHidden/>
          </w:rPr>
        </w:r>
        <w:r w:rsidR="00C03252" w:rsidRPr="00704EC7">
          <w:rPr>
            <w:noProof/>
            <w:webHidden/>
          </w:rPr>
          <w:fldChar w:fldCharType="separate"/>
        </w:r>
        <w:r>
          <w:rPr>
            <w:noProof/>
            <w:webHidden/>
          </w:rPr>
          <w:t>32</w:t>
        </w:r>
        <w:r w:rsidR="00C03252" w:rsidRPr="00704EC7">
          <w:rPr>
            <w:noProof/>
            <w:webHidden/>
          </w:rPr>
          <w:fldChar w:fldCharType="end"/>
        </w:r>
      </w:hyperlink>
    </w:p>
    <w:p w14:paraId="1A3228E7" w14:textId="7FB5D2F0" w:rsidR="009967F2" w:rsidRDefault="009967F2" w:rsidP="009967F2">
      <w:pPr>
        <w:spacing w:after="0" w:line="240" w:lineRule="auto"/>
        <w:jc w:val="left"/>
        <w:rPr>
          <w:b/>
          <w:bCs/>
        </w:rPr>
      </w:pPr>
      <w:r w:rsidRPr="00704EC7">
        <w:rPr>
          <w:b/>
          <w:bCs/>
        </w:rPr>
        <w:fldChar w:fldCharType="end"/>
      </w:r>
    </w:p>
    <w:p w14:paraId="7264078D" w14:textId="77777777" w:rsidR="009967F2" w:rsidRDefault="009967F2">
      <w:pPr>
        <w:spacing w:after="0" w:line="240" w:lineRule="auto"/>
        <w:jc w:val="left"/>
        <w:rPr>
          <w:b/>
          <w:bCs/>
        </w:rPr>
      </w:pPr>
      <w:r>
        <w:rPr>
          <w:b/>
          <w:bCs/>
        </w:rPr>
        <w:br w:type="page"/>
      </w:r>
    </w:p>
    <w:p w14:paraId="6E57B3F3" w14:textId="119C3D2D" w:rsidR="009967F2" w:rsidRPr="006E095E" w:rsidRDefault="009967F2" w:rsidP="006E095E">
      <w:pPr>
        <w:pStyle w:val="berschrift2"/>
        <w:spacing w:after="100" w:afterAutospacing="1"/>
        <w:rPr>
          <w:sz w:val="28"/>
          <w:szCs w:val="28"/>
        </w:rPr>
      </w:pPr>
      <w:bookmarkStart w:id="1" w:name="_Toc29461107"/>
      <w:r w:rsidRPr="00E801DD">
        <w:rPr>
          <w:sz w:val="28"/>
          <w:szCs w:val="28"/>
        </w:rPr>
        <w:lastRenderedPageBreak/>
        <w:t>1</w:t>
      </w:r>
      <w:r w:rsidRPr="00E801DD">
        <w:rPr>
          <w:sz w:val="28"/>
          <w:szCs w:val="28"/>
        </w:rPr>
        <w:tab/>
        <w:t>Rahmenbedingungen der fachlichen Arbeit</w:t>
      </w:r>
      <w:bookmarkEnd w:id="1"/>
    </w:p>
    <w:p w14:paraId="089EA1C7" w14:textId="77777777" w:rsidR="009967F2" w:rsidRPr="00170A38" w:rsidRDefault="009967F2" w:rsidP="009967F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170A38">
        <w:rPr>
          <w:i/>
          <w:iCs/>
        </w:rPr>
        <w:t xml:space="preserve">Hinweis: </w:t>
      </w:r>
    </w:p>
    <w:p w14:paraId="48B10D8F" w14:textId="47D5CCF8" w:rsidR="009967F2" w:rsidRDefault="009967F2" w:rsidP="009967F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170A38">
        <w:t>Schulinterne Lehrpläne dokumentieren Vereinbarungen, wie die Vorgaben der Kernlehrpläne unter den besonderen Bedingungen einer konkreten Schule umgesetzt werden. Diese Ausgangsbedingungen für den fachlichen Unterricht werden in Kapitel</w:t>
      </w:r>
      <w:r w:rsidR="006C29FC">
        <w:t> </w:t>
      </w:r>
      <w:r w:rsidRPr="00170A38">
        <w:t xml:space="preserve">1 beschrieben. </w:t>
      </w:r>
      <w:r>
        <w:t xml:space="preserve">Fachliche Bezüge zu </w:t>
      </w:r>
      <w:r w:rsidRPr="00170A38">
        <w:t>folgende</w:t>
      </w:r>
      <w:r>
        <w:t>n</w:t>
      </w:r>
      <w:r w:rsidRPr="00170A38">
        <w:t xml:space="preserve"> Aspekte</w:t>
      </w:r>
      <w:r>
        <w:t>n</w:t>
      </w:r>
      <w:r w:rsidRPr="00170A38">
        <w:t xml:space="preserve"> </w:t>
      </w:r>
      <w:r>
        <w:t>können beispielsweise beschrieben werden</w:t>
      </w:r>
      <w:r w:rsidRPr="00170A38">
        <w:t xml:space="preserve">: </w:t>
      </w:r>
    </w:p>
    <w:p w14:paraId="4B61FE9D" w14:textId="77777777" w:rsidR="009967F2" w:rsidRDefault="009967F2"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Leitbild der Schule,</w:t>
      </w:r>
    </w:p>
    <w:p w14:paraId="0971BACF" w14:textId="77777777" w:rsidR="009967F2" w:rsidRDefault="009967F2"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Rahmenbedingungen des schulischen Umfelds,</w:t>
      </w:r>
    </w:p>
    <w:p w14:paraId="6B184EA5" w14:textId="29AF72DE" w:rsidR="009967F2" w:rsidRDefault="00460328"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w:t>
      </w:r>
      <w:r w:rsidR="009967F2">
        <w:t>chulische Standards zum Lehren und Lernen,</w:t>
      </w:r>
    </w:p>
    <w:p w14:paraId="1E8DF9AB" w14:textId="77777777" w:rsidR="009967F2" w:rsidRDefault="009967F2"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Zusammenarbeit mit außerschulischen Partnern.</w:t>
      </w:r>
    </w:p>
    <w:p w14:paraId="47AFD3FC" w14:textId="77777777" w:rsidR="009967F2" w:rsidRDefault="009967F2" w:rsidP="009967F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3F645399" w14:textId="63C5C435" w:rsidR="009967F2" w:rsidRDefault="009967F2" w:rsidP="009967F2">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Das vorliegende Beispiel für einen schulinternen Lehrplan wurde für ein</w:t>
      </w:r>
      <w:r w:rsidR="00792E6D">
        <w:t>e</w:t>
      </w:r>
      <w:r>
        <w:t xml:space="preserve"> fiktive </w:t>
      </w:r>
      <w:r w:rsidR="00792E6D">
        <w:t>Schule</w:t>
      </w:r>
      <w:r>
        <w:t xml:space="preserve"> konzipiert, für d</w:t>
      </w:r>
      <w:r w:rsidR="0088497F">
        <w:t>ie</w:t>
      </w:r>
      <w:r>
        <w:t xml:space="preserve"> folgende Bedingungen vorliegen:</w:t>
      </w:r>
    </w:p>
    <w:p w14:paraId="0498FE2D" w14:textId="1CCB23F2" w:rsidR="006B0C1E" w:rsidRPr="0013381E" w:rsidRDefault="00AC7CAC"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13381E">
        <w:t>dreizügige Schule</w:t>
      </w:r>
      <w:r w:rsidR="006B0C1E" w:rsidRPr="0013381E">
        <w:t xml:space="preserve"> mit Sekundstufe I</w:t>
      </w:r>
    </w:p>
    <w:p w14:paraId="08BE4D6A" w14:textId="066564D6" w:rsidR="009967F2" w:rsidRPr="0013381E" w:rsidRDefault="00AC7CAC"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13381E">
        <w:t>542</w:t>
      </w:r>
      <w:r w:rsidR="009967F2" w:rsidRPr="0013381E">
        <w:t xml:space="preserve"> Schülerinnen und Schüler,</w:t>
      </w:r>
    </w:p>
    <w:p w14:paraId="07AC82B3" w14:textId="08C26192" w:rsidR="009967F2" w:rsidRPr="0013381E" w:rsidRDefault="00AC7CAC" w:rsidP="00D2213B">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13381E">
        <w:t>36</w:t>
      </w:r>
      <w:r w:rsidR="009967F2" w:rsidRPr="0013381E">
        <w:t xml:space="preserve"> Lehrpersonen.</w:t>
      </w:r>
    </w:p>
    <w:p w14:paraId="001EC06F" w14:textId="77777777" w:rsidR="009967F2" w:rsidRDefault="009967F2" w:rsidP="009967F2">
      <w:pPr>
        <w:pStyle w:val="Anmerkung"/>
      </w:pPr>
    </w:p>
    <w:p w14:paraId="03DDEAB5" w14:textId="62A2D8FE" w:rsidR="001D6B92" w:rsidRDefault="001D6B92" w:rsidP="009967F2">
      <w:pPr>
        <w:pStyle w:val="StandardII"/>
        <w:rPr>
          <w:b/>
        </w:rPr>
      </w:pPr>
      <w:r>
        <w:rPr>
          <w:b/>
        </w:rPr>
        <w:t>Ausstattung der Schule für den Informatikunterricht</w:t>
      </w:r>
    </w:p>
    <w:p w14:paraId="547CA586" w14:textId="1F24D00C" w:rsidR="001D6B92" w:rsidRPr="006A2C02" w:rsidRDefault="001D6B92" w:rsidP="006A2C02">
      <w:pPr>
        <w:pStyle w:val="Kommentartext"/>
        <w:spacing w:line="276" w:lineRule="auto"/>
        <w:rPr>
          <w:color w:val="000000" w:themeColor="text1"/>
          <w:sz w:val="22"/>
          <w:szCs w:val="22"/>
        </w:rPr>
      </w:pPr>
      <w:r w:rsidRPr="001D6B92">
        <w:rPr>
          <w:color w:val="000000" w:themeColor="text1"/>
          <w:sz w:val="22"/>
          <w:szCs w:val="22"/>
        </w:rPr>
        <w:t xml:space="preserve">Die </w:t>
      </w:r>
      <w:r w:rsidR="004F0E2C">
        <w:rPr>
          <w:color w:val="000000" w:themeColor="text1"/>
          <w:sz w:val="22"/>
          <w:szCs w:val="22"/>
        </w:rPr>
        <w:t>Schule</w:t>
      </w:r>
      <w:r w:rsidRPr="001D6B92">
        <w:rPr>
          <w:color w:val="000000" w:themeColor="text1"/>
          <w:sz w:val="22"/>
          <w:szCs w:val="22"/>
        </w:rPr>
        <w:t xml:space="preserve"> verfügt über eine durchschnittliche Ausstattung für den Informatikunterricht. </w:t>
      </w:r>
      <w:r w:rsidR="00472DD8">
        <w:rPr>
          <w:color w:val="000000" w:themeColor="text1"/>
          <w:sz w:val="22"/>
          <w:szCs w:val="22"/>
        </w:rPr>
        <w:t>Hier</w:t>
      </w:r>
      <w:r w:rsidR="006A2C02">
        <w:rPr>
          <w:color w:val="000000" w:themeColor="text1"/>
          <w:sz w:val="22"/>
          <w:szCs w:val="22"/>
        </w:rPr>
        <w:t>zu</w:t>
      </w:r>
      <w:r w:rsidR="00472DD8">
        <w:rPr>
          <w:color w:val="000000" w:themeColor="text1"/>
          <w:sz w:val="22"/>
          <w:szCs w:val="22"/>
        </w:rPr>
        <w:t xml:space="preserve"> zählen z</w:t>
      </w:r>
      <w:r w:rsidRPr="001D6B92">
        <w:rPr>
          <w:color w:val="000000" w:themeColor="text1"/>
          <w:sz w:val="22"/>
          <w:szCs w:val="22"/>
        </w:rPr>
        <w:t>wei Informatikräume</w:t>
      </w:r>
      <w:r w:rsidR="009768ED">
        <w:rPr>
          <w:color w:val="000000" w:themeColor="text1"/>
          <w:sz w:val="22"/>
          <w:szCs w:val="22"/>
        </w:rPr>
        <w:t>,</w:t>
      </w:r>
      <w:r w:rsidRPr="001D6B92">
        <w:rPr>
          <w:color w:val="000000" w:themeColor="text1"/>
          <w:sz w:val="22"/>
          <w:szCs w:val="22"/>
        </w:rPr>
        <w:t xml:space="preserve"> in de</w:t>
      </w:r>
      <w:r>
        <w:rPr>
          <w:color w:val="000000" w:themeColor="text1"/>
          <w:sz w:val="22"/>
          <w:szCs w:val="22"/>
        </w:rPr>
        <w:t>nen</w:t>
      </w:r>
      <w:r w:rsidRPr="001D6B92">
        <w:rPr>
          <w:color w:val="000000" w:themeColor="text1"/>
          <w:sz w:val="22"/>
          <w:szCs w:val="22"/>
        </w:rPr>
        <w:t xml:space="preserve"> in der Regel der Informatikunterricht stattfindet, die aber auch für andere Unterrichtsfächer mit Blick auf</w:t>
      </w:r>
      <w:r w:rsidR="006A2C02">
        <w:rPr>
          <w:color w:val="000000" w:themeColor="text1"/>
          <w:sz w:val="22"/>
          <w:szCs w:val="22"/>
        </w:rPr>
        <w:t xml:space="preserve"> die Umsetzung des</w:t>
      </w:r>
      <w:r w:rsidRPr="001D6B92">
        <w:rPr>
          <w:color w:val="000000" w:themeColor="text1"/>
          <w:sz w:val="22"/>
          <w:szCs w:val="22"/>
        </w:rPr>
        <w:t xml:space="preserve">  Medienkompetenzrahmen NRW genutzt werden. </w:t>
      </w:r>
      <w:r w:rsidRPr="006A2C02">
        <w:rPr>
          <w:color w:val="000000" w:themeColor="text1"/>
          <w:sz w:val="22"/>
          <w:szCs w:val="22"/>
        </w:rPr>
        <w:t>Darüber hinaus steht eine ausreichende Ausstattung transportabler Geräte zur Verfügung. Eine belastungsfähige Infrastruktur mit Blick auf das Internet liegt vor.</w:t>
      </w:r>
    </w:p>
    <w:p w14:paraId="36C906AA" w14:textId="7381C558" w:rsidR="009967F2" w:rsidRDefault="009967F2" w:rsidP="009967F2">
      <w:pPr>
        <w:pStyle w:val="StandardII"/>
        <w:rPr>
          <w:b/>
        </w:rPr>
      </w:pPr>
      <w:r w:rsidRPr="00A83CA1">
        <w:rPr>
          <w:b/>
        </w:rPr>
        <w:t>Fachliche Bezüge zum Leitbild der Schule</w:t>
      </w:r>
    </w:p>
    <w:p w14:paraId="7DAD02DD" w14:textId="7FBB5C83" w:rsidR="007B38BF" w:rsidRPr="004E1DA5" w:rsidRDefault="007B38BF" w:rsidP="007B38BF">
      <w:pPr>
        <w:rPr>
          <w:color w:val="000000" w:themeColor="text1"/>
        </w:rPr>
      </w:pPr>
      <w:r w:rsidRPr="004E1DA5">
        <w:rPr>
          <w:color w:val="000000" w:themeColor="text1"/>
        </w:rPr>
        <w:t xml:space="preserve">Im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das Fach </w:t>
      </w:r>
      <w:r w:rsidR="008D2BB2" w:rsidRPr="004E1DA5">
        <w:rPr>
          <w:color w:val="000000" w:themeColor="text1"/>
        </w:rPr>
        <w:t>Inform</w:t>
      </w:r>
      <w:r w:rsidR="00E30805" w:rsidRPr="004E1DA5">
        <w:rPr>
          <w:color w:val="000000" w:themeColor="text1"/>
        </w:rPr>
        <w:t>atik</w:t>
      </w:r>
      <w:r w:rsidRPr="004E1DA5">
        <w:rPr>
          <w:color w:val="000000" w:themeColor="text1"/>
        </w:rPr>
        <w:t xml:space="preserve"> daran, die Bedingungen für individuelles und erfolgreiches Lernen zu verbessern. Um dieses Ziel zu erreichen, wird eine gemeinsame Vorgehensweise aller Fächer des Lernbereichs angestrebt. Durch eine verstärkte Zusammenarbeit und Koordinierung der Fachbereiche werden Bezüge zwischen Inhalten der Fächer hergestellt. </w:t>
      </w:r>
      <w:r w:rsidR="007318A7" w:rsidRPr="004E1DA5">
        <w:rPr>
          <w:color w:val="000000" w:themeColor="text1"/>
        </w:rPr>
        <w:t xml:space="preserve">Am Nachmittag </w:t>
      </w:r>
      <w:r w:rsidRPr="004E1DA5">
        <w:rPr>
          <w:color w:val="000000" w:themeColor="text1"/>
        </w:rPr>
        <w:t>erhalten Schülerinnen und Schüler im Rahmen von Projekten und Arbeitsgemeinschaften erweiterte Bildungsangebote.</w:t>
      </w:r>
    </w:p>
    <w:p w14:paraId="7FCA2D70" w14:textId="1C817A5D" w:rsidR="00CB3920" w:rsidRPr="000939B2" w:rsidRDefault="009967F2" w:rsidP="00CB3920">
      <w:pPr>
        <w:rPr>
          <w:b/>
          <w:color w:val="000000" w:themeColor="text1"/>
        </w:rPr>
      </w:pPr>
      <w:r w:rsidRPr="000939B2">
        <w:rPr>
          <w:b/>
          <w:color w:val="000000" w:themeColor="text1"/>
        </w:rPr>
        <w:t>Fachliche Bezüge zu den Rahmenbedingungen des schulischen Umfelds</w:t>
      </w:r>
      <w:r w:rsidR="00CB3920" w:rsidRPr="000939B2">
        <w:rPr>
          <w:b/>
          <w:color w:val="000000" w:themeColor="text1"/>
        </w:rPr>
        <w:t xml:space="preserve"> und </w:t>
      </w:r>
      <w:r w:rsidR="001E4834" w:rsidRPr="000939B2">
        <w:rPr>
          <w:b/>
          <w:color w:val="000000" w:themeColor="text1"/>
        </w:rPr>
        <w:t>f</w:t>
      </w:r>
      <w:r w:rsidR="00CB3920" w:rsidRPr="000939B2">
        <w:rPr>
          <w:b/>
          <w:color w:val="000000" w:themeColor="text1"/>
        </w:rPr>
        <w:t>achliche Zusammenarbeit mit</w:t>
      </w:r>
      <w:r w:rsidR="00016A8F" w:rsidRPr="000939B2">
        <w:rPr>
          <w:b/>
          <w:color w:val="000000" w:themeColor="text1"/>
        </w:rPr>
        <w:t xml:space="preserve"> außerschulischen</w:t>
      </w:r>
      <w:r w:rsidR="00CB3920" w:rsidRPr="000939B2">
        <w:rPr>
          <w:b/>
          <w:color w:val="000000" w:themeColor="text1"/>
        </w:rPr>
        <w:t xml:space="preserve"> Partnern</w:t>
      </w:r>
      <w:r w:rsidR="00D4577A" w:rsidRPr="000939B2">
        <w:rPr>
          <w:b/>
          <w:color w:val="000000" w:themeColor="text1"/>
        </w:rPr>
        <w:t xml:space="preserve"> </w:t>
      </w:r>
    </w:p>
    <w:p w14:paraId="7A0254C0" w14:textId="644E6844" w:rsidR="00C578D1" w:rsidRPr="000939B2" w:rsidRDefault="00B801F3" w:rsidP="009967F2">
      <w:pPr>
        <w:pStyle w:val="StandardII"/>
        <w:rPr>
          <w:color w:val="000000" w:themeColor="text1"/>
        </w:rPr>
      </w:pPr>
      <w:r w:rsidRPr="000939B2">
        <w:rPr>
          <w:color w:val="000000" w:themeColor="text1"/>
        </w:rPr>
        <w:t xml:space="preserve">Um den Praxisbezug des Faches zu verdeutlichen, wird in der Regel ein jährlicher </w:t>
      </w:r>
      <w:r w:rsidR="00CD778D" w:rsidRPr="000939B2">
        <w:rPr>
          <w:color w:val="000000" w:themeColor="text1"/>
        </w:rPr>
        <w:t>ganztägiger</w:t>
      </w:r>
      <w:r w:rsidR="00175543" w:rsidRPr="000939B2">
        <w:rPr>
          <w:color w:val="000000" w:themeColor="text1"/>
        </w:rPr>
        <w:t xml:space="preserve"> </w:t>
      </w:r>
      <w:r w:rsidRPr="000939B2">
        <w:rPr>
          <w:color w:val="000000" w:themeColor="text1"/>
        </w:rPr>
        <w:t xml:space="preserve">Unterrichtsgang </w:t>
      </w:r>
      <w:r w:rsidR="00175543" w:rsidRPr="000939B2">
        <w:rPr>
          <w:color w:val="000000" w:themeColor="text1"/>
        </w:rPr>
        <w:t xml:space="preserve">der Jahrgangsstufe </w:t>
      </w:r>
      <w:r w:rsidRPr="000939B2">
        <w:rPr>
          <w:color w:val="000000" w:themeColor="text1"/>
        </w:rPr>
        <w:t>durchgeführt. Mögliche Ziele sind die DASA</w:t>
      </w:r>
      <w:r w:rsidR="00592FF5">
        <w:rPr>
          <w:color w:val="000000" w:themeColor="text1"/>
        </w:rPr>
        <w:t xml:space="preserve"> </w:t>
      </w:r>
      <w:r w:rsidRPr="000939B2">
        <w:rPr>
          <w:color w:val="000000" w:themeColor="text1"/>
        </w:rPr>
        <w:t>und das Heinz Nixdorf Museums-Forum. Die außerunterrichtliche Veranstaltung wird im Unterricht vor- und nachbereitet.</w:t>
      </w:r>
      <w:r w:rsidR="00175543" w:rsidRPr="000939B2">
        <w:rPr>
          <w:color w:val="000000" w:themeColor="text1"/>
        </w:rPr>
        <w:t xml:space="preserve"> </w:t>
      </w:r>
      <w:r w:rsidR="00EF487B" w:rsidRPr="000939B2">
        <w:rPr>
          <w:color w:val="000000" w:themeColor="text1"/>
        </w:rPr>
        <w:t>In der Nähe der Schule (mit öffentlichen Verkehrsmitteln erreichbar) befindet sich</w:t>
      </w:r>
      <w:r w:rsidR="00175543" w:rsidRPr="000939B2">
        <w:rPr>
          <w:color w:val="000000" w:themeColor="text1"/>
        </w:rPr>
        <w:t xml:space="preserve"> </w:t>
      </w:r>
      <w:r w:rsidR="00CD778D" w:rsidRPr="000939B2">
        <w:rPr>
          <w:color w:val="000000" w:themeColor="text1"/>
        </w:rPr>
        <w:t>darüber</w:t>
      </w:r>
      <w:r w:rsidR="00175543" w:rsidRPr="000939B2">
        <w:rPr>
          <w:color w:val="000000" w:themeColor="text1"/>
        </w:rPr>
        <w:t xml:space="preserve"> hinaus</w:t>
      </w:r>
      <w:r w:rsidR="00EF487B" w:rsidRPr="000939B2">
        <w:rPr>
          <w:color w:val="000000" w:themeColor="text1"/>
        </w:rPr>
        <w:t xml:space="preserve"> das kommunale Rechenzentrum. Dieses betreibt </w:t>
      </w:r>
      <w:r w:rsidR="00E921C7" w:rsidRPr="000939B2">
        <w:rPr>
          <w:color w:val="000000" w:themeColor="text1"/>
        </w:rPr>
        <w:t xml:space="preserve">derzeit </w:t>
      </w:r>
      <w:r w:rsidR="00EF487B" w:rsidRPr="000939B2">
        <w:rPr>
          <w:color w:val="000000" w:themeColor="text1"/>
        </w:rPr>
        <w:t>u.</w:t>
      </w:r>
      <w:r w:rsidR="00345D05">
        <w:rPr>
          <w:color w:val="000000" w:themeColor="text1"/>
        </w:rPr>
        <w:t xml:space="preserve"> </w:t>
      </w:r>
      <w:r w:rsidR="00EF487B" w:rsidRPr="000939B2">
        <w:rPr>
          <w:color w:val="000000" w:themeColor="text1"/>
        </w:rPr>
        <w:t xml:space="preserve">a. für </w:t>
      </w:r>
      <w:r w:rsidR="004F0E2C">
        <w:rPr>
          <w:color w:val="000000" w:themeColor="text1"/>
        </w:rPr>
        <w:t xml:space="preserve">die </w:t>
      </w:r>
      <w:r w:rsidR="00EF487B" w:rsidRPr="000939B2">
        <w:rPr>
          <w:color w:val="000000" w:themeColor="text1"/>
        </w:rPr>
        <w:lastRenderedPageBreak/>
        <w:t>Schule eine Lernplattform. Eine Exkursion gibt Einblicke in den Aufbau eines Rechenzentrums und damit ein konkretes Beispiel für Anwendungen im Internet.</w:t>
      </w:r>
      <w:r w:rsidR="00EC38E2" w:rsidRPr="000939B2">
        <w:rPr>
          <w:color w:val="000000" w:themeColor="text1"/>
        </w:rPr>
        <w:t xml:space="preserve"> Des Weiteren kooperier</w:t>
      </w:r>
      <w:r w:rsidR="002247B3">
        <w:rPr>
          <w:color w:val="000000" w:themeColor="text1"/>
        </w:rPr>
        <w:t>t die Schule</w:t>
      </w:r>
      <w:r w:rsidR="00EC38E2" w:rsidRPr="000939B2">
        <w:rPr>
          <w:color w:val="000000" w:themeColor="text1"/>
        </w:rPr>
        <w:t xml:space="preserve"> mit den naheliegenden Grundschulen </w:t>
      </w:r>
      <w:r w:rsidR="0009678C" w:rsidRPr="000939B2">
        <w:rPr>
          <w:color w:val="000000" w:themeColor="text1"/>
        </w:rPr>
        <w:t>und führ</w:t>
      </w:r>
      <w:r w:rsidR="002247B3">
        <w:rPr>
          <w:color w:val="000000" w:themeColor="text1"/>
        </w:rPr>
        <w:t>t</w:t>
      </w:r>
      <w:r w:rsidR="0009678C" w:rsidRPr="000939B2">
        <w:rPr>
          <w:color w:val="000000" w:themeColor="text1"/>
        </w:rPr>
        <w:t xml:space="preserve"> einen Schnuppertag </w:t>
      </w:r>
      <w:r w:rsidR="00CE3D8C" w:rsidRPr="000939B2">
        <w:rPr>
          <w:color w:val="000000" w:themeColor="text1"/>
        </w:rPr>
        <w:t xml:space="preserve">„Projekt </w:t>
      </w:r>
      <w:proofErr w:type="spellStart"/>
      <w:r w:rsidR="0009678C" w:rsidRPr="000939B2">
        <w:rPr>
          <w:color w:val="000000" w:themeColor="text1"/>
        </w:rPr>
        <w:t>Calliope</w:t>
      </w:r>
      <w:proofErr w:type="spellEnd"/>
      <w:r w:rsidR="0009678C" w:rsidRPr="000939B2">
        <w:rPr>
          <w:color w:val="000000" w:themeColor="text1"/>
        </w:rPr>
        <w:t xml:space="preserve"> Mini</w:t>
      </w:r>
      <w:r w:rsidR="00CE3D8C" w:rsidRPr="000939B2">
        <w:rPr>
          <w:color w:val="000000" w:themeColor="text1"/>
        </w:rPr>
        <w:t>“</w:t>
      </w:r>
      <w:r w:rsidR="0009678C" w:rsidRPr="000939B2">
        <w:rPr>
          <w:color w:val="000000" w:themeColor="text1"/>
        </w:rPr>
        <w:t xml:space="preserve"> durch. </w:t>
      </w:r>
    </w:p>
    <w:p w14:paraId="70F280C8" w14:textId="18651C7B" w:rsidR="009967F2" w:rsidRPr="000939B2" w:rsidRDefault="009967F2" w:rsidP="009967F2">
      <w:pPr>
        <w:pStyle w:val="StandardII"/>
        <w:rPr>
          <w:b/>
          <w:color w:val="000000" w:themeColor="text1"/>
        </w:rPr>
      </w:pPr>
      <w:r w:rsidRPr="000939B2">
        <w:rPr>
          <w:b/>
          <w:color w:val="000000" w:themeColor="text1"/>
        </w:rPr>
        <w:t>Fachliche Bezüge zu schulischen Standards zum Lehren und Lernen</w:t>
      </w:r>
    </w:p>
    <w:p w14:paraId="31DFA502" w14:textId="1199F1F4" w:rsidR="001E4834" w:rsidRPr="000939B2" w:rsidRDefault="00A83CA1" w:rsidP="001E4834">
      <w:pPr>
        <w:pStyle w:val="StandardII"/>
        <w:rPr>
          <w:color w:val="000000" w:themeColor="text1"/>
        </w:rPr>
      </w:pPr>
      <w:r w:rsidRPr="000939B2">
        <w:rPr>
          <w:color w:val="000000" w:themeColor="text1"/>
        </w:rPr>
        <w:t xml:space="preserve">Im Rahmen des schulinternen Lehrplans werden unter anderem Bezüge </w:t>
      </w:r>
      <w:r w:rsidR="001E4834" w:rsidRPr="000939B2">
        <w:rPr>
          <w:color w:val="000000" w:themeColor="text1"/>
        </w:rPr>
        <w:t xml:space="preserve">zum </w:t>
      </w:r>
      <w:r w:rsidR="00C76E8C" w:rsidRPr="000939B2">
        <w:rPr>
          <w:color w:val="000000" w:themeColor="text1"/>
        </w:rPr>
        <w:t>k</w:t>
      </w:r>
      <w:r w:rsidR="001E4834" w:rsidRPr="000939B2">
        <w:rPr>
          <w:color w:val="000000" w:themeColor="text1"/>
        </w:rPr>
        <w:t>ooperativen Lernen,</w:t>
      </w:r>
      <w:r w:rsidR="000939B2">
        <w:rPr>
          <w:color w:val="000000" w:themeColor="text1"/>
        </w:rPr>
        <w:t xml:space="preserve"> </w:t>
      </w:r>
      <w:r w:rsidR="001E4834" w:rsidRPr="000939B2">
        <w:rPr>
          <w:color w:val="000000" w:themeColor="text1"/>
        </w:rPr>
        <w:t xml:space="preserve">zum </w:t>
      </w:r>
      <w:r w:rsidR="00C76E8C" w:rsidRPr="000939B2">
        <w:rPr>
          <w:color w:val="000000" w:themeColor="text1"/>
        </w:rPr>
        <w:t>s</w:t>
      </w:r>
      <w:r w:rsidR="001E4834" w:rsidRPr="000939B2">
        <w:rPr>
          <w:color w:val="000000" w:themeColor="text1"/>
        </w:rPr>
        <w:t xml:space="preserve">prachsensiblen Fachunterricht und zum Medienkonzept aufgeführt. An entsprechenden Stellen (z. B. in der tabellarischen Übersicht zu den Unterrichtsvorhaben) finden sich hierzu Hinweise. </w:t>
      </w:r>
    </w:p>
    <w:p w14:paraId="45A77668" w14:textId="4F8D1E0C" w:rsidR="001E4834" w:rsidRPr="00A83CA1" w:rsidRDefault="001E4834" w:rsidP="001E4834">
      <w:pPr>
        <w:pStyle w:val="StandardII"/>
        <w:ind w:left="720"/>
      </w:pPr>
    </w:p>
    <w:p w14:paraId="7B5DC284" w14:textId="1DA53BD6" w:rsidR="00AE3B2A" w:rsidRPr="00AE3B2A" w:rsidRDefault="009967F2" w:rsidP="006E095E">
      <w:pPr>
        <w:pStyle w:val="berschrift2"/>
        <w:spacing w:after="100" w:afterAutospacing="1"/>
      </w:pPr>
      <w:r>
        <w:br w:type="page"/>
      </w:r>
      <w:bookmarkStart w:id="2" w:name="_Toc29461108"/>
      <w:r w:rsidR="00AE3B2A" w:rsidRPr="00E801DD">
        <w:rPr>
          <w:sz w:val="28"/>
          <w:szCs w:val="28"/>
        </w:rPr>
        <w:lastRenderedPageBreak/>
        <w:t>2</w:t>
      </w:r>
      <w:r w:rsidR="00AE3B2A" w:rsidRPr="00E801DD">
        <w:rPr>
          <w:sz w:val="28"/>
          <w:szCs w:val="28"/>
        </w:rPr>
        <w:tab/>
        <w:t>Entscheidungen zum Unterricht</w:t>
      </w:r>
      <w:bookmarkEnd w:id="2"/>
    </w:p>
    <w:p w14:paraId="03A436FE" w14:textId="77777777" w:rsidR="00AE3B2A" w:rsidRPr="00C207FC" w:rsidRDefault="00AE3B2A" w:rsidP="00AE3B2A">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C207FC">
        <w:t>Die Umsetzung des Kernlehrplans</w:t>
      </w:r>
      <w:r>
        <w:t xml:space="preserve"> mit seinen</w:t>
      </w:r>
      <w:r w:rsidRPr="00C207FC">
        <w:t xml:space="preserve"> verbindlichen Kompetenzerwartungen </w:t>
      </w:r>
      <w:r>
        <w:t>im Unterricht erfordert Entscheidungen</w:t>
      </w:r>
      <w:r w:rsidRPr="00C207FC">
        <w:t xml:space="preserve"> </w:t>
      </w:r>
      <w:r>
        <w:t>auf verschiedenen</w:t>
      </w:r>
      <w:r w:rsidRPr="00C207FC">
        <w:t xml:space="preserve"> Ebenen</w:t>
      </w:r>
      <w:r>
        <w:t>:</w:t>
      </w:r>
      <w:r w:rsidRPr="00C207FC">
        <w:t xml:space="preserve"> </w:t>
      </w:r>
    </w:p>
    <w:p w14:paraId="4DDE5B88" w14:textId="541ABC56" w:rsidR="00AE3B2A" w:rsidRPr="00C207FC" w:rsidRDefault="00AE3B2A" w:rsidP="00AE3B2A">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Die</w:t>
      </w:r>
      <w:r w:rsidRPr="00C207FC">
        <w:t xml:space="preserve"> </w:t>
      </w:r>
      <w:r w:rsidRPr="00FB349B">
        <w:rPr>
          <w:iCs/>
        </w:rPr>
        <w:t>Übersicht über die</w:t>
      </w:r>
      <w:r>
        <w:rPr>
          <w:i/>
          <w:iCs/>
        </w:rPr>
        <w:t xml:space="preserve"> Unterrichtsvorhaben</w:t>
      </w:r>
      <w:r>
        <w:t xml:space="preserve"> gibt den Lehrkräften eine rasche</w:t>
      </w:r>
      <w:r w:rsidRPr="00C207FC">
        <w:t xml:space="preserve"> </w:t>
      </w:r>
      <w:r>
        <w:t>Orien</w:t>
      </w:r>
      <w:r w:rsidR="00F730D3">
        <w:softHyphen/>
      </w:r>
      <w:r>
        <w:t>tierung</w:t>
      </w:r>
      <w:r w:rsidRPr="00C207FC">
        <w:t xml:space="preserve"> </w:t>
      </w:r>
      <w:r>
        <w:t>bezüglich der</w:t>
      </w:r>
      <w:r w:rsidRPr="00C207FC">
        <w:t xml:space="preserve"> laut Fachkonferenz verbindlichen Unterrichtsvorhaben und </w:t>
      </w:r>
      <w:r>
        <w:t>der</w:t>
      </w:r>
      <w:r w:rsidRPr="00C207FC">
        <w:t xml:space="preserve"> damit verbunde</w:t>
      </w:r>
      <w:r>
        <w:t>nen Schwerpunktsetzungen</w:t>
      </w:r>
      <w:r w:rsidRPr="00C207FC">
        <w:t xml:space="preserve"> </w:t>
      </w:r>
      <w:r>
        <w:t>für jedes</w:t>
      </w:r>
      <w:r w:rsidRPr="00C207FC">
        <w:t xml:space="preserve"> Schuljahr.</w:t>
      </w:r>
    </w:p>
    <w:p w14:paraId="666A3F27" w14:textId="4E78055A" w:rsidR="00AE3B2A" w:rsidRPr="00570D70" w:rsidRDefault="00AE3B2A" w:rsidP="00AE3B2A">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70D70">
        <w:t>Die Unterrichtsvorhaben im schulinternen Lehrplan sind die vereinbarte Planungs</w:t>
      </w:r>
      <w:r w:rsidR="00F730D3">
        <w:softHyphen/>
      </w:r>
      <w:r w:rsidRPr="00570D70">
        <w:t>grund</w:t>
      </w:r>
      <w:r w:rsidR="00F730D3">
        <w:softHyphen/>
      </w:r>
      <w:r w:rsidRPr="00570D70">
        <w:t xml:space="preserve">lage des Unterrichts. Sie bilden den Rahmen zur systematischen Anlage und Weiterentwicklung </w:t>
      </w:r>
      <w:r w:rsidRPr="00570D70">
        <w:rPr>
          <w:i/>
        </w:rPr>
        <w:t>sämtlicher</w:t>
      </w:r>
      <w:r w:rsidRPr="00570D70">
        <w:t xml:space="preserve"> im Kernlehrplan angeführter Kompetenzen</w:t>
      </w:r>
      <w:r>
        <w:t xml:space="preserve">, setzen jedoch klare Schwerpunkte. Sie geben Orientierung, welche Kompetenzen in einem Unterrichtsvorhaben besonders gut entwickelt werden können und </w:t>
      </w:r>
      <w:r w:rsidRPr="00570D70">
        <w:t xml:space="preserve">berücksichtigen dabei die obligatorischen Inhaltsfelder und inhaltlichen Schwerpunkte. Dies entspricht der Verpflichtung jeder Lehrkraft, </w:t>
      </w:r>
      <w:r w:rsidRPr="00570D70">
        <w:rPr>
          <w:i/>
          <w:iCs/>
        </w:rPr>
        <w:t>alle</w:t>
      </w:r>
      <w:r w:rsidRPr="00570D70">
        <w:t xml:space="preserve"> Kompetenzerwartungen des Kernlehrplans bei den Lernenden auszubilden und zu fördern.</w:t>
      </w:r>
    </w:p>
    <w:p w14:paraId="1505B7B4" w14:textId="7B56ABDC" w:rsidR="00AE3B2A" w:rsidRPr="00C207FC" w:rsidRDefault="00AE3B2A" w:rsidP="00AE3B2A">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In weiteren Absätzen dieses Kapitels werden </w:t>
      </w:r>
      <w:r w:rsidRPr="00F168DE">
        <w:rPr>
          <w:i/>
        </w:rPr>
        <w:t xml:space="preserve">Grundsätze der </w:t>
      </w:r>
      <w:r w:rsidR="00F730D3" w:rsidRPr="00F168DE">
        <w:rPr>
          <w:i/>
        </w:rPr>
        <w:t xml:space="preserve">fachdidaktischen </w:t>
      </w:r>
      <w:r w:rsidRPr="00F168DE">
        <w:rPr>
          <w:i/>
        </w:rPr>
        <w:t xml:space="preserve">und </w:t>
      </w:r>
      <w:r w:rsidR="00F730D3" w:rsidRPr="00F168DE">
        <w:rPr>
          <w:i/>
        </w:rPr>
        <w:t xml:space="preserve">fachmethodischen </w:t>
      </w:r>
      <w:r w:rsidRPr="00F168DE">
        <w:rPr>
          <w:i/>
        </w:rPr>
        <w:t>Arbeit</w:t>
      </w:r>
      <w:r>
        <w:t xml:space="preserve">, </w:t>
      </w:r>
      <w:r w:rsidRPr="00F168DE">
        <w:rPr>
          <w:i/>
        </w:rPr>
        <w:t>Grundsätze der Leistungsbewertung und Leistungs</w:t>
      </w:r>
      <w:r w:rsidR="00F730D3">
        <w:rPr>
          <w:i/>
        </w:rPr>
        <w:softHyphen/>
      </w:r>
      <w:r w:rsidRPr="00F168DE">
        <w:rPr>
          <w:i/>
        </w:rPr>
        <w:t>rückmeldung</w:t>
      </w:r>
      <w:r>
        <w:t xml:space="preserve"> sowie Entscheidungen zur Wahl der </w:t>
      </w:r>
      <w:r w:rsidRPr="00F168DE">
        <w:rPr>
          <w:i/>
        </w:rPr>
        <w:t>Lehr- und Lernmittel</w:t>
      </w:r>
      <w:r>
        <w:t xml:space="preserve"> festgehalten, um die Gestaltung von Lernprozessen und die Bewertung von Lernergebnissen im erforderlichen Umfang auf eine verbindliche Basis zu stellen.</w:t>
      </w:r>
    </w:p>
    <w:p w14:paraId="146B9FE2" w14:textId="1157DA72" w:rsidR="009967F2" w:rsidRDefault="009967F2" w:rsidP="009967F2">
      <w:pPr>
        <w:spacing w:after="0" w:line="240" w:lineRule="auto"/>
        <w:jc w:val="left"/>
        <w:rPr>
          <w:rFonts w:eastAsiaTheme="majorEastAsia" w:cstheme="majorBidi"/>
          <w:b/>
          <w:bCs/>
          <w:sz w:val="26"/>
          <w:szCs w:val="26"/>
        </w:rPr>
      </w:pPr>
    </w:p>
    <w:p w14:paraId="3D57A120" w14:textId="53AF69EC" w:rsidR="000D038E" w:rsidRDefault="00FB7B98" w:rsidP="006E095E">
      <w:pPr>
        <w:pStyle w:val="berschrift2"/>
        <w:spacing w:after="100" w:afterAutospacing="1" w:line="240" w:lineRule="auto"/>
      </w:pPr>
      <w:bookmarkStart w:id="3" w:name="_Toc29461109"/>
      <w:r w:rsidRPr="00E801DD">
        <w:t xml:space="preserve">2.1 </w:t>
      </w:r>
      <w:r w:rsidRPr="00E801DD">
        <w:tab/>
        <w:t>Unterrichtsvorhaben</w:t>
      </w:r>
      <w:bookmarkEnd w:id="0"/>
      <w:bookmarkEnd w:id="3"/>
    </w:p>
    <w:p w14:paraId="41199103" w14:textId="32049EE6" w:rsidR="003A1411" w:rsidRPr="006E095E" w:rsidRDefault="003A1411" w:rsidP="003A1411">
      <w:pPr>
        <w:rPr>
          <w:rFonts w:cs="Arial"/>
        </w:rPr>
      </w:pPr>
      <w:r w:rsidRPr="006E095E">
        <w:rPr>
          <w:rFonts w:cs="Arial"/>
        </w:rPr>
        <w:t xml:space="preserve">In der nachfolgenden </w:t>
      </w:r>
      <w:r w:rsidRPr="006E095E">
        <w:rPr>
          <w:rFonts w:cs="Arial"/>
          <w:i/>
          <w:iCs/>
        </w:rPr>
        <w:t>Übersicht über die Unterrichtsvorhaben</w:t>
      </w:r>
      <w:r w:rsidRPr="006E095E">
        <w:rPr>
          <w:rFonts w:cs="Arial"/>
        </w:rPr>
        <w:t xml:space="preserve">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w:t>
      </w:r>
      <w:r w:rsidR="00B86062" w:rsidRPr="006E095E">
        <w:rPr>
          <w:rFonts w:cs="Arial"/>
        </w:rPr>
        <w:t xml:space="preserve">in den </w:t>
      </w:r>
      <w:r w:rsidR="00D602B6" w:rsidRPr="006E095E">
        <w:rPr>
          <w:rFonts w:cs="Arial"/>
        </w:rPr>
        <w:t>Inhalte</w:t>
      </w:r>
      <w:r w:rsidR="00B86062" w:rsidRPr="006E095E">
        <w:rPr>
          <w:rFonts w:cs="Arial"/>
        </w:rPr>
        <w:t>n</w:t>
      </w:r>
      <w:r w:rsidR="00D602B6" w:rsidRPr="006E095E">
        <w:rPr>
          <w:rFonts w:cs="Arial"/>
        </w:rPr>
        <w:t xml:space="preserve"> und </w:t>
      </w:r>
      <w:r w:rsidR="00B86062" w:rsidRPr="006E095E">
        <w:rPr>
          <w:rFonts w:cs="Arial"/>
        </w:rPr>
        <w:t xml:space="preserve">in der </w:t>
      </w:r>
      <w:r w:rsidR="00D602B6" w:rsidRPr="006E095E">
        <w:rPr>
          <w:rFonts w:cs="Arial"/>
        </w:rPr>
        <w:t>Kompetenzentwicklung</w:t>
      </w:r>
      <w:r w:rsidR="00D602B6" w:rsidRPr="006E095E" w:rsidDel="00D602B6">
        <w:rPr>
          <w:rFonts w:cs="Arial"/>
        </w:rPr>
        <w:t xml:space="preserve"> </w:t>
      </w:r>
      <w:r w:rsidRPr="006E095E">
        <w:rPr>
          <w:rFonts w:cs="Arial"/>
        </w:rPr>
        <w:t>zu verschaffen. Dadurch soll verdeutlicht werden, welches Wissen und welche Fähigkeiten in den jeweiligen Unterrichtsvorhaben besonders gut zu erlernen sind und welche Aspekte deshalb im Unterricht hervorgehoben thematisiert werden sollten. Unter den weiteren Vereinbarungen des Übersichtsrasters werden u.</w:t>
      </w:r>
      <w:r w:rsidR="00DF771C" w:rsidRPr="006E095E">
        <w:rPr>
          <w:rFonts w:cs="Arial"/>
        </w:rPr>
        <w:t xml:space="preserve"> </w:t>
      </w:r>
      <w:r w:rsidRPr="006E095E">
        <w:rPr>
          <w:rFonts w:cs="Arial"/>
        </w:rPr>
        <w:t xml:space="preserve">a. </w:t>
      </w:r>
      <w:r w:rsidR="00016A8F" w:rsidRPr="006E095E">
        <w:rPr>
          <w:rFonts w:cs="Arial"/>
        </w:rPr>
        <w:t>Absprachen</w:t>
      </w:r>
      <w:r w:rsidRPr="006E095E">
        <w:rPr>
          <w:rFonts w:cs="Arial"/>
        </w:rPr>
        <w:t xml:space="preserve"> im Hinblick auf inhaltliche Fokussierungen sowie interne und externe Verknüpfungen ausgewiesen. </w:t>
      </w:r>
    </w:p>
    <w:p w14:paraId="51B7E35E" w14:textId="133B2D73" w:rsidR="00FB7B98" w:rsidRPr="00C578D1" w:rsidRDefault="003A1411" w:rsidP="00527B67">
      <w:pPr>
        <w:rPr>
          <w:color w:val="000000" w:themeColor="text1"/>
        </w:rPr>
      </w:pPr>
      <w:r w:rsidRPr="00C578D1">
        <w:rPr>
          <w:color w:val="000000" w:themeColor="text1"/>
        </w:rP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w:t>
      </w:r>
      <w:r w:rsidR="00DF771C" w:rsidRPr="00C578D1">
        <w:rPr>
          <w:color w:val="000000" w:themeColor="text1"/>
        </w:rPr>
        <w:t xml:space="preserve"> </w:t>
      </w:r>
      <w:r w:rsidRPr="00C578D1">
        <w:rPr>
          <w:color w:val="000000" w:themeColor="text1"/>
        </w:rPr>
        <w:t>B. Praktika, Klassenfahrten o.</w:t>
      </w:r>
      <w:r w:rsidR="00DF771C" w:rsidRPr="00C578D1">
        <w:rPr>
          <w:color w:val="000000" w:themeColor="text1"/>
        </w:rPr>
        <w:t xml:space="preserve"> </w:t>
      </w:r>
      <w:r w:rsidRPr="00C578D1">
        <w:rPr>
          <w:color w:val="000000" w:themeColor="text1"/>
        </w:rPr>
        <w:t>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r w:rsidRPr="00C578D1">
        <w:rPr>
          <w:b/>
          <w:bCs/>
          <w:color w:val="000000" w:themeColor="text1"/>
        </w:rPr>
        <w:t>.</w:t>
      </w:r>
    </w:p>
    <w:p w14:paraId="49109772" w14:textId="03908799" w:rsidR="00F168CF" w:rsidRPr="00F168CF" w:rsidRDefault="00F168CF" w:rsidP="00FB7B98">
      <w:pPr>
        <w:suppressAutoHyphens/>
        <w:rPr>
          <w:color w:val="000000" w:themeColor="text1"/>
        </w:rPr>
        <w:sectPr w:rsidR="00F168CF" w:rsidRPr="00F168CF" w:rsidSect="00A71BA0">
          <w:footerReference w:type="default" r:id="rId8"/>
          <w:pgSz w:w="11906" w:h="16838"/>
          <w:pgMar w:top="1417" w:right="1417" w:bottom="1134" w:left="1417" w:header="0" w:footer="482" w:gutter="0"/>
          <w:cols w:space="720"/>
          <w:formProt w:val="0"/>
          <w:titlePg/>
          <w:docGrid w:linePitch="360" w:charSpace="-2049"/>
        </w:sectPr>
      </w:pPr>
      <w:r w:rsidRPr="0013381E">
        <w:rPr>
          <w:i/>
          <w:iCs/>
          <w:color w:val="000000" w:themeColor="text1"/>
        </w:rPr>
        <w:t>Kursiv</w:t>
      </w:r>
      <w:r w:rsidRPr="0013381E">
        <w:rPr>
          <w:color w:val="000000" w:themeColor="text1"/>
        </w:rPr>
        <w:t xml:space="preserve"> ausgewiesene Kompetenzerwartungen sind verpflichtend für die Schul-</w:t>
      </w:r>
      <w:r w:rsidRPr="0013381E">
        <w:rPr>
          <w:color w:val="000000" w:themeColor="text1"/>
        </w:rPr>
        <w:br/>
        <w:t xml:space="preserve">form Gymnasium. Sie gelten darüber hinaus als vertiefende und ergänzende </w:t>
      </w:r>
      <w:proofErr w:type="spellStart"/>
      <w:r w:rsidRPr="0013381E">
        <w:rPr>
          <w:color w:val="000000" w:themeColor="text1"/>
        </w:rPr>
        <w:t>Dif</w:t>
      </w:r>
      <w:proofErr w:type="spellEnd"/>
      <w:r w:rsidRPr="0013381E">
        <w:rPr>
          <w:color w:val="000000" w:themeColor="text1"/>
        </w:rPr>
        <w:t>-</w:t>
      </w:r>
      <w:r w:rsidRPr="0013381E">
        <w:rPr>
          <w:color w:val="000000" w:themeColor="text1"/>
        </w:rPr>
        <w:br/>
      </w:r>
      <w:proofErr w:type="spellStart"/>
      <w:r w:rsidRPr="0013381E">
        <w:rPr>
          <w:color w:val="000000" w:themeColor="text1"/>
        </w:rPr>
        <w:t>ferenzierungsmöglichkeiten</w:t>
      </w:r>
      <w:proofErr w:type="spellEnd"/>
      <w:r w:rsidRPr="0013381E">
        <w:rPr>
          <w:color w:val="000000" w:themeColor="text1"/>
        </w:rPr>
        <w:t xml:space="preserve"> für leistungsstarke Schülerinnen und Schüler an</w:t>
      </w:r>
      <w:r w:rsidRPr="0013381E">
        <w:rPr>
          <w:color w:val="000000" w:themeColor="text1"/>
        </w:rPr>
        <w:br/>
        <w:t>den Schulformen Haupt-, Real-, Gesamt- und Sekundarschule.</w:t>
      </w:r>
    </w:p>
    <w:p w14:paraId="0AC1004C" w14:textId="77777777" w:rsidR="00EA59FA" w:rsidRPr="00FC38C8" w:rsidRDefault="00EA59FA" w:rsidP="00EA59FA">
      <w:pPr>
        <w:pStyle w:val="berschrift4"/>
        <w:rPr>
          <w:sz w:val="24"/>
          <w:szCs w:val="24"/>
        </w:rPr>
      </w:pPr>
      <w:r w:rsidRPr="00FC38C8">
        <w:rPr>
          <w:sz w:val="24"/>
          <w:szCs w:val="24"/>
        </w:rPr>
        <w:lastRenderedPageBreak/>
        <w:t>Übersicht über die Unterrichtsvorhaben</w:t>
      </w:r>
    </w:p>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EA59FA" w14:paraId="75D48C60"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29351E34" w14:textId="77777777" w:rsidR="00EA59FA" w:rsidRDefault="00EA59FA" w:rsidP="00254144">
            <w:pPr>
              <w:spacing w:before="160" w:after="160" w:line="240" w:lineRule="auto"/>
              <w:jc w:val="center"/>
              <w:rPr>
                <w:rFonts w:eastAsia="Times New Roman" w:cs="Arial"/>
                <w:b/>
                <w:caps/>
                <w:lang w:eastAsia="de-DE"/>
              </w:rPr>
            </w:pPr>
            <w:r>
              <w:rPr>
                <w:rFonts w:eastAsia="Times New Roman" w:cs="Arial"/>
                <w:b/>
                <w:caps/>
                <w:lang w:eastAsia="de-DE"/>
              </w:rPr>
              <w:t>Jahrgangsstufe 5</w:t>
            </w:r>
          </w:p>
        </w:tc>
      </w:tr>
      <w:tr w:rsidR="00EA59FA" w14:paraId="1E28CE7E"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761A36C2"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6B3A24A"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465EDCB"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2560305B" w14:textId="77777777" w:rsidR="00EA59FA" w:rsidRPr="001C31CD" w:rsidRDefault="00EA59FA" w:rsidP="00254144">
            <w:pPr>
              <w:spacing w:before="240" w:after="0" w:line="240" w:lineRule="auto"/>
              <w:jc w:val="center"/>
              <w:rPr>
                <w:rFonts w:eastAsia="Times New Roman" w:cs="Arial"/>
                <w:b/>
                <w:i/>
                <w:iCs/>
                <w:lang w:eastAsia="de-DE"/>
              </w:rPr>
            </w:pPr>
            <w:r w:rsidRPr="001C31CD">
              <w:rPr>
                <w:rFonts w:eastAsia="Times New Roman" w:cs="Arial"/>
                <w:b/>
                <w:i/>
                <w:iCs/>
                <w:lang w:eastAsia="de-DE"/>
              </w:rPr>
              <w:t xml:space="preserve">Schülerinnen und Schüler </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762BE1F5"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Konkretisierte Kompetenzerwartungen</w:t>
            </w:r>
          </w:p>
          <w:p w14:paraId="0C88581D" w14:textId="77777777" w:rsidR="00EA59FA" w:rsidRDefault="00EA59FA" w:rsidP="00254144">
            <w:pPr>
              <w:spacing w:after="0" w:line="240" w:lineRule="auto"/>
              <w:jc w:val="center"/>
              <w:rPr>
                <w:rFonts w:eastAsia="Times New Roman" w:cs="Arial"/>
                <w:b/>
                <w:lang w:eastAsia="de-DE"/>
              </w:rPr>
            </w:pPr>
          </w:p>
          <w:p w14:paraId="65A8F76C"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EA59FA" w:rsidRPr="00EB4282" w14:paraId="0BB0B358"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E866C9A" w14:textId="77777777" w:rsidR="00EA59FA" w:rsidRPr="00241310" w:rsidRDefault="00EA59FA"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UV 5.1</w:t>
            </w:r>
            <w:r>
              <w:rPr>
                <w:rFonts w:eastAsia="Times New Roman" w:cs="Arial"/>
                <w:b/>
                <w:lang w:eastAsia="de-DE"/>
              </w:rPr>
              <w:t>:</w:t>
            </w:r>
            <w:r w:rsidRPr="00241310">
              <w:rPr>
                <w:rFonts w:eastAsia="Times New Roman" w:cs="Arial"/>
                <w:b/>
                <w:lang w:eastAsia="de-DE"/>
              </w:rPr>
              <w:tab/>
            </w:r>
            <w:r w:rsidRPr="00241310">
              <w:rPr>
                <w:rFonts w:cs="Arial"/>
                <w:b/>
                <w:bCs/>
              </w:rPr>
              <w:t>Wir präsentieren uns als Avatar</w:t>
            </w:r>
          </w:p>
          <w:p w14:paraId="26010599" w14:textId="77777777" w:rsidR="00EA59FA" w:rsidRPr="00241310" w:rsidRDefault="00EA59FA" w:rsidP="00254144">
            <w:pPr>
              <w:spacing w:before="100" w:after="100" w:line="240" w:lineRule="auto"/>
              <w:jc w:val="left"/>
              <w:rPr>
                <w:rFonts w:eastAsia="Times New Roman" w:cs="Arial"/>
                <w:lang w:eastAsia="de-DE"/>
              </w:rPr>
            </w:pPr>
          </w:p>
          <w:p w14:paraId="10407429" w14:textId="77777777" w:rsidR="00EA59FA" w:rsidRPr="00961A2F" w:rsidRDefault="00EA59FA" w:rsidP="00254144">
            <w:pPr>
              <w:spacing w:before="100" w:after="100" w:line="240" w:lineRule="auto"/>
              <w:jc w:val="left"/>
              <w:rPr>
                <w:rFonts w:eastAsia="Times New Roman" w:cs="Arial"/>
                <w:i/>
                <w:lang w:eastAsia="de-DE"/>
              </w:rPr>
            </w:pPr>
            <w:r w:rsidRPr="00961A2F">
              <w:rPr>
                <w:rFonts w:eastAsia="Times New Roman" w:cs="Arial"/>
                <w:i/>
                <w:lang w:eastAsia="de-DE"/>
              </w:rPr>
              <w:t xml:space="preserve">Was ist ein Informatiksystem und wie kann ich es für ein projektartiges Vorhaben nutzen? </w:t>
            </w:r>
          </w:p>
          <w:p w14:paraId="13B4F781" w14:textId="77777777" w:rsidR="00EA59FA" w:rsidRDefault="00EA59FA" w:rsidP="00254144">
            <w:pPr>
              <w:spacing w:before="100" w:after="100" w:line="240" w:lineRule="auto"/>
              <w:jc w:val="left"/>
              <w:rPr>
                <w:rFonts w:eastAsia="Times New Roman" w:cs="Arial"/>
                <w:lang w:eastAsia="de-DE"/>
              </w:rPr>
            </w:pPr>
          </w:p>
          <w:p w14:paraId="2087C298" w14:textId="77777777" w:rsidR="00EA59FA" w:rsidRDefault="00EA59FA" w:rsidP="00254144">
            <w:pPr>
              <w:spacing w:before="100" w:after="100" w:line="240" w:lineRule="auto"/>
              <w:jc w:val="left"/>
              <w:rPr>
                <w:rFonts w:eastAsia="Times New Roman" w:cs="Arial"/>
                <w:lang w:eastAsia="de-DE"/>
              </w:rPr>
            </w:pPr>
            <w:r w:rsidRPr="00961A2F">
              <w:rPr>
                <w:rFonts w:eastAsia="Times New Roman" w:cs="Arial"/>
                <w:lang w:eastAsia="de-DE"/>
              </w:rPr>
              <w:t xml:space="preserve">ca. 6 </w:t>
            </w:r>
            <w:proofErr w:type="spellStart"/>
            <w:r w:rsidRPr="00961A2F">
              <w:rPr>
                <w:rFonts w:eastAsia="Times New Roman" w:cs="Arial"/>
                <w:lang w:eastAsia="de-DE"/>
              </w:rPr>
              <w:t>Ustd</w:t>
            </w:r>
            <w:proofErr w:type="spellEnd"/>
            <w:r w:rsidRPr="00961A2F">
              <w:rPr>
                <w:rFonts w:eastAsia="Times New Roman" w:cs="Arial"/>
                <w:lang w:eastAsia="de-DE"/>
              </w:rPr>
              <w:t>.</w:t>
            </w:r>
          </w:p>
          <w:p w14:paraId="1340F393" w14:textId="77777777" w:rsidR="00EA59FA" w:rsidRPr="00F953F0" w:rsidRDefault="00EA59FA" w:rsidP="00254144">
            <w:pPr>
              <w:rPr>
                <w:rFonts w:eastAsia="Times New Roman" w:cs="Arial"/>
                <w:lang w:eastAsia="de-DE"/>
              </w:rPr>
            </w:pPr>
          </w:p>
          <w:p w14:paraId="3DCD0447" w14:textId="77777777" w:rsidR="00EA59FA" w:rsidRPr="00F953F0" w:rsidRDefault="00EA59FA" w:rsidP="00254144">
            <w:pPr>
              <w:rPr>
                <w:rFonts w:eastAsia="Times New Roman" w:cs="Arial"/>
                <w:lang w:eastAsia="de-DE"/>
              </w:rPr>
            </w:pPr>
          </w:p>
          <w:p w14:paraId="7D29E245" w14:textId="77777777" w:rsidR="00EA59FA" w:rsidRPr="00F953F0" w:rsidRDefault="00EA59FA" w:rsidP="00254144">
            <w:pPr>
              <w:rPr>
                <w:rFonts w:eastAsia="Times New Roman" w:cs="Arial"/>
                <w:lang w:eastAsia="de-DE"/>
              </w:rPr>
            </w:pPr>
          </w:p>
          <w:p w14:paraId="4ADA6009" w14:textId="77777777" w:rsidR="00EA59FA" w:rsidRPr="00F953F0" w:rsidRDefault="00EA59FA" w:rsidP="00254144">
            <w:pPr>
              <w:rPr>
                <w:rFonts w:eastAsia="Times New Roman" w:cs="Arial"/>
                <w:lang w:eastAsia="de-DE"/>
              </w:rPr>
            </w:pPr>
          </w:p>
          <w:p w14:paraId="36A3138F" w14:textId="77777777" w:rsidR="00EA59FA" w:rsidRPr="00F953F0" w:rsidRDefault="00EA59FA" w:rsidP="00254144">
            <w:pPr>
              <w:rPr>
                <w:rFonts w:eastAsia="Times New Roman" w:cs="Arial"/>
                <w:lang w:eastAsia="de-DE"/>
              </w:rPr>
            </w:pPr>
          </w:p>
          <w:p w14:paraId="29322A12" w14:textId="77777777" w:rsidR="00EA59FA" w:rsidRPr="00F953F0" w:rsidRDefault="00EA59FA" w:rsidP="00254144">
            <w:pPr>
              <w:rPr>
                <w:rFonts w:eastAsia="Times New Roman" w:cs="Arial"/>
                <w:lang w:eastAsia="de-DE"/>
              </w:rPr>
            </w:pPr>
          </w:p>
          <w:p w14:paraId="0484B535" w14:textId="77777777" w:rsidR="00EA59FA" w:rsidRPr="00F953F0" w:rsidRDefault="00EA59FA" w:rsidP="00254144">
            <w:pPr>
              <w:rPr>
                <w:rFonts w:eastAsia="Times New Roman" w:cs="Arial"/>
                <w:lang w:eastAsia="de-DE"/>
              </w:rPr>
            </w:pPr>
          </w:p>
          <w:p w14:paraId="72285C5C" w14:textId="77777777" w:rsidR="00EA59FA" w:rsidRPr="00F953F0" w:rsidRDefault="00EA59FA" w:rsidP="00254144">
            <w:pPr>
              <w:rPr>
                <w:rFonts w:eastAsia="Times New Roman" w:cs="Arial"/>
                <w:lang w:eastAsia="de-DE"/>
              </w:rPr>
            </w:pPr>
          </w:p>
          <w:p w14:paraId="116C38C6" w14:textId="77777777" w:rsidR="00EA59FA" w:rsidRPr="00F953F0" w:rsidRDefault="00EA59FA"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FCAC770" w14:textId="77777777" w:rsidR="00EA59FA" w:rsidRPr="00515BFF" w:rsidRDefault="00EA59FA" w:rsidP="00254144">
            <w:pPr>
              <w:pStyle w:val="Listenabsatz"/>
              <w:spacing w:before="60" w:after="144" w:line="240" w:lineRule="auto"/>
              <w:ind w:left="604" w:hanging="592"/>
              <w:jc w:val="left"/>
              <w:rPr>
                <w:rFonts w:eastAsia="Times New Roman" w:cs="Arial"/>
                <w:b/>
                <w:lang w:eastAsia="de-DE"/>
              </w:rPr>
            </w:pPr>
            <w:r w:rsidRPr="00515BFF">
              <w:rPr>
                <w:rFonts w:eastAsia="Times New Roman" w:cs="Arial"/>
                <w:b/>
                <w:lang w:eastAsia="de-DE"/>
              </w:rPr>
              <w:t>IF: Information und Daten</w:t>
            </w:r>
          </w:p>
          <w:p w14:paraId="215206C8" w14:textId="77777777" w:rsidR="00EA59FA" w:rsidRDefault="00EA59FA" w:rsidP="00EA59FA">
            <w:pPr>
              <w:pStyle w:val="Listenabsatz"/>
              <w:numPr>
                <w:ilvl w:val="0"/>
                <w:numId w:val="2"/>
              </w:numPr>
              <w:spacing w:before="60" w:after="60" w:line="240" w:lineRule="auto"/>
              <w:jc w:val="left"/>
              <w:rPr>
                <w:rFonts w:eastAsia="Times New Roman" w:cs="Arial"/>
                <w:lang w:eastAsia="de-DE"/>
              </w:rPr>
            </w:pPr>
            <w:r w:rsidRPr="00515BFF">
              <w:rPr>
                <w:rFonts w:eastAsia="Times New Roman" w:cs="Arial"/>
                <w:lang w:eastAsia="de-DE"/>
              </w:rPr>
              <w:t>Informationsgehalt von Daten</w:t>
            </w:r>
          </w:p>
          <w:p w14:paraId="7F759ACE" w14:textId="77777777" w:rsidR="00017474" w:rsidRPr="00515BFF" w:rsidRDefault="00017474" w:rsidP="00017474">
            <w:pPr>
              <w:pStyle w:val="Listenabsatz"/>
              <w:spacing w:before="60" w:after="60" w:line="240" w:lineRule="auto"/>
              <w:ind w:left="360"/>
              <w:jc w:val="left"/>
              <w:rPr>
                <w:rFonts w:eastAsia="Times New Roman" w:cs="Arial"/>
                <w:lang w:eastAsia="de-DE"/>
              </w:rPr>
            </w:pPr>
          </w:p>
          <w:p w14:paraId="62DADA21" w14:textId="77777777" w:rsidR="00EA59FA" w:rsidRPr="00515BFF" w:rsidRDefault="00EA59FA" w:rsidP="00254144">
            <w:pPr>
              <w:pStyle w:val="Listenabsatz"/>
              <w:spacing w:before="60" w:after="144" w:line="240" w:lineRule="auto"/>
              <w:ind w:left="604" w:hanging="592"/>
              <w:jc w:val="left"/>
              <w:rPr>
                <w:rFonts w:eastAsia="Times New Roman" w:cs="Arial"/>
                <w:b/>
                <w:lang w:eastAsia="de-DE"/>
              </w:rPr>
            </w:pPr>
            <w:r w:rsidRPr="00515BFF">
              <w:rPr>
                <w:rFonts w:eastAsia="Times New Roman" w:cs="Arial"/>
                <w:b/>
                <w:lang w:eastAsia="de-DE"/>
              </w:rPr>
              <w:t>IF: Informatiksysteme</w:t>
            </w:r>
          </w:p>
          <w:p w14:paraId="00EF1C07" w14:textId="77777777" w:rsidR="00EA59FA" w:rsidRPr="00515BFF" w:rsidRDefault="00EA59FA" w:rsidP="00EA59FA">
            <w:pPr>
              <w:pStyle w:val="Listenabsatz"/>
              <w:numPr>
                <w:ilvl w:val="0"/>
                <w:numId w:val="2"/>
              </w:numPr>
              <w:spacing w:before="60" w:after="60" w:line="240" w:lineRule="auto"/>
              <w:jc w:val="left"/>
              <w:rPr>
                <w:rFonts w:eastAsia="Times New Roman" w:cs="Arial"/>
                <w:lang w:eastAsia="de-DE"/>
              </w:rPr>
            </w:pPr>
            <w:r w:rsidRPr="00515BFF">
              <w:rPr>
                <w:rFonts w:eastAsia="Times New Roman" w:cs="Arial"/>
                <w:lang w:eastAsia="de-DE"/>
              </w:rPr>
              <w:t>Aufbau und Funktionsweise von Informatiksystemen</w:t>
            </w:r>
          </w:p>
          <w:p w14:paraId="7012EB91" w14:textId="77777777" w:rsidR="00EA59FA" w:rsidRDefault="00EA59FA" w:rsidP="00EA59FA">
            <w:pPr>
              <w:pStyle w:val="Listenabsatz"/>
              <w:numPr>
                <w:ilvl w:val="0"/>
                <w:numId w:val="2"/>
              </w:numPr>
              <w:spacing w:before="60" w:after="60" w:line="240" w:lineRule="auto"/>
              <w:jc w:val="left"/>
              <w:rPr>
                <w:rFonts w:eastAsia="Times New Roman" w:cs="Arial"/>
                <w:lang w:eastAsia="de-DE"/>
              </w:rPr>
            </w:pPr>
            <w:r w:rsidRPr="00515BFF">
              <w:rPr>
                <w:rFonts w:eastAsia="Times New Roman" w:cs="Arial"/>
                <w:lang w:eastAsia="de-DE"/>
              </w:rPr>
              <w:t>Anwendung von Informatiksystemen</w:t>
            </w:r>
          </w:p>
          <w:p w14:paraId="4B67C433" w14:textId="77777777" w:rsidR="00017474" w:rsidRPr="00515BFF" w:rsidRDefault="00017474" w:rsidP="00017474">
            <w:pPr>
              <w:pStyle w:val="Listenabsatz"/>
              <w:spacing w:before="60" w:after="60" w:line="240" w:lineRule="auto"/>
              <w:ind w:left="360"/>
              <w:jc w:val="left"/>
              <w:rPr>
                <w:rFonts w:eastAsia="Times New Roman" w:cs="Arial"/>
                <w:lang w:eastAsia="de-DE"/>
              </w:rPr>
            </w:pPr>
          </w:p>
          <w:p w14:paraId="20E40E45" w14:textId="77777777" w:rsidR="00EA59FA" w:rsidRPr="00515BFF" w:rsidRDefault="00EA59FA" w:rsidP="00254144">
            <w:pPr>
              <w:pStyle w:val="Listenabsatz"/>
              <w:spacing w:before="60" w:after="144" w:line="240" w:lineRule="auto"/>
              <w:ind w:left="407" w:hanging="395"/>
              <w:jc w:val="left"/>
              <w:rPr>
                <w:rFonts w:eastAsia="Times New Roman" w:cs="Arial"/>
                <w:b/>
                <w:lang w:eastAsia="de-DE"/>
              </w:rPr>
            </w:pPr>
            <w:r w:rsidRPr="00515BFF">
              <w:rPr>
                <w:rFonts w:eastAsia="Times New Roman" w:cs="Arial"/>
                <w:b/>
                <w:lang w:eastAsia="de-DE"/>
              </w:rPr>
              <w:t>IF: Informatik, Mensch und</w:t>
            </w:r>
            <w:r>
              <w:rPr>
                <w:rFonts w:eastAsia="Times New Roman" w:cs="Arial"/>
                <w:b/>
                <w:lang w:eastAsia="de-DE"/>
              </w:rPr>
              <w:t xml:space="preserve"> </w:t>
            </w:r>
            <w:r w:rsidRPr="00515BFF">
              <w:rPr>
                <w:rFonts w:eastAsia="Times New Roman" w:cs="Arial"/>
                <w:b/>
                <w:lang w:eastAsia="de-DE"/>
              </w:rPr>
              <w:t>Gesellschaft</w:t>
            </w:r>
          </w:p>
          <w:p w14:paraId="68041DFE" w14:textId="77777777" w:rsidR="00EA59FA" w:rsidRPr="00515BFF" w:rsidRDefault="00EA59FA" w:rsidP="00EA59FA">
            <w:pPr>
              <w:pStyle w:val="Listenabsatz"/>
              <w:numPr>
                <w:ilvl w:val="0"/>
                <w:numId w:val="2"/>
              </w:numPr>
              <w:spacing w:before="60" w:after="60" w:line="240" w:lineRule="auto"/>
              <w:jc w:val="left"/>
              <w:rPr>
                <w:rFonts w:eastAsia="Times New Roman" w:cs="Arial"/>
                <w:lang w:eastAsia="de-DE"/>
              </w:rPr>
            </w:pPr>
            <w:r w:rsidRPr="00515BFF">
              <w:rPr>
                <w:rFonts w:eastAsia="Times New Roman" w:cs="Arial"/>
                <w:lang w:eastAsia="de-DE"/>
              </w:rPr>
              <w:t>Informatiksysteme in der Lebens- und Arbeitswelt</w:t>
            </w:r>
          </w:p>
          <w:p w14:paraId="00FF8A92" w14:textId="77777777" w:rsidR="00EA59FA" w:rsidRPr="00515BFF" w:rsidRDefault="00EA59FA" w:rsidP="00EA59FA">
            <w:pPr>
              <w:pStyle w:val="Listenabsatz"/>
              <w:numPr>
                <w:ilvl w:val="0"/>
                <w:numId w:val="2"/>
              </w:numPr>
              <w:spacing w:before="60" w:after="60" w:line="240" w:lineRule="auto"/>
              <w:jc w:val="left"/>
              <w:rPr>
                <w:rFonts w:eastAsia="Times New Roman" w:cs="Arial"/>
                <w:lang w:eastAsia="de-DE"/>
              </w:rPr>
            </w:pPr>
            <w:r w:rsidRPr="00515BFF">
              <w:rPr>
                <w:rFonts w:eastAsia="Times New Roman" w:cs="Arial"/>
                <w:lang w:eastAsia="de-DE"/>
              </w:rPr>
              <w:t>Datenbewusstsein</w:t>
            </w: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673A8BA" w14:textId="77777777" w:rsidR="00EA59FA" w:rsidRPr="00F13EA6" w:rsidRDefault="00EA59FA" w:rsidP="00254144">
            <w:pPr>
              <w:pStyle w:val="Listenabsatz"/>
              <w:spacing w:before="60" w:after="144" w:line="240" w:lineRule="auto"/>
              <w:ind w:left="604" w:hanging="592"/>
              <w:jc w:val="left"/>
              <w:rPr>
                <w:rFonts w:eastAsia="Times New Roman" w:cs="Arial"/>
                <w:b/>
                <w:lang w:eastAsia="de-DE"/>
              </w:rPr>
            </w:pPr>
            <w:r w:rsidRPr="00F13EA6">
              <w:rPr>
                <w:rFonts w:eastAsia="Times New Roman" w:cs="Arial"/>
                <w:b/>
                <w:lang w:eastAsia="de-DE"/>
              </w:rPr>
              <w:t xml:space="preserve">Argumentieren (A) </w:t>
            </w:r>
          </w:p>
          <w:p w14:paraId="7E1CCF6B" w14:textId="77777777" w:rsidR="00EA59FA" w:rsidRPr="002248A7"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formulieren Fragen zu einfachen informatischen Sachverhalten</w:t>
            </w:r>
          </w:p>
          <w:p w14:paraId="324E3E19" w14:textId="77777777" w:rsidR="00EA59FA"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äußern Vermutungen zu informatischen Sachverhalten auf der Basis von Alltagsvorstellungen oder Vorwissen</w:t>
            </w:r>
          </w:p>
          <w:p w14:paraId="7EB1133B" w14:textId="77777777" w:rsidR="00EA59FA" w:rsidRPr="001673B4" w:rsidRDefault="00EA59FA" w:rsidP="00EA59FA">
            <w:pPr>
              <w:pStyle w:val="Listenabsatz"/>
              <w:numPr>
                <w:ilvl w:val="0"/>
                <w:numId w:val="2"/>
              </w:numPr>
              <w:spacing w:after="120" w:line="240" w:lineRule="auto"/>
              <w:contextualSpacing w:val="0"/>
              <w:jc w:val="left"/>
              <w:rPr>
                <w:rFonts w:cs="Arial"/>
                <w:lang w:eastAsia="de-DE"/>
              </w:rPr>
            </w:pPr>
            <w:r w:rsidRPr="001673B4">
              <w:rPr>
                <w:rFonts w:cs="Arial"/>
                <w:lang w:eastAsia="de-DE"/>
              </w:rPr>
              <w:t>begründen die Auswahl eines Informatiksystems</w:t>
            </w:r>
          </w:p>
          <w:p w14:paraId="6A3BA994" w14:textId="77777777" w:rsidR="00EA59FA" w:rsidRPr="00F13EA6" w:rsidRDefault="00EA59FA" w:rsidP="00254144">
            <w:pPr>
              <w:spacing w:after="120" w:line="240" w:lineRule="auto"/>
              <w:jc w:val="left"/>
              <w:rPr>
                <w:rFonts w:cs="Arial"/>
                <w:lang w:eastAsia="de-DE"/>
              </w:rPr>
            </w:pPr>
            <w:r w:rsidRPr="00F13EA6">
              <w:rPr>
                <w:rFonts w:eastAsia="Times New Roman" w:cs="Arial"/>
                <w:b/>
                <w:lang w:eastAsia="de-DE"/>
              </w:rPr>
              <w:t>Modellieren und Implementieren (MI</w:t>
            </w:r>
            <w:r w:rsidRPr="00F13EA6">
              <w:rPr>
                <w:rFonts w:cs="Arial"/>
                <w:b/>
                <w:bCs/>
                <w:lang w:eastAsia="de-DE"/>
              </w:rPr>
              <w:t xml:space="preserve">) </w:t>
            </w:r>
          </w:p>
          <w:p w14:paraId="0DE58961" w14:textId="77777777" w:rsidR="00EA59FA" w:rsidRPr="00E0606A" w:rsidRDefault="00EA59FA" w:rsidP="00EA59FA">
            <w:pPr>
              <w:pStyle w:val="Listenabsatz"/>
              <w:numPr>
                <w:ilvl w:val="0"/>
                <w:numId w:val="2"/>
              </w:numPr>
              <w:spacing w:after="120" w:line="240" w:lineRule="auto"/>
              <w:contextualSpacing w:val="0"/>
              <w:jc w:val="left"/>
              <w:rPr>
                <w:rFonts w:cs="Arial"/>
                <w:lang w:eastAsia="de-DE"/>
              </w:rPr>
            </w:pPr>
            <w:r w:rsidRPr="00E0606A">
              <w:rPr>
                <w:rFonts w:cs="Arial"/>
                <w:lang w:eastAsia="de-DE"/>
              </w:rPr>
              <w:t>erstellen informatische Modelle zu gegeben</w:t>
            </w:r>
            <w:r>
              <w:rPr>
                <w:rFonts w:cs="Arial"/>
                <w:lang w:eastAsia="de-DE"/>
              </w:rPr>
              <w:t>en</w:t>
            </w:r>
            <w:r w:rsidRPr="00E0606A">
              <w:rPr>
                <w:rFonts w:cs="Arial"/>
                <w:lang w:eastAsia="de-DE"/>
              </w:rPr>
              <w:t xml:space="preserve"> Sachverhalten</w:t>
            </w:r>
          </w:p>
          <w:p w14:paraId="39D41652" w14:textId="77777777" w:rsidR="00EA59FA" w:rsidRPr="00F13EA6" w:rsidRDefault="00EA59FA" w:rsidP="00254144">
            <w:pPr>
              <w:spacing w:after="120" w:line="240" w:lineRule="auto"/>
              <w:jc w:val="left"/>
              <w:rPr>
                <w:rFonts w:eastAsia="Times New Roman" w:cs="Arial"/>
                <w:b/>
                <w:lang w:eastAsia="de-DE"/>
              </w:rPr>
            </w:pPr>
            <w:r w:rsidRPr="00F13EA6">
              <w:rPr>
                <w:rFonts w:eastAsia="Times New Roman" w:cs="Arial"/>
                <w:b/>
                <w:lang w:eastAsia="de-DE"/>
              </w:rPr>
              <w:t xml:space="preserve">Darstellen und Interpretieren (DI)  </w:t>
            </w:r>
          </w:p>
          <w:p w14:paraId="18691797" w14:textId="77777777" w:rsidR="00EA59FA" w:rsidRPr="002248A7" w:rsidRDefault="00EA59FA" w:rsidP="00EA59FA">
            <w:pPr>
              <w:pStyle w:val="Listenabsatz"/>
              <w:numPr>
                <w:ilvl w:val="0"/>
                <w:numId w:val="2"/>
              </w:numPr>
              <w:spacing w:after="120" w:line="240" w:lineRule="auto"/>
              <w:contextualSpacing w:val="0"/>
              <w:jc w:val="left"/>
              <w:rPr>
                <w:rFonts w:cs="Arial"/>
                <w:lang w:eastAsia="de-DE"/>
              </w:rPr>
            </w:pPr>
            <w:r w:rsidRPr="002248A7">
              <w:rPr>
                <w:rFonts w:cs="Arial"/>
                <w:lang w:eastAsia="de-DE"/>
              </w:rPr>
              <w:t>beschreiben einfache Darstellungen von informatischen</w:t>
            </w:r>
            <w:r>
              <w:rPr>
                <w:rFonts w:cs="Arial"/>
                <w:lang w:eastAsia="de-DE"/>
              </w:rPr>
              <w:t xml:space="preserve"> Sachverhalten</w:t>
            </w:r>
          </w:p>
          <w:p w14:paraId="12BAC07E" w14:textId="77777777" w:rsidR="00EA59FA" w:rsidRPr="00F13EA6" w:rsidRDefault="00EA59FA" w:rsidP="00254144">
            <w:pPr>
              <w:spacing w:after="120" w:line="240" w:lineRule="auto"/>
              <w:jc w:val="left"/>
              <w:rPr>
                <w:rFonts w:eastAsia="Times New Roman" w:cs="Arial"/>
                <w:b/>
                <w:lang w:eastAsia="de-DE"/>
              </w:rPr>
            </w:pPr>
            <w:r w:rsidRPr="00F13EA6">
              <w:rPr>
                <w:rFonts w:eastAsia="Times New Roman" w:cs="Arial"/>
                <w:b/>
                <w:lang w:eastAsia="de-DE"/>
              </w:rPr>
              <w:t xml:space="preserve">Kommunizieren und Kooperieren (KK) </w:t>
            </w:r>
          </w:p>
          <w:p w14:paraId="217763F0" w14:textId="77777777" w:rsidR="00EA59FA" w:rsidRPr="00B33BB6" w:rsidRDefault="00EA59FA" w:rsidP="00EA59FA">
            <w:pPr>
              <w:pStyle w:val="Listenabsatz"/>
              <w:numPr>
                <w:ilvl w:val="0"/>
                <w:numId w:val="2"/>
              </w:numPr>
              <w:spacing w:after="120" w:line="240" w:lineRule="auto"/>
              <w:contextualSpacing w:val="0"/>
              <w:jc w:val="left"/>
              <w:rPr>
                <w:rFonts w:cs="Arial"/>
                <w:lang w:eastAsia="de-DE"/>
              </w:rPr>
            </w:pPr>
            <w:r w:rsidRPr="00B33BB6">
              <w:rPr>
                <w:rFonts w:cs="Arial"/>
                <w:lang w:eastAsia="de-DE"/>
              </w:rPr>
              <w:t>beschreiben einfache informatische Sachverhalte unter Verwendung von Fachbegriffen sachgerecht</w:t>
            </w:r>
          </w:p>
          <w:p w14:paraId="7C41B092" w14:textId="77777777" w:rsidR="00EA59FA" w:rsidRPr="00B33BB6" w:rsidRDefault="00EA59FA" w:rsidP="00EA59FA">
            <w:pPr>
              <w:pStyle w:val="Listenabsatz"/>
              <w:numPr>
                <w:ilvl w:val="0"/>
                <w:numId w:val="2"/>
              </w:numPr>
              <w:spacing w:after="120" w:line="240" w:lineRule="auto"/>
              <w:contextualSpacing w:val="0"/>
              <w:jc w:val="left"/>
              <w:rPr>
                <w:rFonts w:cs="Arial"/>
                <w:i/>
                <w:iCs/>
                <w:lang w:eastAsia="de-DE"/>
              </w:rPr>
            </w:pPr>
            <w:r w:rsidRPr="00DC5CF1">
              <w:rPr>
                <w:rFonts w:cs="Arial"/>
                <w:i/>
                <w:iCs/>
                <w:lang w:eastAsia="de-DE"/>
              </w:rPr>
              <w:lastRenderedPageBreak/>
              <w:t xml:space="preserve">anstelle der vorherigen KE: erläutern informatische Sachverhalte unter Verwendung von Fachbegriffen sachgerecht </w:t>
            </w:r>
          </w:p>
          <w:p w14:paraId="7F1FCEB1" w14:textId="77777777" w:rsidR="00EA59FA" w:rsidRPr="00614B51"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 xml:space="preserve">setzen </w:t>
            </w:r>
            <w:r w:rsidRPr="00463F6B">
              <w:rPr>
                <w:rFonts w:cs="Arial"/>
                <w:lang w:eastAsia="de-DE"/>
              </w:rPr>
              <w:t xml:space="preserve">bei der Bearbeitung einer informatischen Problemstellung geeignete digitale Werkzeuge zum kollaborativen Arbeiten ein </w:t>
            </w:r>
            <w:r w:rsidRPr="0045778B">
              <w:rPr>
                <w:rFonts w:cs="Arial"/>
                <w:highlight w:val="yellow"/>
                <w:lang w:eastAsia="de-DE"/>
              </w:rPr>
              <w:t>(MKR 1.2, 3.1)</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2494DAC" w14:textId="77777777" w:rsidR="00EA59FA" w:rsidRPr="00F71383"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lastRenderedPageBreak/>
              <w:t>stellen eine ausgewählte Information in geeigneter Form als Daten formalsprachlich oder graphisch dar (DI)</w:t>
            </w:r>
          </w:p>
          <w:p w14:paraId="51356C37" w14:textId="77777777" w:rsidR="00EA59FA" w:rsidRPr="00F71383"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interpretieren ausgewählte Daten als Information im gegebenen Kontext (DI)</w:t>
            </w:r>
          </w:p>
          <w:p w14:paraId="098564AF" w14:textId="77777777" w:rsidR="00EA59FA" w:rsidRPr="00F71383"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benennen Beispiele für (vernetzte) Informatiksysteme aus ihrer Erfahrungswelt (DI)</w:t>
            </w:r>
          </w:p>
          <w:p w14:paraId="5D744ADD" w14:textId="77777777" w:rsidR="00EA59FA" w:rsidRPr="00081D81"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 xml:space="preserve">benennen Grundkomponenten von (vernetzten) Informatiksystemen und </w:t>
            </w:r>
            <w:r w:rsidRPr="00081D81">
              <w:rPr>
                <w:rFonts w:cs="Arial"/>
                <w:lang w:eastAsia="de-DE"/>
              </w:rPr>
              <w:t>beschreiben ihre Funktionen (DI)</w:t>
            </w:r>
          </w:p>
          <w:p w14:paraId="5168F074" w14:textId="77777777" w:rsidR="00EA59FA" w:rsidRPr="00081D81" w:rsidRDefault="00EA59FA" w:rsidP="00EA59FA">
            <w:pPr>
              <w:pStyle w:val="Listenabsatz"/>
              <w:numPr>
                <w:ilvl w:val="0"/>
                <w:numId w:val="2"/>
              </w:numPr>
              <w:spacing w:after="120" w:line="240" w:lineRule="auto"/>
              <w:contextualSpacing w:val="0"/>
              <w:jc w:val="left"/>
              <w:rPr>
                <w:rFonts w:cs="Arial"/>
                <w:lang w:eastAsia="de-DE"/>
              </w:rPr>
            </w:pPr>
            <w:r w:rsidRPr="00081D81">
              <w:rPr>
                <w:rFonts w:cs="Arial"/>
                <w:lang w:eastAsia="de-DE"/>
              </w:rPr>
              <w:t xml:space="preserve">beschreiben das Prinzip der Eingabe, Verarbeitung und Ausgabe (EVA-Prinzip) als grundlegendes Prinzip der Datenverarbeitung (DI) </w:t>
            </w:r>
            <w:r w:rsidRPr="00081D81">
              <w:rPr>
                <w:rFonts w:cs="Arial"/>
                <w:highlight w:val="yellow"/>
                <w:lang w:eastAsia="de-DE"/>
              </w:rPr>
              <w:t>(MKR</w:t>
            </w:r>
            <w:r w:rsidRPr="00081D81">
              <w:rPr>
                <w:rFonts w:cs="Arial"/>
                <w:lang w:eastAsia="de-DE"/>
              </w:rPr>
              <w:t xml:space="preserve"> </w:t>
            </w:r>
            <w:r w:rsidRPr="00081D81">
              <w:rPr>
                <w:rFonts w:cs="Arial"/>
                <w:highlight w:val="yellow"/>
                <w:lang w:eastAsia="de-DE"/>
              </w:rPr>
              <w:t>6.1)</w:t>
            </w:r>
          </w:p>
          <w:p w14:paraId="41DD68C2" w14:textId="77777777" w:rsidR="00EA59FA" w:rsidRPr="0045778B"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 xml:space="preserve">vergleichen Möglichkeiten der Datenverwaltung hinsichtlich ihrer spezifischen </w:t>
            </w:r>
            <w:r w:rsidRPr="0045778B">
              <w:rPr>
                <w:rFonts w:cs="Arial"/>
                <w:lang w:eastAsia="de-DE"/>
              </w:rPr>
              <w:lastRenderedPageBreak/>
              <w:t>Charakteristika (u. a. Speicherort, Kapazität, Aspekte der Datensicherheit) (A)</w:t>
            </w:r>
          </w:p>
          <w:p w14:paraId="6608B36A" w14:textId="77777777" w:rsidR="00EA59FA" w:rsidRPr="0045778B" w:rsidRDefault="00EA59FA" w:rsidP="00EA59FA">
            <w:pPr>
              <w:pStyle w:val="Listenabsatz"/>
              <w:numPr>
                <w:ilvl w:val="0"/>
                <w:numId w:val="2"/>
              </w:numPr>
              <w:spacing w:after="120" w:line="240" w:lineRule="auto"/>
              <w:contextualSpacing w:val="0"/>
              <w:jc w:val="left"/>
              <w:rPr>
                <w:rFonts w:cs="Arial"/>
                <w:lang w:eastAsia="de-DE"/>
              </w:rPr>
            </w:pPr>
            <w:r w:rsidRPr="0045778B">
              <w:rPr>
                <w:rFonts w:cs="Arial"/>
                <w:lang w:eastAsia="de-DE"/>
              </w:rPr>
              <w:t>setzen zielgerichtet Informatiksysteme zur Verarbeitung von Daten ein (MI)</w:t>
            </w:r>
          </w:p>
          <w:p w14:paraId="76D7DAA6" w14:textId="77777777" w:rsidR="00EA59FA" w:rsidRPr="0045778B" w:rsidRDefault="00EA59FA" w:rsidP="00EA59FA">
            <w:pPr>
              <w:pStyle w:val="Listenabsatz"/>
              <w:numPr>
                <w:ilvl w:val="0"/>
                <w:numId w:val="2"/>
              </w:numPr>
              <w:spacing w:after="120" w:line="240" w:lineRule="auto"/>
              <w:contextualSpacing w:val="0"/>
              <w:jc w:val="left"/>
              <w:rPr>
                <w:rFonts w:cs="Arial"/>
                <w:lang w:eastAsia="de-DE"/>
              </w:rPr>
            </w:pPr>
            <w:r w:rsidRPr="0045778B">
              <w:rPr>
                <w:rFonts w:cs="Arial"/>
                <w:lang w:eastAsia="de-DE"/>
              </w:rPr>
              <w:t xml:space="preserve">erläutern Prinzipien der strukturierten Dateiverwaltung (A) </w:t>
            </w:r>
            <w:r w:rsidRPr="0045778B">
              <w:rPr>
                <w:rFonts w:cs="Arial"/>
                <w:highlight w:val="yellow"/>
                <w:lang w:eastAsia="de-DE"/>
              </w:rPr>
              <w:t>(MKR</w:t>
            </w:r>
            <w:r w:rsidRPr="0045778B">
              <w:rPr>
                <w:rFonts w:cs="Arial"/>
                <w:lang w:eastAsia="de-DE"/>
              </w:rPr>
              <w:t xml:space="preserve"> </w:t>
            </w:r>
            <w:r w:rsidRPr="0045778B">
              <w:rPr>
                <w:rFonts w:cs="Arial"/>
                <w:highlight w:val="yellow"/>
                <w:lang w:eastAsia="de-DE"/>
              </w:rPr>
              <w:t>1.3)</w:t>
            </w:r>
          </w:p>
          <w:p w14:paraId="51EBF6C8" w14:textId="77777777" w:rsidR="00EA59FA" w:rsidRPr="0045778B" w:rsidRDefault="00EA59FA" w:rsidP="00EA59FA">
            <w:pPr>
              <w:pStyle w:val="Listenabsatz"/>
              <w:numPr>
                <w:ilvl w:val="0"/>
                <w:numId w:val="2"/>
              </w:numPr>
              <w:spacing w:after="120" w:line="240" w:lineRule="auto"/>
              <w:contextualSpacing w:val="0"/>
              <w:jc w:val="left"/>
              <w:rPr>
                <w:rFonts w:cs="Arial"/>
                <w:lang w:eastAsia="de-DE"/>
              </w:rPr>
            </w:pPr>
            <w:r w:rsidRPr="0045778B">
              <w:rPr>
                <w:rFonts w:cs="Arial"/>
                <w:lang w:eastAsia="de-DE"/>
              </w:rPr>
              <w:t xml:space="preserve">setzen Informatiksysteme zur Kommunikation und Kooperation ein (KK) </w:t>
            </w:r>
            <w:r w:rsidRPr="0045778B">
              <w:rPr>
                <w:rFonts w:cs="Arial"/>
                <w:highlight w:val="yellow"/>
                <w:lang w:eastAsia="de-DE"/>
              </w:rPr>
              <w:t>(MKR</w:t>
            </w:r>
            <w:r w:rsidRPr="0045778B">
              <w:rPr>
                <w:rFonts w:cs="Arial"/>
                <w:lang w:eastAsia="de-DE"/>
              </w:rPr>
              <w:t xml:space="preserve"> </w:t>
            </w:r>
            <w:r w:rsidRPr="0045778B">
              <w:rPr>
                <w:rFonts w:cs="Arial"/>
                <w:highlight w:val="yellow"/>
                <w:lang w:eastAsia="de-DE"/>
              </w:rPr>
              <w:t>3.1)</w:t>
            </w:r>
          </w:p>
          <w:p w14:paraId="646746D2" w14:textId="77777777" w:rsidR="00EA59FA" w:rsidRPr="00F71383"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 xml:space="preserve">beschreiben an Beispielen die Bedeutung von Informatiksystemen in der Lebens- und Arbeitswelt (KK) </w:t>
            </w:r>
            <w:r w:rsidRPr="0045778B">
              <w:rPr>
                <w:rFonts w:cs="Arial"/>
                <w:highlight w:val="yellow"/>
                <w:lang w:eastAsia="de-DE"/>
              </w:rPr>
              <w:t>(MKR 6.4)</w:t>
            </w:r>
          </w:p>
          <w:p w14:paraId="6914E344" w14:textId="77777777" w:rsidR="00EA59FA" w:rsidRPr="00F71383"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 xml:space="preserve">benennen an ausgewählten Beispielen Auswirkungen des Einsatzes von Informatiksystemen auf ihre Lebens- und Erfahrungswelt (A/KK) </w:t>
            </w:r>
            <w:r w:rsidRPr="0045778B">
              <w:rPr>
                <w:rFonts w:cs="Arial"/>
                <w:highlight w:val="yellow"/>
              </w:rPr>
              <w:t>(MKR 6.4)</w:t>
            </w:r>
            <w:r w:rsidRPr="00F71383">
              <w:rPr>
                <w:rFonts w:cs="Arial"/>
                <w:lang w:eastAsia="de-DE"/>
              </w:rPr>
              <w:t xml:space="preserve"> / </w:t>
            </w:r>
            <w:r w:rsidRPr="0045778B">
              <w:rPr>
                <w:rFonts w:cs="Arial"/>
                <w:highlight w:val="cyan"/>
                <w:lang w:eastAsia="de-DE"/>
              </w:rPr>
              <w:t>(</w:t>
            </w:r>
            <w:r w:rsidRPr="0045778B">
              <w:rPr>
                <w:rFonts w:cs="Arial"/>
                <w:highlight w:val="cyan"/>
              </w:rPr>
              <w:t>VB C Z5)</w:t>
            </w:r>
          </w:p>
          <w:p w14:paraId="615FA701" w14:textId="2E15ABE2" w:rsidR="00EA59FA" w:rsidRPr="00F71383"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i/>
                <w:iCs/>
              </w:rPr>
              <w:lastRenderedPageBreak/>
              <w:t>anstelle der vorherigen KE: erläutern an ausgewählten Beispielen Auswirkungen des Einsatzes von Informatiksystemen (A/KK)</w:t>
            </w:r>
            <w:r w:rsidRPr="00F71383">
              <w:rPr>
                <w:rFonts w:cs="Arial"/>
                <w:lang w:eastAsia="de-DE"/>
              </w:rPr>
              <w:t xml:space="preserve"> </w:t>
            </w:r>
            <w:r w:rsidR="00494818" w:rsidRPr="0045778B">
              <w:rPr>
                <w:rFonts w:cs="Arial"/>
                <w:highlight w:val="yellow"/>
              </w:rPr>
              <w:t>(MKR 6.4)</w:t>
            </w:r>
            <w:r w:rsidR="00494818" w:rsidRPr="00F71383">
              <w:rPr>
                <w:rFonts w:cs="Arial"/>
                <w:lang w:eastAsia="de-DE"/>
              </w:rPr>
              <w:t xml:space="preserve"> / </w:t>
            </w:r>
            <w:r w:rsidR="00494818" w:rsidRPr="0045778B">
              <w:rPr>
                <w:rFonts w:cs="Arial"/>
                <w:highlight w:val="cyan"/>
                <w:lang w:eastAsia="de-DE"/>
              </w:rPr>
              <w:t>(</w:t>
            </w:r>
            <w:r w:rsidR="00494818" w:rsidRPr="0045778B">
              <w:rPr>
                <w:rFonts w:cs="Arial"/>
                <w:highlight w:val="cyan"/>
              </w:rPr>
              <w:t>VB C Z5)</w:t>
            </w:r>
          </w:p>
          <w:p w14:paraId="2D96C282" w14:textId="77777777" w:rsidR="00EA59FA" w:rsidRPr="002A2C20" w:rsidRDefault="00EA59FA" w:rsidP="00EA59FA">
            <w:pPr>
              <w:pStyle w:val="Listenabsatz"/>
              <w:numPr>
                <w:ilvl w:val="0"/>
                <w:numId w:val="2"/>
              </w:numPr>
              <w:spacing w:after="120" w:line="240" w:lineRule="auto"/>
              <w:contextualSpacing w:val="0"/>
              <w:jc w:val="left"/>
              <w:rPr>
                <w:rFonts w:cs="Arial"/>
                <w:lang w:eastAsia="de-DE"/>
              </w:rPr>
            </w:pPr>
            <w:r w:rsidRPr="00F71383">
              <w:rPr>
                <w:rFonts w:cs="Arial"/>
                <w:lang w:eastAsia="de-DE"/>
              </w:rPr>
              <w:t xml:space="preserve">erläutern anhand von Beispielen aus ihrer Lebenswelt Nutzen und Risiken beim Umgang mit eigenen und fremden Daten auch im Hinblick auf Speicherorte (A) </w:t>
            </w:r>
            <w:r w:rsidRPr="0045778B">
              <w:rPr>
                <w:rFonts w:cs="Arial"/>
                <w:highlight w:val="cyan"/>
              </w:rPr>
              <w:t>(VB C Z3)</w:t>
            </w:r>
          </w:p>
        </w:tc>
      </w:tr>
      <w:tr w:rsidR="00EA59FA" w:rsidRPr="00EB4282" w14:paraId="0545EFC8"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D70A2AC" w14:textId="185378BF" w:rsidR="00EA59FA" w:rsidRPr="00123860" w:rsidRDefault="00EA59FA" w:rsidP="00FF12F8">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009278DE">
              <w:rPr>
                <w:rFonts w:cs="Arial"/>
                <w:b/>
                <w:iCs/>
                <w:lang w:eastAsia="de-DE"/>
              </w:rPr>
              <w:t>:</w:t>
            </w:r>
          </w:p>
          <w:p w14:paraId="651DA3E8" w14:textId="77777777" w:rsidR="00EA59FA" w:rsidRPr="00797F7C" w:rsidRDefault="00EA59FA" w:rsidP="00254144">
            <w:pPr>
              <w:spacing w:before="240" w:after="60" w:line="240" w:lineRule="auto"/>
              <w:jc w:val="left"/>
              <w:rPr>
                <w:rFonts w:cs="Arial"/>
                <w:bCs/>
                <w:iCs/>
                <w:lang w:eastAsia="de-DE"/>
              </w:rPr>
            </w:pPr>
            <w:r w:rsidRPr="00797F7C">
              <w:rPr>
                <w:rFonts w:cs="Arial"/>
                <w:bCs/>
                <w:iCs/>
                <w:lang w:eastAsia="de-DE"/>
              </w:rPr>
              <w:t xml:space="preserve"> … zur Vernetzung:</w:t>
            </w:r>
          </w:p>
          <w:p w14:paraId="3D25EC33" w14:textId="402495C6" w:rsidR="00EA59FA" w:rsidRPr="00797F7C" w:rsidRDefault="00EA59FA" w:rsidP="00EA59FA">
            <w:pPr>
              <w:pStyle w:val="ListParagraph1"/>
              <w:numPr>
                <w:ilvl w:val="0"/>
                <w:numId w:val="1"/>
              </w:numPr>
              <w:spacing w:before="60" w:after="60" w:line="240" w:lineRule="auto"/>
              <w:ind w:left="458" w:hanging="218"/>
              <w:jc w:val="left"/>
            </w:pPr>
            <w:r w:rsidRPr="00797F7C">
              <w:rPr>
                <w:rFonts w:cs="Arial"/>
                <w:iCs/>
                <w:lang w:eastAsia="de-DE"/>
              </w:rPr>
              <w:t>Informatiksysteme werden im weiteren Unterrichtsverlauf in Informatik immer wieder eine Rolle spielen, z. B. i</w:t>
            </w:r>
            <w:r w:rsidR="00771140">
              <w:rPr>
                <w:rFonts w:cs="Arial"/>
                <w:iCs/>
                <w:lang w:eastAsia="de-DE"/>
              </w:rPr>
              <w:t>n den</w:t>
            </w:r>
            <w:r w:rsidRPr="00797F7C">
              <w:rPr>
                <w:rFonts w:cs="Arial"/>
                <w:iCs/>
                <w:lang w:eastAsia="de-DE"/>
              </w:rPr>
              <w:t xml:space="preserve"> </w:t>
            </w:r>
            <w:r w:rsidR="00771140">
              <w:rPr>
                <w:rFonts w:cs="Arial"/>
                <w:iCs/>
                <w:lang w:eastAsia="de-DE"/>
              </w:rPr>
              <w:t>Unterrichtsvorhaben</w:t>
            </w:r>
            <w:r w:rsidRPr="00797F7C">
              <w:rPr>
                <w:rFonts w:cs="Arial"/>
                <w:iCs/>
                <w:lang w:eastAsia="de-DE"/>
              </w:rPr>
              <w:t xml:space="preserve"> </w:t>
            </w:r>
            <w:r w:rsidR="00804E6A">
              <w:rPr>
                <w:rFonts w:cs="Arial"/>
                <w:iCs/>
                <w:lang w:eastAsia="de-DE"/>
              </w:rPr>
              <w:t>„</w:t>
            </w:r>
            <w:r w:rsidR="00804E6A" w:rsidRPr="00804E6A">
              <w:rPr>
                <w:rFonts w:cs="Arial"/>
                <w:i/>
                <w:lang w:eastAsia="de-DE"/>
              </w:rPr>
              <w:t>Von der Anweisung zum Algorithmus</w:t>
            </w:r>
            <w:r w:rsidR="00804E6A">
              <w:rPr>
                <w:rFonts w:cs="Arial"/>
                <w:i/>
                <w:lang w:eastAsia="de-DE"/>
              </w:rPr>
              <w:t>“</w:t>
            </w:r>
            <w:r w:rsidR="00804E6A" w:rsidRPr="00797F7C">
              <w:rPr>
                <w:rFonts w:cs="Arial"/>
                <w:iCs/>
                <w:lang w:eastAsia="de-DE"/>
              </w:rPr>
              <w:t xml:space="preserve"> </w:t>
            </w:r>
            <w:r w:rsidR="003C5DC1">
              <w:rPr>
                <w:rFonts w:cs="Arial"/>
                <w:iCs/>
                <w:lang w:eastAsia="de-DE"/>
              </w:rPr>
              <w:t>(</w:t>
            </w:r>
            <w:r w:rsidR="003C5DC1" w:rsidRPr="00B46F67">
              <w:t>UV 5.2</w:t>
            </w:r>
            <w:r w:rsidR="003C5DC1">
              <w:t xml:space="preserve">) </w:t>
            </w:r>
            <w:r w:rsidR="00804E6A">
              <w:rPr>
                <w:rFonts w:cs="Arial"/>
                <w:iCs/>
                <w:lang w:eastAsia="de-DE"/>
              </w:rPr>
              <w:t>und</w:t>
            </w:r>
            <w:r w:rsidRPr="00771140">
              <w:rPr>
                <w:rFonts w:cs="Arial"/>
                <w:i/>
                <w:lang w:eastAsia="de-DE"/>
              </w:rPr>
              <w:t xml:space="preserve"> </w:t>
            </w:r>
            <w:r w:rsidR="00804E6A">
              <w:rPr>
                <w:rFonts w:cs="Arial"/>
                <w:i/>
                <w:lang w:eastAsia="de-DE"/>
              </w:rPr>
              <w:t>„</w:t>
            </w:r>
            <w:r w:rsidR="00804E6A" w:rsidRPr="006779F3">
              <w:rPr>
                <w:rFonts w:cs="Arial"/>
                <w:i/>
                <w:lang w:eastAsia="de-DE"/>
              </w:rPr>
              <w:t>Automaten in unserer Lebenswelt</w:t>
            </w:r>
            <w:r w:rsidR="00804E6A">
              <w:rPr>
                <w:rFonts w:cs="Arial"/>
                <w:i/>
                <w:lang w:eastAsia="de-DE"/>
              </w:rPr>
              <w:t>“</w:t>
            </w:r>
            <w:r w:rsidR="003C5DC1">
              <w:rPr>
                <w:rFonts w:cs="Arial"/>
                <w:i/>
                <w:lang w:eastAsia="de-DE"/>
              </w:rPr>
              <w:t xml:space="preserve"> </w:t>
            </w:r>
            <w:r w:rsidR="003C5DC1" w:rsidRPr="003C5DC1">
              <w:rPr>
                <w:rFonts w:cs="Arial"/>
                <w:iCs/>
                <w:lang w:eastAsia="de-DE"/>
              </w:rPr>
              <w:t>(UV 5.4)</w:t>
            </w:r>
            <w:r w:rsidR="00804E6A">
              <w:rPr>
                <w:rFonts w:cs="Arial"/>
                <w:i/>
                <w:lang w:eastAsia="de-DE"/>
              </w:rPr>
              <w:t xml:space="preserve"> sowie „</w:t>
            </w:r>
            <w:r w:rsidR="00804E6A" w:rsidRPr="00804E6A">
              <w:rPr>
                <w:rFonts w:cs="Arial"/>
                <w:i/>
                <w:lang w:eastAsia="de-DE"/>
              </w:rPr>
              <w:t xml:space="preserve">Eigene Programme mit dem </w:t>
            </w:r>
            <w:proofErr w:type="spellStart"/>
            <w:r w:rsidR="00804E6A" w:rsidRPr="00804E6A">
              <w:rPr>
                <w:rFonts w:cs="Arial"/>
                <w:i/>
                <w:lang w:eastAsia="de-DE"/>
              </w:rPr>
              <w:t>Calliope</w:t>
            </w:r>
            <w:proofErr w:type="spellEnd"/>
            <w:r w:rsidR="00804E6A" w:rsidRPr="00804E6A">
              <w:rPr>
                <w:rFonts w:cs="Arial"/>
                <w:i/>
                <w:lang w:eastAsia="de-DE"/>
              </w:rPr>
              <w:t xml:space="preserve"> Mini</w:t>
            </w:r>
            <w:r w:rsidR="00804E6A">
              <w:rPr>
                <w:rFonts w:cs="Arial"/>
                <w:i/>
                <w:lang w:eastAsia="de-DE"/>
              </w:rPr>
              <w:t>“</w:t>
            </w:r>
            <w:r w:rsidR="00804E6A" w:rsidRPr="00804E6A">
              <w:rPr>
                <w:rFonts w:cs="Arial"/>
                <w:i/>
                <w:lang w:eastAsia="de-DE"/>
              </w:rPr>
              <w:t xml:space="preserve"> </w:t>
            </w:r>
            <w:r w:rsidRPr="003C5DC1">
              <w:rPr>
                <w:rFonts w:cs="Arial"/>
                <w:iCs/>
                <w:lang w:eastAsia="de-DE"/>
              </w:rPr>
              <w:t>(</w:t>
            </w:r>
            <w:r w:rsidRPr="00B46F67">
              <w:t>UV 6.2)</w:t>
            </w:r>
          </w:p>
          <w:p w14:paraId="72E33019" w14:textId="77777777" w:rsidR="00EA59FA" w:rsidRPr="00797F7C" w:rsidRDefault="00EA59FA" w:rsidP="00254144">
            <w:pPr>
              <w:pStyle w:val="ListParagraph1"/>
              <w:spacing w:before="240" w:after="60" w:line="240" w:lineRule="auto"/>
              <w:ind w:left="240" w:hanging="240"/>
              <w:jc w:val="left"/>
              <w:rPr>
                <w:rFonts w:cs="Arial"/>
                <w:bCs/>
                <w:iCs/>
                <w:lang w:eastAsia="de-DE"/>
              </w:rPr>
            </w:pPr>
            <w:r w:rsidRPr="00797F7C">
              <w:rPr>
                <w:rFonts w:cs="Arial"/>
                <w:bCs/>
                <w:iCs/>
                <w:lang w:eastAsia="de-DE"/>
              </w:rPr>
              <w:t>… zu Synergien:</w:t>
            </w:r>
          </w:p>
          <w:p w14:paraId="10B92B8B" w14:textId="5070D396" w:rsidR="00EA59FA" w:rsidRPr="00797F7C" w:rsidRDefault="00EA59FA" w:rsidP="00EA59FA">
            <w:pPr>
              <w:pStyle w:val="ListParagraph1"/>
              <w:numPr>
                <w:ilvl w:val="0"/>
                <w:numId w:val="1"/>
              </w:numPr>
              <w:spacing w:before="60" w:after="60" w:line="240" w:lineRule="auto"/>
              <w:ind w:left="458" w:hanging="218"/>
              <w:jc w:val="left"/>
              <w:rPr>
                <w:rFonts w:cs="Arial"/>
                <w:iCs/>
                <w:lang w:eastAsia="de-DE"/>
              </w:rPr>
            </w:pPr>
            <w:r w:rsidRPr="00797F7C">
              <w:rPr>
                <w:rFonts w:cs="Arial"/>
                <w:iCs/>
                <w:lang w:eastAsia="de-DE"/>
              </w:rPr>
              <w:t>Kunst – ein Portrait wird durch die Reduzierung auf wenige Merkmale abstrahiert</w:t>
            </w:r>
          </w:p>
          <w:p w14:paraId="59DCC387" w14:textId="1C8FB71F" w:rsidR="00EA59FA" w:rsidRPr="002829D2" w:rsidRDefault="00EA59FA" w:rsidP="002829D2">
            <w:pPr>
              <w:pStyle w:val="ListParagraph1"/>
              <w:numPr>
                <w:ilvl w:val="0"/>
                <w:numId w:val="1"/>
              </w:numPr>
              <w:spacing w:before="60" w:after="60" w:line="240" w:lineRule="auto"/>
              <w:ind w:left="458" w:hanging="218"/>
              <w:jc w:val="left"/>
              <w:rPr>
                <w:rFonts w:cs="Arial"/>
                <w:iCs/>
                <w:lang w:eastAsia="de-DE"/>
              </w:rPr>
            </w:pPr>
            <w:r w:rsidRPr="00797F7C">
              <w:rPr>
                <w:rFonts w:cs="Arial"/>
                <w:iCs/>
                <w:lang w:eastAsia="de-DE"/>
              </w:rPr>
              <w:t>Eigenverantwortliches Lernen – der erste Zugang zu der schuleigenen Lernplattform und der Umgang mit dieser kommt der Arbeit in allen weiteren Unterrichtsfächern zugute</w:t>
            </w:r>
          </w:p>
        </w:tc>
      </w:tr>
    </w:tbl>
    <w:p w14:paraId="670C880C" w14:textId="77777777" w:rsidR="00EA59FA" w:rsidRDefault="00EA59FA" w:rsidP="00EA59FA"/>
    <w:p w14:paraId="66CC1DA2" w14:textId="77777777" w:rsidR="00EA59FA" w:rsidRDefault="00EA59FA" w:rsidP="00EA59FA">
      <w:pPr>
        <w:spacing w:after="0" w:line="240" w:lineRule="auto"/>
        <w:jc w:val="left"/>
      </w:pPr>
    </w:p>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EA59FA" w14:paraId="063D8F66"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3F99B18F" w14:textId="77777777" w:rsidR="00EA59FA" w:rsidRDefault="00EA59FA" w:rsidP="00254144">
            <w:pPr>
              <w:spacing w:before="160" w:after="160" w:line="240" w:lineRule="auto"/>
              <w:jc w:val="center"/>
              <w:rPr>
                <w:rFonts w:eastAsia="Times New Roman" w:cs="Arial"/>
                <w:b/>
                <w:caps/>
                <w:lang w:eastAsia="de-DE"/>
              </w:rPr>
            </w:pPr>
            <w:r>
              <w:rPr>
                <w:rFonts w:eastAsia="Times New Roman" w:cs="Arial"/>
                <w:b/>
                <w:caps/>
                <w:lang w:eastAsia="de-DE"/>
              </w:rPr>
              <w:lastRenderedPageBreak/>
              <w:t>Jahrgangsstufe 5</w:t>
            </w:r>
          </w:p>
        </w:tc>
      </w:tr>
      <w:tr w:rsidR="00EA59FA" w14:paraId="31883668"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02B2E45F"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3EFB95A"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A664F3"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107B920D" w14:textId="77777777" w:rsidR="00EA59FA" w:rsidRDefault="00EA59FA" w:rsidP="00254144">
            <w:pPr>
              <w:spacing w:after="0" w:line="240" w:lineRule="auto"/>
              <w:jc w:val="center"/>
              <w:rPr>
                <w:rFonts w:eastAsia="Times New Roman" w:cs="Arial"/>
                <w:b/>
                <w:lang w:eastAsia="de-DE"/>
              </w:rPr>
            </w:pPr>
          </w:p>
          <w:p w14:paraId="6F9EB30B"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3647A149"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Konkretisierte</w:t>
            </w:r>
          </w:p>
          <w:p w14:paraId="750343C2"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 xml:space="preserve"> Kompetenzerwartungen</w:t>
            </w:r>
          </w:p>
          <w:p w14:paraId="194B6C4E" w14:textId="77777777" w:rsidR="00EA59FA" w:rsidRDefault="00EA59FA" w:rsidP="00254144">
            <w:pPr>
              <w:spacing w:after="0" w:line="240" w:lineRule="auto"/>
              <w:jc w:val="center"/>
              <w:rPr>
                <w:rFonts w:eastAsia="Times New Roman" w:cs="Arial"/>
                <w:b/>
                <w:lang w:eastAsia="de-DE"/>
              </w:rPr>
            </w:pPr>
          </w:p>
          <w:p w14:paraId="7D86A581"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EA59FA" w:rsidRPr="00EB4282" w14:paraId="20E35BCE"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19C0707" w14:textId="77777777" w:rsidR="00EA59FA" w:rsidRPr="00241310" w:rsidRDefault="00EA59FA"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UV 5.</w:t>
            </w:r>
            <w:r>
              <w:rPr>
                <w:rFonts w:eastAsia="Times New Roman" w:cs="Arial"/>
                <w:b/>
                <w:lang w:eastAsia="de-DE"/>
              </w:rPr>
              <w:t>2:</w:t>
            </w:r>
            <w:r w:rsidRPr="00241310">
              <w:rPr>
                <w:rFonts w:eastAsia="Times New Roman" w:cs="Arial"/>
                <w:b/>
                <w:lang w:eastAsia="de-DE"/>
              </w:rPr>
              <w:tab/>
            </w:r>
            <w:r>
              <w:rPr>
                <w:rFonts w:cs="Arial"/>
                <w:b/>
                <w:bCs/>
              </w:rPr>
              <w:t>Von der Anweisung zum Algorithmus</w:t>
            </w:r>
          </w:p>
          <w:p w14:paraId="69C669D0" w14:textId="77777777" w:rsidR="00EA59FA" w:rsidRDefault="00EA59FA" w:rsidP="00254144">
            <w:pPr>
              <w:spacing w:before="100" w:after="100" w:line="240" w:lineRule="auto"/>
              <w:jc w:val="left"/>
              <w:rPr>
                <w:rFonts w:eastAsia="Times New Roman" w:cs="Arial"/>
                <w:lang w:eastAsia="de-DE"/>
              </w:rPr>
            </w:pPr>
          </w:p>
          <w:p w14:paraId="75B1D8F8" w14:textId="3F0B4164" w:rsidR="00341751" w:rsidRDefault="00341751" w:rsidP="00341751">
            <w:pPr>
              <w:spacing w:before="100" w:after="100" w:line="240" w:lineRule="auto"/>
              <w:jc w:val="left"/>
              <w:rPr>
                <w:rFonts w:eastAsia="Times New Roman" w:cs="Arial"/>
                <w:lang w:eastAsia="de-DE"/>
              </w:rPr>
            </w:pPr>
            <w:r w:rsidRPr="00961A2F">
              <w:rPr>
                <w:rFonts w:eastAsia="Times New Roman" w:cs="Arial"/>
                <w:lang w:eastAsia="de-DE"/>
              </w:rPr>
              <w:t xml:space="preserve">ca. </w:t>
            </w:r>
            <w:r>
              <w:rPr>
                <w:rFonts w:eastAsia="Times New Roman" w:cs="Arial"/>
                <w:lang w:eastAsia="de-DE"/>
              </w:rPr>
              <w:t>12</w:t>
            </w:r>
            <w:r w:rsidRPr="00961A2F">
              <w:rPr>
                <w:rFonts w:eastAsia="Times New Roman" w:cs="Arial"/>
                <w:lang w:eastAsia="de-DE"/>
              </w:rPr>
              <w:t xml:space="preserve"> </w:t>
            </w:r>
            <w:proofErr w:type="spellStart"/>
            <w:r w:rsidRPr="00961A2F">
              <w:rPr>
                <w:rFonts w:eastAsia="Times New Roman" w:cs="Arial"/>
                <w:lang w:eastAsia="de-DE"/>
              </w:rPr>
              <w:t>Ustd</w:t>
            </w:r>
            <w:proofErr w:type="spellEnd"/>
            <w:r w:rsidRPr="00961A2F">
              <w:rPr>
                <w:rFonts w:eastAsia="Times New Roman" w:cs="Arial"/>
                <w:lang w:eastAsia="de-DE"/>
              </w:rPr>
              <w:t>.</w:t>
            </w:r>
          </w:p>
          <w:p w14:paraId="64AF25DC" w14:textId="77777777" w:rsidR="00EA59FA" w:rsidRPr="00F953F0" w:rsidRDefault="00EA59FA" w:rsidP="00254144">
            <w:pPr>
              <w:rPr>
                <w:rFonts w:eastAsia="Times New Roman" w:cs="Arial"/>
                <w:lang w:eastAsia="de-DE"/>
              </w:rPr>
            </w:pPr>
          </w:p>
          <w:p w14:paraId="2E4C5E09" w14:textId="77777777" w:rsidR="00EA59FA" w:rsidRPr="00F953F0" w:rsidRDefault="00EA59FA" w:rsidP="00254144">
            <w:pPr>
              <w:rPr>
                <w:rFonts w:eastAsia="Times New Roman" w:cs="Arial"/>
                <w:lang w:eastAsia="de-DE"/>
              </w:rPr>
            </w:pPr>
          </w:p>
          <w:p w14:paraId="42C05570" w14:textId="77777777" w:rsidR="00EA59FA" w:rsidRPr="00F953F0" w:rsidRDefault="00EA59FA" w:rsidP="00254144">
            <w:pPr>
              <w:rPr>
                <w:rFonts w:eastAsia="Times New Roman" w:cs="Arial"/>
                <w:lang w:eastAsia="de-DE"/>
              </w:rPr>
            </w:pPr>
          </w:p>
          <w:p w14:paraId="679A7F2E" w14:textId="77777777" w:rsidR="00EA59FA" w:rsidRPr="00F953F0" w:rsidRDefault="00EA59FA" w:rsidP="00254144">
            <w:pPr>
              <w:rPr>
                <w:rFonts w:eastAsia="Times New Roman" w:cs="Arial"/>
                <w:lang w:eastAsia="de-DE"/>
              </w:rPr>
            </w:pPr>
          </w:p>
          <w:p w14:paraId="2D0DEB38" w14:textId="77777777" w:rsidR="00EA59FA" w:rsidRPr="00F953F0" w:rsidRDefault="00EA59FA" w:rsidP="00254144">
            <w:pPr>
              <w:rPr>
                <w:rFonts w:eastAsia="Times New Roman" w:cs="Arial"/>
                <w:lang w:eastAsia="de-DE"/>
              </w:rPr>
            </w:pPr>
          </w:p>
          <w:p w14:paraId="0A057F37" w14:textId="77777777" w:rsidR="00EA59FA" w:rsidRPr="00F953F0" w:rsidRDefault="00EA59FA" w:rsidP="00254144">
            <w:pPr>
              <w:rPr>
                <w:rFonts w:eastAsia="Times New Roman" w:cs="Arial"/>
                <w:lang w:eastAsia="de-DE"/>
              </w:rPr>
            </w:pPr>
          </w:p>
          <w:p w14:paraId="0FEE197B" w14:textId="77777777" w:rsidR="00EA59FA" w:rsidRPr="00F953F0" w:rsidRDefault="00EA59FA" w:rsidP="00254144">
            <w:pPr>
              <w:rPr>
                <w:rFonts w:eastAsia="Times New Roman" w:cs="Arial"/>
                <w:lang w:eastAsia="de-DE"/>
              </w:rPr>
            </w:pPr>
          </w:p>
          <w:p w14:paraId="3C543583" w14:textId="77777777" w:rsidR="00EA59FA" w:rsidRPr="00F953F0" w:rsidRDefault="00EA59FA" w:rsidP="00254144">
            <w:pPr>
              <w:rPr>
                <w:rFonts w:eastAsia="Times New Roman" w:cs="Arial"/>
                <w:lang w:eastAsia="de-DE"/>
              </w:rPr>
            </w:pPr>
          </w:p>
          <w:p w14:paraId="0595B46A" w14:textId="77777777" w:rsidR="00EA59FA" w:rsidRPr="00F953F0" w:rsidRDefault="00EA59FA"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B370778" w14:textId="77777777" w:rsidR="00EA59FA" w:rsidRPr="00B22976" w:rsidRDefault="00EA59FA" w:rsidP="00254144">
            <w:pPr>
              <w:pStyle w:val="Listenabsatz"/>
              <w:spacing w:before="60" w:after="144" w:line="240" w:lineRule="auto"/>
              <w:ind w:left="604" w:hanging="592"/>
              <w:jc w:val="left"/>
              <w:rPr>
                <w:rFonts w:eastAsia="Times New Roman" w:cs="Arial"/>
                <w:b/>
                <w:lang w:eastAsia="de-DE"/>
              </w:rPr>
            </w:pPr>
            <w:r w:rsidRPr="00B22976">
              <w:rPr>
                <w:rFonts w:eastAsia="Times New Roman" w:cs="Arial"/>
                <w:b/>
                <w:lang w:eastAsia="de-DE"/>
              </w:rPr>
              <w:t xml:space="preserve">IF: Information und Daten </w:t>
            </w:r>
          </w:p>
          <w:p w14:paraId="692672F0" w14:textId="77777777" w:rsidR="00EA59FA" w:rsidRPr="00B22976" w:rsidRDefault="00EA59FA" w:rsidP="00EA59FA">
            <w:pPr>
              <w:pStyle w:val="Listenabsatz"/>
              <w:numPr>
                <w:ilvl w:val="0"/>
                <w:numId w:val="2"/>
              </w:numPr>
              <w:spacing w:before="60" w:after="60" w:line="240" w:lineRule="auto"/>
              <w:jc w:val="left"/>
              <w:rPr>
                <w:rFonts w:eastAsia="Times New Roman" w:cs="Arial"/>
                <w:lang w:eastAsia="de-DE"/>
              </w:rPr>
            </w:pPr>
            <w:r w:rsidRPr="00B22976">
              <w:rPr>
                <w:rFonts w:eastAsia="Times New Roman" w:cs="Arial"/>
                <w:lang w:eastAsia="de-DE"/>
              </w:rPr>
              <w:t>Daten und ihre Codierung</w:t>
            </w:r>
          </w:p>
          <w:p w14:paraId="0314540E" w14:textId="77777777" w:rsidR="00EA59FA" w:rsidRDefault="00EA59FA" w:rsidP="00EA59FA">
            <w:pPr>
              <w:pStyle w:val="Listenabsatz"/>
              <w:numPr>
                <w:ilvl w:val="0"/>
                <w:numId w:val="2"/>
              </w:numPr>
              <w:spacing w:before="60" w:after="60" w:line="240" w:lineRule="auto"/>
              <w:jc w:val="left"/>
              <w:rPr>
                <w:rFonts w:eastAsia="Times New Roman" w:cs="Arial"/>
                <w:lang w:eastAsia="de-DE"/>
              </w:rPr>
            </w:pPr>
            <w:r w:rsidRPr="00B22976">
              <w:rPr>
                <w:rFonts w:eastAsia="Times New Roman" w:cs="Arial"/>
                <w:lang w:eastAsia="de-DE"/>
              </w:rPr>
              <w:t>Informationsgehalt von Daten</w:t>
            </w:r>
          </w:p>
          <w:p w14:paraId="43324B92" w14:textId="77777777" w:rsidR="002829D2" w:rsidRPr="00B22976" w:rsidRDefault="002829D2" w:rsidP="002829D2">
            <w:pPr>
              <w:pStyle w:val="Listenabsatz"/>
              <w:spacing w:before="60" w:after="60" w:line="240" w:lineRule="auto"/>
              <w:ind w:left="372"/>
              <w:jc w:val="left"/>
              <w:rPr>
                <w:rFonts w:eastAsia="Times New Roman" w:cs="Arial"/>
                <w:lang w:eastAsia="de-DE"/>
              </w:rPr>
            </w:pPr>
          </w:p>
          <w:p w14:paraId="3DE96205" w14:textId="77777777" w:rsidR="00EA59FA" w:rsidRPr="00B22976" w:rsidRDefault="00EA59FA" w:rsidP="00254144">
            <w:pPr>
              <w:pStyle w:val="Listenabsatz"/>
              <w:spacing w:before="60" w:after="144" w:line="240" w:lineRule="auto"/>
              <w:ind w:left="604" w:hanging="592"/>
              <w:jc w:val="left"/>
              <w:rPr>
                <w:rFonts w:eastAsia="Times New Roman" w:cs="Arial"/>
                <w:b/>
                <w:lang w:eastAsia="de-DE"/>
              </w:rPr>
            </w:pPr>
            <w:r w:rsidRPr="00B22976">
              <w:rPr>
                <w:rFonts w:eastAsia="Times New Roman" w:cs="Arial"/>
                <w:b/>
                <w:lang w:eastAsia="de-DE"/>
              </w:rPr>
              <w:t>IF: Algorithmen</w:t>
            </w:r>
          </w:p>
          <w:p w14:paraId="3D6237DB" w14:textId="77777777" w:rsidR="00EA59FA" w:rsidRPr="00B22976" w:rsidRDefault="00EA59FA" w:rsidP="00EA59FA">
            <w:pPr>
              <w:pStyle w:val="Listenabsatz"/>
              <w:numPr>
                <w:ilvl w:val="0"/>
                <w:numId w:val="2"/>
              </w:numPr>
              <w:spacing w:before="60" w:after="60" w:line="240" w:lineRule="auto"/>
              <w:jc w:val="left"/>
              <w:rPr>
                <w:rFonts w:eastAsia="Times New Roman" w:cs="Arial"/>
                <w:lang w:eastAsia="de-DE"/>
              </w:rPr>
            </w:pPr>
            <w:r w:rsidRPr="00B22976">
              <w:rPr>
                <w:rFonts w:eastAsia="Times New Roman" w:cs="Arial"/>
                <w:lang w:eastAsia="de-DE"/>
              </w:rPr>
              <w:t>Algorithmen und algorithmische Grundkonzepte</w:t>
            </w:r>
          </w:p>
          <w:p w14:paraId="7C059576" w14:textId="77777777" w:rsidR="00EA59FA" w:rsidRPr="00B22976" w:rsidRDefault="00EA59FA" w:rsidP="00EA59FA">
            <w:pPr>
              <w:pStyle w:val="Listenabsatz"/>
              <w:numPr>
                <w:ilvl w:val="0"/>
                <w:numId w:val="2"/>
              </w:numPr>
              <w:spacing w:before="60" w:after="60" w:line="240" w:lineRule="auto"/>
              <w:jc w:val="left"/>
              <w:rPr>
                <w:rFonts w:eastAsia="Times New Roman" w:cs="Arial"/>
                <w:lang w:eastAsia="de-DE"/>
              </w:rPr>
            </w:pPr>
            <w:r w:rsidRPr="00B22976">
              <w:rPr>
                <w:rFonts w:eastAsia="Times New Roman" w:cs="Arial"/>
                <w:lang w:eastAsia="de-DE"/>
              </w:rPr>
              <w:t>Implementation von Algorithmen</w:t>
            </w:r>
          </w:p>
          <w:p w14:paraId="7D43C5F3" w14:textId="77777777" w:rsidR="00EA59FA" w:rsidRPr="00B22976" w:rsidRDefault="00EA59FA" w:rsidP="00254144">
            <w:pPr>
              <w:pStyle w:val="Listenabsatz"/>
              <w:spacing w:before="60" w:after="60" w:line="240" w:lineRule="auto"/>
              <w:ind w:left="360"/>
              <w:jc w:val="left"/>
              <w:rPr>
                <w:rFonts w:eastAsia="Times New Roman" w:cs="Arial"/>
                <w:lang w:eastAsia="de-DE"/>
              </w:rPr>
            </w:pP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C0E05AC" w14:textId="77777777" w:rsidR="00EA59FA" w:rsidRPr="00B22976" w:rsidRDefault="00EA59FA" w:rsidP="00254144">
            <w:pPr>
              <w:pStyle w:val="Listenabsatz"/>
              <w:spacing w:before="60" w:after="144" w:line="240" w:lineRule="auto"/>
              <w:ind w:left="604" w:hanging="592"/>
              <w:jc w:val="left"/>
              <w:rPr>
                <w:rFonts w:eastAsia="Times New Roman" w:cs="Arial"/>
                <w:b/>
                <w:lang w:eastAsia="de-DE"/>
              </w:rPr>
            </w:pPr>
            <w:r w:rsidRPr="00B22976">
              <w:rPr>
                <w:rFonts w:eastAsia="Times New Roman" w:cs="Arial"/>
                <w:b/>
                <w:lang w:eastAsia="de-DE"/>
              </w:rPr>
              <w:t xml:space="preserve">Argumentieren (A) </w:t>
            </w:r>
          </w:p>
          <w:p w14:paraId="30FC5DD8" w14:textId="77777777" w:rsidR="00EA59FA" w:rsidRPr="00B22976" w:rsidRDefault="00EA59FA" w:rsidP="00EA59FA">
            <w:pPr>
              <w:pStyle w:val="Listenabsatz"/>
              <w:numPr>
                <w:ilvl w:val="0"/>
                <w:numId w:val="2"/>
              </w:numPr>
              <w:spacing w:after="120" w:line="240" w:lineRule="auto"/>
              <w:contextualSpacing w:val="0"/>
              <w:jc w:val="left"/>
              <w:rPr>
                <w:rFonts w:cs="Arial"/>
                <w:lang w:eastAsia="de-DE"/>
              </w:rPr>
            </w:pPr>
            <w:r w:rsidRPr="00B22976">
              <w:rPr>
                <w:rFonts w:cs="Arial"/>
                <w:lang w:eastAsia="de-DE"/>
              </w:rPr>
              <w:t>formulieren Fragen zu einfachen informatischen Sachverhalten</w:t>
            </w:r>
          </w:p>
          <w:p w14:paraId="5CA8F073" w14:textId="77777777" w:rsidR="00EA59FA" w:rsidRPr="00B22976" w:rsidRDefault="00EA59FA" w:rsidP="00EA59FA">
            <w:pPr>
              <w:pStyle w:val="Listenabsatz"/>
              <w:numPr>
                <w:ilvl w:val="0"/>
                <w:numId w:val="2"/>
              </w:numPr>
              <w:spacing w:after="120" w:line="240" w:lineRule="auto"/>
              <w:contextualSpacing w:val="0"/>
              <w:jc w:val="left"/>
              <w:rPr>
                <w:rFonts w:cs="Arial"/>
                <w:lang w:eastAsia="de-DE"/>
              </w:rPr>
            </w:pPr>
            <w:r w:rsidRPr="00B22976">
              <w:rPr>
                <w:rFonts w:cs="Arial"/>
                <w:lang w:eastAsia="de-DE"/>
              </w:rPr>
              <w:t>äußern Vermutungen zu informatischen Sachverhalten auf der Basis von Alltagsvorstellungen oder Vorwissen</w:t>
            </w:r>
          </w:p>
          <w:p w14:paraId="581D4278" w14:textId="77777777" w:rsidR="00EA59FA" w:rsidRPr="00B22976" w:rsidRDefault="00EA59FA" w:rsidP="00254144">
            <w:pPr>
              <w:spacing w:after="120" w:line="240" w:lineRule="auto"/>
              <w:jc w:val="left"/>
              <w:rPr>
                <w:rFonts w:cs="Arial"/>
                <w:lang w:eastAsia="de-DE"/>
              </w:rPr>
            </w:pPr>
            <w:r w:rsidRPr="00B22976">
              <w:rPr>
                <w:rFonts w:eastAsia="Times New Roman" w:cs="Arial"/>
                <w:b/>
                <w:lang w:eastAsia="de-DE"/>
              </w:rPr>
              <w:t>Modellieren und Implementieren (MI</w:t>
            </w:r>
            <w:r w:rsidRPr="00B22976">
              <w:rPr>
                <w:rFonts w:cs="Arial"/>
                <w:b/>
                <w:bCs/>
                <w:lang w:eastAsia="de-DE"/>
              </w:rPr>
              <w:t xml:space="preserve">) </w:t>
            </w:r>
          </w:p>
          <w:p w14:paraId="758BD580" w14:textId="77777777" w:rsidR="00EA59FA" w:rsidRPr="00B22976" w:rsidRDefault="00EA59FA" w:rsidP="00EA59FA">
            <w:pPr>
              <w:pStyle w:val="Listenabsatz"/>
              <w:numPr>
                <w:ilvl w:val="0"/>
                <w:numId w:val="2"/>
              </w:numPr>
              <w:spacing w:after="120" w:line="240" w:lineRule="auto"/>
              <w:contextualSpacing w:val="0"/>
              <w:jc w:val="left"/>
              <w:rPr>
                <w:rFonts w:cs="Arial"/>
                <w:lang w:eastAsia="de-DE"/>
              </w:rPr>
            </w:pPr>
            <w:r w:rsidRPr="00B22976">
              <w:rPr>
                <w:rFonts w:cs="Arial"/>
                <w:lang w:eastAsia="de-DE"/>
              </w:rPr>
              <w:t>erstellen informatische Modelle zu gegebenen Sachverhalten</w:t>
            </w:r>
          </w:p>
          <w:p w14:paraId="108A7C86" w14:textId="77777777" w:rsidR="00EA59FA" w:rsidRPr="00B22976" w:rsidRDefault="00EA59FA" w:rsidP="00254144">
            <w:pPr>
              <w:spacing w:after="120" w:line="240" w:lineRule="auto"/>
              <w:jc w:val="left"/>
              <w:rPr>
                <w:rFonts w:eastAsia="Times New Roman" w:cs="Arial"/>
                <w:b/>
                <w:lang w:eastAsia="de-DE"/>
              </w:rPr>
            </w:pPr>
            <w:r w:rsidRPr="00B22976">
              <w:rPr>
                <w:rFonts w:eastAsia="Times New Roman" w:cs="Arial"/>
                <w:b/>
                <w:lang w:eastAsia="de-DE"/>
              </w:rPr>
              <w:t xml:space="preserve">Darstellen und Interpretieren (DI)  </w:t>
            </w:r>
          </w:p>
          <w:p w14:paraId="2BD7DF3F" w14:textId="77777777" w:rsidR="00EA59FA" w:rsidRPr="00B22976" w:rsidRDefault="00EA59FA" w:rsidP="00EA59FA">
            <w:pPr>
              <w:pStyle w:val="Listenabsatz"/>
              <w:numPr>
                <w:ilvl w:val="0"/>
                <w:numId w:val="2"/>
              </w:numPr>
              <w:spacing w:after="120" w:line="240" w:lineRule="auto"/>
              <w:contextualSpacing w:val="0"/>
              <w:jc w:val="left"/>
              <w:rPr>
                <w:rFonts w:cs="Arial"/>
                <w:lang w:eastAsia="de-DE"/>
              </w:rPr>
            </w:pPr>
            <w:r w:rsidRPr="00B22976">
              <w:rPr>
                <w:rFonts w:cs="Arial"/>
                <w:lang w:eastAsia="de-DE"/>
              </w:rPr>
              <w:t>beschreiben einfache Darstellungen von informatischen Sachverhalten</w:t>
            </w:r>
          </w:p>
          <w:p w14:paraId="139C4111" w14:textId="77777777" w:rsidR="00EA59FA" w:rsidRPr="00B22976" w:rsidRDefault="00EA59FA" w:rsidP="00254144">
            <w:pPr>
              <w:spacing w:after="120" w:line="240" w:lineRule="auto"/>
              <w:jc w:val="left"/>
              <w:rPr>
                <w:rFonts w:eastAsia="Times New Roman" w:cs="Arial"/>
                <w:b/>
                <w:lang w:eastAsia="de-DE"/>
              </w:rPr>
            </w:pPr>
            <w:r w:rsidRPr="00B22976">
              <w:rPr>
                <w:rFonts w:eastAsia="Times New Roman" w:cs="Arial"/>
                <w:b/>
                <w:lang w:eastAsia="de-DE"/>
              </w:rPr>
              <w:t xml:space="preserve">Kommunizieren und Kooperieren (KK) </w:t>
            </w:r>
          </w:p>
          <w:p w14:paraId="6C78E019" w14:textId="77777777" w:rsidR="00EA59FA" w:rsidRPr="00B22976" w:rsidRDefault="00EA59FA" w:rsidP="00EA59FA">
            <w:pPr>
              <w:pStyle w:val="Listenabsatz"/>
              <w:numPr>
                <w:ilvl w:val="0"/>
                <w:numId w:val="2"/>
              </w:numPr>
              <w:spacing w:after="120" w:line="240" w:lineRule="auto"/>
              <w:contextualSpacing w:val="0"/>
              <w:jc w:val="left"/>
              <w:rPr>
                <w:rFonts w:cs="Arial"/>
                <w:lang w:eastAsia="de-DE"/>
              </w:rPr>
            </w:pPr>
            <w:r w:rsidRPr="00B22976">
              <w:rPr>
                <w:rFonts w:cs="Arial"/>
                <w:lang w:eastAsia="de-DE"/>
              </w:rPr>
              <w:t>beschreiben einfache informatische Sachverhalte unter Verwendung von Fachbegriffen sachgerecht</w:t>
            </w:r>
          </w:p>
          <w:p w14:paraId="7439FE63" w14:textId="77777777" w:rsidR="00EA59FA" w:rsidRPr="00B22976" w:rsidRDefault="00EA59FA" w:rsidP="00EA59FA">
            <w:pPr>
              <w:pStyle w:val="Listenabsatz"/>
              <w:numPr>
                <w:ilvl w:val="0"/>
                <w:numId w:val="2"/>
              </w:numPr>
              <w:spacing w:after="120" w:line="240" w:lineRule="auto"/>
              <w:contextualSpacing w:val="0"/>
              <w:jc w:val="left"/>
              <w:rPr>
                <w:rFonts w:cs="Arial"/>
                <w:i/>
                <w:iCs/>
                <w:lang w:eastAsia="de-DE"/>
              </w:rPr>
            </w:pPr>
            <w:r w:rsidRPr="00B22976">
              <w:rPr>
                <w:rFonts w:cs="Arial"/>
                <w:i/>
                <w:iCs/>
                <w:lang w:eastAsia="de-DE"/>
              </w:rPr>
              <w:t xml:space="preserve">anstelle der vorherigen KE: erläutern informatische Sachverhalte unter </w:t>
            </w:r>
            <w:r w:rsidRPr="00B22976">
              <w:rPr>
                <w:rFonts w:cs="Arial"/>
                <w:i/>
                <w:iCs/>
                <w:lang w:eastAsia="de-DE"/>
              </w:rPr>
              <w:lastRenderedPageBreak/>
              <w:t xml:space="preserve">Verwendung von Fachbegriffen sachgerecht </w:t>
            </w:r>
          </w:p>
          <w:p w14:paraId="6FE11DF6" w14:textId="77777777" w:rsidR="00EA59FA" w:rsidRPr="00B22976" w:rsidRDefault="00EA59FA" w:rsidP="00EA59FA">
            <w:pPr>
              <w:pStyle w:val="Listenabsatz"/>
              <w:numPr>
                <w:ilvl w:val="0"/>
                <w:numId w:val="2"/>
              </w:numPr>
              <w:spacing w:after="120" w:line="240" w:lineRule="auto"/>
              <w:contextualSpacing w:val="0"/>
              <w:jc w:val="left"/>
              <w:rPr>
                <w:rFonts w:cs="Arial"/>
                <w:lang w:eastAsia="de-DE"/>
              </w:rPr>
            </w:pPr>
            <w:r w:rsidRPr="00B22976">
              <w:rPr>
                <w:rFonts w:cs="Arial"/>
                <w:lang w:eastAsia="de-DE"/>
              </w:rPr>
              <w:t xml:space="preserve">setzen bei der Bearbeitung einer informatischen Problemstellung geeignete digitale Werkzeuge zum kollaborativen Arbeiten ein </w:t>
            </w:r>
            <w:r w:rsidRPr="00F409EA">
              <w:rPr>
                <w:rFonts w:cs="Arial"/>
                <w:highlight w:val="yellow"/>
                <w:lang w:eastAsia="de-DE"/>
              </w:rPr>
              <w:t>(MKR 1.2, 3.1)</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A476C44" w14:textId="77777777" w:rsidR="00EA59FA" w:rsidRPr="00FF5CBE" w:rsidRDefault="00EA59FA" w:rsidP="00EA59FA">
            <w:pPr>
              <w:pStyle w:val="ListParagraph1"/>
              <w:widowControl w:val="0"/>
              <w:numPr>
                <w:ilvl w:val="0"/>
                <w:numId w:val="2"/>
              </w:numPr>
              <w:suppressAutoHyphens/>
              <w:spacing w:before="120" w:after="0" w:line="240" w:lineRule="auto"/>
              <w:jc w:val="left"/>
            </w:pPr>
            <w:r w:rsidRPr="00FF5CBE">
              <w:lastRenderedPageBreak/>
              <w:t>stellen eine ausgewählte Information in geeigneter Form als Daten formalsprachlich oder graphisch dar (DI)</w:t>
            </w:r>
          </w:p>
          <w:p w14:paraId="111136F6" w14:textId="77777777" w:rsidR="00EA59FA" w:rsidRPr="00FF5CBE" w:rsidRDefault="00EA59FA" w:rsidP="00EA59FA">
            <w:pPr>
              <w:pStyle w:val="ListParagraph1"/>
              <w:widowControl w:val="0"/>
              <w:numPr>
                <w:ilvl w:val="0"/>
                <w:numId w:val="2"/>
              </w:numPr>
              <w:suppressAutoHyphens/>
              <w:spacing w:before="120" w:after="0" w:line="240" w:lineRule="auto"/>
              <w:jc w:val="left"/>
            </w:pPr>
            <w:r w:rsidRPr="00FF5CBE">
              <w:t>formulieren zu Abläufen aus dem Alltag eindeutige Handlungsvorschriften (DI)</w:t>
            </w:r>
          </w:p>
          <w:p w14:paraId="5C762F11" w14:textId="77777777" w:rsidR="00EA59FA" w:rsidRPr="00FF5CBE" w:rsidRDefault="00EA59FA" w:rsidP="00EA59FA">
            <w:pPr>
              <w:pStyle w:val="ListParagraph1"/>
              <w:widowControl w:val="0"/>
              <w:numPr>
                <w:ilvl w:val="0"/>
                <w:numId w:val="2"/>
              </w:numPr>
              <w:suppressAutoHyphens/>
              <w:spacing w:before="120" w:after="0" w:line="240" w:lineRule="auto"/>
              <w:jc w:val="left"/>
              <w:rPr>
                <w:i/>
                <w:iCs/>
              </w:rPr>
            </w:pPr>
            <w:r w:rsidRPr="00FF5CBE">
              <w:rPr>
                <w:i/>
                <w:iCs/>
              </w:rPr>
              <w:t>überführen Handlungsvorschriften in einen Programmablaufplan (PAP) oder ein Struktogramm (MI)</w:t>
            </w:r>
          </w:p>
          <w:p w14:paraId="3CF885C1" w14:textId="77777777" w:rsidR="00EA59FA" w:rsidRPr="00FF5CBE" w:rsidRDefault="00EA59FA" w:rsidP="00EA59FA">
            <w:pPr>
              <w:pStyle w:val="ListParagraph1"/>
              <w:widowControl w:val="0"/>
              <w:numPr>
                <w:ilvl w:val="0"/>
                <w:numId w:val="2"/>
              </w:numPr>
              <w:suppressAutoHyphens/>
              <w:spacing w:before="120" w:after="0" w:line="240" w:lineRule="auto"/>
              <w:jc w:val="left"/>
            </w:pPr>
            <w:r w:rsidRPr="00FF5CBE">
              <w:t>führen Handlungsvorschriften schrittweise aus (MI)</w:t>
            </w:r>
          </w:p>
          <w:p w14:paraId="25300A24" w14:textId="77777777" w:rsidR="00EA59FA" w:rsidRPr="00FF5CBE" w:rsidRDefault="00EA59FA" w:rsidP="00EA59FA">
            <w:pPr>
              <w:pStyle w:val="ListParagraph1"/>
              <w:widowControl w:val="0"/>
              <w:numPr>
                <w:ilvl w:val="0"/>
                <w:numId w:val="2"/>
              </w:numPr>
              <w:suppressAutoHyphens/>
              <w:spacing w:before="120" w:after="0" w:line="240" w:lineRule="auto"/>
              <w:jc w:val="left"/>
            </w:pPr>
            <w:r w:rsidRPr="00FF5CBE">
              <w:t xml:space="preserve">identifizieren in Handlungsvorschriften Anweisungen und die algorithmischen Grundstrukturen Sequenz, Verzweigung und Schleife </w:t>
            </w:r>
            <w:r w:rsidRPr="00FF5CBE">
              <w:rPr>
                <w:rFonts w:cs="Arial"/>
              </w:rPr>
              <w:t xml:space="preserve">(MI) </w:t>
            </w:r>
            <w:r w:rsidRPr="0045778B">
              <w:rPr>
                <w:rFonts w:cs="Arial"/>
                <w:highlight w:val="yellow"/>
              </w:rPr>
              <w:t>(MKR 6.2)</w:t>
            </w:r>
          </w:p>
          <w:p w14:paraId="3F01D66D" w14:textId="77777777" w:rsidR="00EA59FA" w:rsidRPr="00FF5CBE" w:rsidRDefault="00EA59FA" w:rsidP="00EA59FA">
            <w:pPr>
              <w:pStyle w:val="ListParagraph1"/>
              <w:widowControl w:val="0"/>
              <w:numPr>
                <w:ilvl w:val="0"/>
                <w:numId w:val="2"/>
              </w:numPr>
              <w:suppressAutoHyphens/>
              <w:spacing w:before="120" w:after="0" w:line="240" w:lineRule="auto"/>
              <w:jc w:val="left"/>
            </w:pPr>
            <w:r w:rsidRPr="00FF5CBE">
              <w:t xml:space="preserve">implementieren Algorithmen in einer visuellen Programmiersprache (MI) </w:t>
            </w:r>
            <w:r w:rsidRPr="0045778B">
              <w:rPr>
                <w:rFonts w:cs="Arial"/>
                <w:highlight w:val="yellow"/>
              </w:rPr>
              <w:t>(MKR 6.1, 6.3)</w:t>
            </w:r>
          </w:p>
          <w:p w14:paraId="448BFB26" w14:textId="77777777" w:rsidR="00EA59FA" w:rsidRPr="00FF5CBE" w:rsidRDefault="00EA59FA" w:rsidP="00EA59FA">
            <w:pPr>
              <w:pStyle w:val="ListParagraph1"/>
              <w:widowControl w:val="0"/>
              <w:numPr>
                <w:ilvl w:val="0"/>
                <w:numId w:val="2"/>
              </w:numPr>
              <w:suppressAutoHyphens/>
              <w:spacing w:before="120" w:after="0" w:line="240" w:lineRule="auto"/>
              <w:jc w:val="left"/>
            </w:pPr>
            <w:r w:rsidRPr="00FF5CBE">
              <w:rPr>
                <w:rFonts w:cs="Arial"/>
                <w:i/>
                <w:iCs/>
              </w:rPr>
              <w:t xml:space="preserve">implementieren Algorithmen unter Berücksichtigung des </w:t>
            </w:r>
            <w:r w:rsidRPr="00FF5CBE">
              <w:rPr>
                <w:rFonts w:cs="Arial"/>
                <w:i/>
                <w:iCs/>
              </w:rPr>
              <w:lastRenderedPageBreak/>
              <w:t xml:space="preserve">Prinzips der Modularisierung (MI), </w:t>
            </w:r>
            <w:r w:rsidRPr="0045778B">
              <w:rPr>
                <w:rFonts w:cs="Arial"/>
                <w:i/>
                <w:iCs/>
                <w:highlight w:val="yellow"/>
              </w:rPr>
              <w:t>(MKR 6.1, 6.3)</w:t>
            </w:r>
          </w:p>
          <w:p w14:paraId="492EBBB1" w14:textId="77777777" w:rsidR="00EA59FA" w:rsidRPr="00B22976" w:rsidRDefault="00EA59FA" w:rsidP="00EA59FA">
            <w:pPr>
              <w:pStyle w:val="ListParagraph1"/>
              <w:widowControl w:val="0"/>
              <w:numPr>
                <w:ilvl w:val="0"/>
                <w:numId w:val="2"/>
              </w:numPr>
              <w:suppressAutoHyphens/>
              <w:spacing w:before="120" w:after="0" w:line="240" w:lineRule="auto"/>
              <w:jc w:val="left"/>
            </w:pPr>
            <w:r w:rsidRPr="00FF5CBE">
              <w:t xml:space="preserve">überprüfen die Wirkungsweise eines Algorithmus durch zielgerichtetes Testen (MI) </w:t>
            </w:r>
            <w:r w:rsidRPr="0045778B">
              <w:rPr>
                <w:highlight w:val="yellow"/>
              </w:rPr>
              <w:t>(MKR 6.2)</w:t>
            </w:r>
            <w:r w:rsidRPr="00B22976">
              <w:t xml:space="preserve"> </w:t>
            </w:r>
          </w:p>
        </w:tc>
      </w:tr>
      <w:tr w:rsidR="00EA59FA" w:rsidRPr="00EB4282" w14:paraId="5CA35DA3"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6132BAA" w14:textId="66071AF4" w:rsidR="00EA59FA" w:rsidRPr="00123860" w:rsidRDefault="00EA59FA" w:rsidP="00FF12F8">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287ED993" w14:textId="77777777" w:rsidR="00EA59FA" w:rsidRPr="00797F7C" w:rsidRDefault="00EA59FA" w:rsidP="00254144">
            <w:pPr>
              <w:spacing w:before="240" w:after="60" w:line="240" w:lineRule="auto"/>
              <w:jc w:val="left"/>
              <w:rPr>
                <w:rFonts w:cs="Arial"/>
                <w:bCs/>
                <w:iCs/>
                <w:lang w:eastAsia="de-DE"/>
              </w:rPr>
            </w:pPr>
            <w:r w:rsidRPr="00797F7C">
              <w:rPr>
                <w:rFonts w:cs="Arial"/>
                <w:bCs/>
                <w:iCs/>
                <w:lang w:eastAsia="de-DE"/>
              </w:rPr>
              <w:t xml:space="preserve"> … zur Vernetzung:</w:t>
            </w:r>
          </w:p>
          <w:p w14:paraId="69617D65" w14:textId="5FEEE38F" w:rsidR="003932A2" w:rsidRPr="003932A2" w:rsidRDefault="00EA59FA" w:rsidP="003932A2">
            <w:pPr>
              <w:pStyle w:val="ListParagraph1"/>
              <w:numPr>
                <w:ilvl w:val="0"/>
                <w:numId w:val="1"/>
              </w:numPr>
              <w:spacing w:before="60" w:after="60" w:line="240" w:lineRule="auto"/>
              <w:ind w:left="458" w:hanging="218"/>
              <w:jc w:val="left"/>
              <w:rPr>
                <w:rFonts w:cs="Arial"/>
                <w:iCs/>
                <w:lang w:eastAsia="de-DE"/>
              </w:rPr>
            </w:pPr>
            <w:r>
              <w:rPr>
                <w:rFonts w:cs="Arial"/>
                <w:iCs/>
                <w:lang w:eastAsia="de-DE"/>
              </w:rPr>
              <w:t xml:space="preserve">Algorithmen werden im weiteren Unterrichtsverlauf in Informatik immer wieder eine Rolle spielen, z. B. </w:t>
            </w:r>
            <w:r w:rsidR="003932A2" w:rsidRPr="00797F7C">
              <w:rPr>
                <w:rFonts w:cs="Arial"/>
                <w:iCs/>
                <w:lang w:eastAsia="de-DE"/>
              </w:rPr>
              <w:t>i</w:t>
            </w:r>
            <w:r w:rsidR="003932A2">
              <w:rPr>
                <w:rFonts w:cs="Arial"/>
                <w:iCs/>
                <w:lang w:eastAsia="de-DE"/>
              </w:rPr>
              <w:t>n den</w:t>
            </w:r>
            <w:r w:rsidR="003932A2" w:rsidRPr="00797F7C">
              <w:rPr>
                <w:rFonts w:cs="Arial"/>
                <w:iCs/>
                <w:lang w:eastAsia="de-DE"/>
              </w:rPr>
              <w:t xml:space="preserve"> </w:t>
            </w:r>
            <w:r w:rsidR="003932A2">
              <w:rPr>
                <w:rFonts w:cs="Arial"/>
                <w:iCs/>
                <w:lang w:eastAsia="de-DE"/>
              </w:rPr>
              <w:t xml:space="preserve">Unterrichtsvorhaben </w:t>
            </w:r>
            <w:r w:rsidR="00804E6A">
              <w:rPr>
                <w:rFonts w:cs="Arial"/>
                <w:iCs/>
                <w:lang w:eastAsia="de-DE"/>
              </w:rPr>
              <w:t>„</w:t>
            </w:r>
            <w:r w:rsidR="006779F3" w:rsidRPr="006779F3">
              <w:rPr>
                <w:rFonts w:cs="Arial"/>
                <w:i/>
                <w:lang w:eastAsia="de-DE"/>
              </w:rPr>
              <w:t>Codierungen zum Austausch und zur Verarbeitung von Nachrichten</w:t>
            </w:r>
            <w:r w:rsidR="006779F3">
              <w:rPr>
                <w:rFonts w:cs="Arial"/>
                <w:iCs/>
                <w:lang w:eastAsia="de-DE"/>
              </w:rPr>
              <w:t xml:space="preserve"> </w:t>
            </w:r>
            <w:r w:rsidR="001E7B40">
              <w:rPr>
                <w:rFonts w:cs="Arial"/>
                <w:iCs/>
                <w:lang w:eastAsia="de-DE"/>
              </w:rPr>
              <w:t>(</w:t>
            </w:r>
            <w:r w:rsidR="001E7B40" w:rsidRPr="00AE34EA">
              <w:rPr>
                <w:rFonts w:cs="Arial"/>
                <w:iCs/>
                <w:lang w:eastAsia="de-DE"/>
              </w:rPr>
              <w:t>UV 5.3</w:t>
            </w:r>
            <w:r w:rsidR="001E7B40">
              <w:rPr>
                <w:rFonts w:cs="Arial"/>
                <w:iCs/>
                <w:lang w:eastAsia="de-DE"/>
              </w:rPr>
              <w:t xml:space="preserve">) </w:t>
            </w:r>
            <w:r>
              <w:rPr>
                <w:rFonts w:cs="Arial"/>
                <w:iCs/>
                <w:lang w:eastAsia="de-DE"/>
              </w:rPr>
              <w:t xml:space="preserve">oder </w:t>
            </w:r>
            <w:r w:rsidR="001E33D0">
              <w:rPr>
                <w:rFonts w:cs="Arial"/>
                <w:iCs/>
                <w:lang w:eastAsia="de-DE"/>
              </w:rPr>
              <w:t>„</w:t>
            </w:r>
            <w:r w:rsidR="006779F3" w:rsidRPr="006779F3">
              <w:rPr>
                <w:rFonts w:cs="Arial"/>
                <w:i/>
                <w:lang w:eastAsia="de-DE"/>
              </w:rPr>
              <w:t>Automaten in unserer Lebenswelt</w:t>
            </w:r>
            <w:r w:rsidR="00804E6A">
              <w:rPr>
                <w:rFonts w:cs="Arial"/>
                <w:i/>
                <w:lang w:eastAsia="de-DE"/>
              </w:rPr>
              <w:t>“</w:t>
            </w:r>
            <w:r w:rsidR="006779F3">
              <w:rPr>
                <w:rFonts w:cs="Arial"/>
                <w:b/>
                <w:lang w:eastAsia="de-DE"/>
              </w:rPr>
              <w:t xml:space="preserve"> </w:t>
            </w:r>
            <w:r>
              <w:rPr>
                <w:rFonts w:cs="Arial"/>
                <w:iCs/>
                <w:lang w:eastAsia="de-DE"/>
              </w:rPr>
              <w:t>(</w:t>
            </w:r>
            <w:r w:rsidR="001E7B40">
              <w:rPr>
                <w:rFonts w:cs="Arial"/>
                <w:iCs/>
                <w:lang w:eastAsia="de-DE"/>
              </w:rPr>
              <w:t xml:space="preserve">UV </w:t>
            </w:r>
            <w:r>
              <w:rPr>
                <w:rFonts w:cs="Arial"/>
                <w:iCs/>
                <w:lang w:eastAsia="de-DE"/>
              </w:rPr>
              <w:t>5.4)</w:t>
            </w:r>
          </w:p>
          <w:p w14:paraId="77E4D485" w14:textId="77777777" w:rsidR="00EA59FA" w:rsidRPr="00797F7C" w:rsidRDefault="00EA59FA" w:rsidP="00254144">
            <w:pPr>
              <w:pStyle w:val="ListParagraph1"/>
              <w:spacing w:before="240" w:after="60" w:line="240" w:lineRule="auto"/>
              <w:ind w:left="240" w:hanging="240"/>
              <w:jc w:val="left"/>
              <w:rPr>
                <w:rFonts w:cs="Arial"/>
                <w:bCs/>
                <w:iCs/>
                <w:lang w:eastAsia="de-DE"/>
              </w:rPr>
            </w:pPr>
            <w:r w:rsidRPr="00797F7C">
              <w:rPr>
                <w:rFonts w:cs="Arial"/>
                <w:bCs/>
                <w:iCs/>
                <w:lang w:eastAsia="de-DE"/>
              </w:rPr>
              <w:t>… zu Synergien:</w:t>
            </w:r>
          </w:p>
          <w:p w14:paraId="155AEF84" w14:textId="39662320" w:rsidR="00EA59FA" w:rsidRPr="002829D2" w:rsidRDefault="00EA59FA" w:rsidP="002829D2">
            <w:pPr>
              <w:pStyle w:val="ListParagraph1"/>
              <w:numPr>
                <w:ilvl w:val="0"/>
                <w:numId w:val="1"/>
              </w:numPr>
              <w:spacing w:before="60" w:after="60" w:line="240" w:lineRule="auto"/>
              <w:ind w:left="458" w:hanging="218"/>
              <w:jc w:val="left"/>
              <w:rPr>
                <w:rFonts w:cs="Arial"/>
                <w:iCs/>
                <w:lang w:eastAsia="de-DE"/>
              </w:rPr>
            </w:pPr>
            <w:r>
              <w:rPr>
                <w:rFonts w:cs="Arial"/>
                <w:iCs/>
                <w:lang w:eastAsia="de-DE"/>
              </w:rPr>
              <w:t>Mathematik – Systematisierung von Rechenoperationen; Umgang mit Tabellenkalkulationsprogrammen</w:t>
            </w:r>
          </w:p>
        </w:tc>
      </w:tr>
    </w:tbl>
    <w:p w14:paraId="024C2962" w14:textId="77777777" w:rsidR="00EA59FA" w:rsidRDefault="00EA59FA" w:rsidP="00EA59FA"/>
    <w:p w14:paraId="3EDC4F0C" w14:textId="77777777" w:rsidR="00EA59FA" w:rsidRDefault="00EA59FA" w:rsidP="00EA59FA">
      <w:pPr>
        <w:spacing w:after="0" w:line="240" w:lineRule="auto"/>
        <w:jc w:val="left"/>
      </w:pPr>
      <w:r>
        <w:br w:type="page"/>
      </w:r>
    </w:p>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EA59FA" w14:paraId="0C80776A"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24D14CEA" w14:textId="77777777" w:rsidR="00EA59FA" w:rsidRDefault="00EA59FA" w:rsidP="00254144">
            <w:pPr>
              <w:spacing w:before="160" w:after="160" w:line="240" w:lineRule="auto"/>
              <w:jc w:val="center"/>
              <w:rPr>
                <w:rFonts w:eastAsia="Times New Roman" w:cs="Arial"/>
                <w:b/>
                <w:caps/>
                <w:lang w:eastAsia="de-DE"/>
              </w:rPr>
            </w:pPr>
            <w:r>
              <w:rPr>
                <w:rFonts w:eastAsia="Times New Roman" w:cs="Arial"/>
                <w:b/>
                <w:caps/>
                <w:lang w:eastAsia="de-DE"/>
              </w:rPr>
              <w:lastRenderedPageBreak/>
              <w:t>Jahrgangsstufe 5</w:t>
            </w:r>
          </w:p>
        </w:tc>
      </w:tr>
      <w:tr w:rsidR="00EA59FA" w14:paraId="7D257AB2"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3771DF25"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68A6CC7"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77BDC12"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55B666D8" w14:textId="77777777" w:rsidR="00EA59FA" w:rsidRDefault="00EA59FA" w:rsidP="00254144">
            <w:pPr>
              <w:spacing w:after="0" w:line="240" w:lineRule="auto"/>
              <w:jc w:val="center"/>
              <w:rPr>
                <w:rFonts w:eastAsia="Times New Roman" w:cs="Arial"/>
                <w:b/>
                <w:lang w:eastAsia="de-DE"/>
              </w:rPr>
            </w:pPr>
          </w:p>
          <w:p w14:paraId="5194512C"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41FAE39E"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Konkretisierte Kompetenzerwartungen</w:t>
            </w:r>
          </w:p>
          <w:p w14:paraId="50FB0E0C" w14:textId="77777777" w:rsidR="00EA59FA" w:rsidRDefault="00EA59FA" w:rsidP="00254144">
            <w:pPr>
              <w:spacing w:after="0" w:line="240" w:lineRule="auto"/>
              <w:jc w:val="center"/>
              <w:rPr>
                <w:rFonts w:eastAsia="Times New Roman" w:cs="Arial"/>
                <w:b/>
                <w:lang w:eastAsia="de-DE"/>
              </w:rPr>
            </w:pPr>
          </w:p>
          <w:p w14:paraId="4A56C08B"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EA59FA" w:rsidRPr="00EB4282" w14:paraId="5124D1BF"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1E0F594" w14:textId="77777777" w:rsidR="00EA59FA" w:rsidRPr="00241310" w:rsidRDefault="00EA59FA"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UV 5.</w:t>
            </w:r>
            <w:r>
              <w:rPr>
                <w:rFonts w:eastAsia="Times New Roman" w:cs="Arial"/>
                <w:b/>
                <w:lang w:eastAsia="de-DE"/>
              </w:rPr>
              <w:t>3:</w:t>
            </w:r>
            <w:r w:rsidRPr="00241310">
              <w:rPr>
                <w:rFonts w:eastAsia="Times New Roman" w:cs="Arial"/>
                <w:b/>
                <w:lang w:eastAsia="de-DE"/>
              </w:rPr>
              <w:tab/>
            </w:r>
            <w:r w:rsidRPr="005A7628">
              <w:rPr>
                <w:rFonts w:cs="Arial"/>
                <w:b/>
                <w:bCs/>
              </w:rPr>
              <w:t>Codierungen zum Austausch und zur Verarbeitung von Nachrichten</w:t>
            </w:r>
          </w:p>
          <w:p w14:paraId="4E39EC6E" w14:textId="77777777" w:rsidR="00EA59FA" w:rsidRDefault="00EA59FA" w:rsidP="00254144">
            <w:pPr>
              <w:spacing w:before="100" w:after="100" w:line="240" w:lineRule="auto"/>
              <w:jc w:val="left"/>
              <w:rPr>
                <w:rFonts w:eastAsia="Times New Roman" w:cs="Arial"/>
                <w:lang w:eastAsia="de-DE"/>
              </w:rPr>
            </w:pPr>
          </w:p>
          <w:p w14:paraId="256BBB08" w14:textId="47A93DEF" w:rsidR="00341751" w:rsidRDefault="00341751" w:rsidP="00341751">
            <w:pPr>
              <w:spacing w:before="100" w:after="100" w:line="240" w:lineRule="auto"/>
              <w:jc w:val="left"/>
              <w:rPr>
                <w:rFonts w:eastAsia="Times New Roman" w:cs="Arial"/>
                <w:lang w:eastAsia="de-DE"/>
              </w:rPr>
            </w:pPr>
            <w:r w:rsidRPr="00961A2F">
              <w:rPr>
                <w:rFonts w:eastAsia="Times New Roman" w:cs="Arial"/>
                <w:lang w:eastAsia="de-DE"/>
              </w:rPr>
              <w:t xml:space="preserve">ca. </w:t>
            </w:r>
            <w:r>
              <w:rPr>
                <w:rFonts w:eastAsia="Times New Roman" w:cs="Arial"/>
                <w:lang w:eastAsia="de-DE"/>
              </w:rPr>
              <w:t>8</w:t>
            </w:r>
            <w:r w:rsidRPr="00961A2F">
              <w:rPr>
                <w:rFonts w:eastAsia="Times New Roman" w:cs="Arial"/>
                <w:lang w:eastAsia="de-DE"/>
              </w:rPr>
              <w:t xml:space="preserve"> </w:t>
            </w:r>
            <w:proofErr w:type="spellStart"/>
            <w:r w:rsidRPr="00961A2F">
              <w:rPr>
                <w:rFonts w:eastAsia="Times New Roman" w:cs="Arial"/>
                <w:lang w:eastAsia="de-DE"/>
              </w:rPr>
              <w:t>Ustd</w:t>
            </w:r>
            <w:proofErr w:type="spellEnd"/>
            <w:r w:rsidRPr="00961A2F">
              <w:rPr>
                <w:rFonts w:eastAsia="Times New Roman" w:cs="Arial"/>
                <w:lang w:eastAsia="de-DE"/>
              </w:rPr>
              <w:t>.</w:t>
            </w:r>
          </w:p>
          <w:p w14:paraId="14F936B0" w14:textId="77777777" w:rsidR="00EA59FA" w:rsidRPr="00F953F0" w:rsidRDefault="00EA59FA" w:rsidP="00254144">
            <w:pPr>
              <w:rPr>
                <w:rFonts w:eastAsia="Times New Roman" w:cs="Arial"/>
                <w:lang w:eastAsia="de-DE"/>
              </w:rPr>
            </w:pPr>
          </w:p>
          <w:p w14:paraId="37B3B263" w14:textId="77777777" w:rsidR="00EA59FA" w:rsidRPr="00F953F0" w:rsidRDefault="00EA59FA" w:rsidP="00254144">
            <w:pPr>
              <w:rPr>
                <w:rFonts w:eastAsia="Times New Roman" w:cs="Arial"/>
                <w:lang w:eastAsia="de-DE"/>
              </w:rPr>
            </w:pPr>
          </w:p>
          <w:p w14:paraId="03CF5F81" w14:textId="77777777" w:rsidR="00EA59FA" w:rsidRPr="00F953F0" w:rsidRDefault="00EA59FA" w:rsidP="00254144">
            <w:pPr>
              <w:rPr>
                <w:rFonts w:eastAsia="Times New Roman" w:cs="Arial"/>
                <w:lang w:eastAsia="de-DE"/>
              </w:rPr>
            </w:pPr>
          </w:p>
          <w:p w14:paraId="458F7BAE" w14:textId="77777777" w:rsidR="00EA59FA" w:rsidRPr="00F953F0" w:rsidRDefault="00EA59FA" w:rsidP="00254144">
            <w:pPr>
              <w:rPr>
                <w:rFonts w:eastAsia="Times New Roman" w:cs="Arial"/>
                <w:lang w:eastAsia="de-DE"/>
              </w:rPr>
            </w:pPr>
          </w:p>
          <w:p w14:paraId="2C88954F" w14:textId="77777777" w:rsidR="00EA59FA" w:rsidRPr="00F953F0" w:rsidRDefault="00EA59FA" w:rsidP="00254144">
            <w:pPr>
              <w:rPr>
                <w:rFonts w:eastAsia="Times New Roman" w:cs="Arial"/>
                <w:lang w:eastAsia="de-DE"/>
              </w:rPr>
            </w:pPr>
          </w:p>
          <w:p w14:paraId="0ED4BC0A" w14:textId="77777777" w:rsidR="00EA59FA" w:rsidRPr="00F953F0" w:rsidRDefault="00EA59FA" w:rsidP="00254144">
            <w:pPr>
              <w:rPr>
                <w:rFonts w:eastAsia="Times New Roman" w:cs="Arial"/>
                <w:lang w:eastAsia="de-DE"/>
              </w:rPr>
            </w:pPr>
          </w:p>
          <w:p w14:paraId="123E71ED" w14:textId="77777777" w:rsidR="00EA59FA" w:rsidRPr="00F953F0" w:rsidRDefault="00EA59FA" w:rsidP="00254144">
            <w:pPr>
              <w:rPr>
                <w:rFonts w:eastAsia="Times New Roman" w:cs="Arial"/>
                <w:lang w:eastAsia="de-DE"/>
              </w:rPr>
            </w:pPr>
          </w:p>
          <w:p w14:paraId="00A53D9C" w14:textId="77777777" w:rsidR="00EA59FA" w:rsidRPr="00F953F0" w:rsidRDefault="00EA59FA" w:rsidP="00254144">
            <w:pPr>
              <w:rPr>
                <w:rFonts w:eastAsia="Times New Roman" w:cs="Arial"/>
                <w:lang w:eastAsia="de-DE"/>
              </w:rPr>
            </w:pPr>
          </w:p>
          <w:p w14:paraId="5E39391A" w14:textId="77777777" w:rsidR="00EA59FA" w:rsidRPr="00F953F0" w:rsidRDefault="00EA59FA"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4507376" w14:textId="77777777" w:rsidR="00EA59FA" w:rsidRPr="00515BFF" w:rsidRDefault="00EA59FA" w:rsidP="00254144">
            <w:pPr>
              <w:pStyle w:val="Listenabsatz"/>
              <w:spacing w:before="60" w:after="144" w:line="240" w:lineRule="auto"/>
              <w:ind w:left="604" w:hanging="592"/>
              <w:jc w:val="left"/>
              <w:rPr>
                <w:rFonts w:eastAsia="Times New Roman" w:cs="Arial"/>
                <w:b/>
                <w:lang w:eastAsia="de-DE"/>
              </w:rPr>
            </w:pPr>
            <w:r w:rsidRPr="00515BFF">
              <w:rPr>
                <w:rFonts w:eastAsia="Times New Roman" w:cs="Arial"/>
                <w:b/>
                <w:lang w:eastAsia="de-DE"/>
              </w:rPr>
              <w:t>IF: Information und Daten</w:t>
            </w:r>
          </w:p>
          <w:p w14:paraId="2D6A5314" w14:textId="77777777" w:rsidR="00EA59FA" w:rsidRDefault="00EA59FA" w:rsidP="00EA59FA">
            <w:pPr>
              <w:pStyle w:val="Listenabsatz"/>
              <w:numPr>
                <w:ilvl w:val="0"/>
                <w:numId w:val="2"/>
              </w:numPr>
              <w:spacing w:before="60" w:after="60" w:line="240" w:lineRule="auto"/>
              <w:jc w:val="left"/>
              <w:rPr>
                <w:rFonts w:eastAsia="Times New Roman" w:cs="Arial"/>
                <w:lang w:eastAsia="de-DE"/>
              </w:rPr>
            </w:pPr>
            <w:r>
              <w:rPr>
                <w:rFonts w:eastAsia="Times New Roman" w:cs="Arial"/>
                <w:lang w:eastAsia="de-DE"/>
              </w:rPr>
              <w:t>Daten und ihre Codierung</w:t>
            </w:r>
          </w:p>
          <w:p w14:paraId="6301FE9B" w14:textId="77777777" w:rsidR="00EA59FA" w:rsidRPr="00515BFF" w:rsidRDefault="00EA59FA" w:rsidP="00EA59FA">
            <w:pPr>
              <w:pStyle w:val="Listenabsatz"/>
              <w:numPr>
                <w:ilvl w:val="0"/>
                <w:numId w:val="2"/>
              </w:numPr>
              <w:spacing w:before="60" w:after="60" w:line="240" w:lineRule="auto"/>
              <w:jc w:val="left"/>
              <w:rPr>
                <w:rFonts w:eastAsia="Times New Roman" w:cs="Arial"/>
                <w:lang w:eastAsia="de-DE"/>
              </w:rPr>
            </w:pPr>
            <w:r w:rsidRPr="00515BFF">
              <w:rPr>
                <w:rFonts w:eastAsia="Times New Roman" w:cs="Arial"/>
                <w:lang w:eastAsia="de-DE"/>
              </w:rPr>
              <w:t>Informationsgehalt von Daten</w:t>
            </w:r>
          </w:p>
          <w:p w14:paraId="5E916011" w14:textId="77777777" w:rsidR="00EA59FA" w:rsidRPr="00515BFF" w:rsidRDefault="00EA59FA" w:rsidP="00254144">
            <w:pPr>
              <w:pStyle w:val="Listenabsatz"/>
              <w:spacing w:before="60" w:after="60" w:line="240" w:lineRule="auto"/>
              <w:ind w:left="360"/>
              <w:jc w:val="left"/>
              <w:rPr>
                <w:rFonts w:eastAsia="Times New Roman" w:cs="Arial"/>
                <w:lang w:eastAsia="de-DE"/>
              </w:rPr>
            </w:pP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A1F4B43" w14:textId="77777777" w:rsidR="00EA59FA" w:rsidRPr="00F13EA6" w:rsidRDefault="00EA59FA" w:rsidP="00254144">
            <w:pPr>
              <w:pStyle w:val="Listenabsatz"/>
              <w:spacing w:before="60" w:after="144" w:line="240" w:lineRule="auto"/>
              <w:ind w:left="604" w:hanging="592"/>
              <w:jc w:val="left"/>
              <w:rPr>
                <w:rFonts w:eastAsia="Times New Roman" w:cs="Arial"/>
                <w:b/>
                <w:lang w:eastAsia="de-DE"/>
              </w:rPr>
            </w:pPr>
            <w:r w:rsidRPr="00F13EA6">
              <w:rPr>
                <w:rFonts w:eastAsia="Times New Roman" w:cs="Arial"/>
                <w:b/>
                <w:lang w:eastAsia="de-DE"/>
              </w:rPr>
              <w:t xml:space="preserve">Argumentieren (A) </w:t>
            </w:r>
          </w:p>
          <w:p w14:paraId="6D971012" w14:textId="77777777" w:rsidR="00EA59FA" w:rsidRPr="002248A7"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formulieren Fragen zu einfachen informatischen Sachverhalten</w:t>
            </w:r>
          </w:p>
          <w:p w14:paraId="57506E5C" w14:textId="77777777" w:rsidR="00EA59FA" w:rsidRPr="002248A7"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äußern Vermutungen zu informatischen Sachverhalten auf der Basis von Alltagsvorstellungen oder Vorwissen</w:t>
            </w:r>
          </w:p>
          <w:p w14:paraId="43A6A7F2" w14:textId="77777777" w:rsidR="00EA59FA" w:rsidRPr="00F13EA6" w:rsidRDefault="00EA59FA" w:rsidP="00254144">
            <w:pPr>
              <w:spacing w:after="120" w:line="240" w:lineRule="auto"/>
              <w:jc w:val="left"/>
              <w:rPr>
                <w:rFonts w:cs="Arial"/>
                <w:lang w:eastAsia="de-DE"/>
              </w:rPr>
            </w:pPr>
            <w:r w:rsidRPr="00F13EA6">
              <w:rPr>
                <w:rFonts w:eastAsia="Times New Roman" w:cs="Arial"/>
                <w:b/>
                <w:lang w:eastAsia="de-DE"/>
              </w:rPr>
              <w:t>Modellieren und Implementieren (MI</w:t>
            </w:r>
            <w:r w:rsidRPr="00F13EA6">
              <w:rPr>
                <w:rFonts w:cs="Arial"/>
                <w:b/>
                <w:bCs/>
                <w:lang w:eastAsia="de-DE"/>
              </w:rPr>
              <w:t xml:space="preserve">) </w:t>
            </w:r>
          </w:p>
          <w:p w14:paraId="6B85D7A9" w14:textId="77777777" w:rsidR="00EA59FA" w:rsidRPr="00E0606A" w:rsidRDefault="00EA59FA" w:rsidP="00EA59FA">
            <w:pPr>
              <w:pStyle w:val="Listenabsatz"/>
              <w:numPr>
                <w:ilvl w:val="0"/>
                <w:numId w:val="2"/>
              </w:numPr>
              <w:spacing w:after="120" w:line="240" w:lineRule="auto"/>
              <w:contextualSpacing w:val="0"/>
              <w:jc w:val="left"/>
              <w:rPr>
                <w:rFonts w:cs="Arial"/>
                <w:lang w:eastAsia="de-DE"/>
              </w:rPr>
            </w:pPr>
            <w:r w:rsidRPr="00E0606A">
              <w:rPr>
                <w:rFonts w:cs="Arial"/>
                <w:lang w:eastAsia="de-DE"/>
              </w:rPr>
              <w:t>erstellen informatische Modelle zu gegeben</w:t>
            </w:r>
            <w:r>
              <w:rPr>
                <w:rFonts w:cs="Arial"/>
                <w:lang w:eastAsia="de-DE"/>
              </w:rPr>
              <w:t>en</w:t>
            </w:r>
            <w:r w:rsidRPr="00E0606A">
              <w:rPr>
                <w:rFonts w:cs="Arial"/>
                <w:lang w:eastAsia="de-DE"/>
              </w:rPr>
              <w:t xml:space="preserve"> Sachverhalten</w:t>
            </w:r>
          </w:p>
          <w:p w14:paraId="08AF6C0E" w14:textId="77777777" w:rsidR="00EA59FA" w:rsidRPr="00F13EA6" w:rsidRDefault="00EA59FA" w:rsidP="00254144">
            <w:pPr>
              <w:spacing w:after="120" w:line="240" w:lineRule="auto"/>
              <w:jc w:val="left"/>
              <w:rPr>
                <w:rFonts w:eastAsia="Times New Roman" w:cs="Arial"/>
                <w:b/>
                <w:lang w:eastAsia="de-DE"/>
              </w:rPr>
            </w:pPr>
            <w:r w:rsidRPr="00F13EA6">
              <w:rPr>
                <w:rFonts w:eastAsia="Times New Roman" w:cs="Arial"/>
                <w:b/>
                <w:lang w:eastAsia="de-DE"/>
              </w:rPr>
              <w:t xml:space="preserve">Darstellen und Interpretieren (DI)  </w:t>
            </w:r>
          </w:p>
          <w:p w14:paraId="4CD0F9BA" w14:textId="77777777" w:rsidR="00EA59FA" w:rsidRDefault="00EA59FA" w:rsidP="00EA59FA">
            <w:pPr>
              <w:pStyle w:val="Listenabsatz"/>
              <w:numPr>
                <w:ilvl w:val="0"/>
                <w:numId w:val="2"/>
              </w:numPr>
              <w:spacing w:after="120" w:line="240" w:lineRule="auto"/>
              <w:contextualSpacing w:val="0"/>
              <w:jc w:val="left"/>
              <w:rPr>
                <w:rFonts w:cs="Arial"/>
                <w:lang w:eastAsia="de-DE"/>
              </w:rPr>
            </w:pPr>
            <w:r w:rsidRPr="002248A7">
              <w:rPr>
                <w:rFonts w:cs="Arial"/>
                <w:lang w:eastAsia="de-DE"/>
              </w:rPr>
              <w:t>beschreiben einfache Darstellungen von informatischen</w:t>
            </w:r>
            <w:r>
              <w:rPr>
                <w:rFonts w:cs="Arial"/>
                <w:lang w:eastAsia="de-DE"/>
              </w:rPr>
              <w:t xml:space="preserve"> Sachverhalten</w:t>
            </w:r>
          </w:p>
          <w:p w14:paraId="08092798" w14:textId="77777777" w:rsidR="00EA59FA" w:rsidRPr="006E1257" w:rsidRDefault="00EA59FA" w:rsidP="00EA59FA">
            <w:pPr>
              <w:pStyle w:val="Listenabsatz"/>
              <w:numPr>
                <w:ilvl w:val="0"/>
                <w:numId w:val="2"/>
              </w:numPr>
              <w:spacing w:after="120" w:line="240" w:lineRule="auto"/>
              <w:contextualSpacing w:val="0"/>
              <w:jc w:val="left"/>
              <w:rPr>
                <w:rFonts w:cs="Arial"/>
                <w:lang w:eastAsia="de-DE"/>
              </w:rPr>
            </w:pPr>
            <w:r w:rsidRPr="006E1257">
              <w:rPr>
                <w:rFonts w:cs="Arial"/>
                <w:lang w:eastAsia="de-DE"/>
              </w:rPr>
              <w:t>stellen informatische Sachverhalte in geeigneter Form dar</w:t>
            </w:r>
          </w:p>
          <w:p w14:paraId="6240AF95" w14:textId="77777777" w:rsidR="00EA59FA" w:rsidRPr="00F77BD8" w:rsidRDefault="00EA59FA" w:rsidP="00EA59FA">
            <w:pPr>
              <w:pStyle w:val="Listenabsatz"/>
              <w:numPr>
                <w:ilvl w:val="0"/>
                <w:numId w:val="2"/>
              </w:numPr>
              <w:spacing w:after="120" w:line="240" w:lineRule="auto"/>
              <w:contextualSpacing w:val="0"/>
              <w:jc w:val="left"/>
              <w:rPr>
                <w:rFonts w:cs="Arial"/>
                <w:lang w:eastAsia="de-DE"/>
              </w:rPr>
            </w:pPr>
            <w:r w:rsidRPr="006E1257">
              <w:rPr>
                <w:rFonts w:cs="Arial"/>
                <w:lang w:eastAsia="de-DE"/>
              </w:rPr>
              <w:t>interpretieren informatische Darstellungen</w:t>
            </w:r>
          </w:p>
          <w:p w14:paraId="669CDE43" w14:textId="77777777" w:rsidR="00EA59FA" w:rsidRPr="00F13EA6" w:rsidRDefault="00EA59FA" w:rsidP="00254144">
            <w:pPr>
              <w:spacing w:after="120" w:line="240" w:lineRule="auto"/>
              <w:jc w:val="left"/>
              <w:rPr>
                <w:rFonts w:eastAsia="Times New Roman" w:cs="Arial"/>
                <w:b/>
                <w:lang w:eastAsia="de-DE"/>
              </w:rPr>
            </w:pPr>
            <w:r w:rsidRPr="00F13EA6">
              <w:rPr>
                <w:rFonts w:eastAsia="Times New Roman" w:cs="Arial"/>
                <w:b/>
                <w:lang w:eastAsia="de-DE"/>
              </w:rPr>
              <w:t xml:space="preserve">Kommunizieren und Kooperieren (KK) </w:t>
            </w:r>
          </w:p>
          <w:p w14:paraId="2B07A933" w14:textId="77777777" w:rsidR="00EA59FA" w:rsidRPr="007221C7" w:rsidRDefault="00EA59FA" w:rsidP="00EA59FA">
            <w:pPr>
              <w:pStyle w:val="Listenabsatz"/>
              <w:numPr>
                <w:ilvl w:val="0"/>
                <w:numId w:val="2"/>
              </w:numPr>
              <w:spacing w:after="120" w:line="240" w:lineRule="auto"/>
              <w:contextualSpacing w:val="0"/>
              <w:jc w:val="left"/>
              <w:rPr>
                <w:rFonts w:cs="Arial"/>
                <w:lang w:eastAsia="de-DE"/>
              </w:rPr>
            </w:pPr>
            <w:r w:rsidRPr="007221C7">
              <w:rPr>
                <w:rFonts w:cs="Arial"/>
                <w:lang w:eastAsia="de-DE"/>
              </w:rPr>
              <w:t xml:space="preserve">beschreiben einfache informatische Sachverhalte </w:t>
            </w:r>
            <w:r w:rsidRPr="007221C7">
              <w:rPr>
                <w:rFonts w:cs="Arial"/>
                <w:lang w:eastAsia="de-DE"/>
              </w:rPr>
              <w:lastRenderedPageBreak/>
              <w:t>unter Verwendung von Fachbegriffen sachgerecht</w:t>
            </w:r>
          </w:p>
          <w:p w14:paraId="5FF2E2D7" w14:textId="77777777" w:rsidR="00EA59FA" w:rsidRPr="0036049E" w:rsidRDefault="00EA59FA" w:rsidP="00EA59FA">
            <w:pPr>
              <w:pStyle w:val="Listenabsatz"/>
              <w:numPr>
                <w:ilvl w:val="0"/>
                <w:numId w:val="2"/>
              </w:numPr>
              <w:spacing w:after="120" w:line="240" w:lineRule="auto"/>
              <w:contextualSpacing w:val="0"/>
              <w:jc w:val="left"/>
              <w:rPr>
                <w:rFonts w:cs="Arial"/>
                <w:i/>
                <w:iCs/>
                <w:lang w:eastAsia="de-DE"/>
              </w:rPr>
            </w:pPr>
            <w:r>
              <w:rPr>
                <w:rFonts w:cs="Arial"/>
                <w:i/>
                <w:iCs/>
                <w:lang w:eastAsia="de-DE"/>
              </w:rPr>
              <w:t xml:space="preserve">anstelle der vorherigen KE: </w:t>
            </w:r>
            <w:r w:rsidRPr="0036049E">
              <w:rPr>
                <w:rFonts w:cs="Arial"/>
                <w:i/>
                <w:iCs/>
                <w:lang w:eastAsia="de-DE"/>
              </w:rPr>
              <w:t xml:space="preserve">erläutern informatische Sachverhalte unter Verwendung von Fachbegriffen sachgerecht </w:t>
            </w:r>
          </w:p>
          <w:p w14:paraId="03F53FBB" w14:textId="77777777" w:rsidR="00EA59FA" w:rsidRPr="00614B51"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k</w:t>
            </w:r>
            <w:r w:rsidRPr="006954D6">
              <w:rPr>
                <w:rFonts w:cs="Arial"/>
                <w:lang w:eastAsia="de-DE"/>
              </w:rPr>
              <w:t>ooperieren in verschiedenen Formen der Zusammenarbeit bei der Bearbeitung einfacher informatischer Probleme</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29A9271" w14:textId="77777777" w:rsidR="00EA59FA" w:rsidRPr="00264E2F" w:rsidRDefault="00EA59FA" w:rsidP="00EA59FA">
            <w:pPr>
              <w:pStyle w:val="ListParagraph1"/>
              <w:numPr>
                <w:ilvl w:val="0"/>
                <w:numId w:val="2"/>
              </w:numPr>
              <w:spacing w:before="120" w:line="240" w:lineRule="auto"/>
              <w:jc w:val="left"/>
            </w:pPr>
            <w:r w:rsidRPr="00264E2F">
              <w:lastRenderedPageBreak/>
              <w:t>erläutern den Datenbegriff anhand von Beispielen aus ihrer Erfahrungswelt (A)</w:t>
            </w:r>
          </w:p>
          <w:p w14:paraId="2EF0EB05" w14:textId="77777777" w:rsidR="00EA59FA" w:rsidRPr="00264E2F" w:rsidRDefault="00EA59FA" w:rsidP="00EA59FA">
            <w:pPr>
              <w:pStyle w:val="ListParagraph1"/>
              <w:numPr>
                <w:ilvl w:val="0"/>
                <w:numId w:val="2"/>
              </w:numPr>
              <w:spacing w:before="120" w:line="240" w:lineRule="auto"/>
              <w:jc w:val="left"/>
            </w:pPr>
            <w:r w:rsidRPr="00264E2F">
              <w:t>erläutern den Zusammenhang und die Bedeutung von Information und Daten (A)</w:t>
            </w:r>
          </w:p>
          <w:p w14:paraId="6B74DCEE" w14:textId="77777777" w:rsidR="00EA59FA" w:rsidRPr="00264E2F" w:rsidRDefault="00EA59FA" w:rsidP="00EA59FA">
            <w:pPr>
              <w:pStyle w:val="ListParagraph1"/>
              <w:numPr>
                <w:ilvl w:val="0"/>
                <w:numId w:val="2"/>
              </w:numPr>
              <w:spacing w:before="120" w:line="240" w:lineRule="auto"/>
              <w:jc w:val="left"/>
            </w:pPr>
            <w:r w:rsidRPr="00264E2F">
              <w:t>stellen eine ausgewählte Information in geeigneter Form als Daten formalsprachlich oder graphisch dar (DI)</w:t>
            </w:r>
          </w:p>
          <w:p w14:paraId="7D4C868D" w14:textId="77777777" w:rsidR="00EA59FA" w:rsidRPr="00264E2F" w:rsidRDefault="00EA59FA" w:rsidP="00EA59FA">
            <w:pPr>
              <w:pStyle w:val="ListParagraph1"/>
              <w:numPr>
                <w:ilvl w:val="0"/>
                <w:numId w:val="2"/>
              </w:numPr>
              <w:spacing w:before="120" w:line="240" w:lineRule="auto"/>
              <w:jc w:val="left"/>
            </w:pPr>
            <w:r w:rsidRPr="00264E2F">
              <w:t>nennen Beispiele für die Codierung von Daten aus ihrer Erfahrungswelt (DI)</w:t>
            </w:r>
          </w:p>
          <w:p w14:paraId="7BD2C53B" w14:textId="77777777" w:rsidR="00EA59FA" w:rsidRPr="00264E2F" w:rsidRDefault="00EA59FA" w:rsidP="00EA59FA">
            <w:pPr>
              <w:pStyle w:val="ListParagraph1"/>
              <w:numPr>
                <w:ilvl w:val="0"/>
                <w:numId w:val="2"/>
              </w:numPr>
              <w:spacing w:before="120" w:line="240" w:lineRule="auto"/>
              <w:jc w:val="left"/>
            </w:pPr>
            <w:r w:rsidRPr="00264E2F">
              <w:rPr>
                <w:rFonts w:cs="Arial"/>
              </w:rPr>
              <w:t>codieren und decodieren Daten unter Verwendung des Binärsystems (MI)</w:t>
            </w:r>
          </w:p>
          <w:p w14:paraId="5FE56BEE" w14:textId="77777777" w:rsidR="00EA59FA" w:rsidRPr="00264E2F" w:rsidRDefault="00EA59FA" w:rsidP="00EA59FA">
            <w:pPr>
              <w:pStyle w:val="ListParagraph1"/>
              <w:numPr>
                <w:ilvl w:val="0"/>
                <w:numId w:val="2"/>
              </w:numPr>
              <w:spacing w:before="120" w:line="240" w:lineRule="auto"/>
              <w:jc w:val="left"/>
            </w:pPr>
            <w:r w:rsidRPr="00264E2F">
              <w:t>interpretieren ausgewählte Daten als Information im gegebenen Kontext (DI)</w:t>
            </w:r>
          </w:p>
          <w:p w14:paraId="7F6A8145" w14:textId="77777777" w:rsidR="00EA59FA" w:rsidRPr="00264E2F" w:rsidRDefault="00EA59FA" w:rsidP="00EA59FA">
            <w:pPr>
              <w:pStyle w:val="ListParagraph1"/>
              <w:numPr>
                <w:ilvl w:val="0"/>
                <w:numId w:val="2"/>
              </w:numPr>
              <w:spacing w:before="120" w:line="240" w:lineRule="auto"/>
              <w:jc w:val="left"/>
            </w:pPr>
            <w:r w:rsidRPr="00264E2F">
              <w:t>erläutern Einheiten von Datenmengen (A / KK)</w:t>
            </w:r>
          </w:p>
          <w:p w14:paraId="33EE1EEA" w14:textId="77777777" w:rsidR="00EA59FA" w:rsidRPr="00E433DE" w:rsidRDefault="00EA59FA" w:rsidP="00EA59FA">
            <w:pPr>
              <w:pStyle w:val="ListParagraph1"/>
              <w:numPr>
                <w:ilvl w:val="0"/>
                <w:numId w:val="2"/>
              </w:numPr>
              <w:spacing w:before="120" w:line="240" w:lineRule="auto"/>
              <w:jc w:val="left"/>
            </w:pPr>
            <w:r w:rsidRPr="00264E2F">
              <w:rPr>
                <w:rFonts w:cs="Arial"/>
                <w:i/>
              </w:rPr>
              <w:t xml:space="preserve">vergleichen Datenmengen hinsichtlich ihrer Größe mit </w:t>
            </w:r>
            <w:r w:rsidRPr="00264E2F">
              <w:rPr>
                <w:rFonts w:cs="Arial"/>
                <w:i/>
              </w:rPr>
              <w:lastRenderedPageBreak/>
              <w:t>Hilfe anschaulicher Beispiele aus ihrer Lebenswelt (DI)</w:t>
            </w:r>
          </w:p>
        </w:tc>
      </w:tr>
      <w:tr w:rsidR="00EA59FA" w:rsidRPr="00EB4282" w14:paraId="0D37DA58"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A3B1A14" w14:textId="77777777" w:rsidR="00123860" w:rsidRDefault="00EA59FA" w:rsidP="00FF12F8">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257D9A46" w14:textId="05F09970" w:rsidR="00EA59FA" w:rsidRPr="00435195" w:rsidRDefault="00EA59FA" w:rsidP="00254144">
            <w:pPr>
              <w:spacing w:before="240" w:after="60" w:line="240" w:lineRule="auto"/>
              <w:jc w:val="left"/>
              <w:rPr>
                <w:rFonts w:cs="Arial"/>
                <w:bCs/>
                <w:iCs/>
                <w:lang w:eastAsia="de-DE"/>
              </w:rPr>
            </w:pPr>
            <w:r w:rsidRPr="00797F7C">
              <w:rPr>
                <w:rFonts w:cs="Arial"/>
                <w:bCs/>
                <w:iCs/>
                <w:lang w:eastAsia="de-DE"/>
              </w:rPr>
              <w:t>… zur Vernetzung:</w:t>
            </w:r>
          </w:p>
          <w:p w14:paraId="71FA3E02" w14:textId="404E644C" w:rsidR="00DF2B02" w:rsidRPr="00B4369A" w:rsidRDefault="00EA59FA" w:rsidP="00B4369A">
            <w:pPr>
              <w:pStyle w:val="UVVereinbarungenListe"/>
              <w:rPr>
                <w:iCs/>
              </w:rPr>
            </w:pPr>
            <w:r>
              <w:t>Informationen aus Daten</w:t>
            </w:r>
            <w:r w:rsidR="00E66245">
              <w:t xml:space="preserve"> zu entnehmen</w:t>
            </w:r>
            <w:r>
              <w:t xml:space="preserve"> w</w:t>
            </w:r>
            <w:r w:rsidR="00E66245">
              <w:t>ird</w:t>
            </w:r>
            <w:r>
              <w:t xml:space="preserve"> im weiteren Unterrichtsverlauf in Informatik immer wieder eine Rolle spielen, z. B. </w:t>
            </w:r>
            <w:r w:rsidR="0041763D" w:rsidRPr="00797F7C">
              <w:t>i</w:t>
            </w:r>
            <w:r w:rsidR="0041763D">
              <w:t>n den</w:t>
            </w:r>
            <w:r w:rsidR="0041763D" w:rsidRPr="00797F7C">
              <w:t xml:space="preserve"> </w:t>
            </w:r>
            <w:r w:rsidR="0041763D">
              <w:t xml:space="preserve">Unterrichtsvorhaben </w:t>
            </w:r>
            <w:r w:rsidR="0041763D" w:rsidRPr="00B4369A">
              <w:t>„</w:t>
            </w:r>
            <w:r w:rsidR="0041763D" w:rsidRPr="00B4369A">
              <w:rPr>
                <w:i/>
                <w:iCs/>
              </w:rPr>
              <w:t>Detektivarbeit – Auseinandersetzung mit verschiedenen Verfahren zur Codierung und Verschlüsselung sowie deren Anwendung</w:t>
            </w:r>
            <w:r w:rsidR="0041763D" w:rsidRPr="00B4369A">
              <w:t>“</w:t>
            </w:r>
            <w:r w:rsidR="001E7B40">
              <w:t xml:space="preserve"> (UV 6.1)</w:t>
            </w:r>
            <w:r w:rsidRPr="00B4369A">
              <w:t xml:space="preserve">, </w:t>
            </w:r>
            <w:r w:rsidR="0041763D">
              <w:t>„</w:t>
            </w:r>
            <w:r w:rsidR="00B72842" w:rsidRPr="00B72842">
              <w:rPr>
                <w:i/>
                <w:iCs/>
              </w:rPr>
              <w:t>Künstliche Intelligenz und maschinelles Lernen - Wie können Menschen und Informatiksysteme auf Grundlage von Daten Vorhersagen treffen?</w:t>
            </w:r>
            <w:r w:rsidR="00B4369A" w:rsidRPr="00B72842">
              <w:rPr>
                <w:i/>
                <w:iCs/>
              </w:rPr>
              <w:t>“</w:t>
            </w:r>
            <w:r w:rsidR="001E7B40">
              <w:rPr>
                <w:color w:val="FF0000"/>
              </w:rPr>
              <w:t xml:space="preserve"> </w:t>
            </w:r>
            <w:r w:rsidR="001E7B40" w:rsidRPr="00B72842">
              <w:t>(UV 6.3)</w:t>
            </w:r>
            <w:r w:rsidRPr="00B72842">
              <w:t xml:space="preserve"> </w:t>
            </w:r>
            <w:r w:rsidRPr="00FF0E3C">
              <w:t xml:space="preserve">oder </w:t>
            </w:r>
            <w:r w:rsidR="0041763D">
              <w:t>„</w:t>
            </w:r>
            <w:r w:rsidR="0041763D" w:rsidRPr="00B4369A">
              <w:rPr>
                <w:i/>
              </w:rPr>
              <w:t>Datenbewusstsein - Welche Informationen kann man aus meinen Daten oder großen Datenmengen über mich ableiten?</w:t>
            </w:r>
            <w:r w:rsidR="00B4369A" w:rsidRPr="00B4369A">
              <w:rPr>
                <w:i/>
              </w:rPr>
              <w:t xml:space="preserve"> Was bedeutet dies für mein Datenbewusstsein</w:t>
            </w:r>
            <w:r w:rsidR="00B4369A">
              <w:rPr>
                <w:iCs/>
              </w:rPr>
              <w:t xml:space="preserve">“ </w:t>
            </w:r>
            <w:r w:rsidR="001E7B40">
              <w:rPr>
                <w:iCs/>
              </w:rPr>
              <w:t>(</w:t>
            </w:r>
            <w:r w:rsidRPr="00FF0E3C">
              <w:t>UV 6.4)</w:t>
            </w:r>
          </w:p>
          <w:p w14:paraId="7719CCC6" w14:textId="77777777" w:rsidR="00EA59FA" w:rsidRPr="00797F7C" w:rsidRDefault="00EA59FA" w:rsidP="00254144">
            <w:pPr>
              <w:pStyle w:val="ListParagraph1"/>
              <w:spacing w:before="240" w:after="60" w:line="240" w:lineRule="auto"/>
              <w:ind w:left="240" w:hanging="240"/>
              <w:jc w:val="left"/>
              <w:rPr>
                <w:rFonts w:cs="Arial"/>
                <w:bCs/>
                <w:iCs/>
                <w:lang w:eastAsia="de-DE"/>
              </w:rPr>
            </w:pPr>
            <w:r w:rsidRPr="00797F7C">
              <w:rPr>
                <w:rFonts w:cs="Arial"/>
                <w:bCs/>
                <w:iCs/>
                <w:lang w:eastAsia="de-DE"/>
              </w:rPr>
              <w:t>… zu Synergien:</w:t>
            </w:r>
          </w:p>
          <w:p w14:paraId="10A4615D" w14:textId="32D182BA" w:rsidR="00EA59FA" w:rsidRPr="002829D2" w:rsidRDefault="00EA59FA" w:rsidP="002829D2">
            <w:pPr>
              <w:pStyle w:val="ListParagraph1"/>
              <w:numPr>
                <w:ilvl w:val="0"/>
                <w:numId w:val="1"/>
              </w:numPr>
              <w:spacing w:before="60" w:after="60" w:line="240" w:lineRule="auto"/>
              <w:ind w:left="458" w:hanging="218"/>
              <w:jc w:val="left"/>
              <w:rPr>
                <w:rFonts w:cs="Arial"/>
                <w:iCs/>
                <w:lang w:eastAsia="de-DE"/>
              </w:rPr>
            </w:pPr>
            <w:r w:rsidRPr="007D3177">
              <w:rPr>
                <w:rFonts w:cs="Arial"/>
                <w:iCs/>
                <w:lang w:eastAsia="de-DE"/>
              </w:rPr>
              <w:t xml:space="preserve">Mathematik </w:t>
            </w:r>
            <w:r>
              <w:rPr>
                <w:rFonts w:cs="Arial"/>
                <w:iCs/>
                <w:lang w:eastAsia="de-DE"/>
              </w:rPr>
              <w:t xml:space="preserve">– </w:t>
            </w:r>
            <w:r w:rsidRPr="0063109C">
              <w:rPr>
                <w:rFonts w:cs="Arial"/>
                <w:iCs/>
                <w:lang w:eastAsia="de-DE"/>
              </w:rPr>
              <w:t>Stellenwertsysteme (Übernahme der Fachbegriffe aus dem Mathematikbuch)</w:t>
            </w:r>
            <w:r>
              <w:rPr>
                <w:rFonts w:cs="Arial"/>
                <w:iCs/>
                <w:lang w:eastAsia="de-DE"/>
              </w:rPr>
              <w:t xml:space="preserve">; </w:t>
            </w:r>
            <w:r w:rsidRPr="0063109C">
              <w:rPr>
                <w:rFonts w:cs="Arial"/>
                <w:iCs/>
                <w:lang w:eastAsia="de-DE"/>
              </w:rPr>
              <w:t>Physik: Rechnen mit Einheiten</w:t>
            </w:r>
          </w:p>
        </w:tc>
      </w:tr>
    </w:tbl>
    <w:p w14:paraId="32C0263B" w14:textId="77777777" w:rsidR="00EA59FA" w:rsidRDefault="00EA59FA" w:rsidP="00EA59FA"/>
    <w:p w14:paraId="10876B1F" w14:textId="77777777" w:rsidR="00EA59FA" w:rsidRDefault="00EA59FA" w:rsidP="00EA59FA">
      <w:pPr>
        <w:spacing w:after="0" w:line="240" w:lineRule="auto"/>
        <w:jc w:val="left"/>
      </w:pPr>
      <w:r>
        <w:br w:type="page"/>
      </w:r>
    </w:p>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EA59FA" w14:paraId="4C6AE43F"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362534E4" w14:textId="77777777" w:rsidR="00EA59FA" w:rsidRDefault="00EA59FA" w:rsidP="00254144">
            <w:pPr>
              <w:spacing w:before="160" w:after="160" w:line="240" w:lineRule="auto"/>
              <w:jc w:val="center"/>
              <w:rPr>
                <w:rFonts w:eastAsia="Times New Roman" w:cs="Arial"/>
                <w:b/>
                <w:caps/>
                <w:lang w:eastAsia="de-DE"/>
              </w:rPr>
            </w:pPr>
            <w:r>
              <w:rPr>
                <w:rFonts w:eastAsia="Times New Roman" w:cs="Arial"/>
                <w:b/>
                <w:caps/>
                <w:lang w:eastAsia="de-DE"/>
              </w:rPr>
              <w:lastRenderedPageBreak/>
              <w:t>Jahrgangsstufe 5</w:t>
            </w:r>
          </w:p>
        </w:tc>
      </w:tr>
      <w:tr w:rsidR="00EA59FA" w14:paraId="38FB1238"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3BC3216C"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7E61296"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63E2FA"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73076C88" w14:textId="77777777" w:rsidR="00EA59FA" w:rsidRDefault="00EA59FA" w:rsidP="00254144">
            <w:pPr>
              <w:spacing w:after="0" w:line="240" w:lineRule="auto"/>
              <w:jc w:val="center"/>
              <w:rPr>
                <w:rFonts w:eastAsia="Times New Roman" w:cs="Arial"/>
                <w:b/>
                <w:lang w:eastAsia="de-DE"/>
              </w:rPr>
            </w:pPr>
          </w:p>
          <w:p w14:paraId="7EDB83D4"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465D67E8" w14:textId="77777777" w:rsidR="00EA59FA" w:rsidRDefault="00EA59FA" w:rsidP="00254144">
            <w:pPr>
              <w:spacing w:after="0" w:line="240" w:lineRule="auto"/>
              <w:jc w:val="center"/>
              <w:rPr>
                <w:rFonts w:eastAsia="Times New Roman" w:cs="Arial"/>
                <w:b/>
                <w:lang w:eastAsia="de-DE"/>
              </w:rPr>
            </w:pPr>
            <w:r>
              <w:rPr>
                <w:rFonts w:eastAsia="Times New Roman" w:cs="Arial"/>
                <w:b/>
                <w:lang w:eastAsia="de-DE"/>
              </w:rPr>
              <w:t>Konkretisierte Kompetenzerwartungen</w:t>
            </w:r>
          </w:p>
          <w:p w14:paraId="08680DEB" w14:textId="77777777" w:rsidR="00EA59FA" w:rsidRDefault="00EA59FA" w:rsidP="00254144">
            <w:pPr>
              <w:spacing w:after="0" w:line="240" w:lineRule="auto"/>
              <w:jc w:val="center"/>
              <w:rPr>
                <w:rFonts w:eastAsia="Times New Roman" w:cs="Arial"/>
                <w:b/>
                <w:lang w:eastAsia="de-DE"/>
              </w:rPr>
            </w:pPr>
          </w:p>
          <w:p w14:paraId="1AEAB3A9" w14:textId="77777777" w:rsidR="00EA59FA" w:rsidRDefault="00EA59FA"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EA59FA" w:rsidRPr="00EB4282" w14:paraId="661EE121"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2F6AE30" w14:textId="5E146684" w:rsidR="00EA59FA" w:rsidRDefault="00EA59FA"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UV 5.</w:t>
            </w:r>
            <w:r>
              <w:rPr>
                <w:rFonts w:eastAsia="Times New Roman" w:cs="Arial"/>
                <w:b/>
                <w:lang w:eastAsia="de-DE"/>
              </w:rPr>
              <w:t>4:</w:t>
            </w:r>
            <w:r w:rsidRPr="00241310">
              <w:rPr>
                <w:rFonts w:eastAsia="Times New Roman" w:cs="Arial"/>
                <w:b/>
                <w:lang w:eastAsia="de-DE"/>
              </w:rPr>
              <w:tab/>
            </w:r>
            <w:r w:rsidRPr="00594148">
              <w:rPr>
                <w:rFonts w:eastAsia="Times New Roman" w:cs="Arial"/>
                <w:b/>
                <w:lang w:eastAsia="de-DE"/>
              </w:rPr>
              <w:t>Automaten in unserer Lebenswelt</w:t>
            </w:r>
            <w:r>
              <w:rPr>
                <w:rFonts w:eastAsia="Times New Roman" w:cs="Arial"/>
                <w:b/>
                <w:lang w:eastAsia="de-DE"/>
              </w:rPr>
              <w:t xml:space="preserve"> </w:t>
            </w:r>
          </w:p>
          <w:p w14:paraId="1C8511A0" w14:textId="77777777" w:rsidR="00EA59FA" w:rsidRPr="000E40D6" w:rsidRDefault="00EA59FA" w:rsidP="00254144">
            <w:pPr>
              <w:spacing w:before="100" w:after="100" w:line="240" w:lineRule="auto"/>
              <w:ind w:left="841" w:hanging="841"/>
              <w:jc w:val="left"/>
              <w:rPr>
                <w:rFonts w:eastAsia="Times New Roman" w:cs="Arial"/>
                <w:b/>
                <w:lang w:eastAsia="de-DE"/>
              </w:rPr>
            </w:pPr>
          </w:p>
          <w:p w14:paraId="3296EDE2" w14:textId="77777777" w:rsidR="00341751" w:rsidRDefault="00341751" w:rsidP="00341751">
            <w:pPr>
              <w:spacing w:before="100" w:after="100" w:line="240" w:lineRule="auto"/>
              <w:jc w:val="left"/>
              <w:rPr>
                <w:rFonts w:eastAsia="Times New Roman" w:cs="Arial"/>
                <w:lang w:eastAsia="de-DE"/>
              </w:rPr>
            </w:pPr>
            <w:r w:rsidRPr="00961A2F">
              <w:rPr>
                <w:rFonts w:eastAsia="Times New Roman" w:cs="Arial"/>
                <w:lang w:eastAsia="de-DE"/>
              </w:rPr>
              <w:t xml:space="preserve">ca. 6 </w:t>
            </w:r>
            <w:proofErr w:type="spellStart"/>
            <w:r w:rsidRPr="00961A2F">
              <w:rPr>
                <w:rFonts w:eastAsia="Times New Roman" w:cs="Arial"/>
                <w:lang w:eastAsia="de-DE"/>
              </w:rPr>
              <w:t>Ustd</w:t>
            </w:r>
            <w:proofErr w:type="spellEnd"/>
            <w:r w:rsidRPr="00961A2F">
              <w:rPr>
                <w:rFonts w:eastAsia="Times New Roman" w:cs="Arial"/>
                <w:lang w:eastAsia="de-DE"/>
              </w:rPr>
              <w:t>.</w:t>
            </w:r>
          </w:p>
          <w:p w14:paraId="3BB02629" w14:textId="77777777" w:rsidR="00EA59FA" w:rsidRPr="00F953F0" w:rsidRDefault="00EA59FA" w:rsidP="00254144">
            <w:pPr>
              <w:rPr>
                <w:rFonts w:eastAsia="Times New Roman" w:cs="Arial"/>
                <w:lang w:eastAsia="de-DE"/>
              </w:rPr>
            </w:pPr>
          </w:p>
          <w:p w14:paraId="6FB4B906" w14:textId="77777777" w:rsidR="00EA59FA" w:rsidRPr="00F953F0" w:rsidRDefault="00EA59FA" w:rsidP="00254144">
            <w:pPr>
              <w:rPr>
                <w:rFonts w:eastAsia="Times New Roman" w:cs="Arial"/>
                <w:lang w:eastAsia="de-DE"/>
              </w:rPr>
            </w:pPr>
          </w:p>
          <w:p w14:paraId="032B1BFC" w14:textId="77777777" w:rsidR="00EA59FA" w:rsidRPr="00F953F0" w:rsidRDefault="00EA59FA" w:rsidP="00254144">
            <w:pPr>
              <w:rPr>
                <w:rFonts w:eastAsia="Times New Roman" w:cs="Arial"/>
                <w:lang w:eastAsia="de-DE"/>
              </w:rPr>
            </w:pPr>
          </w:p>
          <w:p w14:paraId="27DD4F51" w14:textId="77777777" w:rsidR="00EA59FA" w:rsidRPr="00F953F0" w:rsidRDefault="00EA59FA" w:rsidP="00254144">
            <w:pPr>
              <w:rPr>
                <w:rFonts w:eastAsia="Times New Roman" w:cs="Arial"/>
                <w:lang w:eastAsia="de-DE"/>
              </w:rPr>
            </w:pPr>
          </w:p>
          <w:p w14:paraId="703895D1" w14:textId="77777777" w:rsidR="00EA59FA" w:rsidRPr="00F953F0" w:rsidRDefault="00EA59FA" w:rsidP="00254144">
            <w:pPr>
              <w:rPr>
                <w:rFonts w:eastAsia="Times New Roman" w:cs="Arial"/>
                <w:lang w:eastAsia="de-DE"/>
              </w:rPr>
            </w:pPr>
          </w:p>
          <w:p w14:paraId="45D85708" w14:textId="77777777" w:rsidR="00EA59FA" w:rsidRPr="00F953F0" w:rsidRDefault="00EA59FA" w:rsidP="00254144">
            <w:pPr>
              <w:rPr>
                <w:rFonts w:eastAsia="Times New Roman" w:cs="Arial"/>
                <w:lang w:eastAsia="de-DE"/>
              </w:rPr>
            </w:pPr>
          </w:p>
          <w:p w14:paraId="178F9B29" w14:textId="77777777" w:rsidR="00EA59FA" w:rsidRPr="00F953F0" w:rsidRDefault="00EA59FA" w:rsidP="00254144">
            <w:pPr>
              <w:rPr>
                <w:rFonts w:eastAsia="Times New Roman" w:cs="Arial"/>
                <w:lang w:eastAsia="de-DE"/>
              </w:rPr>
            </w:pPr>
          </w:p>
          <w:p w14:paraId="7B4031C8" w14:textId="77777777" w:rsidR="00EA59FA" w:rsidRPr="00F953F0" w:rsidRDefault="00EA59FA" w:rsidP="00254144">
            <w:pPr>
              <w:rPr>
                <w:rFonts w:eastAsia="Times New Roman" w:cs="Arial"/>
                <w:lang w:eastAsia="de-DE"/>
              </w:rPr>
            </w:pPr>
          </w:p>
          <w:p w14:paraId="68C2C735" w14:textId="77777777" w:rsidR="00EA59FA" w:rsidRPr="00F953F0" w:rsidRDefault="00EA59FA"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3611858" w14:textId="77777777" w:rsidR="00EA59FA" w:rsidRPr="00515BFF" w:rsidRDefault="00EA59FA" w:rsidP="00254144">
            <w:pPr>
              <w:pStyle w:val="Listenabsatz"/>
              <w:spacing w:before="60" w:after="144" w:line="240" w:lineRule="auto"/>
              <w:ind w:left="407" w:hanging="395"/>
              <w:jc w:val="left"/>
              <w:rPr>
                <w:rFonts w:eastAsia="Times New Roman" w:cs="Arial"/>
                <w:b/>
                <w:lang w:eastAsia="de-DE"/>
              </w:rPr>
            </w:pPr>
            <w:r w:rsidRPr="00515BFF">
              <w:rPr>
                <w:rFonts w:eastAsia="Times New Roman" w:cs="Arial"/>
                <w:b/>
                <w:lang w:eastAsia="de-DE"/>
              </w:rPr>
              <w:t xml:space="preserve">IF: </w:t>
            </w:r>
            <w:r w:rsidRPr="00B828C4">
              <w:rPr>
                <w:rFonts w:eastAsia="Times New Roman" w:cs="Arial"/>
                <w:b/>
                <w:lang w:eastAsia="de-DE"/>
              </w:rPr>
              <w:t>Autom</w:t>
            </w:r>
            <w:r>
              <w:rPr>
                <w:rFonts w:eastAsia="Times New Roman" w:cs="Arial"/>
                <w:b/>
                <w:lang w:eastAsia="de-DE"/>
              </w:rPr>
              <w:t>aten</w:t>
            </w:r>
            <w:r w:rsidRPr="00B828C4">
              <w:rPr>
                <w:rFonts w:eastAsia="Times New Roman" w:cs="Arial"/>
                <w:b/>
                <w:lang w:eastAsia="de-DE"/>
              </w:rPr>
              <w:t xml:space="preserve"> und</w:t>
            </w:r>
            <w:r>
              <w:rPr>
                <w:rFonts w:eastAsia="Times New Roman" w:cs="Arial"/>
                <w:b/>
                <w:lang w:eastAsia="de-DE"/>
              </w:rPr>
              <w:t xml:space="preserve"> </w:t>
            </w:r>
            <w:r w:rsidRPr="00B828C4">
              <w:rPr>
                <w:rFonts w:eastAsia="Times New Roman" w:cs="Arial"/>
                <w:b/>
                <w:lang w:eastAsia="de-DE"/>
              </w:rPr>
              <w:t>künstliche Intelligenz</w:t>
            </w:r>
          </w:p>
          <w:p w14:paraId="0EEFA484" w14:textId="77777777" w:rsidR="00EA59FA" w:rsidRDefault="00EA59FA" w:rsidP="00EA59FA">
            <w:pPr>
              <w:pStyle w:val="Listenabsatz"/>
              <w:numPr>
                <w:ilvl w:val="0"/>
                <w:numId w:val="2"/>
              </w:numPr>
              <w:rPr>
                <w:rFonts w:eastAsia="Times New Roman" w:cs="Arial"/>
                <w:lang w:eastAsia="de-DE"/>
              </w:rPr>
            </w:pPr>
            <w:r w:rsidRPr="00985B00">
              <w:rPr>
                <w:rFonts w:eastAsia="Times New Roman" w:cs="Arial"/>
                <w:lang w:eastAsia="de-DE"/>
              </w:rPr>
              <w:t>Aufbau und Wirkungsweise</w:t>
            </w:r>
          </w:p>
          <w:p w14:paraId="1A870671" w14:textId="77777777" w:rsidR="00EA59FA" w:rsidRPr="00985B00" w:rsidRDefault="00EA59FA" w:rsidP="00254144">
            <w:pPr>
              <w:pStyle w:val="Listenabsatz"/>
              <w:ind w:left="360"/>
              <w:rPr>
                <w:rFonts w:eastAsia="Times New Roman" w:cs="Arial"/>
                <w:lang w:eastAsia="de-DE"/>
              </w:rPr>
            </w:pPr>
            <w:r w:rsidRPr="00985B00">
              <w:rPr>
                <w:rFonts w:eastAsia="Times New Roman" w:cs="Arial"/>
                <w:lang w:eastAsia="de-DE"/>
              </w:rPr>
              <w:t>einfacher Automaten</w:t>
            </w:r>
          </w:p>
          <w:p w14:paraId="490ED027" w14:textId="77777777" w:rsidR="00EA59FA" w:rsidRPr="00BA0CE6" w:rsidRDefault="00EA59FA" w:rsidP="00254144">
            <w:pPr>
              <w:spacing w:before="60" w:after="60" w:line="240" w:lineRule="auto"/>
              <w:jc w:val="left"/>
              <w:rPr>
                <w:rFonts w:eastAsia="Times New Roman" w:cs="Arial"/>
                <w:b/>
                <w:lang w:eastAsia="de-DE"/>
              </w:rPr>
            </w:pPr>
            <w:r w:rsidRPr="00BA0CE6">
              <w:rPr>
                <w:rFonts w:eastAsia="Times New Roman" w:cs="Arial"/>
                <w:b/>
                <w:lang w:eastAsia="de-DE"/>
              </w:rPr>
              <w:t>IF: Informatiksysteme</w:t>
            </w:r>
          </w:p>
          <w:p w14:paraId="58543D5C" w14:textId="77777777" w:rsidR="00EA59FA" w:rsidRPr="00BA0CE6" w:rsidRDefault="00EA59FA" w:rsidP="00EA59FA">
            <w:pPr>
              <w:pStyle w:val="Listenabsatz"/>
              <w:numPr>
                <w:ilvl w:val="0"/>
                <w:numId w:val="2"/>
              </w:numPr>
              <w:spacing w:before="60" w:after="60" w:line="240" w:lineRule="auto"/>
              <w:jc w:val="left"/>
              <w:rPr>
                <w:rFonts w:eastAsia="Times New Roman" w:cs="Arial"/>
                <w:lang w:eastAsia="de-DE"/>
              </w:rPr>
            </w:pPr>
            <w:r w:rsidRPr="00BA0CE6">
              <w:rPr>
                <w:rFonts w:eastAsia="Times New Roman" w:cs="Arial"/>
                <w:lang w:eastAsia="de-DE"/>
              </w:rPr>
              <w:t>Aufbau und Funktionsweise von Informatiksystemen</w:t>
            </w:r>
          </w:p>
          <w:p w14:paraId="32C2E06B" w14:textId="77777777" w:rsidR="00EA59FA" w:rsidRPr="00985B00" w:rsidRDefault="00EA59FA" w:rsidP="00254144">
            <w:pPr>
              <w:spacing w:before="60" w:after="60" w:line="240" w:lineRule="auto"/>
              <w:jc w:val="left"/>
              <w:rPr>
                <w:rFonts w:eastAsia="Times New Roman" w:cs="Arial"/>
                <w:lang w:eastAsia="de-DE"/>
              </w:rPr>
            </w:pP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9283538" w14:textId="77777777" w:rsidR="00EA59FA" w:rsidRPr="00F13EA6" w:rsidRDefault="00EA59FA" w:rsidP="00254144">
            <w:pPr>
              <w:pStyle w:val="Listenabsatz"/>
              <w:spacing w:before="60" w:after="144" w:line="240" w:lineRule="auto"/>
              <w:ind w:left="604" w:hanging="592"/>
              <w:jc w:val="left"/>
              <w:rPr>
                <w:rFonts w:eastAsia="Times New Roman" w:cs="Arial"/>
                <w:b/>
                <w:lang w:eastAsia="de-DE"/>
              </w:rPr>
            </w:pPr>
            <w:r w:rsidRPr="00F13EA6">
              <w:rPr>
                <w:rFonts w:eastAsia="Times New Roman" w:cs="Arial"/>
                <w:b/>
                <w:lang w:eastAsia="de-DE"/>
              </w:rPr>
              <w:t xml:space="preserve">Argumentieren (A) </w:t>
            </w:r>
          </w:p>
          <w:p w14:paraId="168EA912" w14:textId="77777777" w:rsidR="00EA59FA" w:rsidRPr="002248A7"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formulieren Fragen zu einfachen informatischen Sachverhalten</w:t>
            </w:r>
          </w:p>
          <w:p w14:paraId="79F8D799" w14:textId="77777777" w:rsidR="00EA59FA" w:rsidRPr="002248A7" w:rsidRDefault="00EA59FA" w:rsidP="00EA59FA">
            <w:pPr>
              <w:pStyle w:val="Listenabsatz"/>
              <w:numPr>
                <w:ilvl w:val="0"/>
                <w:numId w:val="2"/>
              </w:numPr>
              <w:spacing w:after="120" w:line="240" w:lineRule="auto"/>
              <w:contextualSpacing w:val="0"/>
              <w:jc w:val="left"/>
              <w:rPr>
                <w:rFonts w:cs="Arial"/>
                <w:lang w:eastAsia="de-DE"/>
              </w:rPr>
            </w:pPr>
            <w:r>
              <w:rPr>
                <w:rFonts w:cs="Arial"/>
                <w:lang w:eastAsia="de-DE"/>
              </w:rPr>
              <w:t>äußern Vermutungen zu informatischen Sachverhalten auf der Basis von Alltagsvorstellungen oder Vorwissen</w:t>
            </w:r>
          </w:p>
          <w:p w14:paraId="5A741466" w14:textId="77777777" w:rsidR="00EA59FA" w:rsidRPr="00D64AAE" w:rsidRDefault="00EA59FA" w:rsidP="00254144">
            <w:pPr>
              <w:spacing w:after="120" w:line="240" w:lineRule="auto"/>
              <w:jc w:val="left"/>
              <w:rPr>
                <w:rFonts w:cs="Arial"/>
                <w:lang w:eastAsia="de-DE"/>
              </w:rPr>
            </w:pPr>
            <w:r w:rsidRPr="00D64AAE">
              <w:rPr>
                <w:rFonts w:eastAsia="Times New Roman" w:cs="Arial"/>
                <w:b/>
                <w:lang w:eastAsia="de-DE"/>
              </w:rPr>
              <w:t>Modellieren und Implementieren (MI</w:t>
            </w:r>
            <w:r w:rsidRPr="00D64AAE">
              <w:rPr>
                <w:rFonts w:cs="Arial"/>
                <w:b/>
                <w:bCs/>
                <w:lang w:eastAsia="de-DE"/>
              </w:rPr>
              <w:t xml:space="preserve">) </w:t>
            </w:r>
          </w:p>
          <w:p w14:paraId="323F64CC" w14:textId="77777777" w:rsidR="00EA59FA" w:rsidRPr="00D64AAE" w:rsidRDefault="00EA59FA" w:rsidP="00EA59FA">
            <w:pPr>
              <w:pStyle w:val="Listenabsatz"/>
              <w:numPr>
                <w:ilvl w:val="0"/>
                <w:numId w:val="2"/>
              </w:numPr>
              <w:spacing w:after="120" w:line="240" w:lineRule="auto"/>
              <w:contextualSpacing w:val="0"/>
              <w:jc w:val="left"/>
              <w:rPr>
                <w:rFonts w:cs="Arial"/>
                <w:lang w:eastAsia="de-DE"/>
              </w:rPr>
            </w:pPr>
            <w:r w:rsidRPr="00D64AAE">
              <w:rPr>
                <w:rFonts w:cs="Arial"/>
                <w:lang w:eastAsia="de-DE"/>
              </w:rPr>
              <w:t>erstellen informatische Modelle zu gegebenen Sachverhalten</w:t>
            </w:r>
          </w:p>
          <w:p w14:paraId="450AB47C" w14:textId="77777777" w:rsidR="00EA59FA" w:rsidRPr="00D64AAE" w:rsidRDefault="00EA59FA" w:rsidP="00254144">
            <w:pPr>
              <w:spacing w:after="120" w:line="240" w:lineRule="auto"/>
              <w:jc w:val="left"/>
              <w:rPr>
                <w:rFonts w:eastAsia="Times New Roman" w:cs="Arial"/>
                <w:b/>
                <w:lang w:eastAsia="de-DE"/>
              </w:rPr>
            </w:pPr>
            <w:r w:rsidRPr="00D64AAE">
              <w:rPr>
                <w:rFonts w:eastAsia="Times New Roman" w:cs="Arial"/>
                <w:b/>
                <w:lang w:eastAsia="de-DE"/>
              </w:rPr>
              <w:t xml:space="preserve">Darstellen und Interpretieren (DI)  </w:t>
            </w:r>
          </w:p>
          <w:p w14:paraId="46BAD2BC" w14:textId="77777777" w:rsidR="00EA59FA" w:rsidRPr="00D64AAE" w:rsidRDefault="00EA59FA" w:rsidP="00EA59FA">
            <w:pPr>
              <w:pStyle w:val="Listenabsatz"/>
              <w:numPr>
                <w:ilvl w:val="0"/>
                <w:numId w:val="2"/>
              </w:numPr>
              <w:spacing w:after="120" w:line="240" w:lineRule="auto"/>
              <w:contextualSpacing w:val="0"/>
              <w:jc w:val="left"/>
              <w:rPr>
                <w:rFonts w:cs="Arial"/>
                <w:lang w:eastAsia="de-DE"/>
              </w:rPr>
            </w:pPr>
            <w:r w:rsidRPr="00D64AAE">
              <w:rPr>
                <w:rFonts w:cs="Arial"/>
                <w:lang w:eastAsia="de-DE"/>
              </w:rPr>
              <w:t>beschreiben einfache Darstellungen von informatischen Sachverhalten</w:t>
            </w:r>
          </w:p>
          <w:p w14:paraId="08336066" w14:textId="77777777" w:rsidR="00EA59FA" w:rsidRPr="00F13EA6" w:rsidRDefault="00EA59FA" w:rsidP="00254144">
            <w:pPr>
              <w:spacing w:after="120" w:line="240" w:lineRule="auto"/>
              <w:jc w:val="left"/>
              <w:rPr>
                <w:rFonts w:eastAsia="Times New Roman" w:cs="Arial"/>
                <w:b/>
                <w:lang w:eastAsia="de-DE"/>
              </w:rPr>
            </w:pPr>
            <w:r w:rsidRPr="00D64AAE">
              <w:rPr>
                <w:rFonts w:eastAsia="Times New Roman" w:cs="Arial"/>
                <w:b/>
                <w:lang w:eastAsia="de-DE"/>
              </w:rPr>
              <w:t>Kommunizieren und Kooperieren (KK)</w:t>
            </w:r>
            <w:r w:rsidRPr="00F13EA6">
              <w:rPr>
                <w:rFonts w:eastAsia="Times New Roman" w:cs="Arial"/>
                <w:b/>
                <w:lang w:eastAsia="de-DE"/>
              </w:rPr>
              <w:t xml:space="preserve"> </w:t>
            </w:r>
          </w:p>
          <w:p w14:paraId="3605E453" w14:textId="77777777" w:rsidR="00EA59FA" w:rsidRPr="00CB732F" w:rsidRDefault="00EA59FA" w:rsidP="00EA59FA">
            <w:pPr>
              <w:pStyle w:val="Listenabsatz"/>
              <w:numPr>
                <w:ilvl w:val="0"/>
                <w:numId w:val="2"/>
              </w:numPr>
              <w:spacing w:after="120" w:line="240" w:lineRule="auto"/>
              <w:contextualSpacing w:val="0"/>
              <w:jc w:val="left"/>
              <w:rPr>
                <w:rFonts w:cs="Arial"/>
                <w:lang w:eastAsia="de-DE"/>
              </w:rPr>
            </w:pPr>
            <w:r w:rsidRPr="00CB732F">
              <w:rPr>
                <w:rFonts w:cs="Arial"/>
                <w:lang w:eastAsia="de-DE"/>
              </w:rPr>
              <w:t>beschreiben einfache informatische Sachverhalte unter Verwendung von Fachbegriffen sachgerecht</w:t>
            </w:r>
          </w:p>
          <w:p w14:paraId="1B1511A1" w14:textId="77777777" w:rsidR="00EA59FA" w:rsidRPr="00CB732F" w:rsidRDefault="00EA59FA" w:rsidP="00EA59FA">
            <w:pPr>
              <w:pStyle w:val="Listenabsatz"/>
              <w:numPr>
                <w:ilvl w:val="0"/>
                <w:numId w:val="2"/>
              </w:numPr>
              <w:spacing w:after="120" w:line="240" w:lineRule="auto"/>
              <w:contextualSpacing w:val="0"/>
              <w:jc w:val="left"/>
              <w:rPr>
                <w:rFonts w:cs="Arial"/>
                <w:i/>
                <w:iCs/>
                <w:lang w:eastAsia="de-DE"/>
              </w:rPr>
            </w:pPr>
            <w:r w:rsidRPr="00DC5CF1">
              <w:rPr>
                <w:rFonts w:cs="Arial"/>
                <w:i/>
                <w:iCs/>
                <w:lang w:eastAsia="de-DE"/>
              </w:rPr>
              <w:t xml:space="preserve">anstelle der vorherigen KE: erläutern informatische Sachverhalte unter </w:t>
            </w:r>
            <w:r w:rsidRPr="00DC5CF1">
              <w:rPr>
                <w:rFonts w:cs="Arial"/>
                <w:i/>
                <w:iCs/>
                <w:lang w:eastAsia="de-DE"/>
              </w:rPr>
              <w:lastRenderedPageBreak/>
              <w:t xml:space="preserve">Verwendung von Fachbegriffen sachgerecht </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252204A" w14:textId="77777777" w:rsidR="00EA59FA" w:rsidRPr="000F4582" w:rsidRDefault="00EA59FA" w:rsidP="00EA350A">
            <w:pPr>
              <w:pStyle w:val="ListParagraph1"/>
              <w:numPr>
                <w:ilvl w:val="0"/>
                <w:numId w:val="2"/>
              </w:numPr>
              <w:spacing w:before="120" w:line="240" w:lineRule="auto"/>
              <w:jc w:val="left"/>
              <w:rPr>
                <w:rFonts w:cs="Arial"/>
              </w:rPr>
            </w:pPr>
            <w:r w:rsidRPr="000F4582">
              <w:rPr>
                <w:rFonts w:cs="Arial"/>
              </w:rPr>
              <w:lastRenderedPageBreak/>
              <w:t xml:space="preserve">erläutern die Funktionsweise eines Automaten aus ihrer Lebenswelt (A) </w:t>
            </w:r>
            <w:r w:rsidRPr="00EA350A">
              <w:rPr>
                <w:rFonts w:cs="Arial"/>
                <w:highlight w:val="yellow"/>
              </w:rPr>
              <w:t>(MKR 6.1)</w:t>
            </w:r>
          </w:p>
          <w:p w14:paraId="73AD5F57" w14:textId="77777777" w:rsidR="00EA59FA" w:rsidRPr="00352CDE" w:rsidRDefault="00EA59FA" w:rsidP="00EA350A">
            <w:pPr>
              <w:pStyle w:val="ListParagraph1"/>
              <w:numPr>
                <w:ilvl w:val="0"/>
                <w:numId w:val="2"/>
              </w:numPr>
              <w:spacing w:before="120" w:line="240" w:lineRule="auto"/>
              <w:jc w:val="left"/>
              <w:rPr>
                <w:rFonts w:cs="Arial"/>
              </w:rPr>
            </w:pPr>
            <w:r w:rsidRPr="000F4582">
              <w:rPr>
                <w:rFonts w:cs="Arial"/>
              </w:rPr>
              <w:t>stellen Abläufe in Automaten graphisch dar (DI)</w:t>
            </w:r>
          </w:p>
          <w:p w14:paraId="5D2F901A" w14:textId="77777777" w:rsidR="00EA59FA" w:rsidRPr="00352CDE" w:rsidRDefault="00EA59FA" w:rsidP="00EA350A">
            <w:pPr>
              <w:pStyle w:val="ListParagraph1"/>
              <w:numPr>
                <w:ilvl w:val="0"/>
                <w:numId w:val="2"/>
              </w:numPr>
              <w:spacing w:before="120" w:line="240" w:lineRule="auto"/>
              <w:jc w:val="left"/>
              <w:rPr>
                <w:rFonts w:cs="Arial"/>
              </w:rPr>
            </w:pPr>
            <w:r w:rsidRPr="00352CDE">
              <w:rPr>
                <w:rFonts w:cs="Arial"/>
              </w:rPr>
              <w:t xml:space="preserve">benennen Grundkomponenten von </w:t>
            </w:r>
            <w:r>
              <w:rPr>
                <w:rFonts w:cs="Arial"/>
              </w:rPr>
              <w:t xml:space="preserve">(vernetzten) </w:t>
            </w:r>
            <w:r w:rsidRPr="00352CDE">
              <w:rPr>
                <w:rFonts w:cs="Arial"/>
              </w:rPr>
              <w:t>Informatiksystemen und beschreiben ihre Funktionen (DI)</w:t>
            </w:r>
          </w:p>
          <w:p w14:paraId="04B82D42" w14:textId="1C792CC2" w:rsidR="00EA59FA" w:rsidRPr="00352CDE" w:rsidRDefault="00EA59FA" w:rsidP="00EA350A">
            <w:pPr>
              <w:pStyle w:val="ListParagraph1"/>
              <w:numPr>
                <w:ilvl w:val="0"/>
                <w:numId w:val="2"/>
              </w:numPr>
              <w:spacing w:before="120" w:line="240" w:lineRule="auto"/>
              <w:jc w:val="left"/>
              <w:rPr>
                <w:rFonts w:cs="Arial"/>
              </w:rPr>
            </w:pPr>
            <w:r w:rsidRPr="00352CDE">
              <w:rPr>
                <w:rFonts w:cs="Arial"/>
              </w:rPr>
              <w:t>beschreiben das Prinzip der Eingabe, Verarbeitung und Ausgabe (EVA-Prinzip) als grundlegendes Prinzip der Datenverarbeitung (DI)</w:t>
            </w:r>
          </w:p>
          <w:p w14:paraId="28AD0176" w14:textId="77777777" w:rsidR="00EA59FA" w:rsidRPr="00F522DB" w:rsidRDefault="00EA59FA" w:rsidP="00254144">
            <w:pPr>
              <w:suppressAutoHyphens/>
              <w:spacing w:after="120"/>
              <w:jc w:val="left"/>
              <w:rPr>
                <w:rFonts w:cs="Arial"/>
                <w:highlight w:val="yellow"/>
              </w:rPr>
            </w:pPr>
          </w:p>
          <w:p w14:paraId="101DE675" w14:textId="77777777" w:rsidR="00EA59FA" w:rsidRPr="00EB4282" w:rsidRDefault="00EA59FA" w:rsidP="00254144">
            <w:pPr>
              <w:pStyle w:val="ListParagraph1"/>
              <w:spacing w:before="60" w:after="60" w:line="240" w:lineRule="auto"/>
              <w:jc w:val="left"/>
              <w:rPr>
                <w:rFonts w:cs="Arial"/>
                <w:highlight w:val="yellow"/>
                <w:lang w:eastAsia="de-DE"/>
              </w:rPr>
            </w:pPr>
          </w:p>
        </w:tc>
      </w:tr>
      <w:tr w:rsidR="00EA59FA" w:rsidRPr="00EB4282" w14:paraId="2DDBAA0D"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3624229" w14:textId="6D108E42" w:rsidR="00EA59FA" w:rsidRPr="00123860" w:rsidRDefault="00EA59FA" w:rsidP="00FF12F8">
            <w:pPr>
              <w:spacing w:before="120" w:after="60" w:line="240" w:lineRule="auto"/>
              <w:jc w:val="left"/>
              <w:rPr>
                <w:rFonts w:cs="Arial"/>
                <w:b/>
                <w:iCs/>
                <w:lang w:eastAsia="de-DE"/>
              </w:rPr>
            </w:pPr>
            <w:r w:rsidRPr="00797F7C">
              <w:rPr>
                <w:rFonts w:cs="Arial"/>
                <w:b/>
                <w:iCs/>
                <w:lang w:eastAsia="de-DE"/>
              </w:rPr>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1B911429" w14:textId="77777777" w:rsidR="00EA59FA" w:rsidRPr="00797F7C" w:rsidRDefault="00EA59FA" w:rsidP="00254144">
            <w:pPr>
              <w:spacing w:before="240" w:after="60" w:line="240" w:lineRule="auto"/>
              <w:jc w:val="left"/>
              <w:rPr>
                <w:rFonts w:cs="Arial"/>
                <w:bCs/>
                <w:iCs/>
                <w:lang w:eastAsia="de-DE"/>
              </w:rPr>
            </w:pPr>
            <w:r w:rsidRPr="00797F7C">
              <w:rPr>
                <w:rFonts w:cs="Arial"/>
                <w:bCs/>
                <w:iCs/>
                <w:lang w:eastAsia="de-DE"/>
              </w:rPr>
              <w:t xml:space="preserve"> … zur Vernetzung:</w:t>
            </w:r>
          </w:p>
          <w:p w14:paraId="08833D84" w14:textId="54E9A84C" w:rsidR="00EA59FA" w:rsidRPr="00603BD5" w:rsidRDefault="00EA59FA" w:rsidP="00603BD5">
            <w:pPr>
              <w:pStyle w:val="ListParagraph1"/>
              <w:numPr>
                <w:ilvl w:val="0"/>
                <w:numId w:val="1"/>
              </w:numPr>
              <w:spacing w:before="60" w:after="60" w:line="240" w:lineRule="auto"/>
              <w:ind w:left="458" w:hanging="218"/>
              <w:jc w:val="left"/>
              <w:rPr>
                <w:rFonts w:cs="Arial"/>
                <w:iCs/>
                <w:lang w:eastAsia="de-DE"/>
              </w:rPr>
            </w:pPr>
            <w:r>
              <w:rPr>
                <w:rFonts w:cs="Arial"/>
                <w:iCs/>
                <w:lang w:eastAsia="de-DE"/>
              </w:rPr>
              <w:t xml:space="preserve">Aufbau und Wirkungsweise von Automaten </w:t>
            </w:r>
            <w:r w:rsidR="004D6F01">
              <w:rPr>
                <w:rFonts w:cs="Arial"/>
                <w:iCs/>
                <w:lang w:eastAsia="de-DE"/>
              </w:rPr>
              <w:t>werden</w:t>
            </w:r>
            <w:r>
              <w:rPr>
                <w:rFonts w:cs="Arial"/>
                <w:iCs/>
                <w:lang w:eastAsia="de-DE"/>
              </w:rPr>
              <w:t xml:space="preserve"> im weiteren Unterrichtsverlauf in Informatik immer wieder eine Rolle spielen, z. B. im </w:t>
            </w:r>
            <w:r w:rsidR="00064BEC" w:rsidRPr="00B72842">
              <w:rPr>
                <w:rFonts w:cs="Arial"/>
                <w:iCs/>
                <w:lang w:eastAsia="de-DE"/>
              </w:rPr>
              <w:t>Unterrichtsvorhaben</w:t>
            </w:r>
            <w:r w:rsidRPr="00B72842">
              <w:rPr>
                <w:rFonts w:cs="Arial"/>
                <w:iCs/>
                <w:lang w:eastAsia="de-DE"/>
              </w:rPr>
              <w:t xml:space="preserve"> </w:t>
            </w:r>
            <w:r w:rsidR="00064BEC" w:rsidRPr="00B72842">
              <w:rPr>
                <w:rFonts w:cs="Arial"/>
                <w:i/>
                <w:lang w:eastAsia="de-DE"/>
              </w:rPr>
              <w:t>„</w:t>
            </w:r>
            <w:r w:rsidR="00B72842" w:rsidRPr="00B72842">
              <w:rPr>
                <w:rFonts w:cs="Arial"/>
                <w:i/>
                <w:lang w:eastAsia="de-DE"/>
              </w:rPr>
              <w:t>Künstliche Intelligenz und maschinelles Lernen - Wie können Menschen und Informatiksysteme auf Grundlage von Daten Vorhersagen treffen?</w:t>
            </w:r>
            <w:r w:rsidR="00064BEC" w:rsidRPr="00B72842">
              <w:rPr>
                <w:rFonts w:cs="Arial"/>
                <w:i/>
                <w:lang w:eastAsia="de-DE"/>
              </w:rPr>
              <w:t>“</w:t>
            </w:r>
            <w:r w:rsidRPr="00B72842">
              <w:rPr>
                <w:rFonts w:cs="Arial"/>
                <w:iCs/>
                <w:lang w:eastAsia="de-DE"/>
              </w:rPr>
              <w:t xml:space="preserve"> (UV 6.3)</w:t>
            </w:r>
          </w:p>
        </w:tc>
      </w:tr>
      <w:tr w:rsidR="00EA59FA" w:rsidRPr="00EB4282" w14:paraId="2260E30B"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BFBFBF" w:themeFill="background1" w:themeFillShade="BF"/>
            <w:tcMar>
              <w:left w:w="108" w:type="dxa"/>
            </w:tcMar>
          </w:tcPr>
          <w:p w14:paraId="5F1777EF" w14:textId="5312EA1A" w:rsidR="00EA59FA" w:rsidRPr="00797F7C" w:rsidRDefault="00EA59FA" w:rsidP="00254144">
            <w:pPr>
              <w:spacing w:before="240" w:after="60" w:line="240" w:lineRule="auto"/>
              <w:jc w:val="left"/>
              <w:rPr>
                <w:rFonts w:cs="Arial"/>
                <w:b/>
                <w:iCs/>
                <w:lang w:eastAsia="de-DE"/>
              </w:rPr>
            </w:pPr>
            <w:r>
              <w:rPr>
                <w:rFonts w:cs="Arial"/>
                <w:b/>
                <w:iCs/>
                <w:lang w:eastAsia="de-DE"/>
              </w:rPr>
              <w:t>Gesamtstundenzahl: ca. 3</w:t>
            </w:r>
            <w:r w:rsidR="0045778B">
              <w:rPr>
                <w:rFonts w:cs="Arial"/>
                <w:b/>
                <w:iCs/>
                <w:lang w:eastAsia="de-DE"/>
              </w:rPr>
              <w:t>2</w:t>
            </w:r>
            <w:r>
              <w:rPr>
                <w:rFonts w:cs="Arial"/>
                <w:b/>
                <w:iCs/>
                <w:lang w:eastAsia="de-DE"/>
              </w:rPr>
              <w:t xml:space="preserve"> Unterrichtsstunden in Jahrgangsstufe 5</w:t>
            </w:r>
          </w:p>
        </w:tc>
      </w:tr>
    </w:tbl>
    <w:p w14:paraId="79F2E0F4" w14:textId="77777777" w:rsidR="00EA59FA" w:rsidRDefault="00EA59FA" w:rsidP="00EA59FA"/>
    <w:p w14:paraId="75ACE72D" w14:textId="77777777" w:rsidR="00EA59FA" w:rsidRDefault="00EA59FA" w:rsidP="00EA59FA">
      <w:pPr>
        <w:spacing w:after="0" w:line="240" w:lineRule="auto"/>
        <w:jc w:val="left"/>
      </w:pPr>
      <w:r>
        <w:br w:type="page"/>
      </w:r>
    </w:p>
    <w:p w14:paraId="18859CF6" w14:textId="77777777" w:rsidR="005D46F3" w:rsidRDefault="005D46F3" w:rsidP="005D46F3"/>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5D46F3" w14:paraId="2511690F"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58E35A70" w14:textId="77777777" w:rsidR="005D46F3" w:rsidRDefault="005D46F3" w:rsidP="00254144">
            <w:pPr>
              <w:spacing w:before="160" w:after="160" w:line="240" w:lineRule="auto"/>
              <w:jc w:val="center"/>
              <w:rPr>
                <w:rFonts w:eastAsia="Times New Roman" w:cs="Arial"/>
                <w:b/>
                <w:caps/>
                <w:lang w:eastAsia="de-DE"/>
              </w:rPr>
            </w:pPr>
            <w:r>
              <w:rPr>
                <w:rFonts w:eastAsia="Times New Roman" w:cs="Arial"/>
                <w:b/>
                <w:caps/>
                <w:lang w:eastAsia="de-DE"/>
              </w:rPr>
              <w:t>Jahrgangsstufe 6</w:t>
            </w:r>
          </w:p>
        </w:tc>
      </w:tr>
      <w:tr w:rsidR="005D46F3" w14:paraId="207D82E5"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27F82D48"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6EDEBE9"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08031CC"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7103252A" w14:textId="77777777" w:rsidR="005D46F3" w:rsidRDefault="005D46F3" w:rsidP="00254144">
            <w:pPr>
              <w:spacing w:after="0" w:line="240" w:lineRule="auto"/>
              <w:jc w:val="center"/>
              <w:rPr>
                <w:rFonts w:eastAsia="Times New Roman" w:cs="Arial"/>
                <w:b/>
                <w:lang w:eastAsia="de-DE"/>
              </w:rPr>
            </w:pPr>
          </w:p>
          <w:p w14:paraId="20B5B618"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761777AE"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Konkretisierte Kompetenzerwartungen</w:t>
            </w:r>
          </w:p>
          <w:p w14:paraId="7D573A8E" w14:textId="77777777" w:rsidR="005D46F3" w:rsidRDefault="005D46F3" w:rsidP="00254144">
            <w:pPr>
              <w:spacing w:after="0" w:line="240" w:lineRule="auto"/>
              <w:jc w:val="center"/>
              <w:rPr>
                <w:rFonts w:eastAsia="Times New Roman" w:cs="Arial"/>
                <w:b/>
                <w:lang w:eastAsia="de-DE"/>
              </w:rPr>
            </w:pPr>
          </w:p>
          <w:p w14:paraId="166E4C9B"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5D46F3" w:rsidRPr="00EB4282" w14:paraId="4021BAA7"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A134198" w14:textId="77777777" w:rsidR="005D46F3" w:rsidRDefault="005D46F3"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 xml:space="preserve">UV </w:t>
            </w:r>
            <w:r>
              <w:rPr>
                <w:rFonts w:eastAsia="Times New Roman" w:cs="Arial"/>
                <w:b/>
                <w:lang w:eastAsia="de-DE"/>
              </w:rPr>
              <w:t>6</w:t>
            </w:r>
            <w:r w:rsidRPr="00241310">
              <w:rPr>
                <w:rFonts w:eastAsia="Times New Roman" w:cs="Arial"/>
                <w:b/>
                <w:lang w:eastAsia="de-DE"/>
              </w:rPr>
              <w:t>.1</w:t>
            </w:r>
            <w:r>
              <w:rPr>
                <w:rFonts w:eastAsia="Times New Roman" w:cs="Arial"/>
                <w:b/>
                <w:lang w:eastAsia="de-DE"/>
              </w:rPr>
              <w:t>:</w:t>
            </w:r>
            <w:r w:rsidRPr="00241310">
              <w:rPr>
                <w:rFonts w:eastAsia="Times New Roman" w:cs="Arial"/>
                <w:b/>
                <w:lang w:eastAsia="de-DE"/>
              </w:rPr>
              <w:tab/>
            </w:r>
            <w:r>
              <w:rPr>
                <w:rFonts w:cs="Arial"/>
                <w:b/>
                <w:lang w:eastAsia="de-DE"/>
              </w:rPr>
              <w:t>Detektivarbeit – Auseinandersetzung mit verschiedenen Verfahren zur Codierung und Verschlüsselung sowie deren Anwendung</w:t>
            </w:r>
          </w:p>
          <w:p w14:paraId="1FC812C0" w14:textId="77777777" w:rsidR="005D46F3" w:rsidRPr="005F0F48" w:rsidRDefault="005D46F3" w:rsidP="00254144">
            <w:pPr>
              <w:spacing w:before="100" w:after="100" w:line="240" w:lineRule="auto"/>
              <w:ind w:left="841" w:hanging="841"/>
              <w:jc w:val="left"/>
              <w:rPr>
                <w:rFonts w:eastAsia="Times New Roman" w:cs="Arial"/>
                <w:b/>
                <w:lang w:eastAsia="de-DE"/>
              </w:rPr>
            </w:pPr>
          </w:p>
          <w:p w14:paraId="6B2A2E57" w14:textId="34D57BA0" w:rsidR="008779D5" w:rsidRDefault="008779D5" w:rsidP="008779D5">
            <w:pPr>
              <w:spacing w:before="100" w:after="100" w:line="240" w:lineRule="auto"/>
              <w:jc w:val="left"/>
              <w:rPr>
                <w:rFonts w:eastAsia="Times New Roman" w:cs="Arial"/>
                <w:lang w:eastAsia="de-DE"/>
              </w:rPr>
            </w:pPr>
            <w:r w:rsidRPr="00961A2F">
              <w:rPr>
                <w:rFonts w:eastAsia="Times New Roman" w:cs="Arial"/>
                <w:lang w:eastAsia="de-DE"/>
              </w:rPr>
              <w:t>ca. 6</w:t>
            </w:r>
            <w:r w:rsidR="006E73F6">
              <w:rPr>
                <w:rFonts w:eastAsia="Times New Roman" w:cs="Arial"/>
                <w:lang w:eastAsia="de-DE"/>
              </w:rPr>
              <w:t xml:space="preserve"> -7</w:t>
            </w:r>
            <w:r w:rsidRPr="00961A2F">
              <w:rPr>
                <w:rFonts w:eastAsia="Times New Roman" w:cs="Arial"/>
                <w:lang w:eastAsia="de-DE"/>
              </w:rPr>
              <w:t xml:space="preserve"> </w:t>
            </w:r>
            <w:proofErr w:type="spellStart"/>
            <w:r w:rsidRPr="00961A2F">
              <w:rPr>
                <w:rFonts w:eastAsia="Times New Roman" w:cs="Arial"/>
                <w:lang w:eastAsia="de-DE"/>
              </w:rPr>
              <w:t>Ustd</w:t>
            </w:r>
            <w:proofErr w:type="spellEnd"/>
            <w:r w:rsidRPr="00961A2F">
              <w:rPr>
                <w:rFonts w:eastAsia="Times New Roman" w:cs="Arial"/>
                <w:lang w:eastAsia="de-DE"/>
              </w:rPr>
              <w:t>.</w:t>
            </w:r>
          </w:p>
          <w:p w14:paraId="3D1444D9" w14:textId="77777777" w:rsidR="005D46F3" w:rsidRPr="00F953F0" w:rsidRDefault="005D46F3" w:rsidP="00254144">
            <w:pPr>
              <w:rPr>
                <w:rFonts w:eastAsia="Times New Roman" w:cs="Arial"/>
                <w:lang w:eastAsia="de-DE"/>
              </w:rPr>
            </w:pPr>
          </w:p>
          <w:p w14:paraId="4DA214B2" w14:textId="77777777" w:rsidR="005D46F3" w:rsidRPr="00F953F0" w:rsidRDefault="005D46F3" w:rsidP="00254144">
            <w:pPr>
              <w:rPr>
                <w:rFonts w:eastAsia="Times New Roman" w:cs="Arial"/>
                <w:lang w:eastAsia="de-DE"/>
              </w:rPr>
            </w:pPr>
          </w:p>
          <w:p w14:paraId="5E00BEAA" w14:textId="77777777" w:rsidR="005D46F3" w:rsidRPr="00F953F0" w:rsidRDefault="005D46F3" w:rsidP="00254144">
            <w:pPr>
              <w:rPr>
                <w:rFonts w:eastAsia="Times New Roman" w:cs="Arial"/>
                <w:lang w:eastAsia="de-DE"/>
              </w:rPr>
            </w:pPr>
          </w:p>
          <w:p w14:paraId="5D9F5CF8" w14:textId="77777777" w:rsidR="005D46F3" w:rsidRPr="00F953F0" w:rsidRDefault="005D46F3" w:rsidP="00254144">
            <w:pPr>
              <w:rPr>
                <w:rFonts w:eastAsia="Times New Roman" w:cs="Arial"/>
                <w:lang w:eastAsia="de-DE"/>
              </w:rPr>
            </w:pPr>
          </w:p>
          <w:p w14:paraId="45BE6E6F" w14:textId="77777777" w:rsidR="005D46F3" w:rsidRPr="00F953F0" w:rsidRDefault="005D46F3" w:rsidP="00254144">
            <w:pPr>
              <w:rPr>
                <w:rFonts w:eastAsia="Times New Roman" w:cs="Arial"/>
                <w:lang w:eastAsia="de-DE"/>
              </w:rPr>
            </w:pPr>
          </w:p>
          <w:p w14:paraId="359F7815" w14:textId="77777777" w:rsidR="005D46F3" w:rsidRPr="00F953F0" w:rsidRDefault="005D46F3" w:rsidP="00254144">
            <w:pPr>
              <w:rPr>
                <w:rFonts w:eastAsia="Times New Roman" w:cs="Arial"/>
                <w:lang w:eastAsia="de-DE"/>
              </w:rPr>
            </w:pPr>
          </w:p>
          <w:p w14:paraId="41CE9CB7" w14:textId="77777777" w:rsidR="005D46F3" w:rsidRPr="00F953F0" w:rsidRDefault="005D46F3" w:rsidP="00254144">
            <w:pPr>
              <w:rPr>
                <w:rFonts w:eastAsia="Times New Roman" w:cs="Arial"/>
                <w:lang w:eastAsia="de-DE"/>
              </w:rPr>
            </w:pPr>
          </w:p>
          <w:p w14:paraId="2E5EDF37" w14:textId="77777777" w:rsidR="005D46F3" w:rsidRPr="00F953F0" w:rsidRDefault="005D46F3" w:rsidP="00254144">
            <w:pPr>
              <w:rPr>
                <w:rFonts w:eastAsia="Times New Roman" w:cs="Arial"/>
                <w:lang w:eastAsia="de-DE"/>
              </w:rPr>
            </w:pPr>
          </w:p>
          <w:p w14:paraId="08A60671" w14:textId="77777777" w:rsidR="005D46F3" w:rsidRPr="00F953F0" w:rsidRDefault="005D46F3"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451DF23" w14:textId="77777777" w:rsidR="005D46F3" w:rsidRPr="00CB48CE" w:rsidRDefault="005D46F3" w:rsidP="00254144">
            <w:pPr>
              <w:pStyle w:val="Listenabsatz"/>
              <w:spacing w:before="60" w:after="144" w:line="240" w:lineRule="auto"/>
              <w:ind w:left="604" w:hanging="592"/>
              <w:jc w:val="left"/>
              <w:rPr>
                <w:rFonts w:eastAsia="Times New Roman" w:cs="Arial"/>
                <w:b/>
                <w:lang w:eastAsia="de-DE"/>
              </w:rPr>
            </w:pPr>
            <w:r w:rsidRPr="00CB48CE">
              <w:rPr>
                <w:rFonts w:eastAsia="Times New Roman" w:cs="Arial"/>
                <w:b/>
                <w:lang w:eastAsia="de-DE"/>
              </w:rPr>
              <w:t>IF: Information und Daten</w:t>
            </w:r>
          </w:p>
          <w:p w14:paraId="33EA237F" w14:textId="77777777" w:rsidR="005D46F3" w:rsidRPr="00CB48CE" w:rsidRDefault="005D46F3" w:rsidP="005D46F3">
            <w:pPr>
              <w:pStyle w:val="Listenabsatz"/>
              <w:numPr>
                <w:ilvl w:val="0"/>
                <w:numId w:val="2"/>
              </w:numPr>
              <w:spacing w:before="60" w:after="60" w:line="240" w:lineRule="auto"/>
              <w:jc w:val="left"/>
              <w:rPr>
                <w:rFonts w:eastAsia="Times New Roman" w:cs="Arial"/>
                <w:lang w:eastAsia="de-DE"/>
              </w:rPr>
            </w:pPr>
            <w:r w:rsidRPr="00CB48CE">
              <w:rPr>
                <w:rFonts w:eastAsia="Times New Roman" w:cs="Arial"/>
                <w:lang w:eastAsia="de-DE"/>
              </w:rPr>
              <w:t>Daten und ihre Codierung</w:t>
            </w:r>
          </w:p>
          <w:p w14:paraId="38609A8D" w14:textId="77777777" w:rsidR="005D46F3" w:rsidRDefault="005D46F3" w:rsidP="005D46F3">
            <w:pPr>
              <w:pStyle w:val="Listenabsatz"/>
              <w:numPr>
                <w:ilvl w:val="0"/>
                <w:numId w:val="2"/>
              </w:numPr>
              <w:spacing w:before="60" w:after="60" w:line="240" w:lineRule="auto"/>
              <w:jc w:val="left"/>
              <w:rPr>
                <w:rFonts w:eastAsia="Times New Roman" w:cs="Arial"/>
                <w:lang w:eastAsia="de-DE"/>
              </w:rPr>
            </w:pPr>
            <w:r w:rsidRPr="00CB48CE">
              <w:rPr>
                <w:rFonts w:eastAsia="Times New Roman" w:cs="Arial"/>
                <w:lang w:eastAsia="de-DE"/>
              </w:rPr>
              <w:t>Verschlüsselungsverfahren</w:t>
            </w:r>
          </w:p>
          <w:p w14:paraId="779FFA45" w14:textId="77777777" w:rsidR="002829D2" w:rsidRPr="00CB48CE" w:rsidRDefault="002829D2" w:rsidP="002829D2">
            <w:pPr>
              <w:pStyle w:val="Listenabsatz"/>
              <w:spacing w:before="60" w:after="60" w:line="240" w:lineRule="auto"/>
              <w:ind w:left="372"/>
              <w:jc w:val="left"/>
              <w:rPr>
                <w:rFonts w:eastAsia="Times New Roman" w:cs="Arial"/>
                <w:lang w:eastAsia="de-DE"/>
              </w:rPr>
            </w:pPr>
          </w:p>
          <w:p w14:paraId="6D15DDC6" w14:textId="77777777" w:rsidR="005D46F3" w:rsidRPr="00CB48CE" w:rsidRDefault="005D46F3" w:rsidP="00254144">
            <w:pPr>
              <w:pStyle w:val="Listenabsatz"/>
              <w:spacing w:before="60" w:after="144" w:line="240" w:lineRule="auto"/>
              <w:ind w:left="604" w:hanging="592"/>
              <w:jc w:val="left"/>
              <w:rPr>
                <w:rFonts w:eastAsia="Times New Roman" w:cs="Arial"/>
                <w:b/>
                <w:lang w:eastAsia="de-DE"/>
              </w:rPr>
            </w:pPr>
            <w:r w:rsidRPr="00CB48CE">
              <w:rPr>
                <w:rFonts w:eastAsia="Times New Roman" w:cs="Arial"/>
                <w:b/>
                <w:lang w:eastAsia="de-DE"/>
              </w:rPr>
              <w:t>IF: Algorithmen</w:t>
            </w:r>
          </w:p>
          <w:p w14:paraId="7AE9EADD" w14:textId="77777777" w:rsidR="005D46F3" w:rsidRDefault="005D46F3" w:rsidP="005D46F3">
            <w:pPr>
              <w:pStyle w:val="Listenabsatz"/>
              <w:numPr>
                <w:ilvl w:val="0"/>
                <w:numId w:val="2"/>
              </w:numPr>
              <w:spacing w:before="60" w:after="60" w:line="240" w:lineRule="auto"/>
              <w:jc w:val="left"/>
              <w:rPr>
                <w:rFonts w:eastAsia="Times New Roman" w:cs="Arial"/>
                <w:lang w:eastAsia="de-DE"/>
              </w:rPr>
            </w:pPr>
            <w:r w:rsidRPr="00CB48CE">
              <w:rPr>
                <w:rFonts w:eastAsia="Times New Roman" w:cs="Arial"/>
                <w:lang w:eastAsia="de-DE"/>
              </w:rPr>
              <w:t>Algorithmen und algorithmische Grundkonzepte</w:t>
            </w:r>
          </w:p>
          <w:p w14:paraId="7519AB4C" w14:textId="77777777" w:rsidR="002829D2" w:rsidRPr="00CB48CE" w:rsidRDefault="002829D2" w:rsidP="002829D2">
            <w:pPr>
              <w:pStyle w:val="Listenabsatz"/>
              <w:spacing w:before="60" w:after="60" w:line="240" w:lineRule="auto"/>
              <w:ind w:left="372"/>
              <w:jc w:val="left"/>
              <w:rPr>
                <w:rFonts w:eastAsia="Times New Roman" w:cs="Arial"/>
                <w:lang w:eastAsia="de-DE"/>
              </w:rPr>
            </w:pPr>
          </w:p>
          <w:p w14:paraId="7AE41CE3" w14:textId="77777777" w:rsidR="005D46F3" w:rsidRPr="00CB48CE" w:rsidRDefault="005D46F3" w:rsidP="00254144">
            <w:pPr>
              <w:pStyle w:val="Listenabsatz"/>
              <w:spacing w:before="60" w:after="144" w:line="240" w:lineRule="auto"/>
              <w:ind w:left="407" w:hanging="395"/>
              <w:jc w:val="left"/>
              <w:rPr>
                <w:rFonts w:eastAsia="Times New Roman" w:cs="Arial"/>
                <w:b/>
                <w:lang w:eastAsia="de-DE"/>
              </w:rPr>
            </w:pPr>
            <w:r w:rsidRPr="00CB48CE">
              <w:rPr>
                <w:rFonts w:eastAsia="Times New Roman" w:cs="Arial"/>
                <w:b/>
                <w:lang w:eastAsia="de-DE"/>
              </w:rPr>
              <w:t>IF: Informatik, Mensch und Gesellschaft</w:t>
            </w:r>
          </w:p>
          <w:p w14:paraId="40005D36" w14:textId="77777777" w:rsidR="005D46F3" w:rsidRPr="00CB48CE" w:rsidRDefault="005D46F3" w:rsidP="005D46F3">
            <w:pPr>
              <w:pStyle w:val="Listenabsatz"/>
              <w:numPr>
                <w:ilvl w:val="0"/>
                <w:numId w:val="2"/>
              </w:numPr>
              <w:spacing w:before="60" w:after="60" w:line="240" w:lineRule="auto"/>
              <w:jc w:val="left"/>
              <w:rPr>
                <w:rFonts w:eastAsia="Times New Roman" w:cs="Arial"/>
                <w:lang w:eastAsia="de-DE"/>
              </w:rPr>
            </w:pPr>
            <w:r w:rsidRPr="00CB48CE">
              <w:rPr>
                <w:rFonts w:eastAsia="Times New Roman" w:cs="Arial"/>
                <w:lang w:eastAsia="de-DE"/>
              </w:rPr>
              <w:t>Datensicherheit und Sicherheitsregeln</w:t>
            </w:r>
          </w:p>
          <w:p w14:paraId="6904C611" w14:textId="77777777" w:rsidR="005D46F3" w:rsidRPr="00CB48CE" w:rsidRDefault="005D46F3" w:rsidP="00254144">
            <w:pPr>
              <w:pStyle w:val="Listenabsatz"/>
              <w:spacing w:before="60" w:after="60" w:line="240" w:lineRule="auto"/>
              <w:ind w:left="360"/>
              <w:jc w:val="left"/>
              <w:rPr>
                <w:rFonts w:eastAsia="Times New Roman" w:cs="Arial"/>
                <w:highlight w:val="yellow"/>
                <w:lang w:eastAsia="de-DE"/>
              </w:rPr>
            </w:pP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72F7821" w14:textId="77777777" w:rsidR="005D46F3" w:rsidRPr="00F13EA6" w:rsidRDefault="005D46F3" w:rsidP="00254144">
            <w:pPr>
              <w:pStyle w:val="Listenabsatz"/>
              <w:spacing w:before="60" w:after="144" w:line="240" w:lineRule="auto"/>
              <w:ind w:left="604" w:hanging="592"/>
              <w:jc w:val="left"/>
              <w:rPr>
                <w:rFonts w:eastAsia="Times New Roman" w:cs="Arial"/>
                <w:b/>
                <w:lang w:eastAsia="de-DE"/>
              </w:rPr>
            </w:pPr>
            <w:r w:rsidRPr="00F13EA6">
              <w:rPr>
                <w:rFonts w:eastAsia="Times New Roman" w:cs="Arial"/>
                <w:b/>
                <w:lang w:eastAsia="de-DE"/>
              </w:rPr>
              <w:t xml:space="preserve">Argumentieren (A) </w:t>
            </w:r>
          </w:p>
          <w:p w14:paraId="732070C9" w14:textId="77777777" w:rsidR="005D46F3" w:rsidRPr="002248A7" w:rsidRDefault="005D46F3" w:rsidP="005D46F3">
            <w:pPr>
              <w:pStyle w:val="Listenabsatz"/>
              <w:numPr>
                <w:ilvl w:val="0"/>
                <w:numId w:val="2"/>
              </w:numPr>
              <w:spacing w:after="120" w:line="240" w:lineRule="auto"/>
              <w:contextualSpacing w:val="0"/>
              <w:jc w:val="left"/>
              <w:rPr>
                <w:rFonts w:cs="Arial"/>
                <w:lang w:eastAsia="de-DE"/>
              </w:rPr>
            </w:pPr>
            <w:r>
              <w:rPr>
                <w:rFonts w:cs="Arial"/>
                <w:lang w:eastAsia="de-DE"/>
              </w:rPr>
              <w:t>formulieren Fragen zu einfachen informatischen Sachverhalten</w:t>
            </w:r>
          </w:p>
          <w:p w14:paraId="3E93D751" w14:textId="77777777" w:rsidR="005D46F3" w:rsidRPr="002248A7" w:rsidRDefault="005D46F3" w:rsidP="005D46F3">
            <w:pPr>
              <w:pStyle w:val="Listenabsatz"/>
              <w:numPr>
                <w:ilvl w:val="0"/>
                <w:numId w:val="2"/>
              </w:numPr>
              <w:spacing w:after="120" w:line="240" w:lineRule="auto"/>
              <w:contextualSpacing w:val="0"/>
              <w:jc w:val="left"/>
              <w:rPr>
                <w:rFonts w:cs="Arial"/>
                <w:lang w:eastAsia="de-DE"/>
              </w:rPr>
            </w:pPr>
            <w:r>
              <w:rPr>
                <w:rFonts w:cs="Arial"/>
                <w:lang w:eastAsia="de-DE"/>
              </w:rPr>
              <w:t>äußern Vermutungen zu informatischen Sachverhalten auf der Basis von Alltagsvorstellungen oder Vorwissen</w:t>
            </w:r>
          </w:p>
          <w:p w14:paraId="48B8017D" w14:textId="77777777" w:rsidR="005D46F3" w:rsidRPr="00F13EA6" w:rsidRDefault="005D46F3" w:rsidP="00254144">
            <w:pPr>
              <w:spacing w:after="120" w:line="240" w:lineRule="auto"/>
              <w:jc w:val="left"/>
              <w:rPr>
                <w:rFonts w:cs="Arial"/>
                <w:lang w:eastAsia="de-DE"/>
              </w:rPr>
            </w:pPr>
            <w:r w:rsidRPr="00F13EA6">
              <w:rPr>
                <w:rFonts w:eastAsia="Times New Roman" w:cs="Arial"/>
                <w:b/>
                <w:lang w:eastAsia="de-DE"/>
              </w:rPr>
              <w:t>Modellieren und Implementieren (MI</w:t>
            </w:r>
            <w:r w:rsidRPr="00F13EA6">
              <w:rPr>
                <w:rFonts w:cs="Arial"/>
                <w:b/>
                <w:bCs/>
                <w:lang w:eastAsia="de-DE"/>
              </w:rPr>
              <w:t xml:space="preserve">) </w:t>
            </w:r>
          </w:p>
          <w:p w14:paraId="561DE1B0" w14:textId="77777777" w:rsidR="005D46F3" w:rsidRPr="00E0606A" w:rsidRDefault="005D46F3" w:rsidP="005D46F3">
            <w:pPr>
              <w:pStyle w:val="Listenabsatz"/>
              <w:numPr>
                <w:ilvl w:val="0"/>
                <w:numId w:val="2"/>
              </w:numPr>
              <w:spacing w:after="120" w:line="240" w:lineRule="auto"/>
              <w:contextualSpacing w:val="0"/>
              <w:jc w:val="left"/>
              <w:rPr>
                <w:rFonts w:cs="Arial"/>
                <w:lang w:eastAsia="de-DE"/>
              </w:rPr>
            </w:pPr>
            <w:r w:rsidRPr="00E0606A">
              <w:rPr>
                <w:rFonts w:cs="Arial"/>
                <w:lang w:eastAsia="de-DE"/>
              </w:rPr>
              <w:t>erstellen informatische Modelle zu gegeben</w:t>
            </w:r>
            <w:r>
              <w:rPr>
                <w:rFonts w:cs="Arial"/>
                <w:lang w:eastAsia="de-DE"/>
              </w:rPr>
              <w:t>en</w:t>
            </w:r>
            <w:r w:rsidRPr="00E0606A">
              <w:rPr>
                <w:rFonts w:cs="Arial"/>
                <w:lang w:eastAsia="de-DE"/>
              </w:rPr>
              <w:t xml:space="preserve"> Sachverhalten</w:t>
            </w:r>
          </w:p>
          <w:p w14:paraId="53680F81" w14:textId="77777777" w:rsidR="005D46F3" w:rsidRPr="00F13EA6" w:rsidRDefault="005D46F3" w:rsidP="00254144">
            <w:pPr>
              <w:spacing w:after="120" w:line="240" w:lineRule="auto"/>
              <w:jc w:val="left"/>
              <w:rPr>
                <w:rFonts w:eastAsia="Times New Roman" w:cs="Arial"/>
                <w:b/>
                <w:lang w:eastAsia="de-DE"/>
              </w:rPr>
            </w:pPr>
            <w:r w:rsidRPr="00F13EA6">
              <w:rPr>
                <w:rFonts w:eastAsia="Times New Roman" w:cs="Arial"/>
                <w:b/>
                <w:lang w:eastAsia="de-DE"/>
              </w:rPr>
              <w:t xml:space="preserve">Darstellen und Interpretieren (DI)  </w:t>
            </w:r>
          </w:p>
          <w:p w14:paraId="5A279749"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2248A7">
              <w:rPr>
                <w:rFonts w:cs="Arial"/>
                <w:lang w:eastAsia="de-DE"/>
              </w:rPr>
              <w:t>beschreiben einfache Darstellungen von informatischen</w:t>
            </w:r>
            <w:r>
              <w:rPr>
                <w:rFonts w:cs="Arial"/>
                <w:lang w:eastAsia="de-DE"/>
              </w:rPr>
              <w:t xml:space="preserve"> Sachverhalten</w:t>
            </w:r>
          </w:p>
          <w:p w14:paraId="3BE3BA0A" w14:textId="77777777" w:rsidR="005D46F3" w:rsidRPr="00BC64A8" w:rsidRDefault="005D46F3" w:rsidP="005D46F3">
            <w:pPr>
              <w:pStyle w:val="Listenabsatz"/>
              <w:numPr>
                <w:ilvl w:val="0"/>
                <w:numId w:val="2"/>
              </w:numPr>
              <w:spacing w:after="120" w:line="240" w:lineRule="auto"/>
              <w:contextualSpacing w:val="0"/>
              <w:jc w:val="left"/>
              <w:rPr>
                <w:rFonts w:cs="Arial"/>
                <w:lang w:eastAsia="de-DE"/>
              </w:rPr>
            </w:pPr>
            <w:r w:rsidRPr="00BC64A8">
              <w:rPr>
                <w:rFonts w:cs="Arial"/>
                <w:lang w:eastAsia="de-DE"/>
              </w:rPr>
              <w:t>stellen informatische Sachverhalte in geeigneter Form dar</w:t>
            </w:r>
          </w:p>
          <w:p w14:paraId="2A64E867" w14:textId="77777777" w:rsidR="005D46F3" w:rsidRPr="00BC64A8" w:rsidRDefault="005D46F3" w:rsidP="005D46F3">
            <w:pPr>
              <w:pStyle w:val="Listenabsatz"/>
              <w:numPr>
                <w:ilvl w:val="0"/>
                <w:numId w:val="2"/>
              </w:numPr>
              <w:spacing w:after="120" w:line="240" w:lineRule="auto"/>
              <w:contextualSpacing w:val="0"/>
              <w:jc w:val="left"/>
              <w:rPr>
                <w:rFonts w:cs="Arial"/>
                <w:lang w:eastAsia="de-DE"/>
              </w:rPr>
            </w:pPr>
            <w:r w:rsidRPr="00BC64A8">
              <w:rPr>
                <w:rFonts w:cs="Arial"/>
                <w:lang w:eastAsia="de-DE"/>
              </w:rPr>
              <w:t>interpretieren informatische Darstellungen</w:t>
            </w:r>
          </w:p>
          <w:p w14:paraId="7C3477EE" w14:textId="77777777" w:rsidR="005D46F3" w:rsidRPr="00D64AAE" w:rsidRDefault="005D46F3" w:rsidP="00254144">
            <w:pPr>
              <w:spacing w:after="120" w:line="240" w:lineRule="auto"/>
              <w:jc w:val="left"/>
              <w:rPr>
                <w:rFonts w:eastAsia="Times New Roman" w:cs="Arial"/>
                <w:b/>
                <w:lang w:eastAsia="de-DE"/>
              </w:rPr>
            </w:pPr>
            <w:r w:rsidRPr="00D64AAE">
              <w:rPr>
                <w:rFonts w:eastAsia="Times New Roman" w:cs="Arial"/>
                <w:b/>
                <w:lang w:eastAsia="de-DE"/>
              </w:rPr>
              <w:t xml:space="preserve">Kommunizieren und Kooperieren (KK) </w:t>
            </w:r>
          </w:p>
          <w:p w14:paraId="03E9CE5D"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lastRenderedPageBreak/>
              <w:t>beschreiben einfache informatische Sachverhalte unter Verwendung von Fachbegriffen sachgerecht</w:t>
            </w:r>
          </w:p>
          <w:p w14:paraId="3B9E84A7" w14:textId="77777777" w:rsidR="005D46F3" w:rsidRPr="00D64AAE" w:rsidRDefault="005D46F3" w:rsidP="005D46F3">
            <w:pPr>
              <w:pStyle w:val="Listenabsatz"/>
              <w:numPr>
                <w:ilvl w:val="0"/>
                <w:numId w:val="2"/>
              </w:numPr>
              <w:spacing w:after="120" w:line="240" w:lineRule="auto"/>
              <w:contextualSpacing w:val="0"/>
              <w:jc w:val="left"/>
              <w:rPr>
                <w:rFonts w:cs="Arial"/>
                <w:i/>
                <w:iCs/>
                <w:lang w:eastAsia="de-DE"/>
              </w:rPr>
            </w:pPr>
            <w:r w:rsidRPr="00D64AAE">
              <w:rPr>
                <w:rFonts w:cs="Arial"/>
                <w:i/>
                <w:iCs/>
                <w:lang w:eastAsia="de-DE"/>
              </w:rPr>
              <w:t xml:space="preserve">anstelle der vorherigen KE: erläutern informatische Sachverhalte unter Verwendung von Fachbegriffen sachgerecht </w:t>
            </w:r>
          </w:p>
          <w:p w14:paraId="669418DC" w14:textId="77777777" w:rsidR="005D46F3" w:rsidRPr="006D294A" w:rsidRDefault="005D46F3" w:rsidP="005D46F3">
            <w:pPr>
              <w:pStyle w:val="Listenabsatz"/>
              <w:numPr>
                <w:ilvl w:val="0"/>
                <w:numId w:val="2"/>
              </w:numPr>
              <w:spacing w:after="120" w:line="240" w:lineRule="auto"/>
              <w:contextualSpacing w:val="0"/>
              <w:jc w:val="left"/>
              <w:rPr>
                <w:rFonts w:cs="Arial"/>
                <w:lang w:eastAsia="de-DE"/>
              </w:rPr>
            </w:pPr>
            <w:r w:rsidRPr="006D294A">
              <w:rPr>
                <w:rFonts w:cs="Arial"/>
                <w:lang w:eastAsia="de-DE"/>
              </w:rPr>
              <w:t xml:space="preserve">strukturieren gemeinsam eine Lösung für ein informatisches Problem </w:t>
            </w:r>
          </w:p>
          <w:p w14:paraId="5A8A90BA" w14:textId="77777777" w:rsidR="005D46F3" w:rsidRPr="00614B51" w:rsidRDefault="005D46F3" w:rsidP="005D46F3">
            <w:pPr>
              <w:pStyle w:val="Listenabsatz"/>
              <w:numPr>
                <w:ilvl w:val="0"/>
                <w:numId w:val="2"/>
              </w:numPr>
              <w:spacing w:after="120" w:line="240" w:lineRule="auto"/>
              <w:contextualSpacing w:val="0"/>
              <w:jc w:val="left"/>
              <w:rPr>
                <w:rFonts w:cs="Arial"/>
                <w:lang w:eastAsia="de-DE"/>
              </w:rPr>
            </w:pPr>
            <w:r w:rsidRPr="006D294A">
              <w:rPr>
                <w:rFonts w:cs="Arial"/>
                <w:lang w:eastAsia="de-DE"/>
              </w:rPr>
              <w:t>dokumentieren gemeinsam ihren Arbeitsprozess und ihre Ergebnisse auch mithilfe digitaler Werkzeuge</w:t>
            </w:r>
            <w:r>
              <w:rPr>
                <w:rFonts w:cs="Arial"/>
                <w:lang w:eastAsia="de-DE"/>
              </w:rPr>
              <w:t xml:space="preserve"> </w:t>
            </w:r>
            <w:r w:rsidRPr="003911F9">
              <w:rPr>
                <w:rFonts w:cs="Arial"/>
                <w:highlight w:val="yellow"/>
                <w:lang w:eastAsia="de-DE"/>
              </w:rPr>
              <w:t>(MKR 1.2)</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EED7EE6" w14:textId="77777777" w:rsidR="00663D56" w:rsidRPr="00184F98" w:rsidRDefault="00663D56" w:rsidP="00663D56">
            <w:pPr>
              <w:pStyle w:val="UVKEfacette"/>
            </w:pPr>
            <w:r w:rsidRPr="00184F98">
              <w:lastRenderedPageBreak/>
              <w:t>nennen Beispiele für die Codierung von Daten aus ihrer Erfahrungswelt (DI)</w:t>
            </w:r>
          </w:p>
          <w:p w14:paraId="782A334D" w14:textId="77777777" w:rsidR="00663D56" w:rsidRPr="00184F98" w:rsidRDefault="00663D56" w:rsidP="00663D56">
            <w:pPr>
              <w:pStyle w:val="UVKEfacette"/>
            </w:pPr>
            <w:r w:rsidRPr="00184F98">
              <w:t>codieren und decodieren Daten unter Verwendung des Binärsystems (MI)</w:t>
            </w:r>
          </w:p>
          <w:p w14:paraId="05FF0F3B" w14:textId="77777777" w:rsidR="00663D56" w:rsidRPr="00184F98" w:rsidRDefault="00663D56" w:rsidP="00663D56">
            <w:pPr>
              <w:pStyle w:val="UVKEfacette"/>
            </w:pPr>
            <w:r w:rsidRPr="00184F98">
              <w:t>erläutern Einheiten von Datenmengen (A/KK)</w:t>
            </w:r>
          </w:p>
          <w:p w14:paraId="10DF237D" w14:textId="2BA5E9F8" w:rsidR="005D46F3" w:rsidRPr="000849D0" w:rsidRDefault="005D46F3" w:rsidP="00663D56">
            <w:pPr>
              <w:pStyle w:val="UVKEfacette"/>
            </w:pPr>
            <w:r w:rsidRPr="000849D0">
              <w:t xml:space="preserve">erläutern ein einfaches Transpositionsverfahren als Möglichkeit der Verschlüsselung (DI) </w:t>
            </w:r>
            <w:r w:rsidRPr="000849D0">
              <w:rPr>
                <w:highlight w:val="yellow"/>
              </w:rPr>
              <w:t>(MKR</w:t>
            </w:r>
            <w:r w:rsidRPr="000849D0">
              <w:t xml:space="preserve"> </w:t>
            </w:r>
            <w:r w:rsidRPr="000849D0">
              <w:rPr>
                <w:highlight w:val="yellow"/>
              </w:rPr>
              <w:t>1.4)</w:t>
            </w:r>
          </w:p>
          <w:p w14:paraId="5B6125CF" w14:textId="77777777" w:rsidR="005D46F3" w:rsidRPr="000849D0" w:rsidRDefault="005D46F3" w:rsidP="00663D56">
            <w:pPr>
              <w:pStyle w:val="UVKEfacette"/>
            </w:pPr>
            <w:r w:rsidRPr="000849D0">
              <w:rPr>
                <w:i/>
                <w:iCs/>
              </w:rPr>
              <w:t>vergleichen verschiedene Verschlüsselungsverfahren unter Berücksichtigung von ausgewählten Sicherheitsaspekten</w:t>
            </w:r>
            <w:r w:rsidRPr="000849D0">
              <w:t xml:space="preserve"> (DI) </w:t>
            </w:r>
            <w:r w:rsidRPr="000849D0">
              <w:rPr>
                <w:highlight w:val="yellow"/>
              </w:rPr>
              <w:t>(MKR 1.4)</w:t>
            </w:r>
          </w:p>
          <w:p w14:paraId="7FB43DDA" w14:textId="66614945" w:rsidR="000849D0" w:rsidRPr="000849D0" w:rsidRDefault="000849D0" w:rsidP="000849D0">
            <w:pPr>
              <w:pStyle w:val="UVKEfacette"/>
            </w:pPr>
            <w:r w:rsidRPr="00184F98">
              <w:t>führen Handlungsvorschriften schrittweise aus (MI)</w:t>
            </w:r>
          </w:p>
          <w:p w14:paraId="132A7937" w14:textId="77777777" w:rsidR="005D46F3" w:rsidRPr="00184F98" w:rsidRDefault="005D46F3" w:rsidP="00663D56">
            <w:pPr>
              <w:pStyle w:val="UVKEfacette"/>
            </w:pPr>
            <w:r w:rsidRPr="00184F98">
              <w:t>beschreiben Maßnahmen zum Schutz von Daten mithilfe von Informatiksystemen (A)</w:t>
            </w:r>
          </w:p>
          <w:p w14:paraId="5F7900D4" w14:textId="77777777" w:rsidR="005D46F3" w:rsidRPr="00EB4282" w:rsidRDefault="005D46F3" w:rsidP="00254144">
            <w:pPr>
              <w:pStyle w:val="ListParagraph1"/>
              <w:spacing w:before="60" w:after="60" w:line="240" w:lineRule="auto"/>
              <w:jc w:val="left"/>
              <w:rPr>
                <w:rFonts w:cs="Arial"/>
                <w:highlight w:val="yellow"/>
                <w:lang w:eastAsia="de-DE"/>
              </w:rPr>
            </w:pPr>
          </w:p>
        </w:tc>
      </w:tr>
      <w:tr w:rsidR="005D46F3" w:rsidRPr="00EB4282" w14:paraId="44F244CA"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EF26B43" w14:textId="6F33CF31" w:rsidR="005D46F3" w:rsidRPr="00123860" w:rsidRDefault="005D46F3" w:rsidP="00FF12F8">
            <w:pPr>
              <w:spacing w:before="120" w:after="60" w:line="240" w:lineRule="auto"/>
              <w:jc w:val="left"/>
              <w:rPr>
                <w:rFonts w:cs="Arial"/>
                <w:b/>
                <w:iCs/>
                <w:lang w:eastAsia="de-DE"/>
              </w:rPr>
            </w:pPr>
            <w:r w:rsidRPr="00797F7C">
              <w:rPr>
                <w:rFonts w:cs="Arial"/>
                <w:b/>
                <w:iCs/>
                <w:lang w:eastAsia="de-DE"/>
              </w:rPr>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5509A91A" w14:textId="77777777" w:rsidR="005D46F3" w:rsidRPr="00797F7C" w:rsidRDefault="005D46F3" w:rsidP="00254144">
            <w:pPr>
              <w:spacing w:before="240" w:after="60" w:line="240" w:lineRule="auto"/>
              <w:jc w:val="left"/>
              <w:rPr>
                <w:rFonts w:cs="Arial"/>
                <w:bCs/>
                <w:iCs/>
                <w:lang w:eastAsia="de-DE"/>
              </w:rPr>
            </w:pPr>
            <w:r w:rsidRPr="00797F7C">
              <w:rPr>
                <w:rFonts w:cs="Arial"/>
                <w:bCs/>
                <w:iCs/>
                <w:lang w:eastAsia="de-DE"/>
              </w:rPr>
              <w:t xml:space="preserve"> … zur Vernetzung:</w:t>
            </w:r>
          </w:p>
          <w:p w14:paraId="09D6065F" w14:textId="1339E779" w:rsidR="007A2240" w:rsidRPr="00797F7C" w:rsidRDefault="005D46F3" w:rsidP="007A2240">
            <w:pPr>
              <w:pStyle w:val="ListParagraph1"/>
              <w:numPr>
                <w:ilvl w:val="0"/>
                <w:numId w:val="1"/>
              </w:numPr>
              <w:spacing w:before="60" w:after="60" w:line="240" w:lineRule="auto"/>
              <w:ind w:left="458" w:hanging="218"/>
              <w:jc w:val="left"/>
            </w:pPr>
            <w:r>
              <w:rPr>
                <w:rFonts w:cs="Arial"/>
                <w:iCs/>
                <w:lang w:eastAsia="de-DE"/>
              </w:rPr>
              <w:t xml:space="preserve">Informationen aus Daten zu erhalten und diese zu entschlüsseln, spielt im Unterrichtsverlauf in Informatik immer wieder eine Rolle, </w:t>
            </w:r>
            <w:r w:rsidRPr="00797F7C">
              <w:rPr>
                <w:rFonts w:cs="Arial"/>
                <w:iCs/>
                <w:lang w:eastAsia="de-DE"/>
              </w:rPr>
              <w:t xml:space="preserve">z. B. </w:t>
            </w:r>
            <w:r w:rsidR="00BC3BAB">
              <w:rPr>
                <w:rFonts w:cs="Arial"/>
                <w:iCs/>
                <w:lang w:eastAsia="de-DE"/>
              </w:rPr>
              <w:t>in dem Unterrichtsvorhaben „</w:t>
            </w:r>
            <w:r w:rsidR="00BC3BAB" w:rsidRPr="00BC3BAB">
              <w:rPr>
                <w:rFonts w:cs="Arial"/>
                <w:i/>
                <w:iCs/>
              </w:rPr>
              <w:t>Codierungen zum Austausch und zur Verarbeitung von Nachrichten“</w:t>
            </w:r>
            <w:r w:rsidR="00BC3BAB" w:rsidRPr="00B46F67">
              <w:t xml:space="preserve"> </w:t>
            </w:r>
            <w:r w:rsidRPr="00B46F67">
              <w:t>(UV 5.</w:t>
            </w:r>
            <w:r>
              <w:t>3</w:t>
            </w:r>
            <w:r w:rsidRPr="00B46F67">
              <w:t>)</w:t>
            </w:r>
          </w:p>
          <w:p w14:paraId="6D31D00A" w14:textId="77777777" w:rsidR="005D46F3" w:rsidRPr="00797F7C" w:rsidRDefault="005D46F3" w:rsidP="00254144">
            <w:pPr>
              <w:pStyle w:val="ListParagraph1"/>
              <w:spacing w:before="240" w:after="60" w:line="240" w:lineRule="auto"/>
              <w:ind w:left="240" w:hanging="240"/>
              <w:jc w:val="left"/>
              <w:rPr>
                <w:rFonts w:cs="Arial"/>
                <w:bCs/>
                <w:iCs/>
                <w:lang w:eastAsia="de-DE"/>
              </w:rPr>
            </w:pPr>
            <w:r w:rsidRPr="00797F7C">
              <w:rPr>
                <w:rFonts w:cs="Arial"/>
                <w:bCs/>
                <w:iCs/>
                <w:lang w:eastAsia="de-DE"/>
              </w:rPr>
              <w:t>… zu Synergien:</w:t>
            </w:r>
            <w:r>
              <w:rPr>
                <w:rFonts w:cs="Arial"/>
                <w:bCs/>
                <w:iCs/>
                <w:lang w:eastAsia="de-DE"/>
              </w:rPr>
              <w:t xml:space="preserve"> </w:t>
            </w:r>
          </w:p>
          <w:p w14:paraId="2B06F503" w14:textId="77777777" w:rsidR="005D46F3" w:rsidRPr="0003350A" w:rsidRDefault="005D46F3" w:rsidP="005D46F3">
            <w:pPr>
              <w:pStyle w:val="ListParagraph1"/>
              <w:numPr>
                <w:ilvl w:val="0"/>
                <w:numId w:val="1"/>
              </w:numPr>
              <w:spacing w:before="60" w:after="60" w:line="240" w:lineRule="auto"/>
              <w:ind w:left="458" w:hanging="218"/>
              <w:jc w:val="left"/>
              <w:rPr>
                <w:rFonts w:cs="Arial"/>
                <w:iCs/>
                <w:lang w:eastAsia="de-DE"/>
              </w:rPr>
            </w:pPr>
            <w:r w:rsidRPr="0003350A">
              <w:rPr>
                <w:rFonts w:cs="Arial"/>
                <w:iCs/>
                <w:lang w:eastAsia="de-DE"/>
              </w:rPr>
              <w:t xml:space="preserve">Zusammenarbeit mit dem Fach Deutsch, Lesen des Buches Kalle </w:t>
            </w:r>
            <w:proofErr w:type="spellStart"/>
            <w:r w:rsidRPr="0003350A">
              <w:rPr>
                <w:rFonts w:cs="Arial"/>
                <w:iCs/>
                <w:lang w:eastAsia="de-DE"/>
              </w:rPr>
              <w:t>Blomquist</w:t>
            </w:r>
            <w:proofErr w:type="spellEnd"/>
            <w:r w:rsidRPr="0003350A">
              <w:rPr>
                <w:rFonts w:cs="Arial"/>
                <w:iCs/>
                <w:lang w:eastAsia="de-DE"/>
              </w:rPr>
              <w:t xml:space="preserve"> (Räubersprache)</w:t>
            </w:r>
            <w:r>
              <w:rPr>
                <w:rFonts w:cs="Arial"/>
                <w:iCs/>
                <w:lang w:eastAsia="de-DE"/>
              </w:rPr>
              <w:t xml:space="preserve">; </w:t>
            </w:r>
            <w:r w:rsidRPr="0003350A">
              <w:rPr>
                <w:rFonts w:cs="Arial"/>
                <w:iCs/>
                <w:lang w:eastAsia="de-DE"/>
              </w:rPr>
              <w:t xml:space="preserve">Geschichte, Mathematik </w:t>
            </w:r>
          </w:p>
        </w:tc>
      </w:tr>
    </w:tbl>
    <w:p w14:paraId="1D45C4EA" w14:textId="77777777" w:rsidR="005D46F3" w:rsidRDefault="005D46F3" w:rsidP="005D46F3"/>
    <w:p w14:paraId="189FFC15" w14:textId="333979C3" w:rsidR="005D46F3" w:rsidRDefault="005D46F3" w:rsidP="005D46F3">
      <w:pPr>
        <w:spacing w:after="0" w:line="240" w:lineRule="auto"/>
        <w:jc w:val="left"/>
      </w:pPr>
    </w:p>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5D46F3" w14:paraId="439A0CFC"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4C967883" w14:textId="77777777" w:rsidR="005D46F3" w:rsidRPr="00C10BD8" w:rsidRDefault="005D46F3" w:rsidP="00254144">
            <w:pPr>
              <w:spacing w:before="160" w:after="160" w:line="240" w:lineRule="auto"/>
              <w:jc w:val="center"/>
              <w:rPr>
                <w:rFonts w:eastAsia="Times New Roman" w:cs="Arial"/>
                <w:b/>
                <w:caps/>
                <w:lang w:eastAsia="de-DE"/>
              </w:rPr>
            </w:pPr>
            <w:r w:rsidRPr="00C10BD8">
              <w:rPr>
                <w:rFonts w:eastAsia="Times New Roman" w:cs="Arial"/>
                <w:b/>
                <w:caps/>
                <w:lang w:eastAsia="de-DE"/>
              </w:rPr>
              <w:lastRenderedPageBreak/>
              <w:t>Jahrgangsstufe 6</w:t>
            </w:r>
          </w:p>
        </w:tc>
      </w:tr>
      <w:tr w:rsidR="005D46F3" w14:paraId="06467081"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07F0FFC2"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39071A5" w14:textId="77777777" w:rsidR="005D46F3" w:rsidRPr="00C10BD8" w:rsidRDefault="005D46F3" w:rsidP="00254144">
            <w:pPr>
              <w:spacing w:after="0" w:line="240" w:lineRule="auto"/>
              <w:jc w:val="center"/>
              <w:rPr>
                <w:rFonts w:eastAsia="Times New Roman" w:cs="Arial"/>
                <w:b/>
                <w:lang w:eastAsia="de-DE"/>
              </w:rPr>
            </w:pPr>
            <w:r w:rsidRPr="00C10BD8">
              <w:rPr>
                <w:rFonts w:eastAsia="Times New Roman" w:cs="Arial"/>
                <w:b/>
                <w:lang w:eastAsia="de-DE"/>
              </w:rPr>
              <w:t>Inhaltsfelder</w:t>
            </w:r>
            <w:r w:rsidRPr="00C10BD8">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7649B50"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09A713C6" w14:textId="77777777" w:rsidR="005D46F3" w:rsidRDefault="005D46F3" w:rsidP="00254144">
            <w:pPr>
              <w:spacing w:after="0" w:line="240" w:lineRule="auto"/>
              <w:jc w:val="center"/>
              <w:rPr>
                <w:rFonts w:eastAsia="Times New Roman" w:cs="Arial"/>
                <w:b/>
                <w:lang w:eastAsia="de-DE"/>
              </w:rPr>
            </w:pPr>
          </w:p>
          <w:p w14:paraId="69AE3FE2"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5CD5C0B4"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Konkretisierte Kompetenzerwartungen</w:t>
            </w:r>
          </w:p>
          <w:p w14:paraId="0F4EA00C" w14:textId="77777777" w:rsidR="005D46F3" w:rsidRDefault="005D46F3" w:rsidP="00254144">
            <w:pPr>
              <w:spacing w:after="0" w:line="240" w:lineRule="auto"/>
              <w:jc w:val="center"/>
              <w:rPr>
                <w:rFonts w:eastAsia="Times New Roman" w:cs="Arial"/>
                <w:b/>
                <w:lang w:eastAsia="de-DE"/>
              </w:rPr>
            </w:pPr>
          </w:p>
          <w:p w14:paraId="565E99FD"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5D46F3" w:rsidRPr="00EB4282" w14:paraId="3CF02C20"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6A247A1" w14:textId="13675145" w:rsidR="005D46F3" w:rsidRPr="005F0F48" w:rsidRDefault="005D46F3"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 xml:space="preserve">UV </w:t>
            </w:r>
            <w:r>
              <w:rPr>
                <w:rFonts w:eastAsia="Times New Roman" w:cs="Arial"/>
                <w:b/>
                <w:lang w:eastAsia="de-DE"/>
              </w:rPr>
              <w:t>6</w:t>
            </w:r>
            <w:r w:rsidRPr="00241310">
              <w:rPr>
                <w:rFonts w:eastAsia="Times New Roman" w:cs="Arial"/>
                <w:b/>
                <w:lang w:eastAsia="de-DE"/>
              </w:rPr>
              <w:t>.</w:t>
            </w:r>
            <w:r>
              <w:rPr>
                <w:rFonts w:eastAsia="Times New Roman" w:cs="Arial"/>
                <w:b/>
                <w:lang w:eastAsia="de-DE"/>
              </w:rPr>
              <w:t>2:</w:t>
            </w:r>
            <w:r w:rsidRPr="00241310">
              <w:rPr>
                <w:rFonts w:eastAsia="Times New Roman" w:cs="Arial"/>
                <w:b/>
                <w:lang w:eastAsia="de-DE"/>
              </w:rPr>
              <w:tab/>
            </w:r>
            <w:r w:rsidR="000049BC" w:rsidRPr="005217FA">
              <w:rPr>
                <w:rFonts w:cs="Arial"/>
                <w:b/>
                <w:lang w:eastAsia="de-DE"/>
              </w:rPr>
              <w:t xml:space="preserve">Eigene Programme mit dem </w:t>
            </w:r>
            <w:proofErr w:type="spellStart"/>
            <w:r w:rsidR="000049BC" w:rsidRPr="005217FA">
              <w:rPr>
                <w:rFonts w:cs="Arial"/>
                <w:b/>
                <w:lang w:eastAsia="de-DE"/>
              </w:rPr>
              <w:t>Calliope</w:t>
            </w:r>
            <w:proofErr w:type="spellEnd"/>
            <w:r w:rsidR="000049BC" w:rsidRPr="005217FA">
              <w:rPr>
                <w:rFonts w:cs="Arial"/>
                <w:b/>
                <w:lang w:eastAsia="de-DE"/>
              </w:rPr>
              <w:t xml:space="preserve"> Mini</w:t>
            </w:r>
            <w:r w:rsidR="000049BC">
              <w:rPr>
                <w:rFonts w:cs="Arial"/>
                <w:b/>
                <w:lang w:eastAsia="de-DE"/>
              </w:rPr>
              <w:t xml:space="preserve"> </w:t>
            </w:r>
          </w:p>
          <w:p w14:paraId="62F5E26A" w14:textId="77777777" w:rsidR="006E6F89" w:rsidRDefault="006E6F89" w:rsidP="006E6F89">
            <w:pPr>
              <w:spacing w:before="100" w:after="100" w:line="240" w:lineRule="auto"/>
              <w:jc w:val="left"/>
              <w:rPr>
                <w:rFonts w:eastAsia="Times New Roman" w:cs="Arial"/>
                <w:lang w:eastAsia="de-DE"/>
              </w:rPr>
            </w:pPr>
          </w:p>
          <w:p w14:paraId="190201A2" w14:textId="250C4669" w:rsidR="006E6F89" w:rsidRDefault="006E6F89" w:rsidP="006E6F89">
            <w:pPr>
              <w:spacing w:before="100" w:after="100" w:line="240" w:lineRule="auto"/>
              <w:jc w:val="left"/>
              <w:rPr>
                <w:rFonts w:eastAsia="Times New Roman" w:cs="Arial"/>
                <w:lang w:eastAsia="de-DE"/>
              </w:rPr>
            </w:pPr>
            <w:r w:rsidRPr="00961A2F">
              <w:rPr>
                <w:rFonts w:eastAsia="Times New Roman" w:cs="Arial"/>
                <w:lang w:eastAsia="de-DE"/>
              </w:rPr>
              <w:t xml:space="preserve">ca. </w:t>
            </w:r>
            <w:r>
              <w:rPr>
                <w:rFonts w:eastAsia="Times New Roman" w:cs="Arial"/>
                <w:lang w:eastAsia="de-DE"/>
              </w:rPr>
              <w:t xml:space="preserve">7 - 8 </w:t>
            </w:r>
            <w:proofErr w:type="spellStart"/>
            <w:r w:rsidRPr="00961A2F">
              <w:rPr>
                <w:rFonts w:eastAsia="Times New Roman" w:cs="Arial"/>
                <w:lang w:eastAsia="de-DE"/>
              </w:rPr>
              <w:t>Ustd</w:t>
            </w:r>
            <w:proofErr w:type="spellEnd"/>
            <w:r w:rsidRPr="00961A2F">
              <w:rPr>
                <w:rFonts w:eastAsia="Times New Roman" w:cs="Arial"/>
                <w:lang w:eastAsia="de-DE"/>
              </w:rPr>
              <w:t>.</w:t>
            </w:r>
          </w:p>
          <w:p w14:paraId="0EC9F81A" w14:textId="77777777" w:rsidR="005D46F3" w:rsidRPr="00F953F0" w:rsidRDefault="005D46F3" w:rsidP="00254144">
            <w:pPr>
              <w:rPr>
                <w:rFonts w:eastAsia="Times New Roman" w:cs="Arial"/>
                <w:lang w:eastAsia="de-DE"/>
              </w:rPr>
            </w:pPr>
          </w:p>
          <w:p w14:paraId="753FA3F5" w14:textId="77777777" w:rsidR="005D46F3" w:rsidRPr="00F953F0" w:rsidRDefault="005D46F3" w:rsidP="00254144">
            <w:pPr>
              <w:rPr>
                <w:rFonts w:eastAsia="Times New Roman" w:cs="Arial"/>
                <w:lang w:eastAsia="de-DE"/>
              </w:rPr>
            </w:pPr>
          </w:p>
          <w:p w14:paraId="2581D5C8" w14:textId="77777777" w:rsidR="005D46F3" w:rsidRPr="00F953F0" w:rsidRDefault="005D46F3" w:rsidP="00254144">
            <w:pPr>
              <w:rPr>
                <w:rFonts w:eastAsia="Times New Roman" w:cs="Arial"/>
                <w:lang w:eastAsia="de-DE"/>
              </w:rPr>
            </w:pPr>
          </w:p>
          <w:p w14:paraId="00F3232A" w14:textId="77777777" w:rsidR="005D46F3" w:rsidRPr="00F953F0" w:rsidRDefault="005D46F3" w:rsidP="00254144">
            <w:pPr>
              <w:rPr>
                <w:rFonts w:eastAsia="Times New Roman" w:cs="Arial"/>
                <w:lang w:eastAsia="de-DE"/>
              </w:rPr>
            </w:pPr>
          </w:p>
          <w:p w14:paraId="0A98BD01" w14:textId="77777777" w:rsidR="005D46F3" w:rsidRPr="00F953F0" w:rsidRDefault="005D46F3" w:rsidP="00254144">
            <w:pPr>
              <w:rPr>
                <w:rFonts w:eastAsia="Times New Roman" w:cs="Arial"/>
                <w:lang w:eastAsia="de-DE"/>
              </w:rPr>
            </w:pPr>
          </w:p>
          <w:p w14:paraId="2097926D" w14:textId="77777777" w:rsidR="005D46F3" w:rsidRPr="00F953F0" w:rsidRDefault="005D46F3" w:rsidP="00254144">
            <w:pPr>
              <w:rPr>
                <w:rFonts w:eastAsia="Times New Roman" w:cs="Arial"/>
                <w:lang w:eastAsia="de-DE"/>
              </w:rPr>
            </w:pPr>
          </w:p>
          <w:p w14:paraId="71D93460" w14:textId="77777777" w:rsidR="005D46F3" w:rsidRPr="00F953F0" w:rsidRDefault="005D46F3" w:rsidP="00254144">
            <w:pPr>
              <w:rPr>
                <w:rFonts w:eastAsia="Times New Roman" w:cs="Arial"/>
                <w:lang w:eastAsia="de-DE"/>
              </w:rPr>
            </w:pPr>
          </w:p>
          <w:p w14:paraId="34BB4817" w14:textId="77777777" w:rsidR="005D46F3" w:rsidRPr="00F953F0" w:rsidRDefault="005D46F3" w:rsidP="00254144">
            <w:pPr>
              <w:rPr>
                <w:rFonts w:eastAsia="Times New Roman" w:cs="Arial"/>
                <w:lang w:eastAsia="de-DE"/>
              </w:rPr>
            </w:pPr>
          </w:p>
          <w:p w14:paraId="0FC96A4F" w14:textId="77777777" w:rsidR="005D46F3" w:rsidRPr="00F953F0" w:rsidRDefault="005D46F3"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D0004E8" w14:textId="77777777" w:rsidR="005D46F3" w:rsidRPr="00C10BD8" w:rsidRDefault="005D46F3" w:rsidP="00254144">
            <w:pPr>
              <w:pStyle w:val="Listenabsatz"/>
              <w:spacing w:before="60" w:after="144" w:line="240" w:lineRule="auto"/>
              <w:ind w:left="604" w:hanging="592"/>
              <w:jc w:val="left"/>
              <w:rPr>
                <w:rFonts w:eastAsia="Times New Roman" w:cs="Arial"/>
                <w:b/>
                <w:lang w:eastAsia="de-DE"/>
              </w:rPr>
            </w:pPr>
            <w:r w:rsidRPr="00C10BD8">
              <w:rPr>
                <w:rFonts w:eastAsia="Times New Roman" w:cs="Arial"/>
                <w:b/>
                <w:lang w:eastAsia="de-DE"/>
              </w:rPr>
              <w:t>IF: Information und Daten</w:t>
            </w:r>
          </w:p>
          <w:p w14:paraId="44C91890" w14:textId="77777777" w:rsidR="005D46F3" w:rsidRDefault="005D46F3" w:rsidP="005D46F3">
            <w:pPr>
              <w:pStyle w:val="Listenabsatz"/>
              <w:numPr>
                <w:ilvl w:val="0"/>
                <w:numId w:val="2"/>
              </w:numPr>
              <w:spacing w:before="60" w:after="60" w:line="240" w:lineRule="auto"/>
              <w:jc w:val="left"/>
              <w:rPr>
                <w:rFonts w:eastAsia="Times New Roman" w:cs="Arial"/>
                <w:lang w:eastAsia="de-DE"/>
              </w:rPr>
            </w:pPr>
            <w:r w:rsidRPr="00C10BD8">
              <w:rPr>
                <w:rFonts w:eastAsia="Times New Roman" w:cs="Arial"/>
                <w:lang w:eastAsia="de-DE"/>
              </w:rPr>
              <w:t>Informationsgehalt von Daten</w:t>
            </w:r>
          </w:p>
          <w:p w14:paraId="092EEDC3" w14:textId="77777777" w:rsidR="002829D2" w:rsidRPr="00C10BD8" w:rsidRDefault="002829D2" w:rsidP="002829D2">
            <w:pPr>
              <w:pStyle w:val="Listenabsatz"/>
              <w:spacing w:before="60" w:after="60" w:line="240" w:lineRule="auto"/>
              <w:ind w:left="372"/>
              <w:jc w:val="left"/>
              <w:rPr>
                <w:rFonts w:eastAsia="Times New Roman" w:cs="Arial"/>
                <w:lang w:eastAsia="de-DE"/>
              </w:rPr>
            </w:pPr>
          </w:p>
          <w:p w14:paraId="71C035CF" w14:textId="77777777" w:rsidR="005D46F3" w:rsidRPr="00C10BD8" w:rsidRDefault="005D46F3" w:rsidP="00254144">
            <w:pPr>
              <w:pStyle w:val="Listenabsatz"/>
              <w:spacing w:before="60" w:after="144" w:line="240" w:lineRule="auto"/>
              <w:ind w:left="604" w:hanging="592"/>
              <w:jc w:val="left"/>
              <w:rPr>
                <w:rFonts w:eastAsia="Times New Roman" w:cs="Arial"/>
                <w:b/>
                <w:lang w:eastAsia="de-DE"/>
              </w:rPr>
            </w:pPr>
            <w:r w:rsidRPr="00C10BD8">
              <w:rPr>
                <w:rFonts w:eastAsia="Times New Roman" w:cs="Arial"/>
                <w:b/>
                <w:lang w:eastAsia="de-DE"/>
              </w:rPr>
              <w:t>IF: Algorithmen</w:t>
            </w:r>
          </w:p>
          <w:p w14:paraId="75DD3CCF" w14:textId="77777777" w:rsidR="005D46F3" w:rsidRPr="00C10BD8" w:rsidRDefault="005D46F3" w:rsidP="005D46F3">
            <w:pPr>
              <w:pStyle w:val="Listenabsatz"/>
              <w:numPr>
                <w:ilvl w:val="0"/>
                <w:numId w:val="2"/>
              </w:numPr>
              <w:spacing w:before="60" w:after="60" w:line="240" w:lineRule="auto"/>
              <w:jc w:val="left"/>
              <w:rPr>
                <w:rFonts w:eastAsia="Times New Roman" w:cs="Arial"/>
                <w:lang w:eastAsia="de-DE"/>
              </w:rPr>
            </w:pPr>
            <w:r w:rsidRPr="00C10BD8">
              <w:rPr>
                <w:rFonts w:eastAsia="Times New Roman" w:cs="Arial"/>
                <w:lang w:eastAsia="de-DE"/>
              </w:rPr>
              <w:t>Algorithmen und algorithmische Grundkonzepte</w:t>
            </w:r>
          </w:p>
          <w:p w14:paraId="4372BFB8" w14:textId="77777777" w:rsidR="005D46F3" w:rsidRDefault="005D46F3" w:rsidP="005D46F3">
            <w:pPr>
              <w:pStyle w:val="Listenabsatz"/>
              <w:numPr>
                <w:ilvl w:val="0"/>
                <w:numId w:val="2"/>
              </w:numPr>
              <w:spacing w:before="60" w:after="60" w:line="240" w:lineRule="auto"/>
              <w:jc w:val="left"/>
              <w:rPr>
                <w:rFonts w:eastAsia="Times New Roman" w:cs="Arial"/>
                <w:lang w:eastAsia="de-DE"/>
              </w:rPr>
            </w:pPr>
            <w:r w:rsidRPr="00C10BD8">
              <w:rPr>
                <w:rFonts w:eastAsia="Times New Roman" w:cs="Arial"/>
                <w:lang w:eastAsia="de-DE"/>
              </w:rPr>
              <w:t>Implementation von Algorithmen</w:t>
            </w:r>
          </w:p>
          <w:p w14:paraId="5FD0CA3C" w14:textId="77777777" w:rsidR="002829D2" w:rsidRPr="00C10BD8" w:rsidRDefault="002829D2" w:rsidP="002829D2">
            <w:pPr>
              <w:pStyle w:val="Listenabsatz"/>
              <w:spacing w:before="60" w:after="60" w:line="240" w:lineRule="auto"/>
              <w:ind w:left="372"/>
              <w:jc w:val="left"/>
              <w:rPr>
                <w:rFonts w:eastAsia="Times New Roman" w:cs="Arial"/>
                <w:lang w:eastAsia="de-DE"/>
              </w:rPr>
            </w:pPr>
          </w:p>
          <w:p w14:paraId="2431CCB0" w14:textId="77777777" w:rsidR="005D46F3" w:rsidRPr="00C10BD8" w:rsidRDefault="005D46F3" w:rsidP="00254144">
            <w:pPr>
              <w:pStyle w:val="Listenabsatz"/>
              <w:spacing w:before="60" w:after="144" w:line="240" w:lineRule="auto"/>
              <w:ind w:left="407" w:hanging="395"/>
              <w:jc w:val="left"/>
              <w:rPr>
                <w:rFonts w:eastAsia="Times New Roman" w:cs="Arial"/>
                <w:b/>
                <w:lang w:eastAsia="de-DE"/>
              </w:rPr>
            </w:pPr>
            <w:r w:rsidRPr="00C10BD8">
              <w:rPr>
                <w:rFonts w:eastAsia="Times New Roman" w:cs="Arial"/>
                <w:b/>
                <w:lang w:eastAsia="de-DE"/>
              </w:rPr>
              <w:t>IF: Informatiksysteme:</w:t>
            </w:r>
          </w:p>
          <w:p w14:paraId="2586436C" w14:textId="77777777" w:rsidR="005D46F3" w:rsidRPr="00C10BD8" w:rsidRDefault="005D46F3" w:rsidP="005D46F3">
            <w:pPr>
              <w:pStyle w:val="Listenabsatz"/>
              <w:numPr>
                <w:ilvl w:val="0"/>
                <w:numId w:val="2"/>
              </w:numPr>
              <w:spacing w:before="60" w:after="60" w:line="240" w:lineRule="auto"/>
              <w:jc w:val="left"/>
              <w:rPr>
                <w:rFonts w:eastAsia="Times New Roman" w:cs="Arial"/>
                <w:lang w:eastAsia="de-DE"/>
              </w:rPr>
            </w:pPr>
            <w:r w:rsidRPr="00C10BD8">
              <w:rPr>
                <w:rFonts w:eastAsia="Times New Roman" w:cs="Arial"/>
                <w:lang w:eastAsia="de-DE"/>
              </w:rPr>
              <w:t>Aufbau und Funktionsweise von Informatiksystemen</w:t>
            </w: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AD544A7" w14:textId="77777777" w:rsidR="005D46F3" w:rsidRPr="00F13EA6" w:rsidRDefault="005D46F3" w:rsidP="00254144">
            <w:pPr>
              <w:pStyle w:val="Listenabsatz"/>
              <w:spacing w:before="60" w:after="144" w:line="240" w:lineRule="auto"/>
              <w:ind w:left="604" w:hanging="592"/>
              <w:jc w:val="left"/>
              <w:rPr>
                <w:rFonts w:eastAsia="Times New Roman" w:cs="Arial"/>
                <w:b/>
                <w:lang w:eastAsia="de-DE"/>
              </w:rPr>
            </w:pPr>
            <w:r w:rsidRPr="00F13EA6">
              <w:rPr>
                <w:rFonts w:eastAsia="Times New Roman" w:cs="Arial"/>
                <w:b/>
                <w:lang w:eastAsia="de-DE"/>
              </w:rPr>
              <w:t xml:space="preserve">Argumentieren (A) </w:t>
            </w:r>
          </w:p>
          <w:p w14:paraId="52B779E8" w14:textId="77777777" w:rsidR="005D46F3" w:rsidRPr="00B915BA" w:rsidRDefault="005D46F3" w:rsidP="005D46F3">
            <w:pPr>
              <w:pStyle w:val="Listenabsatz"/>
              <w:numPr>
                <w:ilvl w:val="0"/>
                <w:numId w:val="2"/>
              </w:numPr>
              <w:spacing w:after="120" w:line="240" w:lineRule="auto"/>
              <w:contextualSpacing w:val="0"/>
              <w:jc w:val="left"/>
              <w:rPr>
                <w:rFonts w:cs="Arial"/>
                <w:i/>
                <w:iCs/>
                <w:lang w:eastAsia="de-DE"/>
              </w:rPr>
            </w:pPr>
            <w:r w:rsidRPr="00B915BA">
              <w:rPr>
                <w:rFonts w:cs="Arial"/>
                <w:i/>
                <w:iCs/>
                <w:lang w:eastAsia="de-DE"/>
              </w:rPr>
              <w:t>bewerten ein Ergebnis einer informatischen Modellierung</w:t>
            </w:r>
            <w:r>
              <w:rPr>
                <w:rFonts w:cs="Arial"/>
                <w:i/>
                <w:iCs/>
                <w:lang w:eastAsia="de-DE"/>
              </w:rPr>
              <w:t xml:space="preserve"> </w:t>
            </w:r>
            <w:r w:rsidRPr="00A12B74">
              <w:rPr>
                <w:rFonts w:cs="Arial"/>
                <w:i/>
                <w:iCs/>
                <w:highlight w:val="yellow"/>
                <w:lang w:eastAsia="de-DE"/>
              </w:rPr>
              <w:t>(MKR 6.4)</w:t>
            </w:r>
          </w:p>
          <w:p w14:paraId="63CC9ECF" w14:textId="77777777" w:rsidR="005D46F3" w:rsidRPr="00D64AAE" w:rsidRDefault="005D46F3" w:rsidP="00254144">
            <w:pPr>
              <w:spacing w:after="120" w:line="240" w:lineRule="auto"/>
              <w:jc w:val="left"/>
              <w:rPr>
                <w:rFonts w:cs="Arial"/>
                <w:lang w:eastAsia="de-DE"/>
              </w:rPr>
            </w:pPr>
            <w:r w:rsidRPr="00D64AAE">
              <w:rPr>
                <w:rFonts w:eastAsia="Times New Roman" w:cs="Arial"/>
                <w:b/>
                <w:lang w:eastAsia="de-DE"/>
              </w:rPr>
              <w:t>Modellieren und Implementieren (MI</w:t>
            </w:r>
            <w:r w:rsidRPr="00D64AAE">
              <w:rPr>
                <w:rFonts w:cs="Arial"/>
                <w:b/>
                <w:bCs/>
                <w:lang w:eastAsia="de-DE"/>
              </w:rPr>
              <w:t xml:space="preserve">) </w:t>
            </w:r>
          </w:p>
          <w:p w14:paraId="3BF549C2"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t>erstellen informatische Modelle zu gegebenen Sachverhalten</w:t>
            </w:r>
          </w:p>
          <w:p w14:paraId="4C1B7A28"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t xml:space="preserve">implementieren informatische Modelle unter Verwendung algorithmischer Grundstrukturen </w:t>
            </w:r>
            <w:r w:rsidRPr="005E560F">
              <w:rPr>
                <w:rFonts w:cs="Arial"/>
                <w:highlight w:val="yellow"/>
                <w:lang w:eastAsia="de-DE"/>
              </w:rPr>
              <w:t>(MKR 6.1, 6.2)</w:t>
            </w:r>
          </w:p>
          <w:p w14:paraId="552A32D6"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t>überprüfen Modelle und Implementierungen</w:t>
            </w:r>
          </w:p>
          <w:p w14:paraId="4EED2192" w14:textId="77777777" w:rsidR="005D46F3" w:rsidRPr="00D64AAE" w:rsidRDefault="005D46F3" w:rsidP="00254144">
            <w:pPr>
              <w:spacing w:after="120" w:line="240" w:lineRule="auto"/>
              <w:jc w:val="left"/>
              <w:rPr>
                <w:rFonts w:eastAsia="Times New Roman" w:cs="Arial"/>
                <w:b/>
                <w:lang w:eastAsia="de-DE"/>
              </w:rPr>
            </w:pPr>
            <w:r w:rsidRPr="00D64AAE">
              <w:rPr>
                <w:rFonts w:eastAsia="Times New Roman" w:cs="Arial"/>
                <w:b/>
                <w:lang w:eastAsia="de-DE"/>
              </w:rPr>
              <w:t xml:space="preserve">Darstellen und Interpretieren (DI)  </w:t>
            </w:r>
          </w:p>
          <w:p w14:paraId="7A2DB21B"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t>beschreiben einfache Darstellungen von informatischen Sachverhalten</w:t>
            </w:r>
          </w:p>
          <w:p w14:paraId="4616AE5E"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t>stellen informatische Sachverhalte in geeigneter Form dar</w:t>
            </w:r>
          </w:p>
          <w:p w14:paraId="6F2C3006" w14:textId="77777777" w:rsidR="005D46F3" w:rsidRPr="00F13EA6" w:rsidRDefault="005D46F3" w:rsidP="00254144">
            <w:pPr>
              <w:spacing w:after="120" w:line="240" w:lineRule="auto"/>
              <w:jc w:val="left"/>
              <w:rPr>
                <w:rFonts w:eastAsia="Times New Roman" w:cs="Arial"/>
                <w:b/>
                <w:lang w:eastAsia="de-DE"/>
              </w:rPr>
            </w:pPr>
            <w:r w:rsidRPr="00D64AAE">
              <w:rPr>
                <w:rFonts w:eastAsia="Times New Roman" w:cs="Arial"/>
                <w:b/>
                <w:lang w:eastAsia="de-DE"/>
              </w:rPr>
              <w:t>Kommunizieren und Kooperieren (KK)</w:t>
            </w:r>
            <w:r w:rsidRPr="00F13EA6">
              <w:rPr>
                <w:rFonts w:eastAsia="Times New Roman" w:cs="Arial"/>
                <w:b/>
                <w:lang w:eastAsia="de-DE"/>
              </w:rPr>
              <w:t xml:space="preserve"> </w:t>
            </w:r>
          </w:p>
          <w:p w14:paraId="0D3B5B41"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463F6B">
              <w:rPr>
                <w:rFonts w:cs="Arial"/>
                <w:lang w:eastAsia="de-DE"/>
              </w:rPr>
              <w:t xml:space="preserve">beschreiben einfache informatische Sachverhalte </w:t>
            </w:r>
            <w:r w:rsidRPr="00463F6B">
              <w:rPr>
                <w:rFonts w:cs="Arial"/>
                <w:lang w:eastAsia="de-DE"/>
              </w:rPr>
              <w:lastRenderedPageBreak/>
              <w:t>unter Verwendung von Fachbegriffen sachgerecht</w:t>
            </w:r>
          </w:p>
          <w:p w14:paraId="392896DE" w14:textId="77777777" w:rsidR="005D46F3" w:rsidRPr="00DC5CF1" w:rsidRDefault="005D46F3" w:rsidP="005D46F3">
            <w:pPr>
              <w:pStyle w:val="Listenabsatz"/>
              <w:numPr>
                <w:ilvl w:val="0"/>
                <w:numId w:val="2"/>
              </w:numPr>
              <w:spacing w:after="120" w:line="240" w:lineRule="auto"/>
              <w:contextualSpacing w:val="0"/>
              <w:jc w:val="left"/>
              <w:rPr>
                <w:rFonts w:cs="Arial"/>
                <w:i/>
                <w:iCs/>
                <w:lang w:eastAsia="de-DE"/>
              </w:rPr>
            </w:pPr>
            <w:r w:rsidRPr="00DC5CF1">
              <w:rPr>
                <w:rFonts w:cs="Arial"/>
                <w:i/>
                <w:iCs/>
                <w:lang w:eastAsia="de-DE"/>
              </w:rPr>
              <w:t xml:space="preserve">anstelle der vorherigen KE: erläutern informatische Sachverhalte unter Verwendung von Fachbegriffen sachgerecht </w:t>
            </w:r>
          </w:p>
          <w:p w14:paraId="65309CB6" w14:textId="77777777" w:rsidR="005D46F3" w:rsidRPr="006D294A" w:rsidRDefault="005D46F3" w:rsidP="005D46F3">
            <w:pPr>
              <w:pStyle w:val="Listenabsatz"/>
              <w:numPr>
                <w:ilvl w:val="0"/>
                <w:numId w:val="2"/>
              </w:numPr>
              <w:spacing w:after="120" w:line="240" w:lineRule="auto"/>
              <w:contextualSpacing w:val="0"/>
              <w:jc w:val="left"/>
              <w:rPr>
                <w:rFonts w:cs="Arial"/>
                <w:lang w:eastAsia="de-DE"/>
              </w:rPr>
            </w:pPr>
            <w:r w:rsidRPr="006D294A">
              <w:rPr>
                <w:rFonts w:cs="Arial"/>
                <w:lang w:eastAsia="de-DE"/>
              </w:rPr>
              <w:t>kooperieren in verschiedenen Formen der Zusammenarbeit bei der Bearbeitung einfacher informatischer Probleme</w:t>
            </w:r>
          </w:p>
          <w:p w14:paraId="14F8D8B2" w14:textId="77777777" w:rsidR="005D46F3" w:rsidRPr="00AB379B" w:rsidRDefault="005D46F3" w:rsidP="005D46F3">
            <w:pPr>
              <w:pStyle w:val="Listenabsatz"/>
              <w:numPr>
                <w:ilvl w:val="0"/>
                <w:numId w:val="2"/>
              </w:numPr>
              <w:spacing w:after="120" w:line="240" w:lineRule="auto"/>
              <w:contextualSpacing w:val="0"/>
              <w:jc w:val="left"/>
              <w:rPr>
                <w:rFonts w:cs="Arial"/>
                <w:lang w:eastAsia="de-DE"/>
              </w:rPr>
            </w:pPr>
            <w:r w:rsidRPr="006D294A">
              <w:rPr>
                <w:rFonts w:cs="Arial"/>
                <w:lang w:eastAsia="de-DE"/>
              </w:rPr>
              <w:t xml:space="preserve">strukturieren gemeinsam eine Lösung für ein informatisches Problem </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F538451" w14:textId="5F56DB53" w:rsidR="00F439F2" w:rsidRPr="00DC10A9" w:rsidRDefault="00F439F2" w:rsidP="00DC10A9">
            <w:pPr>
              <w:pStyle w:val="UVKEfacette"/>
            </w:pPr>
            <w:r w:rsidRPr="00DC10A9">
              <w:lastRenderedPageBreak/>
              <w:t>erläutern den Zusammenhang und die Bedeutung von Information und Daten (A),</w:t>
            </w:r>
          </w:p>
          <w:p w14:paraId="2B4DE2A7" w14:textId="0411F0E7" w:rsidR="005D46F3" w:rsidRPr="0043382B" w:rsidRDefault="005D46F3" w:rsidP="008A0BB7">
            <w:pPr>
              <w:pStyle w:val="UVKEfacette"/>
              <w:rPr>
                <w:rFonts w:eastAsiaTheme="minorHAnsi"/>
              </w:rPr>
            </w:pPr>
            <w:r w:rsidRPr="0043382B">
              <w:rPr>
                <w:rFonts w:eastAsiaTheme="minorHAnsi"/>
              </w:rPr>
              <w:t xml:space="preserve">interpretieren ausgewählte Daten als Information im gegebenen Kontext (DI) </w:t>
            </w:r>
          </w:p>
          <w:p w14:paraId="3E79E6F9" w14:textId="77777777" w:rsidR="00F02257" w:rsidRPr="00F02257" w:rsidRDefault="00F02257" w:rsidP="00F02257">
            <w:pPr>
              <w:pStyle w:val="UVKEfacette"/>
              <w:rPr>
                <w:rFonts w:eastAsiaTheme="minorHAnsi"/>
                <w:i/>
                <w:iCs/>
              </w:rPr>
            </w:pPr>
            <w:r w:rsidRPr="00F02257">
              <w:rPr>
                <w:i/>
                <w:iCs/>
              </w:rPr>
              <w:t>überführen Handlungsvorschriften in einen Programmablaufplan (PAP) oder ein Struktogramm (MI)</w:t>
            </w:r>
          </w:p>
          <w:p w14:paraId="1DE27AA7" w14:textId="77777777" w:rsidR="0043382B" w:rsidRPr="0043382B" w:rsidRDefault="0087190A" w:rsidP="008A0BB7">
            <w:pPr>
              <w:pStyle w:val="UVKEfacette"/>
              <w:rPr>
                <w:rFonts w:eastAsiaTheme="minorHAnsi"/>
              </w:rPr>
            </w:pPr>
            <w:r w:rsidRPr="0043382B">
              <w:t>identifizieren in Handlungsvorschriften Anweisungen und die algorithmischen Grundstrukturen Sequenz, Verzweigung und Schleife (MI)</w:t>
            </w:r>
            <w:r w:rsidR="0043382B" w:rsidRPr="0043382B">
              <w:t xml:space="preserve"> </w:t>
            </w:r>
          </w:p>
          <w:p w14:paraId="6584F344" w14:textId="77777777" w:rsidR="00F65C75" w:rsidRDefault="0043382B" w:rsidP="00F65C75">
            <w:pPr>
              <w:pStyle w:val="UVKEfacette"/>
              <w:rPr>
                <w:i/>
                <w:iCs/>
              </w:rPr>
            </w:pPr>
            <w:r w:rsidRPr="0043382B">
              <w:t>implementieren Algorithmen in einer visuellen Programmiersprache (MI)</w:t>
            </w:r>
            <w:r w:rsidR="00F65C75" w:rsidRPr="00CB4373">
              <w:rPr>
                <w:i/>
                <w:iCs/>
              </w:rPr>
              <w:t xml:space="preserve"> </w:t>
            </w:r>
          </w:p>
          <w:p w14:paraId="085B2A66" w14:textId="77777777" w:rsidR="00F65C75" w:rsidRPr="00F65C75" w:rsidRDefault="00F65C75" w:rsidP="00F65C75">
            <w:pPr>
              <w:pStyle w:val="UVKEfacette"/>
              <w:rPr>
                <w:i/>
                <w:iCs/>
              </w:rPr>
            </w:pPr>
            <w:r w:rsidRPr="00F65C75">
              <w:rPr>
                <w:i/>
                <w:iCs/>
              </w:rPr>
              <w:t>implementieren Algorithmen unter Berücksichtigung des Prinzips der Modularisierung (MI)</w:t>
            </w:r>
          </w:p>
          <w:p w14:paraId="4E070C48" w14:textId="77777777" w:rsidR="00715731" w:rsidRPr="00F13B83" w:rsidRDefault="00715731" w:rsidP="00715731">
            <w:pPr>
              <w:pStyle w:val="UVKEfacette"/>
            </w:pPr>
            <w:r w:rsidRPr="00F13B83">
              <w:t xml:space="preserve">überprüfen die Wirkungsweise eines </w:t>
            </w:r>
            <w:r w:rsidRPr="00F13B83">
              <w:lastRenderedPageBreak/>
              <w:t>Algorithmus durch zielgerichtetes Testen (MI)</w:t>
            </w:r>
          </w:p>
          <w:p w14:paraId="09FE578F" w14:textId="3FE23E83" w:rsidR="00F65C75" w:rsidRPr="00CB4373" w:rsidRDefault="00F65C75" w:rsidP="00F65C75">
            <w:pPr>
              <w:pStyle w:val="UVKEfacette"/>
              <w:rPr>
                <w:i/>
                <w:iCs/>
              </w:rPr>
            </w:pPr>
            <w:r w:rsidRPr="00CB4373">
              <w:rPr>
                <w:i/>
                <w:iCs/>
              </w:rPr>
              <w:t xml:space="preserve">ermitteln durch die Analyse eines Algorithmus dessen Ergebnis (DI) </w:t>
            </w:r>
            <w:r w:rsidRPr="00CB4373">
              <w:rPr>
                <w:i/>
                <w:iCs/>
                <w:highlight w:val="yellow"/>
              </w:rPr>
              <w:t>(MKR 6.2)</w:t>
            </w:r>
          </w:p>
          <w:p w14:paraId="660D5D1C" w14:textId="548DD2D0" w:rsidR="0087190A" w:rsidRPr="00F65C75" w:rsidRDefault="00F65C75" w:rsidP="00F65C75">
            <w:pPr>
              <w:pStyle w:val="UVKEfacette"/>
              <w:rPr>
                <w:b/>
              </w:rPr>
            </w:pPr>
            <w:r w:rsidRPr="00CB4373">
              <w:rPr>
                <w:i/>
                <w:iCs/>
              </w:rPr>
              <w:t>bewerten einen als  Quelltext, Programmablaufplan (PAP) oder Struktogramm dargestellten Algorithmus hinsichtlich seiner Funktionalität  (A)</w:t>
            </w:r>
            <w:r w:rsidRPr="0043382B">
              <w:t xml:space="preserve"> </w:t>
            </w:r>
            <w:r w:rsidRPr="0068695D">
              <w:rPr>
                <w:highlight w:val="yellow"/>
              </w:rPr>
              <w:t>(MKR 6.3)</w:t>
            </w:r>
          </w:p>
          <w:p w14:paraId="66E720EA" w14:textId="5B0AFEBC" w:rsidR="005D46F3" w:rsidRPr="0043382B" w:rsidRDefault="005D46F3" w:rsidP="008A0BB7">
            <w:pPr>
              <w:pStyle w:val="UVKEfacette"/>
              <w:rPr>
                <w:rFonts w:eastAsiaTheme="minorHAnsi"/>
              </w:rPr>
            </w:pPr>
            <w:r w:rsidRPr="0043382B">
              <w:rPr>
                <w:rFonts w:eastAsiaTheme="minorHAnsi"/>
              </w:rPr>
              <w:t xml:space="preserve">benennen Grundkomponenten von </w:t>
            </w:r>
            <w:r w:rsidR="0084198D" w:rsidRPr="0043382B">
              <w:rPr>
                <w:rFonts w:eastAsiaTheme="minorHAnsi"/>
              </w:rPr>
              <w:t>(</w:t>
            </w:r>
            <w:r w:rsidR="004B77B8" w:rsidRPr="0043382B">
              <w:rPr>
                <w:rFonts w:eastAsiaTheme="minorHAnsi"/>
              </w:rPr>
              <w:t xml:space="preserve">vernetzten) </w:t>
            </w:r>
            <w:r w:rsidRPr="0043382B">
              <w:rPr>
                <w:rFonts w:eastAsiaTheme="minorHAnsi"/>
              </w:rPr>
              <w:t>Informatiksystem</w:t>
            </w:r>
            <w:r w:rsidR="004B77B8" w:rsidRPr="0043382B">
              <w:rPr>
                <w:rFonts w:eastAsiaTheme="minorHAnsi"/>
              </w:rPr>
              <w:t>en</w:t>
            </w:r>
            <w:r w:rsidRPr="0043382B">
              <w:rPr>
                <w:rFonts w:eastAsiaTheme="minorHAnsi"/>
              </w:rPr>
              <w:t xml:space="preserve"> und beschreiben ihre Funktionen (DI) </w:t>
            </w:r>
          </w:p>
          <w:p w14:paraId="4B775B23" w14:textId="24725F0F" w:rsidR="005D46F3" w:rsidRPr="00F13B83" w:rsidRDefault="005D46F3" w:rsidP="00F13B83">
            <w:pPr>
              <w:pStyle w:val="UVKEfacette"/>
              <w:rPr>
                <w:rFonts w:eastAsiaTheme="minorHAnsi"/>
              </w:rPr>
            </w:pPr>
            <w:r w:rsidRPr="0043382B">
              <w:rPr>
                <w:rFonts w:eastAsiaTheme="minorHAnsi"/>
              </w:rPr>
              <w:t>beschreiben das Prinzip der Eingabe, Verarbeitung und Ausgabe (EVA-Prinzip) als grundlegendes Prinzip der Datenverarbeitung (DI)</w:t>
            </w:r>
          </w:p>
        </w:tc>
      </w:tr>
      <w:tr w:rsidR="005D46F3" w:rsidRPr="00EB4282" w14:paraId="0DD7AE04"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A62022E" w14:textId="77777777" w:rsidR="00BC5B8C" w:rsidRPr="00123860" w:rsidRDefault="00BC5B8C" w:rsidP="00FF12F8">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437D242B" w14:textId="77777777" w:rsidR="00D43E2A" w:rsidRPr="00A845D0" w:rsidRDefault="00D43E2A" w:rsidP="00D43E2A">
            <w:pPr>
              <w:spacing w:before="60" w:after="60" w:line="240" w:lineRule="auto"/>
              <w:jc w:val="left"/>
              <w:rPr>
                <w:rFonts w:cs="Arial"/>
                <w:iCs/>
                <w:lang w:eastAsia="de-DE"/>
              </w:rPr>
            </w:pPr>
            <w:r w:rsidRPr="00A845D0">
              <w:rPr>
                <w:rFonts w:cs="Arial"/>
                <w:iCs/>
                <w:lang w:eastAsia="de-DE"/>
              </w:rPr>
              <w:t>Das Unterrichtsvorhaben kann unabhängig von der technischen Ausstattung der Schule durchgeführt werden. Die Anschaffung eines Mikrocontrollers ist nicht zwingend erforderlich. Alle Kompetenzen sind auch durch Nutzung der Simulationsumgebung zu erreichen.</w:t>
            </w:r>
          </w:p>
          <w:p w14:paraId="32E15B44" w14:textId="77777777" w:rsidR="00D43E2A" w:rsidRPr="00A845D0" w:rsidRDefault="00D43E2A" w:rsidP="00D43E2A">
            <w:pPr>
              <w:spacing w:before="60" w:after="60" w:line="240" w:lineRule="auto"/>
              <w:jc w:val="left"/>
              <w:rPr>
                <w:rFonts w:cs="Arial"/>
                <w:iCs/>
                <w:lang w:eastAsia="de-DE"/>
              </w:rPr>
            </w:pPr>
            <w:r w:rsidRPr="00A845D0">
              <w:rPr>
                <w:rFonts w:cs="Arial"/>
                <w:iCs/>
                <w:lang w:eastAsia="de-DE"/>
              </w:rPr>
              <w:t>Auf den Arbeitsblättern des Leitprogramms sind kurze Videos auf YouTube verlinkt, welche den Lerninhalt jeweils mit einem kurzen Beispiel erklären und den Schülerinnen und Schülern optional als Hilfe dienen sollen.</w:t>
            </w:r>
          </w:p>
          <w:p w14:paraId="0A770AC9" w14:textId="77777777" w:rsidR="00D43E2A" w:rsidRPr="00435195" w:rsidRDefault="00D43E2A" w:rsidP="000971BA">
            <w:pPr>
              <w:spacing w:before="120" w:after="60" w:line="240" w:lineRule="auto"/>
              <w:jc w:val="left"/>
              <w:rPr>
                <w:rFonts w:cs="Arial"/>
                <w:bCs/>
                <w:iCs/>
                <w:lang w:eastAsia="de-DE"/>
              </w:rPr>
            </w:pPr>
            <w:r w:rsidRPr="00435195">
              <w:rPr>
                <w:rFonts w:cs="Arial"/>
                <w:bCs/>
                <w:iCs/>
                <w:lang w:eastAsia="de-DE"/>
              </w:rPr>
              <w:lastRenderedPageBreak/>
              <w:t>… zur Vernetzung:</w:t>
            </w:r>
          </w:p>
          <w:p w14:paraId="5BE66A95" w14:textId="03272CE1" w:rsidR="00034E7C" w:rsidRPr="008206D1" w:rsidRDefault="00D43E2A" w:rsidP="008206D1">
            <w:pPr>
              <w:pStyle w:val="Listenabsatz"/>
              <w:numPr>
                <w:ilvl w:val="0"/>
                <w:numId w:val="14"/>
              </w:numPr>
              <w:spacing w:before="120" w:after="60" w:line="240" w:lineRule="auto"/>
              <w:rPr>
                <w:rFonts w:cs="Arial"/>
                <w:iCs/>
                <w:lang w:eastAsia="de-DE"/>
              </w:rPr>
            </w:pPr>
            <w:r w:rsidRPr="008206D1">
              <w:rPr>
                <w:rFonts w:cs="Arial"/>
                <w:iCs/>
                <w:lang w:eastAsia="de-DE"/>
              </w:rPr>
              <w:t>Bez</w:t>
            </w:r>
            <w:r w:rsidR="0091397E" w:rsidRPr="008206D1">
              <w:rPr>
                <w:rFonts w:cs="Arial"/>
                <w:iCs/>
                <w:lang w:eastAsia="de-DE"/>
              </w:rPr>
              <w:t>üge</w:t>
            </w:r>
            <w:r w:rsidRPr="008206D1">
              <w:rPr>
                <w:rFonts w:cs="Arial"/>
                <w:iCs/>
                <w:lang w:eastAsia="de-DE"/>
              </w:rPr>
              <w:t xml:space="preserve"> zu den Grundkomponenten eines Informatiksystems </w:t>
            </w:r>
            <w:r w:rsidR="00DF4716" w:rsidRPr="008206D1">
              <w:rPr>
                <w:rFonts w:cs="Arial"/>
                <w:iCs/>
                <w:lang w:eastAsia="de-DE"/>
              </w:rPr>
              <w:t xml:space="preserve">aus </w:t>
            </w:r>
            <w:r w:rsidR="008206D1" w:rsidRPr="008206D1">
              <w:rPr>
                <w:rFonts w:cs="Arial"/>
                <w:iCs/>
                <w:lang w:eastAsia="de-DE"/>
              </w:rPr>
              <w:t>Unterrichtsvorhaben „</w:t>
            </w:r>
            <w:r w:rsidRPr="008206D1">
              <w:rPr>
                <w:rFonts w:cs="Arial"/>
                <w:i/>
                <w:lang w:eastAsia="de-DE"/>
              </w:rPr>
              <w:t>Wir präsentieren uns als Avatar</w:t>
            </w:r>
            <w:r w:rsidR="008206D1" w:rsidRPr="008206D1">
              <w:rPr>
                <w:rFonts w:cs="Arial"/>
                <w:i/>
                <w:lang w:eastAsia="de-DE"/>
              </w:rPr>
              <w:t>“</w:t>
            </w:r>
            <w:r w:rsidRPr="008206D1">
              <w:rPr>
                <w:rFonts w:cs="Arial"/>
                <w:i/>
                <w:lang w:eastAsia="de-DE"/>
              </w:rPr>
              <w:t xml:space="preserve"> </w:t>
            </w:r>
            <w:r w:rsidR="00C66BFD" w:rsidRPr="008206D1">
              <w:rPr>
                <w:rFonts w:cs="Arial"/>
                <w:iCs/>
                <w:lang w:eastAsia="de-DE"/>
              </w:rPr>
              <w:t xml:space="preserve">(UV </w:t>
            </w:r>
            <w:r w:rsidR="00E12841" w:rsidRPr="008206D1">
              <w:rPr>
                <w:rFonts w:cs="Arial"/>
                <w:iCs/>
                <w:lang w:eastAsia="de-DE"/>
              </w:rPr>
              <w:t>5.</w:t>
            </w:r>
            <w:r w:rsidR="00C66BFD" w:rsidRPr="008206D1">
              <w:rPr>
                <w:rFonts w:cs="Arial"/>
                <w:iCs/>
                <w:lang w:eastAsia="de-DE"/>
              </w:rPr>
              <w:t>1) sowie zu</w:t>
            </w:r>
            <w:r w:rsidR="00E12841" w:rsidRPr="008206D1">
              <w:rPr>
                <w:rFonts w:cs="Arial"/>
                <w:iCs/>
                <w:lang w:eastAsia="de-DE"/>
              </w:rPr>
              <w:t xml:space="preserve"> </w:t>
            </w:r>
            <w:r w:rsidR="00DF4716" w:rsidRPr="008206D1">
              <w:rPr>
                <w:rFonts w:cs="Arial"/>
                <w:iCs/>
                <w:lang w:eastAsia="de-DE"/>
              </w:rPr>
              <w:t xml:space="preserve">den </w:t>
            </w:r>
            <w:r w:rsidRPr="008206D1">
              <w:rPr>
                <w:rFonts w:cs="Arial"/>
                <w:i/>
                <w:lang w:eastAsia="de-DE"/>
              </w:rPr>
              <w:t>Automaten in der Lebenswelt</w:t>
            </w:r>
            <w:r w:rsidR="00E12841" w:rsidRPr="008206D1">
              <w:rPr>
                <w:rFonts w:cs="Arial"/>
                <w:iCs/>
                <w:lang w:eastAsia="de-DE"/>
              </w:rPr>
              <w:t xml:space="preserve"> (UV 5.4); </w:t>
            </w:r>
            <w:r w:rsidRPr="008206D1">
              <w:rPr>
                <w:rFonts w:cs="Arial"/>
                <w:iCs/>
                <w:lang w:eastAsia="de-DE"/>
              </w:rPr>
              <w:t>Weiterführung der Kompetenzen aus</w:t>
            </w:r>
            <w:r w:rsidR="00DF4716" w:rsidRPr="008206D1">
              <w:rPr>
                <w:rFonts w:cs="Arial"/>
                <w:iCs/>
                <w:lang w:eastAsia="de-DE"/>
              </w:rPr>
              <w:t xml:space="preserve"> </w:t>
            </w:r>
            <w:r w:rsidR="008206D1" w:rsidRPr="008206D1">
              <w:rPr>
                <w:rFonts w:cs="Arial"/>
                <w:iCs/>
                <w:lang w:eastAsia="de-DE"/>
              </w:rPr>
              <w:t>Unterrichtsvorhaben „</w:t>
            </w:r>
            <w:r w:rsidR="00DF4716" w:rsidRPr="008206D1">
              <w:rPr>
                <w:rFonts w:cs="Arial"/>
                <w:i/>
                <w:lang w:eastAsia="de-DE"/>
              </w:rPr>
              <w:t>V</w:t>
            </w:r>
            <w:r w:rsidR="00DF4716" w:rsidRPr="008206D1">
              <w:rPr>
                <w:rFonts w:cs="Arial"/>
                <w:i/>
              </w:rPr>
              <w:t>on der Anweisung zum Algorithmus</w:t>
            </w:r>
            <w:r w:rsidR="008206D1" w:rsidRPr="008206D1">
              <w:rPr>
                <w:rFonts w:cs="Arial"/>
                <w:i/>
              </w:rPr>
              <w:t>“</w:t>
            </w:r>
            <w:r w:rsidR="00DF4716" w:rsidRPr="008206D1">
              <w:rPr>
                <w:rFonts w:cs="Arial"/>
                <w:iCs/>
                <w:lang w:eastAsia="de-DE"/>
              </w:rPr>
              <w:t xml:space="preserve"> (UV 5.2)</w:t>
            </w:r>
          </w:p>
          <w:p w14:paraId="7BF15A7C" w14:textId="77777777" w:rsidR="00D43E2A" w:rsidRDefault="00D43E2A" w:rsidP="00D43E2A">
            <w:pPr>
              <w:spacing w:before="120" w:after="60" w:line="240" w:lineRule="auto"/>
              <w:jc w:val="left"/>
              <w:rPr>
                <w:rFonts w:cs="Arial"/>
                <w:iCs/>
                <w:lang w:eastAsia="de-DE"/>
              </w:rPr>
            </w:pPr>
            <w:r w:rsidRPr="00435195">
              <w:rPr>
                <w:rFonts w:cs="Arial"/>
                <w:iCs/>
                <w:lang w:eastAsia="de-DE"/>
              </w:rPr>
              <w:t>… zu Synergien:</w:t>
            </w:r>
          </w:p>
          <w:p w14:paraId="7180870A" w14:textId="258A7C13" w:rsidR="000971BA" w:rsidRDefault="000971BA" w:rsidP="000971BA">
            <w:pPr>
              <w:pStyle w:val="Listenabsatz"/>
              <w:numPr>
                <w:ilvl w:val="0"/>
                <w:numId w:val="14"/>
              </w:numPr>
              <w:spacing w:before="120" w:after="60" w:line="240" w:lineRule="auto"/>
              <w:jc w:val="left"/>
              <w:rPr>
                <w:rFonts w:cs="Arial"/>
                <w:iCs/>
                <w:lang w:eastAsia="de-DE"/>
              </w:rPr>
            </w:pPr>
            <w:r w:rsidRPr="000971BA">
              <w:rPr>
                <w:rFonts w:cs="Arial"/>
                <w:iCs/>
                <w:lang w:eastAsia="de-DE"/>
              </w:rPr>
              <w:t>Weiterführende Projekte können im Bereich Technik die Gestaltung von Robotern, Ampeln, Messstationen usw. anregen, welche mit einem</w:t>
            </w:r>
          </w:p>
          <w:p w14:paraId="22F43666" w14:textId="2CA43DD5" w:rsidR="005D46F3" w:rsidRPr="000971BA" w:rsidRDefault="000971BA" w:rsidP="000971BA">
            <w:pPr>
              <w:pStyle w:val="Listenabsatz"/>
              <w:spacing w:before="120" w:after="60" w:line="240" w:lineRule="auto"/>
              <w:ind w:left="720"/>
              <w:jc w:val="left"/>
              <w:rPr>
                <w:rFonts w:cs="Arial"/>
                <w:iCs/>
                <w:lang w:eastAsia="de-DE"/>
              </w:rPr>
            </w:pPr>
            <w:r>
              <w:rPr>
                <w:rFonts w:cs="Arial"/>
                <w:iCs/>
                <w:lang w:eastAsia="de-DE"/>
              </w:rPr>
              <w:t xml:space="preserve">Mikrocontroller (z.B. dem </w:t>
            </w:r>
            <w:proofErr w:type="spellStart"/>
            <w:r>
              <w:rPr>
                <w:rFonts w:cs="Arial"/>
                <w:iCs/>
                <w:lang w:eastAsia="de-DE"/>
              </w:rPr>
              <w:t>Calliope</w:t>
            </w:r>
            <w:proofErr w:type="spellEnd"/>
            <w:r>
              <w:rPr>
                <w:rFonts w:cs="Arial"/>
                <w:iCs/>
                <w:lang w:eastAsia="de-DE"/>
              </w:rPr>
              <w:t xml:space="preserve"> Mini) gesteuert werden.</w:t>
            </w:r>
          </w:p>
        </w:tc>
      </w:tr>
    </w:tbl>
    <w:p w14:paraId="263B8375" w14:textId="77777777" w:rsidR="005D46F3" w:rsidRDefault="005D46F3" w:rsidP="005D46F3"/>
    <w:p w14:paraId="542ED53A" w14:textId="77777777" w:rsidR="005D46F3" w:rsidRDefault="005D46F3" w:rsidP="005D46F3">
      <w:pPr>
        <w:spacing w:after="0" w:line="240" w:lineRule="auto"/>
        <w:jc w:val="left"/>
      </w:pPr>
    </w:p>
    <w:tbl>
      <w:tblP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5D46F3" w14:paraId="3CE0EBAB"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23B6F4FA" w14:textId="77777777" w:rsidR="005D46F3" w:rsidRDefault="005D46F3" w:rsidP="00254144">
            <w:pPr>
              <w:spacing w:before="160" w:after="160" w:line="240" w:lineRule="auto"/>
              <w:jc w:val="center"/>
              <w:rPr>
                <w:rFonts w:eastAsia="Times New Roman" w:cs="Arial"/>
                <w:b/>
                <w:caps/>
                <w:lang w:eastAsia="de-DE"/>
              </w:rPr>
            </w:pPr>
            <w:r>
              <w:rPr>
                <w:rFonts w:eastAsia="Times New Roman" w:cs="Arial"/>
                <w:b/>
                <w:caps/>
                <w:lang w:eastAsia="de-DE"/>
              </w:rPr>
              <w:t>Jahrgangsstufe 6</w:t>
            </w:r>
          </w:p>
        </w:tc>
      </w:tr>
      <w:tr w:rsidR="005D46F3" w14:paraId="53D3AA5E"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1BBDD897"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D2AC7AF"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D3B7292"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7CA71763" w14:textId="77777777" w:rsidR="005D46F3" w:rsidRDefault="005D46F3" w:rsidP="00254144">
            <w:pPr>
              <w:spacing w:after="0" w:line="240" w:lineRule="auto"/>
              <w:jc w:val="center"/>
              <w:rPr>
                <w:rFonts w:eastAsia="Times New Roman" w:cs="Arial"/>
                <w:b/>
                <w:lang w:eastAsia="de-DE"/>
              </w:rPr>
            </w:pPr>
          </w:p>
          <w:p w14:paraId="313934B1"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7AA72A5C"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Konkretisierte Kompetenzerwartungen</w:t>
            </w:r>
          </w:p>
          <w:p w14:paraId="7A11173C" w14:textId="77777777" w:rsidR="005D46F3" w:rsidRDefault="005D46F3" w:rsidP="00254144">
            <w:pPr>
              <w:spacing w:after="0" w:line="240" w:lineRule="auto"/>
              <w:jc w:val="center"/>
              <w:rPr>
                <w:rFonts w:eastAsia="Times New Roman" w:cs="Arial"/>
                <w:b/>
                <w:lang w:eastAsia="de-DE"/>
              </w:rPr>
            </w:pPr>
          </w:p>
          <w:p w14:paraId="7CB556E6"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r>
      <w:tr w:rsidR="005D46F3" w:rsidRPr="00EB4282" w14:paraId="0BDCA892"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3942DC7" w14:textId="36A14831" w:rsidR="00FF12F8" w:rsidRDefault="005D46F3" w:rsidP="00FF12F8">
            <w:pPr>
              <w:spacing w:before="100" w:after="100" w:line="240" w:lineRule="auto"/>
              <w:ind w:left="841" w:hanging="841"/>
              <w:jc w:val="left"/>
              <w:rPr>
                <w:rFonts w:cs="Arial"/>
                <w:b/>
                <w:bCs/>
                <w:lang w:eastAsia="ar-SA"/>
              </w:rPr>
            </w:pPr>
            <w:r w:rsidRPr="00B72842">
              <w:rPr>
                <w:rFonts w:eastAsia="Times New Roman" w:cs="Arial"/>
                <w:b/>
                <w:lang w:eastAsia="de-DE"/>
              </w:rPr>
              <w:t>UV 6.3:</w:t>
            </w:r>
            <w:r w:rsidRPr="00731B4A">
              <w:rPr>
                <w:rFonts w:eastAsia="Times New Roman" w:cs="Arial"/>
                <w:b/>
                <w:color w:val="FF0000"/>
                <w:lang w:eastAsia="de-DE"/>
              </w:rPr>
              <w:tab/>
            </w:r>
            <w:r w:rsidR="00B72842">
              <w:rPr>
                <w:rFonts w:cs="Arial"/>
                <w:b/>
                <w:bCs/>
                <w:lang w:eastAsia="ar-SA"/>
              </w:rPr>
              <w:t xml:space="preserve">Künstliche Intelligenz und maschinelles Lernen </w:t>
            </w:r>
          </w:p>
          <w:p w14:paraId="3F2C239C" w14:textId="0E1E3E69" w:rsidR="005D46F3" w:rsidRPr="00FF12F8" w:rsidRDefault="00B72842" w:rsidP="00FF12F8">
            <w:pPr>
              <w:spacing w:before="100" w:after="100" w:line="240" w:lineRule="auto"/>
              <w:jc w:val="left"/>
              <w:rPr>
                <w:rFonts w:eastAsia="Times New Roman" w:cs="Arial"/>
                <w:i/>
                <w:lang w:eastAsia="de-DE"/>
              </w:rPr>
            </w:pPr>
            <w:r w:rsidRPr="00FF12F8">
              <w:rPr>
                <w:rFonts w:eastAsia="Times New Roman" w:cs="Arial"/>
                <w:i/>
                <w:lang w:eastAsia="de-DE"/>
              </w:rPr>
              <w:t>Wie können Menschen und</w:t>
            </w:r>
            <w:r w:rsidR="00FF12F8">
              <w:rPr>
                <w:rFonts w:eastAsia="Times New Roman" w:cs="Arial"/>
                <w:i/>
                <w:lang w:eastAsia="de-DE"/>
              </w:rPr>
              <w:t xml:space="preserve"> </w:t>
            </w:r>
            <w:r w:rsidRPr="00FF12F8">
              <w:rPr>
                <w:rFonts w:eastAsia="Times New Roman" w:cs="Arial"/>
                <w:i/>
                <w:lang w:eastAsia="de-DE"/>
              </w:rPr>
              <w:t xml:space="preserve">Informatiksysteme auf Grundlage von Daten Vorhersagen treffen? </w:t>
            </w:r>
          </w:p>
          <w:p w14:paraId="5EB69443" w14:textId="77777777" w:rsidR="006E6F89" w:rsidRDefault="006E6F89" w:rsidP="006E6F89">
            <w:pPr>
              <w:spacing w:before="100" w:after="100" w:line="240" w:lineRule="auto"/>
              <w:jc w:val="left"/>
              <w:rPr>
                <w:rFonts w:eastAsia="Times New Roman" w:cs="Arial"/>
                <w:lang w:eastAsia="de-DE"/>
              </w:rPr>
            </w:pPr>
          </w:p>
          <w:p w14:paraId="4B3FD4AF" w14:textId="61F06744" w:rsidR="006E6F89" w:rsidRDefault="006E6F89" w:rsidP="006E6F89">
            <w:pPr>
              <w:spacing w:before="100" w:after="100" w:line="240" w:lineRule="auto"/>
              <w:jc w:val="left"/>
              <w:rPr>
                <w:rFonts w:eastAsia="Times New Roman" w:cs="Arial"/>
                <w:lang w:eastAsia="de-DE"/>
              </w:rPr>
            </w:pPr>
            <w:r w:rsidRPr="00961A2F">
              <w:rPr>
                <w:rFonts w:eastAsia="Times New Roman" w:cs="Arial"/>
                <w:lang w:eastAsia="de-DE"/>
              </w:rPr>
              <w:t xml:space="preserve">ca. </w:t>
            </w:r>
            <w:r>
              <w:rPr>
                <w:rFonts w:eastAsia="Times New Roman" w:cs="Arial"/>
                <w:lang w:eastAsia="de-DE"/>
              </w:rPr>
              <w:t>9</w:t>
            </w:r>
            <w:r w:rsidRPr="00961A2F">
              <w:rPr>
                <w:rFonts w:eastAsia="Times New Roman" w:cs="Arial"/>
                <w:lang w:eastAsia="de-DE"/>
              </w:rPr>
              <w:t xml:space="preserve"> </w:t>
            </w:r>
            <w:proofErr w:type="spellStart"/>
            <w:r w:rsidRPr="00961A2F">
              <w:rPr>
                <w:rFonts w:eastAsia="Times New Roman" w:cs="Arial"/>
                <w:lang w:eastAsia="de-DE"/>
              </w:rPr>
              <w:t>Ustd</w:t>
            </w:r>
            <w:proofErr w:type="spellEnd"/>
            <w:r w:rsidRPr="00961A2F">
              <w:rPr>
                <w:rFonts w:eastAsia="Times New Roman" w:cs="Arial"/>
                <w:lang w:eastAsia="de-DE"/>
              </w:rPr>
              <w:t>.</w:t>
            </w:r>
          </w:p>
          <w:p w14:paraId="2427A2FB" w14:textId="77777777" w:rsidR="005D46F3" w:rsidRPr="00F953F0" w:rsidRDefault="005D46F3" w:rsidP="00254144">
            <w:pPr>
              <w:rPr>
                <w:rFonts w:eastAsia="Times New Roman" w:cs="Arial"/>
                <w:lang w:eastAsia="de-DE"/>
              </w:rPr>
            </w:pPr>
          </w:p>
          <w:p w14:paraId="1FA43407" w14:textId="77777777" w:rsidR="005D46F3" w:rsidRPr="00F953F0" w:rsidRDefault="005D46F3" w:rsidP="00254144">
            <w:pPr>
              <w:rPr>
                <w:rFonts w:eastAsia="Times New Roman" w:cs="Arial"/>
                <w:lang w:eastAsia="de-DE"/>
              </w:rPr>
            </w:pPr>
          </w:p>
          <w:p w14:paraId="796CB6E6" w14:textId="77777777" w:rsidR="005D46F3" w:rsidRPr="00F953F0" w:rsidRDefault="005D46F3" w:rsidP="00254144">
            <w:pPr>
              <w:rPr>
                <w:rFonts w:eastAsia="Times New Roman" w:cs="Arial"/>
                <w:lang w:eastAsia="de-DE"/>
              </w:rPr>
            </w:pPr>
          </w:p>
          <w:p w14:paraId="5AB184E6" w14:textId="77777777" w:rsidR="005D46F3" w:rsidRPr="00F953F0" w:rsidRDefault="005D46F3" w:rsidP="00254144">
            <w:pPr>
              <w:rPr>
                <w:rFonts w:eastAsia="Times New Roman" w:cs="Arial"/>
                <w:lang w:eastAsia="de-DE"/>
              </w:rPr>
            </w:pPr>
          </w:p>
          <w:p w14:paraId="67444265" w14:textId="77777777" w:rsidR="005D46F3" w:rsidRPr="00F953F0" w:rsidRDefault="005D46F3" w:rsidP="00254144">
            <w:pPr>
              <w:rPr>
                <w:rFonts w:eastAsia="Times New Roman" w:cs="Arial"/>
                <w:lang w:eastAsia="de-DE"/>
              </w:rPr>
            </w:pPr>
          </w:p>
          <w:p w14:paraId="40B40A89" w14:textId="77777777" w:rsidR="005D46F3" w:rsidRPr="00F953F0" w:rsidRDefault="005D46F3" w:rsidP="00254144">
            <w:pPr>
              <w:rPr>
                <w:rFonts w:eastAsia="Times New Roman" w:cs="Arial"/>
                <w:lang w:eastAsia="de-DE"/>
              </w:rPr>
            </w:pPr>
          </w:p>
          <w:p w14:paraId="56050E8C" w14:textId="77777777" w:rsidR="005D46F3" w:rsidRPr="00F953F0" w:rsidRDefault="005D46F3" w:rsidP="00254144">
            <w:pPr>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B0BF677" w14:textId="77777777" w:rsidR="005D46F3" w:rsidRPr="00515BFF" w:rsidRDefault="005D46F3" w:rsidP="00254144">
            <w:pPr>
              <w:pStyle w:val="Listenabsatz"/>
              <w:spacing w:before="60" w:after="144" w:line="240" w:lineRule="auto"/>
              <w:ind w:left="407" w:hanging="395"/>
              <w:jc w:val="left"/>
              <w:rPr>
                <w:rFonts w:eastAsia="Times New Roman" w:cs="Arial"/>
                <w:b/>
                <w:lang w:eastAsia="de-DE"/>
              </w:rPr>
            </w:pPr>
            <w:r w:rsidRPr="00515BFF">
              <w:rPr>
                <w:rFonts w:eastAsia="Times New Roman" w:cs="Arial"/>
                <w:b/>
                <w:lang w:eastAsia="de-DE"/>
              </w:rPr>
              <w:lastRenderedPageBreak/>
              <w:t xml:space="preserve">IF: </w:t>
            </w:r>
            <w:r>
              <w:rPr>
                <w:rFonts w:eastAsia="Times New Roman" w:cs="Arial"/>
                <w:b/>
                <w:lang w:eastAsia="de-DE"/>
              </w:rPr>
              <w:t>Automaten und künstliche Intelligenz</w:t>
            </w:r>
          </w:p>
          <w:p w14:paraId="34FAF265" w14:textId="77777777" w:rsidR="005D46F3" w:rsidRPr="00EA54C7" w:rsidRDefault="005D46F3" w:rsidP="005D46F3">
            <w:pPr>
              <w:pStyle w:val="Listenabsatz"/>
              <w:numPr>
                <w:ilvl w:val="0"/>
                <w:numId w:val="2"/>
              </w:numPr>
              <w:spacing w:before="60" w:after="144" w:line="240" w:lineRule="auto"/>
              <w:jc w:val="left"/>
              <w:rPr>
                <w:rFonts w:eastAsia="Times New Roman" w:cs="Arial"/>
                <w:b/>
                <w:lang w:eastAsia="de-DE"/>
              </w:rPr>
            </w:pPr>
            <w:r>
              <w:rPr>
                <w:rFonts w:eastAsia="Times New Roman" w:cs="Arial"/>
                <w:lang w:eastAsia="de-DE"/>
              </w:rPr>
              <w:t>Maschinelles Lernen mit Entscheidungsbäumen</w:t>
            </w:r>
          </w:p>
          <w:p w14:paraId="1A31EB41" w14:textId="77777777" w:rsidR="005D46F3" w:rsidRPr="009F2958" w:rsidRDefault="005D46F3" w:rsidP="005D46F3">
            <w:pPr>
              <w:pStyle w:val="Listenabsatz"/>
              <w:numPr>
                <w:ilvl w:val="0"/>
                <w:numId w:val="2"/>
              </w:numPr>
              <w:spacing w:before="60" w:after="144" w:line="240" w:lineRule="auto"/>
              <w:jc w:val="left"/>
              <w:rPr>
                <w:rFonts w:eastAsia="Times New Roman" w:cs="Arial"/>
                <w:b/>
                <w:i/>
                <w:iCs/>
                <w:lang w:eastAsia="de-DE"/>
              </w:rPr>
            </w:pPr>
            <w:r w:rsidRPr="009F2958">
              <w:rPr>
                <w:rFonts w:eastAsia="Times New Roman" w:cs="Arial"/>
                <w:i/>
                <w:iCs/>
                <w:lang w:eastAsia="de-DE"/>
              </w:rPr>
              <w:t>Maschinelles Lernen mit neuronalen Netzen</w:t>
            </w:r>
          </w:p>
          <w:p w14:paraId="0D673BFB" w14:textId="77777777" w:rsidR="005D46F3" w:rsidRPr="006D6A15" w:rsidRDefault="005D46F3" w:rsidP="00177A2D">
            <w:pPr>
              <w:pStyle w:val="Listenabsatz"/>
              <w:spacing w:before="60" w:after="60" w:line="240" w:lineRule="auto"/>
              <w:ind w:left="360"/>
              <w:jc w:val="left"/>
              <w:rPr>
                <w:rFonts w:eastAsia="Times New Roman" w:cs="Arial"/>
                <w:lang w:eastAsia="de-DE"/>
              </w:rPr>
            </w:pP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C74B804" w14:textId="77777777" w:rsidR="005D46F3" w:rsidRPr="00992DB4" w:rsidRDefault="005D46F3" w:rsidP="00254144">
            <w:pPr>
              <w:spacing w:before="60" w:after="144" w:line="240" w:lineRule="auto"/>
              <w:jc w:val="left"/>
              <w:rPr>
                <w:rFonts w:eastAsia="Times New Roman" w:cs="Arial"/>
                <w:b/>
                <w:lang w:eastAsia="de-DE"/>
              </w:rPr>
            </w:pPr>
            <w:r w:rsidRPr="00992DB4">
              <w:rPr>
                <w:rFonts w:eastAsia="Times New Roman" w:cs="Arial"/>
                <w:b/>
                <w:lang w:eastAsia="de-DE"/>
              </w:rPr>
              <w:t xml:space="preserve">Argumentieren (A) </w:t>
            </w:r>
          </w:p>
          <w:p w14:paraId="34C45542" w14:textId="77777777" w:rsidR="005D46F3" w:rsidRDefault="005D46F3" w:rsidP="005D46F3">
            <w:pPr>
              <w:pStyle w:val="Listenabsatz"/>
              <w:numPr>
                <w:ilvl w:val="0"/>
                <w:numId w:val="2"/>
              </w:numPr>
              <w:spacing w:after="120" w:line="240" w:lineRule="auto"/>
              <w:contextualSpacing w:val="0"/>
              <w:jc w:val="left"/>
              <w:rPr>
                <w:rFonts w:cs="Arial"/>
                <w:lang w:eastAsia="de-DE"/>
              </w:rPr>
            </w:pPr>
            <w:r>
              <w:rPr>
                <w:rFonts w:cs="Arial"/>
              </w:rPr>
              <w:t>formulieren Fragen zu einfachen informatischen Sachverhalten</w:t>
            </w:r>
            <w:r w:rsidRPr="00992DB4">
              <w:rPr>
                <w:rFonts w:cs="Arial"/>
                <w:lang w:eastAsia="de-DE"/>
              </w:rPr>
              <w:t xml:space="preserve"> </w:t>
            </w:r>
          </w:p>
          <w:p w14:paraId="6B079CB7"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992DB4">
              <w:rPr>
                <w:rFonts w:cs="Arial"/>
                <w:lang w:eastAsia="de-DE"/>
              </w:rPr>
              <w:t xml:space="preserve">äußern Vermutungen zu informatischen Sachverhalten auf der Basis von Alltagsvorstellungen oder Vorwissen </w:t>
            </w:r>
          </w:p>
          <w:p w14:paraId="1E140D39"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992DB4">
              <w:rPr>
                <w:rFonts w:cs="Arial"/>
                <w:lang w:eastAsia="de-DE"/>
              </w:rPr>
              <w:lastRenderedPageBreak/>
              <w:t xml:space="preserve">erläutern mögliche Auswirkungen des Einsatzes </w:t>
            </w:r>
            <w:r w:rsidRPr="00D64AAE">
              <w:rPr>
                <w:rFonts w:cs="Arial"/>
                <w:lang w:eastAsia="de-DE"/>
              </w:rPr>
              <w:t>von Informatiksystemen</w:t>
            </w:r>
          </w:p>
          <w:p w14:paraId="024BF730" w14:textId="77777777" w:rsidR="005D46F3" w:rsidRPr="00D64AAE" w:rsidRDefault="005D46F3" w:rsidP="00254144">
            <w:pPr>
              <w:spacing w:after="120" w:line="240" w:lineRule="auto"/>
              <w:jc w:val="left"/>
              <w:rPr>
                <w:rFonts w:cs="Arial"/>
                <w:color w:val="FF0000"/>
                <w:lang w:eastAsia="de-DE"/>
              </w:rPr>
            </w:pPr>
            <w:r w:rsidRPr="00D64AAE">
              <w:rPr>
                <w:rFonts w:eastAsia="Times New Roman" w:cs="Arial"/>
                <w:b/>
                <w:lang w:eastAsia="de-DE"/>
              </w:rPr>
              <w:t>Modellieren und Implementieren (MI</w:t>
            </w:r>
            <w:r w:rsidRPr="00D64AAE">
              <w:rPr>
                <w:rFonts w:cs="Arial"/>
                <w:b/>
                <w:bCs/>
                <w:lang w:eastAsia="de-DE"/>
              </w:rPr>
              <w:t xml:space="preserve">) </w:t>
            </w:r>
          </w:p>
          <w:p w14:paraId="375697BF" w14:textId="77777777" w:rsidR="005D46F3" w:rsidRPr="00F13EA6" w:rsidRDefault="005D46F3" w:rsidP="005D46F3">
            <w:pPr>
              <w:pStyle w:val="Listenabsatz"/>
              <w:numPr>
                <w:ilvl w:val="0"/>
                <w:numId w:val="2"/>
              </w:numPr>
              <w:spacing w:after="120" w:line="240" w:lineRule="auto"/>
              <w:contextualSpacing w:val="0"/>
              <w:jc w:val="left"/>
              <w:rPr>
                <w:rFonts w:cs="Arial"/>
                <w:lang w:eastAsia="de-DE"/>
              </w:rPr>
            </w:pPr>
            <w:r w:rsidRPr="00D64AAE">
              <w:rPr>
                <w:rFonts w:cs="Arial"/>
                <w:lang w:eastAsia="de-DE"/>
              </w:rPr>
              <w:t>erstellen informatische Modelle zu gegebenen</w:t>
            </w:r>
            <w:r w:rsidRPr="00640B87">
              <w:rPr>
                <w:rFonts w:cs="Arial"/>
                <w:lang w:eastAsia="de-DE"/>
              </w:rPr>
              <w:t xml:space="preserve"> Sachverhalten</w:t>
            </w:r>
          </w:p>
          <w:p w14:paraId="100853C8" w14:textId="77777777" w:rsidR="005D46F3" w:rsidRPr="00F13EA6" w:rsidRDefault="005D46F3" w:rsidP="00254144">
            <w:pPr>
              <w:spacing w:after="120" w:line="240" w:lineRule="auto"/>
              <w:jc w:val="left"/>
              <w:rPr>
                <w:rFonts w:eastAsia="Times New Roman" w:cs="Arial"/>
                <w:b/>
                <w:lang w:eastAsia="de-DE"/>
              </w:rPr>
            </w:pPr>
            <w:r w:rsidRPr="00F13EA6">
              <w:rPr>
                <w:rFonts w:eastAsia="Times New Roman" w:cs="Arial"/>
                <w:b/>
                <w:lang w:eastAsia="de-DE"/>
              </w:rPr>
              <w:t xml:space="preserve">Darstellen und Interpretieren (DI)  </w:t>
            </w:r>
          </w:p>
          <w:p w14:paraId="2A82DE86"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992DB4">
              <w:rPr>
                <w:rFonts w:cs="Arial"/>
                <w:lang w:eastAsia="de-DE"/>
              </w:rPr>
              <w:t>beschreiben einfache Darstellungen von informatischen Sachverhalten</w:t>
            </w:r>
          </w:p>
          <w:p w14:paraId="799F7D5D" w14:textId="77777777" w:rsidR="005D46F3" w:rsidRPr="00992DB4" w:rsidRDefault="005D46F3" w:rsidP="005D46F3">
            <w:pPr>
              <w:pStyle w:val="Listenabsatz"/>
              <w:numPr>
                <w:ilvl w:val="0"/>
                <w:numId w:val="2"/>
              </w:numPr>
              <w:spacing w:after="120" w:line="240" w:lineRule="auto"/>
              <w:contextualSpacing w:val="0"/>
              <w:jc w:val="left"/>
              <w:rPr>
                <w:rFonts w:cs="Arial"/>
                <w:lang w:eastAsia="de-DE"/>
              </w:rPr>
            </w:pPr>
            <w:r w:rsidRPr="00992DB4">
              <w:rPr>
                <w:rFonts w:cs="Arial"/>
                <w:lang w:eastAsia="de-DE"/>
              </w:rPr>
              <w:t>stellen informatische Sachverhalte in geeigneter Form dar</w:t>
            </w:r>
          </w:p>
          <w:p w14:paraId="76994BF2" w14:textId="77777777" w:rsidR="005D46F3" w:rsidRPr="00992DB4" w:rsidRDefault="005D46F3" w:rsidP="005D46F3">
            <w:pPr>
              <w:pStyle w:val="Listenabsatz"/>
              <w:numPr>
                <w:ilvl w:val="0"/>
                <w:numId w:val="2"/>
              </w:numPr>
              <w:spacing w:after="120" w:line="240" w:lineRule="auto"/>
              <w:contextualSpacing w:val="0"/>
              <w:jc w:val="left"/>
              <w:rPr>
                <w:rFonts w:cs="Arial"/>
                <w:lang w:eastAsia="de-DE"/>
              </w:rPr>
            </w:pPr>
            <w:r w:rsidRPr="00992DB4">
              <w:rPr>
                <w:rFonts w:cs="Arial"/>
                <w:lang w:eastAsia="de-DE"/>
              </w:rPr>
              <w:t>interpretieren informatische Darstellungen</w:t>
            </w:r>
          </w:p>
          <w:p w14:paraId="72038A28" w14:textId="77777777" w:rsidR="005D46F3" w:rsidRPr="00640B87" w:rsidRDefault="005D46F3" w:rsidP="00254144">
            <w:pPr>
              <w:spacing w:after="120" w:line="240" w:lineRule="auto"/>
              <w:jc w:val="left"/>
              <w:rPr>
                <w:rFonts w:eastAsia="Times New Roman" w:cs="Arial"/>
                <w:b/>
                <w:lang w:eastAsia="de-DE"/>
              </w:rPr>
            </w:pPr>
            <w:r w:rsidRPr="00F13EA6">
              <w:rPr>
                <w:rFonts w:eastAsia="Times New Roman" w:cs="Arial"/>
                <w:b/>
                <w:lang w:eastAsia="de-DE"/>
              </w:rPr>
              <w:t xml:space="preserve">Kommunizieren und Kooperieren (KK) </w:t>
            </w:r>
          </w:p>
          <w:p w14:paraId="0CD81B7E" w14:textId="77777777" w:rsidR="005D46F3" w:rsidRPr="00992DB4" w:rsidRDefault="005D46F3" w:rsidP="005D46F3">
            <w:pPr>
              <w:pStyle w:val="Listenabsatz"/>
              <w:numPr>
                <w:ilvl w:val="0"/>
                <w:numId w:val="2"/>
              </w:numPr>
              <w:spacing w:after="120" w:line="240" w:lineRule="auto"/>
              <w:contextualSpacing w:val="0"/>
              <w:jc w:val="left"/>
              <w:rPr>
                <w:rFonts w:cs="Arial"/>
                <w:lang w:eastAsia="de-DE"/>
              </w:rPr>
            </w:pPr>
            <w:r w:rsidRPr="00D70DE8">
              <w:rPr>
                <w:rFonts w:cs="Arial"/>
                <w:lang w:eastAsia="de-DE"/>
              </w:rPr>
              <w:t xml:space="preserve">beschreiben einfache informatische Sachverhalte </w:t>
            </w:r>
            <w:r w:rsidRPr="00992DB4">
              <w:rPr>
                <w:rFonts w:cs="Arial"/>
                <w:lang w:eastAsia="de-DE"/>
              </w:rPr>
              <w:t>unter Verwendung von Fachbegriffen sachgerecht</w:t>
            </w:r>
          </w:p>
          <w:p w14:paraId="59A36718" w14:textId="77777777" w:rsidR="005D46F3" w:rsidRPr="00941BF7" w:rsidRDefault="005D46F3" w:rsidP="005D46F3">
            <w:pPr>
              <w:pStyle w:val="Listenabsatz"/>
              <w:numPr>
                <w:ilvl w:val="0"/>
                <w:numId w:val="2"/>
              </w:numPr>
              <w:spacing w:after="120" w:line="240" w:lineRule="auto"/>
              <w:contextualSpacing w:val="0"/>
              <w:jc w:val="left"/>
              <w:rPr>
                <w:rFonts w:cs="Arial"/>
                <w:i/>
                <w:iCs/>
                <w:lang w:eastAsia="de-DE"/>
              </w:rPr>
            </w:pPr>
            <w:r w:rsidRPr="00992DB4">
              <w:rPr>
                <w:rFonts w:cs="Arial"/>
                <w:i/>
                <w:iCs/>
                <w:lang w:eastAsia="de-DE"/>
              </w:rPr>
              <w:t xml:space="preserve">anstelle der vorherigen KE: erläutern informatische Sachverhalte unter </w:t>
            </w:r>
            <w:r w:rsidRPr="00992DB4">
              <w:rPr>
                <w:rFonts w:cs="Arial"/>
                <w:i/>
                <w:iCs/>
                <w:lang w:eastAsia="de-DE"/>
              </w:rPr>
              <w:lastRenderedPageBreak/>
              <w:t>Verwendung von Fachbegriffen sachgerecht</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CB6F801" w14:textId="77777777" w:rsidR="005D46F3" w:rsidRPr="0056527B" w:rsidRDefault="005D46F3" w:rsidP="005D46F3">
            <w:pPr>
              <w:numPr>
                <w:ilvl w:val="0"/>
                <w:numId w:val="2"/>
              </w:numPr>
              <w:suppressAutoHyphens/>
              <w:spacing w:after="120"/>
              <w:jc w:val="left"/>
              <w:rPr>
                <w:rFonts w:cs="Arial"/>
              </w:rPr>
            </w:pPr>
            <w:r w:rsidRPr="0056527B">
              <w:rPr>
                <w:rFonts w:cs="Arial"/>
              </w:rPr>
              <w:lastRenderedPageBreak/>
              <w:t>benennen Anwendungsbeispiele künstlicher Intelligenz aus ihrer Lebenswelt (A)</w:t>
            </w:r>
          </w:p>
          <w:p w14:paraId="42553AF8" w14:textId="77777777" w:rsidR="005D46F3" w:rsidRPr="0056527B" w:rsidRDefault="005D46F3" w:rsidP="005D46F3">
            <w:pPr>
              <w:numPr>
                <w:ilvl w:val="0"/>
                <w:numId w:val="2"/>
              </w:numPr>
              <w:suppressAutoHyphens/>
              <w:spacing w:after="120"/>
              <w:jc w:val="left"/>
              <w:rPr>
                <w:rFonts w:cs="Arial"/>
              </w:rPr>
            </w:pPr>
            <w:r w:rsidRPr="0056527B">
              <w:rPr>
                <w:rFonts w:cs="Arial"/>
              </w:rPr>
              <w:t>stellen das Grundprinzip eines Entscheidungsbaumes enaktiv als ein Prinzip des maschinellen Lernens dar (DI)</w:t>
            </w:r>
          </w:p>
          <w:p w14:paraId="5AC418A1" w14:textId="77777777" w:rsidR="005D46F3" w:rsidRPr="0056527B" w:rsidRDefault="005D46F3" w:rsidP="005D46F3">
            <w:pPr>
              <w:numPr>
                <w:ilvl w:val="0"/>
                <w:numId w:val="2"/>
              </w:numPr>
              <w:suppressAutoHyphens/>
              <w:spacing w:after="120"/>
              <w:jc w:val="left"/>
              <w:rPr>
                <w:rFonts w:cs="Arial"/>
                <w:i/>
                <w:iCs/>
              </w:rPr>
            </w:pPr>
            <w:r w:rsidRPr="0056527B">
              <w:rPr>
                <w:i/>
                <w:iCs/>
              </w:rPr>
              <w:lastRenderedPageBreak/>
              <w:t>beschreiben die  grundlegende Funktionsweise künstlicher neuronaler Netze in verschiedenen Anwendungsbeispielen (KK)</w:t>
            </w:r>
          </w:p>
          <w:p w14:paraId="68331C97" w14:textId="60788AA5" w:rsidR="005D46F3" w:rsidRPr="00992DB4" w:rsidRDefault="005D46F3" w:rsidP="00177A2D">
            <w:pPr>
              <w:suppressAutoHyphens/>
              <w:spacing w:after="120"/>
              <w:ind w:left="360"/>
              <w:jc w:val="left"/>
              <w:rPr>
                <w:rFonts w:cs="Arial"/>
              </w:rPr>
            </w:pPr>
          </w:p>
        </w:tc>
      </w:tr>
      <w:tr w:rsidR="005D46F3" w:rsidRPr="00EB4282" w14:paraId="74058874"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AD32FE6" w14:textId="18EA2FD9" w:rsidR="005D46F3" w:rsidRPr="00123860" w:rsidRDefault="005D46F3" w:rsidP="00FF12F8">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49B3D578" w14:textId="77777777" w:rsidR="00CF2D7F" w:rsidRPr="00435195" w:rsidRDefault="005D46F3" w:rsidP="00CF2D7F">
            <w:pPr>
              <w:widowControl w:val="0"/>
              <w:spacing w:before="120" w:after="60" w:line="240" w:lineRule="auto"/>
              <w:jc w:val="left"/>
            </w:pPr>
            <w:r w:rsidRPr="00797F7C">
              <w:rPr>
                <w:rFonts w:cs="Arial"/>
                <w:bCs/>
                <w:iCs/>
                <w:lang w:eastAsia="de-DE"/>
              </w:rPr>
              <w:t xml:space="preserve"> </w:t>
            </w:r>
            <w:r w:rsidR="00CF2D7F" w:rsidRPr="00435195">
              <w:rPr>
                <w:rFonts w:cs="Arial"/>
                <w:iCs/>
                <w:lang w:eastAsia="de-DE"/>
              </w:rPr>
              <w:t xml:space="preserve">… zur Vernetzung: </w:t>
            </w:r>
          </w:p>
          <w:p w14:paraId="0FA08C1F" w14:textId="22BFF54E" w:rsidR="00FC333E" w:rsidRPr="00974D74" w:rsidRDefault="00CF3D68" w:rsidP="00974D74">
            <w:pPr>
              <w:pStyle w:val="Listenabsatz"/>
              <w:widowControl w:val="0"/>
              <w:numPr>
                <w:ilvl w:val="0"/>
                <w:numId w:val="9"/>
              </w:numPr>
              <w:spacing w:before="120" w:after="60" w:line="240" w:lineRule="auto"/>
              <w:jc w:val="left"/>
              <w:rPr>
                <w:rFonts w:cs="Arial"/>
                <w:bCs/>
                <w:lang w:eastAsia="de-DE"/>
              </w:rPr>
            </w:pPr>
            <w:r w:rsidRPr="00974D74">
              <w:rPr>
                <w:rFonts w:cs="Arial"/>
                <w:iCs/>
                <w:lang w:eastAsia="de-DE"/>
              </w:rPr>
              <w:t xml:space="preserve">Vorhersagungen </w:t>
            </w:r>
            <w:r w:rsidR="003B014E" w:rsidRPr="00974D74">
              <w:rPr>
                <w:rFonts w:cs="Arial"/>
                <w:iCs/>
                <w:lang w:eastAsia="de-DE"/>
              </w:rPr>
              <w:t>auf Grundlage von Daten</w:t>
            </w:r>
            <w:r w:rsidR="003B014E" w:rsidRPr="00974D74">
              <w:rPr>
                <w:rFonts w:cs="Arial"/>
                <w:b/>
                <w:bCs/>
                <w:lang w:eastAsia="ar-SA"/>
              </w:rPr>
              <w:t xml:space="preserve"> </w:t>
            </w:r>
            <w:r w:rsidR="00FC333E" w:rsidRPr="00974D74">
              <w:rPr>
                <w:rFonts w:cs="Arial"/>
                <w:iCs/>
                <w:lang w:eastAsia="de-DE"/>
              </w:rPr>
              <w:t>spiel</w:t>
            </w:r>
            <w:r w:rsidR="003B014E" w:rsidRPr="00974D74">
              <w:rPr>
                <w:rFonts w:cs="Arial"/>
                <w:iCs/>
                <w:lang w:eastAsia="de-DE"/>
              </w:rPr>
              <w:t>en</w:t>
            </w:r>
            <w:r w:rsidR="00FC333E" w:rsidRPr="00974D74">
              <w:rPr>
                <w:rFonts w:cs="Arial"/>
                <w:iCs/>
                <w:lang w:eastAsia="de-DE"/>
              </w:rPr>
              <w:t xml:space="preserve"> im Unterrichtsverlauf in Informatik immer wieder eine Rolle</w:t>
            </w:r>
            <w:r w:rsidR="00FC333E" w:rsidRPr="00974D74">
              <w:rPr>
                <w:rFonts w:eastAsia="Times New Roman"/>
                <w:lang w:eastAsia="de-DE"/>
              </w:rPr>
              <w:t xml:space="preserve">, z. B. in dem Unterrichtsvorhaben </w:t>
            </w:r>
            <w:r w:rsidR="00FC333E" w:rsidRPr="00974D74">
              <w:rPr>
                <w:rFonts w:cs="Arial"/>
                <w:bCs/>
                <w:i/>
                <w:iCs/>
                <w:lang w:eastAsia="de-DE"/>
              </w:rPr>
              <w:t xml:space="preserve">„Detektivarbeit – Auseinandersetzung mit verschiedenen Verfahren zur Codierung und Verschlüsselung sowie deren Anwendung“ </w:t>
            </w:r>
            <w:r w:rsidR="00FC333E" w:rsidRPr="00974D74">
              <w:rPr>
                <w:rFonts w:cs="Arial"/>
                <w:bCs/>
                <w:lang w:eastAsia="de-DE"/>
              </w:rPr>
              <w:t>(UV 6.1)</w:t>
            </w:r>
          </w:p>
          <w:p w14:paraId="261DCC75" w14:textId="77777777" w:rsidR="00974D74" w:rsidRPr="00435195" w:rsidRDefault="00CF2D7F" w:rsidP="00CF2D7F">
            <w:pPr>
              <w:widowControl w:val="0"/>
              <w:spacing w:before="120" w:after="60" w:line="240" w:lineRule="auto"/>
              <w:jc w:val="left"/>
              <w:rPr>
                <w:rFonts w:cs="Arial"/>
                <w:iCs/>
                <w:lang w:eastAsia="de-DE"/>
              </w:rPr>
            </w:pPr>
            <w:r w:rsidRPr="00435195">
              <w:rPr>
                <w:rFonts w:cs="Arial"/>
                <w:iCs/>
                <w:lang w:eastAsia="de-DE"/>
              </w:rPr>
              <w:t xml:space="preserve">… zu Synergien: </w:t>
            </w:r>
          </w:p>
          <w:p w14:paraId="1B7F0C3F" w14:textId="5ED7365B" w:rsidR="008D0D0B" w:rsidRPr="00974D74" w:rsidRDefault="00CF2D7F" w:rsidP="00974D74">
            <w:pPr>
              <w:pStyle w:val="Listenabsatz"/>
              <w:widowControl w:val="0"/>
              <w:numPr>
                <w:ilvl w:val="0"/>
                <w:numId w:val="9"/>
              </w:numPr>
              <w:spacing w:before="120" w:after="60" w:line="240" w:lineRule="auto"/>
              <w:jc w:val="left"/>
              <w:rPr>
                <w:rFonts w:cs="Arial"/>
                <w:lang w:eastAsia="de-DE"/>
              </w:rPr>
            </w:pPr>
            <w:r w:rsidRPr="00974D74">
              <w:rPr>
                <w:rFonts w:cs="Arial"/>
                <w:lang w:eastAsia="de-DE"/>
              </w:rPr>
              <w:t xml:space="preserve">ggf. </w:t>
            </w:r>
            <w:r w:rsidR="00FC333E" w:rsidRPr="00974D74">
              <w:rPr>
                <w:rFonts w:cs="Arial"/>
                <w:lang w:eastAsia="de-DE"/>
              </w:rPr>
              <w:t>Zusammenarbeit mit dem</w:t>
            </w:r>
            <w:r w:rsidRPr="00974D74">
              <w:rPr>
                <w:rFonts w:cs="Arial"/>
                <w:lang w:eastAsia="de-DE"/>
              </w:rPr>
              <w:t xml:space="preserve"> Fach Biologie (Neuronen)</w:t>
            </w:r>
          </w:p>
        </w:tc>
      </w:tr>
    </w:tbl>
    <w:p w14:paraId="1350CA7F" w14:textId="77777777" w:rsidR="005D46F3" w:rsidRDefault="005D46F3" w:rsidP="005D46F3"/>
    <w:p w14:paraId="1D752376" w14:textId="77777777" w:rsidR="005D46F3" w:rsidRDefault="005D46F3" w:rsidP="005D46F3">
      <w:pPr>
        <w:spacing w:after="0" w:line="240" w:lineRule="auto"/>
        <w:jc w:val="left"/>
      </w:pPr>
      <w:r>
        <w:br w:type="page"/>
      </w:r>
    </w:p>
    <w:p w14:paraId="31DE179F" w14:textId="77777777" w:rsidR="005D46F3" w:rsidRDefault="005D46F3" w:rsidP="005D46F3"/>
    <w:tbl>
      <w:tblPr>
        <w:tblpPr w:leftFromText="141" w:rightFromText="141" w:vertAnchor="text" w:tblpXSpec="right" w:tblpY="1"/>
        <w:tblOverlap w:val="never"/>
        <w:tblW w:w="5095" w:type="pct"/>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Layout w:type="fixed"/>
        <w:tblCellMar>
          <w:left w:w="98" w:type="dxa"/>
        </w:tblCellMar>
        <w:tblLook w:val="04A0" w:firstRow="1" w:lastRow="0" w:firstColumn="1" w:lastColumn="0" w:noHBand="0" w:noVBand="1"/>
      </w:tblPr>
      <w:tblGrid>
        <w:gridCol w:w="3578"/>
        <w:gridCol w:w="3777"/>
        <w:gridCol w:w="3687"/>
        <w:gridCol w:w="3474"/>
        <w:gridCol w:w="12"/>
      </w:tblGrid>
      <w:tr w:rsidR="005D46F3" w14:paraId="2E40E77C" w14:textId="77777777" w:rsidTr="00254144">
        <w:trPr>
          <w:trHeight w:val="165"/>
          <w:tblHeader/>
        </w:trPr>
        <w:tc>
          <w:tcPr>
            <w:tcW w:w="14528" w:type="dxa"/>
            <w:gridSpan w:val="5"/>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303CF99E" w14:textId="77777777" w:rsidR="005D46F3" w:rsidRPr="00F17BCA" w:rsidRDefault="005D46F3" w:rsidP="00254144">
            <w:pPr>
              <w:spacing w:before="160" w:after="160" w:line="240" w:lineRule="auto"/>
              <w:jc w:val="center"/>
              <w:rPr>
                <w:rFonts w:eastAsia="Times New Roman" w:cs="Arial"/>
                <w:b/>
                <w:caps/>
                <w:highlight w:val="yellow"/>
                <w:lang w:eastAsia="de-DE"/>
              </w:rPr>
            </w:pPr>
            <w:r w:rsidRPr="00F17BCA">
              <w:rPr>
                <w:rFonts w:eastAsia="Times New Roman" w:cs="Arial"/>
                <w:b/>
                <w:caps/>
                <w:lang w:eastAsia="de-DE"/>
              </w:rPr>
              <w:t>Jahrgangsstufe 6</w:t>
            </w:r>
          </w:p>
        </w:tc>
      </w:tr>
      <w:tr w:rsidR="005D46F3" w14:paraId="27E602BB" w14:textId="77777777" w:rsidTr="00254144">
        <w:trPr>
          <w:gridAfter w:val="1"/>
          <w:wAfter w:w="12" w:type="dxa"/>
          <w:trHeight w:val="985"/>
          <w:tblHeader/>
        </w:trPr>
        <w:tc>
          <w:tcPr>
            <w:tcW w:w="3578" w:type="dxa"/>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98" w:type="dxa"/>
            </w:tcMar>
            <w:vAlign w:val="center"/>
          </w:tcPr>
          <w:p w14:paraId="0AFD45A9"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Unterrichtsvorhaben</w:t>
            </w:r>
          </w:p>
        </w:tc>
        <w:tc>
          <w:tcPr>
            <w:tcW w:w="377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660E0E"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t>Inhaltliche Schwerpunkte</w:t>
            </w:r>
          </w:p>
        </w:tc>
        <w:tc>
          <w:tcPr>
            <w:tcW w:w="3687" w:type="dxa"/>
            <w:tcBorders>
              <w:top w:val="single" w:sz="12"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33608A0" w14:textId="77777777" w:rsidR="005D46F3" w:rsidRDefault="005D46F3" w:rsidP="00254144">
            <w:pPr>
              <w:spacing w:after="0" w:line="240" w:lineRule="auto"/>
              <w:jc w:val="center"/>
              <w:rPr>
                <w:rFonts w:eastAsia="Times New Roman" w:cs="Arial"/>
                <w:b/>
                <w:lang w:eastAsia="de-DE"/>
              </w:rPr>
            </w:pPr>
            <w:r>
              <w:rPr>
                <w:rFonts w:eastAsia="Times New Roman" w:cs="Arial"/>
                <w:b/>
                <w:lang w:eastAsia="de-DE"/>
              </w:rPr>
              <w:t>Übergeordnete Kompetenzerwartungen</w:t>
            </w:r>
          </w:p>
          <w:p w14:paraId="3AF5BE4A" w14:textId="77777777" w:rsidR="005D46F3" w:rsidRDefault="005D46F3" w:rsidP="00254144">
            <w:pPr>
              <w:spacing w:after="0" w:line="240" w:lineRule="auto"/>
              <w:jc w:val="center"/>
              <w:rPr>
                <w:rFonts w:eastAsia="Times New Roman" w:cs="Arial"/>
                <w:b/>
                <w:lang w:eastAsia="de-DE"/>
              </w:rPr>
            </w:pPr>
          </w:p>
          <w:p w14:paraId="0091E066" w14:textId="77777777" w:rsidR="005D46F3" w:rsidRDefault="005D46F3" w:rsidP="00254144">
            <w:pPr>
              <w:spacing w:after="0" w:line="240" w:lineRule="auto"/>
              <w:jc w:val="center"/>
              <w:rPr>
                <w:rFonts w:eastAsia="Times New Roman" w:cs="Arial"/>
                <w:b/>
                <w:lang w:eastAsia="de-DE"/>
              </w:rPr>
            </w:pPr>
            <w:r w:rsidRPr="001C31CD">
              <w:rPr>
                <w:rFonts w:eastAsia="Times New Roman" w:cs="Arial"/>
                <w:b/>
                <w:i/>
                <w:iCs/>
                <w:lang w:eastAsia="de-DE"/>
              </w:rPr>
              <w:t>Schülerinnen und Schüler</w:t>
            </w:r>
          </w:p>
        </w:tc>
        <w:tc>
          <w:tcPr>
            <w:tcW w:w="3474"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tcMar>
              <w:left w:w="108" w:type="dxa"/>
            </w:tcMar>
            <w:vAlign w:val="center"/>
          </w:tcPr>
          <w:p w14:paraId="775A4F6A" w14:textId="77777777" w:rsidR="005D46F3" w:rsidRPr="00F17BCA" w:rsidRDefault="005D46F3" w:rsidP="00254144">
            <w:pPr>
              <w:spacing w:after="0" w:line="240" w:lineRule="auto"/>
              <w:jc w:val="center"/>
              <w:rPr>
                <w:rFonts w:eastAsia="Times New Roman" w:cs="Arial"/>
                <w:b/>
                <w:lang w:eastAsia="de-DE"/>
              </w:rPr>
            </w:pPr>
            <w:r w:rsidRPr="00F17BCA">
              <w:rPr>
                <w:rFonts w:eastAsia="Times New Roman" w:cs="Arial"/>
                <w:b/>
                <w:lang w:eastAsia="de-DE"/>
              </w:rPr>
              <w:t>Konkretisierte Kompetenzerwartungen</w:t>
            </w:r>
          </w:p>
          <w:p w14:paraId="5EA595B6" w14:textId="77777777" w:rsidR="005D46F3" w:rsidRPr="00F17BCA" w:rsidRDefault="005D46F3" w:rsidP="00254144">
            <w:pPr>
              <w:spacing w:after="0" w:line="240" w:lineRule="auto"/>
              <w:jc w:val="center"/>
              <w:rPr>
                <w:rFonts w:eastAsia="Times New Roman" w:cs="Arial"/>
                <w:b/>
                <w:lang w:eastAsia="de-DE"/>
              </w:rPr>
            </w:pPr>
          </w:p>
          <w:p w14:paraId="116D4468" w14:textId="77777777" w:rsidR="005D46F3" w:rsidRPr="00F17BCA" w:rsidRDefault="005D46F3" w:rsidP="00254144">
            <w:pPr>
              <w:spacing w:after="0" w:line="240" w:lineRule="auto"/>
              <w:jc w:val="center"/>
              <w:rPr>
                <w:rFonts w:eastAsia="Times New Roman" w:cs="Arial"/>
                <w:b/>
                <w:lang w:eastAsia="de-DE"/>
              </w:rPr>
            </w:pPr>
            <w:r w:rsidRPr="00F17BCA">
              <w:rPr>
                <w:rFonts w:eastAsia="Times New Roman" w:cs="Arial"/>
                <w:b/>
                <w:i/>
                <w:iCs/>
                <w:lang w:eastAsia="de-DE"/>
              </w:rPr>
              <w:t>Schülerinnen und Schüler</w:t>
            </w:r>
          </w:p>
        </w:tc>
      </w:tr>
      <w:tr w:rsidR="005D46F3" w:rsidRPr="00EB4282" w14:paraId="0BDE757A" w14:textId="77777777" w:rsidTr="00254144">
        <w:trPr>
          <w:gridAfter w:val="1"/>
          <w:wAfter w:w="12" w:type="dxa"/>
          <w:trHeight w:val="328"/>
        </w:trPr>
        <w:tc>
          <w:tcPr>
            <w:tcW w:w="3578"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3E037535" w14:textId="7C38DC1E" w:rsidR="005D46F3" w:rsidRDefault="005D46F3" w:rsidP="00254144">
            <w:pPr>
              <w:spacing w:before="100" w:after="100" w:line="240" w:lineRule="auto"/>
              <w:ind w:left="841" w:hanging="841"/>
              <w:jc w:val="left"/>
              <w:rPr>
                <w:rFonts w:eastAsia="Times New Roman" w:cs="Arial"/>
                <w:b/>
                <w:lang w:eastAsia="de-DE"/>
              </w:rPr>
            </w:pPr>
            <w:r w:rsidRPr="00241310">
              <w:rPr>
                <w:rFonts w:eastAsia="Times New Roman" w:cs="Arial"/>
                <w:b/>
                <w:lang w:eastAsia="de-DE"/>
              </w:rPr>
              <w:t xml:space="preserve">UV </w:t>
            </w:r>
            <w:r>
              <w:rPr>
                <w:rFonts w:eastAsia="Times New Roman" w:cs="Arial"/>
                <w:b/>
                <w:lang w:eastAsia="de-DE"/>
              </w:rPr>
              <w:t>6</w:t>
            </w:r>
            <w:r w:rsidRPr="00241310">
              <w:rPr>
                <w:rFonts w:eastAsia="Times New Roman" w:cs="Arial"/>
                <w:b/>
                <w:lang w:eastAsia="de-DE"/>
              </w:rPr>
              <w:t>.</w:t>
            </w:r>
            <w:r>
              <w:rPr>
                <w:rFonts w:eastAsia="Times New Roman" w:cs="Arial"/>
                <w:b/>
                <w:lang w:eastAsia="de-DE"/>
              </w:rPr>
              <w:t>4:</w:t>
            </w:r>
            <w:r w:rsidRPr="00241310">
              <w:rPr>
                <w:rFonts w:eastAsia="Times New Roman" w:cs="Arial"/>
                <w:b/>
                <w:lang w:eastAsia="de-DE"/>
              </w:rPr>
              <w:tab/>
            </w:r>
            <w:r>
              <w:rPr>
                <w:rFonts w:eastAsia="Times New Roman" w:cs="Arial"/>
                <w:b/>
                <w:lang w:eastAsia="de-DE"/>
              </w:rPr>
              <w:t xml:space="preserve">Datenbewusstsein </w:t>
            </w:r>
          </w:p>
          <w:p w14:paraId="2F79403A" w14:textId="17EF6D5E" w:rsidR="00ED1232" w:rsidRPr="00FF12F8" w:rsidRDefault="00ED1232" w:rsidP="00FF12F8">
            <w:pPr>
              <w:spacing w:before="100" w:after="100" w:line="240" w:lineRule="auto"/>
              <w:jc w:val="left"/>
              <w:rPr>
                <w:rFonts w:eastAsia="Times New Roman" w:cs="Arial"/>
                <w:i/>
                <w:lang w:eastAsia="de-DE"/>
              </w:rPr>
            </w:pPr>
            <w:r w:rsidRPr="00FF12F8">
              <w:rPr>
                <w:rFonts w:eastAsia="Times New Roman" w:cs="Arial"/>
                <w:i/>
                <w:lang w:eastAsia="de-DE"/>
              </w:rPr>
              <w:t>Welche Informationen kann man aus meinen Daten oder großen Datenmengen über mich ableiten? Was bedeutet dies für mein Datenbewusstsein?</w:t>
            </w:r>
          </w:p>
          <w:p w14:paraId="25B451B7" w14:textId="77777777" w:rsidR="005D46F3" w:rsidRPr="000E40D6" w:rsidRDefault="005D46F3" w:rsidP="00254144">
            <w:pPr>
              <w:spacing w:before="100" w:after="100" w:line="240" w:lineRule="auto"/>
              <w:ind w:left="841" w:hanging="841"/>
              <w:jc w:val="left"/>
              <w:rPr>
                <w:rFonts w:eastAsia="Times New Roman" w:cs="Arial"/>
                <w:b/>
                <w:lang w:eastAsia="de-DE"/>
              </w:rPr>
            </w:pPr>
          </w:p>
          <w:p w14:paraId="695B9272" w14:textId="4D70D8C0" w:rsidR="006E6F89" w:rsidRDefault="006E6F89" w:rsidP="006E6F89">
            <w:pPr>
              <w:spacing w:before="100" w:after="100" w:line="240" w:lineRule="auto"/>
              <w:jc w:val="left"/>
              <w:rPr>
                <w:rFonts w:eastAsia="Times New Roman" w:cs="Arial"/>
                <w:lang w:eastAsia="de-DE"/>
              </w:rPr>
            </w:pPr>
            <w:r w:rsidRPr="00961A2F">
              <w:rPr>
                <w:rFonts w:eastAsia="Times New Roman" w:cs="Arial"/>
                <w:lang w:eastAsia="de-DE"/>
              </w:rPr>
              <w:t xml:space="preserve">ca. </w:t>
            </w:r>
            <w:r>
              <w:rPr>
                <w:rFonts w:eastAsia="Times New Roman" w:cs="Arial"/>
                <w:lang w:eastAsia="de-DE"/>
              </w:rPr>
              <w:t>5</w:t>
            </w:r>
            <w:r w:rsidRPr="00961A2F">
              <w:rPr>
                <w:rFonts w:eastAsia="Times New Roman" w:cs="Arial"/>
                <w:lang w:eastAsia="de-DE"/>
              </w:rPr>
              <w:t xml:space="preserve"> </w:t>
            </w:r>
            <w:proofErr w:type="spellStart"/>
            <w:r w:rsidRPr="00961A2F">
              <w:rPr>
                <w:rFonts w:eastAsia="Times New Roman" w:cs="Arial"/>
                <w:lang w:eastAsia="de-DE"/>
              </w:rPr>
              <w:t>Ustd</w:t>
            </w:r>
            <w:proofErr w:type="spellEnd"/>
            <w:r w:rsidRPr="00961A2F">
              <w:rPr>
                <w:rFonts w:eastAsia="Times New Roman" w:cs="Arial"/>
                <w:lang w:eastAsia="de-DE"/>
              </w:rPr>
              <w:t>.</w:t>
            </w:r>
          </w:p>
          <w:p w14:paraId="191B0985" w14:textId="77777777" w:rsidR="005D46F3" w:rsidRPr="00F953F0" w:rsidRDefault="005D46F3" w:rsidP="00254144">
            <w:pPr>
              <w:rPr>
                <w:rFonts w:eastAsia="Times New Roman" w:cs="Arial"/>
                <w:lang w:eastAsia="de-DE"/>
              </w:rPr>
            </w:pPr>
          </w:p>
          <w:p w14:paraId="3D48F747" w14:textId="77777777" w:rsidR="005D46F3" w:rsidRPr="00F953F0" w:rsidRDefault="005D46F3" w:rsidP="00254144">
            <w:pPr>
              <w:rPr>
                <w:rFonts w:eastAsia="Times New Roman" w:cs="Arial"/>
                <w:lang w:eastAsia="de-DE"/>
              </w:rPr>
            </w:pPr>
          </w:p>
          <w:p w14:paraId="33432EF8" w14:textId="77777777" w:rsidR="005D46F3" w:rsidRPr="00F953F0" w:rsidRDefault="005D46F3" w:rsidP="00254144">
            <w:pPr>
              <w:rPr>
                <w:rFonts w:eastAsia="Times New Roman" w:cs="Arial"/>
                <w:lang w:eastAsia="de-DE"/>
              </w:rPr>
            </w:pPr>
          </w:p>
          <w:p w14:paraId="336DA135" w14:textId="77777777" w:rsidR="005D46F3" w:rsidRPr="00F953F0" w:rsidRDefault="005D46F3" w:rsidP="00254144">
            <w:pPr>
              <w:rPr>
                <w:rFonts w:eastAsia="Times New Roman" w:cs="Arial"/>
                <w:lang w:eastAsia="de-DE"/>
              </w:rPr>
            </w:pPr>
          </w:p>
          <w:p w14:paraId="0FCE422D" w14:textId="77777777" w:rsidR="005D46F3" w:rsidRPr="00F953F0" w:rsidRDefault="005D46F3" w:rsidP="00254144">
            <w:pPr>
              <w:rPr>
                <w:rFonts w:eastAsia="Times New Roman" w:cs="Arial"/>
                <w:lang w:eastAsia="de-DE"/>
              </w:rPr>
            </w:pPr>
          </w:p>
          <w:p w14:paraId="76CD7C9B" w14:textId="77777777" w:rsidR="005D46F3" w:rsidRPr="00F953F0" w:rsidRDefault="005D46F3" w:rsidP="00254144">
            <w:pPr>
              <w:rPr>
                <w:rFonts w:eastAsia="Times New Roman" w:cs="Arial"/>
                <w:lang w:eastAsia="de-DE"/>
              </w:rPr>
            </w:pPr>
          </w:p>
          <w:p w14:paraId="4432325B" w14:textId="77777777" w:rsidR="005D46F3" w:rsidRPr="00F953F0" w:rsidRDefault="005D46F3" w:rsidP="00254144">
            <w:pPr>
              <w:rPr>
                <w:rFonts w:eastAsia="Times New Roman" w:cs="Arial"/>
                <w:lang w:eastAsia="de-DE"/>
              </w:rPr>
            </w:pPr>
          </w:p>
          <w:p w14:paraId="54C2A433" w14:textId="77777777" w:rsidR="005D46F3" w:rsidRPr="00F953F0" w:rsidRDefault="005D46F3" w:rsidP="00254144">
            <w:pPr>
              <w:rPr>
                <w:rFonts w:eastAsia="Times New Roman" w:cs="Arial"/>
                <w:lang w:eastAsia="de-DE"/>
              </w:rPr>
            </w:pPr>
          </w:p>
          <w:p w14:paraId="4A221BE2" w14:textId="77777777" w:rsidR="005D46F3" w:rsidRPr="00F953F0" w:rsidRDefault="005D46F3" w:rsidP="00254144">
            <w:pPr>
              <w:ind w:firstLine="708"/>
              <w:rPr>
                <w:rFonts w:eastAsia="Times New Roman" w:cs="Arial"/>
                <w:highlight w:val="yellow"/>
                <w:lang w:eastAsia="de-DE"/>
              </w:rPr>
            </w:pPr>
          </w:p>
        </w:tc>
        <w:tc>
          <w:tcPr>
            <w:tcW w:w="377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9948166" w14:textId="343FF7FE" w:rsidR="005D46F3" w:rsidRPr="006A1440" w:rsidRDefault="005D46F3" w:rsidP="00254144">
            <w:pPr>
              <w:pStyle w:val="Listenabsatz"/>
              <w:spacing w:before="60" w:after="144" w:line="240" w:lineRule="auto"/>
              <w:ind w:left="407" w:hanging="395"/>
              <w:jc w:val="left"/>
              <w:rPr>
                <w:rFonts w:eastAsia="Times New Roman" w:cs="Arial"/>
                <w:lang w:eastAsia="de-DE"/>
              </w:rPr>
            </w:pPr>
            <w:r w:rsidRPr="00515BFF">
              <w:rPr>
                <w:rFonts w:eastAsia="Times New Roman" w:cs="Arial"/>
                <w:b/>
                <w:lang w:eastAsia="de-DE"/>
              </w:rPr>
              <w:t xml:space="preserve">IF: </w:t>
            </w:r>
            <w:r>
              <w:rPr>
                <w:rFonts w:eastAsia="Times New Roman" w:cs="Arial"/>
                <w:b/>
                <w:lang w:eastAsia="de-DE"/>
              </w:rPr>
              <w:t>Informatik, Mensch und</w:t>
            </w:r>
            <w:r w:rsidR="002829D2">
              <w:rPr>
                <w:rFonts w:eastAsia="Times New Roman" w:cs="Arial"/>
                <w:b/>
                <w:lang w:eastAsia="de-DE"/>
              </w:rPr>
              <w:t xml:space="preserve"> </w:t>
            </w:r>
            <w:r>
              <w:rPr>
                <w:rFonts w:eastAsia="Times New Roman" w:cs="Arial"/>
                <w:b/>
                <w:lang w:eastAsia="de-DE"/>
              </w:rPr>
              <w:t>Gesellschaft</w:t>
            </w:r>
          </w:p>
          <w:p w14:paraId="7D274391" w14:textId="77777777" w:rsidR="00FC07D3" w:rsidRPr="002829D2" w:rsidRDefault="00FC07D3" w:rsidP="00644414">
            <w:pPr>
              <w:pStyle w:val="Listenabsatz"/>
              <w:numPr>
                <w:ilvl w:val="0"/>
                <w:numId w:val="2"/>
              </w:numPr>
              <w:spacing w:before="60" w:after="60" w:line="240" w:lineRule="auto"/>
              <w:jc w:val="left"/>
              <w:rPr>
                <w:rFonts w:eastAsia="Times New Roman" w:cs="Arial"/>
                <w:lang w:eastAsia="de-DE"/>
              </w:rPr>
            </w:pPr>
            <w:r w:rsidRPr="002829D2">
              <w:rPr>
                <w:rFonts w:eastAsia="Times New Roman" w:cs="Arial"/>
                <w:lang w:eastAsia="de-DE"/>
              </w:rPr>
              <w:t>Informatiksysteme in der Lebens- und Arbeitswelt</w:t>
            </w:r>
          </w:p>
          <w:p w14:paraId="7134E6CA" w14:textId="77777777" w:rsidR="005D46F3" w:rsidRPr="002829D2" w:rsidRDefault="005D46F3" w:rsidP="00644414">
            <w:pPr>
              <w:pStyle w:val="Listenabsatz"/>
              <w:numPr>
                <w:ilvl w:val="0"/>
                <w:numId w:val="2"/>
              </w:numPr>
              <w:spacing w:before="60" w:after="60" w:line="240" w:lineRule="auto"/>
              <w:jc w:val="left"/>
              <w:rPr>
                <w:rFonts w:eastAsia="Times New Roman" w:cs="Arial"/>
                <w:lang w:eastAsia="de-DE"/>
              </w:rPr>
            </w:pPr>
            <w:r w:rsidRPr="002829D2">
              <w:rPr>
                <w:rFonts w:eastAsia="Times New Roman" w:cs="Arial"/>
                <w:lang w:eastAsia="de-DE"/>
              </w:rPr>
              <w:t>Datenbewusstsein</w:t>
            </w:r>
          </w:p>
          <w:p w14:paraId="657297F4" w14:textId="40AB1F30" w:rsidR="005A13A8" w:rsidRPr="00644414" w:rsidRDefault="005A13A8" w:rsidP="00644414">
            <w:pPr>
              <w:pStyle w:val="Listenabsatz"/>
              <w:numPr>
                <w:ilvl w:val="0"/>
                <w:numId w:val="2"/>
              </w:numPr>
              <w:spacing w:before="60" w:after="60" w:line="240" w:lineRule="auto"/>
              <w:jc w:val="left"/>
              <w:rPr>
                <w:rFonts w:eastAsia="Times New Roman" w:cs="Arial"/>
                <w:lang w:eastAsia="de-DE"/>
              </w:rPr>
            </w:pPr>
            <w:r w:rsidRPr="00644414">
              <w:rPr>
                <w:rFonts w:eastAsia="Times New Roman" w:cs="Arial"/>
                <w:lang w:eastAsia="de-DE"/>
              </w:rPr>
              <w:t>Datensicherheit und Sicherheitsregeln</w:t>
            </w:r>
          </w:p>
          <w:p w14:paraId="7013F760" w14:textId="77777777" w:rsidR="005D46F3" w:rsidRPr="00985B00" w:rsidRDefault="005D46F3" w:rsidP="00FC07D3">
            <w:pPr>
              <w:pStyle w:val="UVKEfacette"/>
              <w:numPr>
                <w:ilvl w:val="0"/>
                <w:numId w:val="0"/>
              </w:numPr>
              <w:ind w:left="369"/>
            </w:pPr>
          </w:p>
        </w:tc>
        <w:tc>
          <w:tcPr>
            <w:tcW w:w="3687"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9060F04" w14:textId="77777777" w:rsidR="005D46F3" w:rsidRPr="00F13EA6" w:rsidRDefault="005D46F3" w:rsidP="00254144">
            <w:pPr>
              <w:spacing w:after="120" w:line="240" w:lineRule="auto"/>
              <w:jc w:val="left"/>
              <w:rPr>
                <w:rFonts w:eastAsia="Times New Roman" w:cs="Arial"/>
                <w:b/>
                <w:lang w:eastAsia="de-DE"/>
              </w:rPr>
            </w:pPr>
            <w:r w:rsidRPr="00F13EA6">
              <w:rPr>
                <w:rFonts w:eastAsia="Times New Roman" w:cs="Arial"/>
                <w:b/>
                <w:lang w:eastAsia="de-DE"/>
              </w:rPr>
              <w:t xml:space="preserve">Argumentieren (A) </w:t>
            </w:r>
          </w:p>
          <w:p w14:paraId="087AF116" w14:textId="77777777" w:rsidR="005D46F3" w:rsidRDefault="005D46F3" w:rsidP="005D46F3">
            <w:pPr>
              <w:pStyle w:val="Listenabsatz"/>
              <w:numPr>
                <w:ilvl w:val="0"/>
                <w:numId w:val="2"/>
              </w:numPr>
              <w:spacing w:after="120" w:line="240" w:lineRule="auto"/>
              <w:contextualSpacing w:val="0"/>
              <w:jc w:val="left"/>
              <w:rPr>
                <w:rFonts w:cs="Arial"/>
                <w:lang w:eastAsia="de-DE"/>
              </w:rPr>
            </w:pPr>
            <w:r>
              <w:rPr>
                <w:rFonts w:cs="Arial"/>
              </w:rPr>
              <w:t>formulieren Fragen zu einfachen informatischen Sachverhalten</w:t>
            </w:r>
            <w:r w:rsidRPr="00FF5290">
              <w:rPr>
                <w:rFonts w:cs="Arial"/>
                <w:lang w:eastAsia="de-DE"/>
              </w:rPr>
              <w:t xml:space="preserve"> </w:t>
            </w:r>
          </w:p>
          <w:p w14:paraId="6F7F8A4B"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FF5290">
              <w:rPr>
                <w:rFonts w:cs="Arial"/>
                <w:lang w:eastAsia="de-DE"/>
              </w:rPr>
              <w:t>äußern Vermutungen zu informatischen Sachverhalten auf der Basis von Alltagsvorstellungen oder Vorwissen</w:t>
            </w:r>
          </w:p>
          <w:p w14:paraId="0AE94D05" w14:textId="77777777" w:rsidR="005D46F3" w:rsidRPr="00D64AAE" w:rsidRDefault="005D46F3" w:rsidP="005D46F3">
            <w:pPr>
              <w:pStyle w:val="Listenabsatz"/>
              <w:numPr>
                <w:ilvl w:val="0"/>
                <w:numId w:val="2"/>
              </w:numPr>
              <w:spacing w:after="120" w:line="240" w:lineRule="auto"/>
              <w:contextualSpacing w:val="0"/>
              <w:jc w:val="left"/>
              <w:rPr>
                <w:rFonts w:cs="Arial"/>
                <w:lang w:eastAsia="de-DE"/>
              </w:rPr>
            </w:pPr>
            <w:r w:rsidRPr="00FF5290">
              <w:rPr>
                <w:rFonts w:cs="Arial"/>
                <w:lang w:eastAsia="de-DE"/>
              </w:rPr>
              <w:t xml:space="preserve">erläutern mögliche Auswirkungen des Einsatzes </w:t>
            </w:r>
            <w:r w:rsidRPr="00D64AAE">
              <w:rPr>
                <w:rFonts w:cs="Arial"/>
                <w:lang w:eastAsia="de-DE"/>
              </w:rPr>
              <w:t>von Informatiksystemen</w:t>
            </w:r>
          </w:p>
          <w:p w14:paraId="320848DC" w14:textId="77777777" w:rsidR="005D46F3" w:rsidRPr="00F13EA6" w:rsidRDefault="005D46F3" w:rsidP="00254144">
            <w:pPr>
              <w:spacing w:after="120" w:line="240" w:lineRule="auto"/>
              <w:jc w:val="left"/>
              <w:rPr>
                <w:rFonts w:eastAsia="Times New Roman" w:cs="Arial"/>
                <w:b/>
                <w:lang w:eastAsia="de-DE"/>
              </w:rPr>
            </w:pPr>
            <w:r w:rsidRPr="00F13EA6">
              <w:rPr>
                <w:rFonts w:eastAsia="Times New Roman" w:cs="Arial"/>
                <w:b/>
                <w:lang w:eastAsia="de-DE"/>
              </w:rPr>
              <w:t xml:space="preserve">Darstellen und Interpretieren (DI)  </w:t>
            </w:r>
          </w:p>
          <w:p w14:paraId="02DFDC05" w14:textId="77777777" w:rsidR="005D46F3" w:rsidRPr="00FF5290" w:rsidRDefault="005D46F3" w:rsidP="005D46F3">
            <w:pPr>
              <w:pStyle w:val="Listenabsatz"/>
              <w:numPr>
                <w:ilvl w:val="0"/>
                <w:numId w:val="2"/>
              </w:numPr>
              <w:spacing w:after="120" w:line="240" w:lineRule="auto"/>
              <w:contextualSpacing w:val="0"/>
              <w:jc w:val="left"/>
              <w:rPr>
                <w:rFonts w:cs="Arial"/>
                <w:lang w:eastAsia="de-DE"/>
              </w:rPr>
            </w:pPr>
            <w:r w:rsidRPr="00FF5290">
              <w:rPr>
                <w:rFonts w:cs="Arial"/>
                <w:lang w:eastAsia="de-DE"/>
              </w:rPr>
              <w:t>beschreiben einfache Darstellungen von informatischen Sachverhalten</w:t>
            </w:r>
          </w:p>
          <w:p w14:paraId="610852DA"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FF5290">
              <w:rPr>
                <w:rFonts w:cs="Arial"/>
                <w:lang w:eastAsia="de-DE"/>
              </w:rPr>
              <w:t>stellen informatische Sachverhalte in geeigneter Form dar</w:t>
            </w:r>
          </w:p>
          <w:p w14:paraId="175F6764" w14:textId="77777777" w:rsidR="005D46F3" w:rsidRPr="00BC34BD" w:rsidRDefault="005D46F3" w:rsidP="005D46F3">
            <w:pPr>
              <w:pStyle w:val="Listenabsatz"/>
              <w:numPr>
                <w:ilvl w:val="0"/>
                <w:numId w:val="2"/>
              </w:numPr>
              <w:spacing w:after="120" w:line="240" w:lineRule="auto"/>
              <w:contextualSpacing w:val="0"/>
              <w:jc w:val="left"/>
              <w:rPr>
                <w:rFonts w:cs="Arial"/>
                <w:lang w:eastAsia="de-DE"/>
              </w:rPr>
            </w:pPr>
            <w:r w:rsidRPr="00BC34BD">
              <w:rPr>
                <w:rFonts w:cs="Arial"/>
                <w:lang w:eastAsia="de-DE"/>
              </w:rPr>
              <w:t xml:space="preserve">interpretieren informatische Darstellungen </w:t>
            </w:r>
          </w:p>
          <w:p w14:paraId="420E2AEA" w14:textId="77777777" w:rsidR="005D46F3" w:rsidRPr="00F13EA6" w:rsidRDefault="005D46F3" w:rsidP="00254144">
            <w:pPr>
              <w:spacing w:after="120" w:line="240" w:lineRule="auto"/>
              <w:jc w:val="left"/>
              <w:rPr>
                <w:rFonts w:eastAsia="Times New Roman" w:cs="Arial"/>
                <w:b/>
                <w:lang w:eastAsia="de-DE"/>
              </w:rPr>
            </w:pPr>
            <w:r w:rsidRPr="00F13EA6">
              <w:rPr>
                <w:rFonts w:eastAsia="Times New Roman" w:cs="Arial"/>
                <w:b/>
                <w:lang w:eastAsia="de-DE"/>
              </w:rPr>
              <w:t xml:space="preserve">Kommunizieren und Kooperieren (KK) </w:t>
            </w:r>
          </w:p>
          <w:p w14:paraId="349126B4" w14:textId="77777777" w:rsidR="005D46F3" w:rsidRPr="002D2F1A" w:rsidRDefault="005D46F3" w:rsidP="005D46F3">
            <w:pPr>
              <w:pStyle w:val="Listenabsatz"/>
              <w:numPr>
                <w:ilvl w:val="0"/>
                <w:numId w:val="2"/>
              </w:numPr>
              <w:spacing w:after="120" w:line="240" w:lineRule="auto"/>
              <w:contextualSpacing w:val="0"/>
              <w:jc w:val="left"/>
              <w:rPr>
                <w:rFonts w:cs="Arial"/>
                <w:lang w:eastAsia="de-DE"/>
              </w:rPr>
            </w:pPr>
            <w:r w:rsidRPr="002D2F1A">
              <w:rPr>
                <w:rFonts w:cs="Arial"/>
                <w:lang w:eastAsia="de-DE"/>
              </w:rPr>
              <w:t xml:space="preserve">beschreiben einfache informatische Sachverhalte </w:t>
            </w:r>
            <w:r w:rsidRPr="002D2F1A">
              <w:rPr>
                <w:rFonts w:cs="Arial"/>
                <w:lang w:eastAsia="de-DE"/>
              </w:rPr>
              <w:lastRenderedPageBreak/>
              <w:t>unter Verwendung von Fachbegriffen sachgerecht</w:t>
            </w:r>
          </w:p>
          <w:p w14:paraId="3F869D1C" w14:textId="77777777" w:rsidR="005D46F3" w:rsidRDefault="005D46F3" w:rsidP="005D46F3">
            <w:pPr>
              <w:pStyle w:val="Listenabsatz"/>
              <w:numPr>
                <w:ilvl w:val="0"/>
                <w:numId w:val="2"/>
              </w:numPr>
              <w:spacing w:after="120" w:line="240" w:lineRule="auto"/>
              <w:contextualSpacing w:val="0"/>
              <w:jc w:val="left"/>
              <w:rPr>
                <w:rFonts w:cs="Arial"/>
                <w:lang w:eastAsia="de-DE"/>
              </w:rPr>
            </w:pPr>
            <w:r w:rsidRPr="002D2F1A">
              <w:rPr>
                <w:rFonts w:cs="Arial"/>
                <w:i/>
                <w:iCs/>
                <w:lang w:eastAsia="de-DE"/>
              </w:rPr>
              <w:t>anstelle der vorherigen KE: erläutern informatische Sachverhalte unter Verwendung von Fachbegriffen sachgerecht</w:t>
            </w:r>
          </w:p>
          <w:p w14:paraId="2A460D38" w14:textId="77777777" w:rsidR="005D46F3" w:rsidRPr="0080135A" w:rsidRDefault="005D46F3" w:rsidP="005D46F3">
            <w:pPr>
              <w:pStyle w:val="Listenabsatz"/>
              <w:numPr>
                <w:ilvl w:val="0"/>
                <w:numId w:val="2"/>
              </w:numPr>
              <w:spacing w:after="120" w:line="240" w:lineRule="auto"/>
              <w:contextualSpacing w:val="0"/>
              <w:jc w:val="left"/>
              <w:rPr>
                <w:rFonts w:cs="Arial"/>
                <w:lang w:eastAsia="de-DE"/>
              </w:rPr>
            </w:pPr>
            <w:r w:rsidRPr="002D2F1A">
              <w:rPr>
                <w:rFonts w:cs="Arial"/>
                <w:lang w:eastAsia="de-DE"/>
              </w:rPr>
              <w:t>kooperieren in verschiedenen Formen der Zusammenarbeit bei der Bearbeitung einfacher informatischer Probleme</w:t>
            </w:r>
          </w:p>
        </w:tc>
        <w:tc>
          <w:tcPr>
            <w:tcW w:w="3474"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5C75F336" w14:textId="77777777" w:rsidR="005D46F3" w:rsidRPr="00F17BCA" w:rsidRDefault="005D46F3" w:rsidP="005D46F3">
            <w:pPr>
              <w:numPr>
                <w:ilvl w:val="0"/>
                <w:numId w:val="2"/>
              </w:numPr>
              <w:suppressAutoHyphens/>
              <w:spacing w:after="120"/>
              <w:jc w:val="left"/>
              <w:rPr>
                <w:rFonts w:cs="Arial"/>
              </w:rPr>
            </w:pPr>
            <w:r w:rsidRPr="00F17BCA">
              <w:rPr>
                <w:rFonts w:cs="Arial"/>
              </w:rPr>
              <w:lastRenderedPageBreak/>
              <w:t xml:space="preserve">benennen an ausgewählten Beispielen Auswirkungen des Einsatzes von Informatiksystemen auf ihre Lebens- und Erfahrungswelt (A/KK) </w:t>
            </w:r>
            <w:r w:rsidRPr="00F17BCA">
              <w:rPr>
                <w:rFonts w:cs="Arial"/>
                <w:highlight w:val="yellow"/>
              </w:rPr>
              <w:t>(MKR 6.4)</w:t>
            </w:r>
            <w:r w:rsidRPr="00F17BCA">
              <w:rPr>
                <w:rFonts w:cs="Arial"/>
              </w:rPr>
              <w:t xml:space="preserve"> /</w:t>
            </w:r>
            <w:r w:rsidRPr="00F17BCA">
              <w:rPr>
                <w:rFonts w:cs="Arial"/>
                <w:highlight w:val="cyan"/>
              </w:rPr>
              <w:t>(VB C Z5)</w:t>
            </w:r>
          </w:p>
          <w:p w14:paraId="34003E9A" w14:textId="77777777" w:rsidR="005D46F3" w:rsidRPr="00F17BCA" w:rsidRDefault="005D46F3" w:rsidP="005D46F3">
            <w:pPr>
              <w:numPr>
                <w:ilvl w:val="0"/>
                <w:numId w:val="2"/>
              </w:numPr>
              <w:suppressAutoHyphens/>
              <w:spacing w:after="120"/>
              <w:jc w:val="left"/>
              <w:rPr>
                <w:rFonts w:cs="Arial"/>
              </w:rPr>
            </w:pPr>
            <w:r w:rsidRPr="00F17BCA">
              <w:rPr>
                <w:rFonts w:cs="Arial"/>
                <w:i/>
                <w:iCs/>
              </w:rPr>
              <w:t xml:space="preserve">anstelle der vorherigen KE: erläutern an ausgewählten Beispielen Auswirkungen des Einsatzes von Informatiksystemen (A/KK), </w:t>
            </w:r>
            <w:r w:rsidRPr="00F17BCA">
              <w:rPr>
                <w:rFonts w:cs="Arial"/>
                <w:i/>
                <w:iCs/>
                <w:highlight w:val="yellow"/>
              </w:rPr>
              <w:t>(MKR 6.4)</w:t>
            </w:r>
            <w:r w:rsidRPr="00F17BCA">
              <w:rPr>
                <w:rFonts w:cs="Arial"/>
                <w:i/>
                <w:iCs/>
              </w:rPr>
              <w:t xml:space="preserve"> / </w:t>
            </w:r>
            <w:r w:rsidRPr="00F17BCA">
              <w:rPr>
                <w:rFonts w:cs="Arial"/>
                <w:i/>
                <w:iCs/>
                <w:highlight w:val="cyan"/>
              </w:rPr>
              <w:t>(VB C Z5)</w:t>
            </w:r>
          </w:p>
          <w:p w14:paraId="086E6793" w14:textId="77777777" w:rsidR="005D46F3" w:rsidRPr="00F17BCA" w:rsidRDefault="005D46F3" w:rsidP="005D46F3">
            <w:pPr>
              <w:numPr>
                <w:ilvl w:val="0"/>
                <w:numId w:val="2"/>
              </w:numPr>
              <w:suppressAutoHyphens/>
              <w:spacing w:after="120"/>
              <w:jc w:val="left"/>
              <w:rPr>
                <w:rFonts w:cs="Arial"/>
              </w:rPr>
            </w:pPr>
            <w:r w:rsidRPr="00F17BCA">
              <w:rPr>
                <w:rFonts w:cs="Arial"/>
              </w:rPr>
              <w:t xml:space="preserve">beschreiben anhand von ausgewählten Beispielen die Verarbeitung und Nutzung personenbezogener Daten (DI) </w:t>
            </w:r>
            <w:r w:rsidRPr="00F17BCA">
              <w:rPr>
                <w:rFonts w:cs="Arial"/>
                <w:highlight w:val="cyan"/>
              </w:rPr>
              <w:t>(VB C Z5)</w:t>
            </w:r>
          </w:p>
          <w:p w14:paraId="0E882CC6" w14:textId="77777777" w:rsidR="005D46F3" w:rsidRPr="00F17BCA" w:rsidRDefault="005D46F3" w:rsidP="005D46F3">
            <w:pPr>
              <w:numPr>
                <w:ilvl w:val="0"/>
                <w:numId w:val="2"/>
              </w:numPr>
              <w:suppressAutoHyphens/>
              <w:spacing w:after="120"/>
              <w:jc w:val="left"/>
              <w:rPr>
                <w:rFonts w:cs="Arial"/>
              </w:rPr>
            </w:pPr>
            <w:r w:rsidRPr="00F17BCA">
              <w:rPr>
                <w:rFonts w:cs="Arial"/>
              </w:rPr>
              <w:t xml:space="preserve">erläutern anhand von Beispielen aus ihrer Lebenswelt Nutzen und Risiken beim Umgang mit eigenen und fremden Daten auch im Hinblick auf Speicherorte (A) </w:t>
            </w:r>
            <w:r w:rsidRPr="00F17BCA">
              <w:rPr>
                <w:rFonts w:cs="Arial"/>
                <w:highlight w:val="cyan"/>
              </w:rPr>
              <w:t>(VB C Z3)</w:t>
            </w:r>
          </w:p>
          <w:p w14:paraId="192A6E84" w14:textId="77777777" w:rsidR="005D46F3" w:rsidRPr="00F17BCA" w:rsidRDefault="005D46F3" w:rsidP="005D46F3">
            <w:pPr>
              <w:numPr>
                <w:ilvl w:val="0"/>
                <w:numId w:val="2"/>
              </w:numPr>
              <w:suppressAutoHyphens/>
              <w:spacing w:after="120"/>
              <w:jc w:val="left"/>
              <w:rPr>
                <w:rFonts w:cs="Arial"/>
              </w:rPr>
            </w:pPr>
            <w:r w:rsidRPr="00F17BCA">
              <w:rPr>
                <w:rFonts w:cs="Arial"/>
              </w:rPr>
              <w:lastRenderedPageBreak/>
              <w:t xml:space="preserve">beschreiben Maßnahmen zum Schutz von Daten mithilfe von Informatiksystemen (A), </w:t>
            </w:r>
            <w:r w:rsidRPr="00E849B8">
              <w:rPr>
                <w:rFonts w:cs="Arial"/>
                <w:highlight w:val="yellow"/>
              </w:rPr>
              <w:t>(MKR 1.4)</w:t>
            </w:r>
            <w:r w:rsidRPr="00F17BCA">
              <w:rPr>
                <w:rFonts w:cs="Arial"/>
              </w:rPr>
              <w:t xml:space="preserve"> / </w:t>
            </w:r>
            <w:r w:rsidRPr="00E849B8">
              <w:rPr>
                <w:rFonts w:cs="Arial"/>
                <w:highlight w:val="cyan"/>
              </w:rPr>
              <w:t>(VB C Z2)</w:t>
            </w:r>
          </w:p>
        </w:tc>
      </w:tr>
      <w:tr w:rsidR="005D46F3" w:rsidRPr="00EB4282" w14:paraId="2C71CEAB"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1F61DB32" w14:textId="77777777" w:rsidR="00723169" w:rsidRPr="00123860" w:rsidRDefault="00723169" w:rsidP="00FF12F8">
            <w:pPr>
              <w:spacing w:before="120" w:after="60" w:line="240" w:lineRule="auto"/>
              <w:jc w:val="left"/>
              <w:rPr>
                <w:rFonts w:cs="Arial"/>
                <w:b/>
                <w:iCs/>
                <w:lang w:eastAsia="de-DE"/>
              </w:rPr>
            </w:pPr>
            <w:r w:rsidRPr="00797F7C">
              <w:rPr>
                <w:rFonts w:cs="Arial"/>
                <w:b/>
                <w:iCs/>
                <w:lang w:eastAsia="de-DE"/>
              </w:rPr>
              <w:lastRenderedPageBreak/>
              <w:t>Weitere</w:t>
            </w:r>
            <w:r>
              <w:rPr>
                <w:rFonts w:cs="Arial"/>
                <w:b/>
                <w:iCs/>
                <w:lang w:eastAsia="de-DE"/>
              </w:rPr>
              <w:t xml:space="preserve"> Hinweise,</w:t>
            </w:r>
            <w:r w:rsidRPr="00797F7C">
              <w:rPr>
                <w:rFonts w:cs="Arial"/>
                <w:b/>
                <w:iCs/>
                <w:lang w:eastAsia="de-DE"/>
              </w:rPr>
              <w:t xml:space="preserve"> Vereinbarungen</w:t>
            </w:r>
            <w:r>
              <w:rPr>
                <w:rFonts w:cs="Arial"/>
                <w:b/>
                <w:iCs/>
                <w:lang w:eastAsia="de-DE"/>
              </w:rPr>
              <w:t xml:space="preserve"> und Absprachen</w:t>
            </w:r>
            <w:r w:rsidRPr="00797F7C">
              <w:rPr>
                <w:rFonts w:cs="Arial"/>
                <w:b/>
                <w:iCs/>
                <w:lang w:eastAsia="de-DE"/>
              </w:rPr>
              <w:t>:</w:t>
            </w:r>
          </w:p>
          <w:p w14:paraId="624A4579" w14:textId="77777777" w:rsidR="00E44CFB" w:rsidRPr="00435195" w:rsidRDefault="00026870" w:rsidP="00ED1CCA">
            <w:pPr>
              <w:widowControl w:val="0"/>
              <w:spacing w:before="120" w:after="60" w:line="240" w:lineRule="auto"/>
              <w:jc w:val="left"/>
              <w:rPr>
                <w:rFonts w:cs="Arial"/>
                <w:iCs/>
                <w:lang w:eastAsia="de-DE"/>
              </w:rPr>
            </w:pPr>
            <w:r w:rsidRPr="00435195">
              <w:rPr>
                <w:rFonts w:cs="Arial"/>
                <w:iCs/>
                <w:lang w:eastAsia="de-DE"/>
              </w:rPr>
              <w:t xml:space="preserve">… zur Vernetzung: </w:t>
            </w:r>
          </w:p>
          <w:p w14:paraId="5088E15E" w14:textId="6546493D" w:rsidR="00E44CFB" w:rsidRDefault="00C52126" w:rsidP="00E44CFB">
            <w:pPr>
              <w:pStyle w:val="Listenabsatz"/>
              <w:widowControl w:val="0"/>
              <w:numPr>
                <w:ilvl w:val="0"/>
                <w:numId w:val="9"/>
              </w:numPr>
              <w:spacing w:before="120" w:after="60" w:line="240" w:lineRule="auto"/>
              <w:jc w:val="left"/>
            </w:pPr>
            <w:r w:rsidRPr="00E44CFB">
              <w:rPr>
                <w:rFonts w:cs="Arial"/>
                <w:iCs/>
                <w:lang w:eastAsia="de-DE"/>
              </w:rPr>
              <w:t xml:space="preserve">Informationen aus Datenmengen abzuleiten und ein </w:t>
            </w:r>
            <w:r w:rsidR="00ED1CCA" w:rsidRPr="00E44CFB">
              <w:rPr>
                <w:rFonts w:cs="Arial"/>
                <w:iCs/>
                <w:lang w:eastAsia="de-DE"/>
              </w:rPr>
              <w:t>Bewusstsein</w:t>
            </w:r>
            <w:r w:rsidRPr="00E44CFB">
              <w:rPr>
                <w:rFonts w:cs="Arial"/>
                <w:iCs/>
                <w:lang w:eastAsia="de-DE"/>
              </w:rPr>
              <w:t xml:space="preserve"> für Daten zu </w:t>
            </w:r>
            <w:r w:rsidR="00ED1CCA" w:rsidRPr="00E44CFB">
              <w:rPr>
                <w:rFonts w:cs="Arial"/>
                <w:iCs/>
                <w:lang w:eastAsia="de-DE"/>
              </w:rPr>
              <w:t>entwickeln, spielt im Unterrichtsverlauf in Informatik immer wieder eine Rolle, z. B. in den Unterrichtsvorhaben</w:t>
            </w:r>
            <w:r w:rsidR="00ED1CCA" w:rsidRPr="00E44CFB">
              <w:rPr>
                <w:rFonts w:cs="Arial"/>
                <w:b/>
                <w:bCs/>
                <w:iCs/>
                <w:lang w:eastAsia="de-DE"/>
              </w:rPr>
              <w:t xml:space="preserve"> „</w:t>
            </w:r>
            <w:r w:rsidR="00ED1CCA" w:rsidRPr="00E44CFB">
              <w:rPr>
                <w:rFonts w:cs="Arial"/>
                <w:i/>
                <w:iCs/>
              </w:rPr>
              <w:t>Codierungen zum Austausch und zur Verarbeitung von Nachrichten</w:t>
            </w:r>
            <w:r w:rsidR="00ED1CCA" w:rsidRPr="00E44CFB">
              <w:rPr>
                <w:rFonts w:cs="Arial"/>
                <w:i/>
                <w:iCs/>
                <w:lang w:eastAsia="de-DE"/>
              </w:rPr>
              <w:t>“</w:t>
            </w:r>
            <w:r w:rsidR="00ED1CCA" w:rsidRPr="00E44CFB">
              <w:rPr>
                <w:rFonts w:cs="Arial"/>
                <w:iCs/>
                <w:lang w:eastAsia="de-DE"/>
              </w:rPr>
              <w:t xml:space="preserve"> (</w:t>
            </w:r>
            <w:r w:rsidR="00026870" w:rsidRPr="00E44CFB">
              <w:rPr>
                <w:rFonts w:cs="Arial"/>
                <w:iCs/>
                <w:lang w:eastAsia="de-DE"/>
              </w:rPr>
              <w:t>UV 5.3</w:t>
            </w:r>
            <w:r w:rsidR="00ED1CCA" w:rsidRPr="00E44CFB">
              <w:rPr>
                <w:rFonts w:cs="Arial"/>
                <w:iCs/>
                <w:lang w:eastAsia="de-DE"/>
              </w:rPr>
              <w:t>)</w:t>
            </w:r>
            <w:r w:rsidR="00026870" w:rsidRPr="00E44CFB">
              <w:rPr>
                <w:rFonts w:cs="Arial"/>
                <w:iCs/>
                <w:lang w:eastAsia="de-DE"/>
              </w:rPr>
              <w:t xml:space="preserve"> </w:t>
            </w:r>
            <w:r w:rsidR="00ED1CCA" w:rsidRPr="00E44CFB">
              <w:rPr>
                <w:rFonts w:cs="Arial"/>
                <w:iCs/>
                <w:lang w:eastAsia="de-DE"/>
              </w:rPr>
              <w:t xml:space="preserve"> und </w:t>
            </w:r>
            <w:r w:rsidR="00ED1CCA" w:rsidRPr="00E44CFB">
              <w:rPr>
                <w:rFonts w:cs="Arial"/>
                <w:bCs/>
                <w:i/>
                <w:iCs/>
                <w:lang w:eastAsia="de-DE"/>
              </w:rPr>
              <w:t xml:space="preserve"> </w:t>
            </w:r>
            <w:r w:rsidR="00E44CFB" w:rsidRPr="00E44CFB">
              <w:rPr>
                <w:rFonts w:cs="Arial"/>
                <w:bCs/>
                <w:i/>
                <w:iCs/>
                <w:lang w:eastAsia="de-DE"/>
              </w:rPr>
              <w:t>„</w:t>
            </w:r>
            <w:r w:rsidR="00ED1CCA" w:rsidRPr="00E44CFB">
              <w:rPr>
                <w:rFonts w:cs="Arial"/>
                <w:bCs/>
                <w:i/>
                <w:iCs/>
                <w:lang w:eastAsia="de-DE"/>
              </w:rPr>
              <w:t>Detektivarbeit – Auseinandersetzung mit verschiedenen Verfahren zur Codierung und Verschlüsselung sowie deren Anwendung</w:t>
            </w:r>
            <w:r w:rsidR="00E44CFB" w:rsidRPr="00E44CFB">
              <w:rPr>
                <w:rFonts w:cs="Arial"/>
                <w:b/>
                <w:lang w:eastAsia="de-DE"/>
              </w:rPr>
              <w:t>“</w:t>
            </w:r>
            <w:r w:rsidR="00ED1CCA" w:rsidRPr="00E44CFB">
              <w:t xml:space="preserve"> (UV </w:t>
            </w:r>
            <w:r w:rsidR="00E44CFB" w:rsidRPr="00E44CFB">
              <w:t>6.1)</w:t>
            </w:r>
          </w:p>
          <w:p w14:paraId="5EC6105D" w14:textId="77777777" w:rsidR="00E44CFB" w:rsidRPr="00435195" w:rsidRDefault="00026870" w:rsidP="00ED1CCA">
            <w:pPr>
              <w:widowControl w:val="0"/>
              <w:spacing w:before="120" w:after="60" w:line="240" w:lineRule="auto"/>
              <w:jc w:val="left"/>
              <w:rPr>
                <w:rFonts w:cs="Arial"/>
                <w:iCs/>
                <w:lang w:eastAsia="de-DE"/>
              </w:rPr>
            </w:pPr>
            <w:r w:rsidRPr="00435195">
              <w:rPr>
                <w:rFonts w:cs="Arial"/>
                <w:iCs/>
                <w:lang w:eastAsia="de-DE"/>
              </w:rPr>
              <w:t xml:space="preserve">… zu Synergien: </w:t>
            </w:r>
          </w:p>
          <w:p w14:paraId="0ECEBE93" w14:textId="75873340" w:rsidR="00723169" w:rsidRPr="00E44CFB" w:rsidRDefault="00026870" w:rsidP="00E44CFB">
            <w:pPr>
              <w:pStyle w:val="Listenabsatz"/>
              <w:widowControl w:val="0"/>
              <w:numPr>
                <w:ilvl w:val="0"/>
                <w:numId w:val="9"/>
              </w:numPr>
              <w:spacing w:before="120" w:after="60" w:line="240" w:lineRule="auto"/>
              <w:jc w:val="left"/>
              <w:rPr>
                <w:rFonts w:cs="Arial"/>
                <w:iCs/>
                <w:lang w:eastAsia="de-DE"/>
              </w:rPr>
            </w:pPr>
            <w:r w:rsidRPr="00E44CFB">
              <w:rPr>
                <w:rFonts w:cs="Arial"/>
                <w:iCs/>
                <w:lang w:eastAsia="de-DE"/>
              </w:rPr>
              <w:t>Anknüpfungspunkte mit Blick auf</w:t>
            </w:r>
            <w:r w:rsidRPr="00E44CFB">
              <w:rPr>
                <w:rFonts w:cs="Arial"/>
                <w:b/>
                <w:bCs/>
                <w:iCs/>
                <w:lang w:eastAsia="de-DE"/>
              </w:rPr>
              <w:t xml:space="preserve"> </w:t>
            </w:r>
            <w:r w:rsidRPr="00E44CFB">
              <w:rPr>
                <w:rFonts w:cs="Arial"/>
                <w:iCs/>
                <w:lang w:eastAsia="de-DE"/>
              </w:rPr>
              <w:t>Wirtschaft/Politik</w:t>
            </w:r>
          </w:p>
        </w:tc>
      </w:tr>
      <w:tr w:rsidR="005D46F3" w:rsidRPr="00EB4282" w14:paraId="4606366A" w14:textId="77777777" w:rsidTr="00254144">
        <w:trPr>
          <w:gridAfter w:val="1"/>
          <w:wAfter w:w="12" w:type="dxa"/>
          <w:trHeight w:val="328"/>
        </w:trPr>
        <w:tc>
          <w:tcPr>
            <w:tcW w:w="14516" w:type="dxa"/>
            <w:gridSpan w:val="4"/>
            <w:tcBorders>
              <w:top w:val="single" w:sz="12" w:space="0" w:color="00000A"/>
              <w:left w:val="single" w:sz="4" w:space="0" w:color="00000A"/>
              <w:bottom w:val="single" w:sz="12" w:space="0" w:color="00000A"/>
              <w:right w:val="single" w:sz="4" w:space="0" w:color="00000A"/>
            </w:tcBorders>
            <w:shd w:val="clear" w:color="auto" w:fill="BFBFBF" w:themeFill="background1" w:themeFillShade="BF"/>
            <w:tcMar>
              <w:left w:w="108" w:type="dxa"/>
            </w:tcMar>
          </w:tcPr>
          <w:p w14:paraId="2512319E" w14:textId="1AD66375" w:rsidR="005D46F3" w:rsidRPr="00B046E7" w:rsidRDefault="005D46F3" w:rsidP="00254144">
            <w:pPr>
              <w:spacing w:before="240" w:after="60" w:line="240" w:lineRule="auto"/>
              <w:jc w:val="left"/>
              <w:rPr>
                <w:rFonts w:cs="Arial"/>
                <w:b/>
                <w:iCs/>
                <w:lang w:eastAsia="de-DE"/>
              </w:rPr>
            </w:pPr>
            <w:r w:rsidRPr="00B046E7">
              <w:rPr>
                <w:rFonts w:cs="Arial"/>
                <w:b/>
                <w:iCs/>
                <w:lang w:eastAsia="de-DE"/>
              </w:rPr>
              <w:t>Gesamtstundenzahl: ca. 2</w:t>
            </w:r>
            <w:r w:rsidR="00F05D1D">
              <w:rPr>
                <w:rFonts w:cs="Arial"/>
                <w:b/>
                <w:iCs/>
                <w:lang w:eastAsia="de-DE"/>
              </w:rPr>
              <w:t>9</w:t>
            </w:r>
            <w:r w:rsidRPr="00B046E7">
              <w:rPr>
                <w:rFonts w:cs="Arial"/>
                <w:b/>
                <w:iCs/>
                <w:lang w:eastAsia="de-DE"/>
              </w:rPr>
              <w:t xml:space="preserve"> Unterrichtsstunden in Jahrgangsstufe 6</w:t>
            </w:r>
            <w:r w:rsidR="0017045A" w:rsidRPr="00B046E7">
              <w:rPr>
                <w:rFonts w:cs="Arial"/>
                <w:b/>
                <w:iCs/>
                <w:lang w:eastAsia="de-DE"/>
              </w:rPr>
              <w:t xml:space="preserve"> (</w:t>
            </w:r>
            <w:r w:rsidR="00B046E7" w:rsidRPr="00B046E7">
              <w:rPr>
                <w:rFonts w:cs="Arial"/>
                <w:b/>
                <w:iCs/>
                <w:lang w:eastAsia="de-DE"/>
              </w:rPr>
              <w:t>+ Stunden zur optionalen Vertiefung)</w:t>
            </w:r>
          </w:p>
        </w:tc>
      </w:tr>
    </w:tbl>
    <w:p w14:paraId="156C4894" w14:textId="5EFBE4DB" w:rsidR="00015C3D" w:rsidRPr="00123860" w:rsidRDefault="00015C3D">
      <w:pPr>
        <w:spacing w:after="0" w:line="240" w:lineRule="auto"/>
        <w:jc w:val="left"/>
        <w:sectPr w:rsidR="00015C3D" w:rsidRPr="00123860" w:rsidSect="000971BA">
          <w:footerReference w:type="default" r:id="rId9"/>
          <w:pgSz w:w="16838" w:h="11906" w:orient="landscape"/>
          <w:pgMar w:top="1135" w:right="1417" w:bottom="993" w:left="1134" w:header="0" w:footer="482" w:gutter="0"/>
          <w:cols w:space="720"/>
          <w:formProt w:val="0"/>
          <w:docGrid w:linePitch="360" w:charSpace="-2049"/>
        </w:sectPr>
      </w:pPr>
    </w:p>
    <w:p w14:paraId="002CDC63" w14:textId="540F7118" w:rsidR="005045A9" w:rsidRPr="00E801DD" w:rsidRDefault="005045A9" w:rsidP="0013381E">
      <w:pPr>
        <w:pStyle w:val="berschrift2"/>
        <w:spacing w:after="100" w:afterAutospacing="1"/>
      </w:pPr>
      <w:bookmarkStart w:id="4" w:name="_Toc29461110"/>
      <w:r w:rsidRPr="00E801DD">
        <w:lastRenderedPageBreak/>
        <w:t>2.2</w:t>
      </w:r>
      <w:r w:rsidRPr="00E801DD">
        <w:tab/>
        <w:t>Grundsätze der fachdidaktischen und fachmethodischen Arbeit</w:t>
      </w:r>
      <w:bookmarkEnd w:id="4"/>
    </w:p>
    <w:p w14:paraId="1B4615E8" w14:textId="6FC8159B" w:rsidR="00A8339C" w:rsidRPr="00C578D1" w:rsidRDefault="00505744" w:rsidP="00A97D8A">
      <w:pPr>
        <w:spacing w:before="120" w:after="120"/>
        <w:rPr>
          <w:color w:val="000000" w:themeColor="text1"/>
        </w:rPr>
      </w:pPr>
      <w:r w:rsidRPr="00C578D1">
        <w:rPr>
          <w:color w:val="000000" w:themeColor="text1"/>
        </w:rPr>
        <w:t xml:space="preserve">Gemäß Schulprogramm sollen insbesondere die Lernenden als Individuen mit jeweils besonderen Fähigkeiten, Stärken und Interessen im Mittelpunkt stehen. </w:t>
      </w:r>
      <w:r w:rsidR="00A8339C" w:rsidRPr="00C578D1">
        <w:rPr>
          <w:color w:val="000000" w:themeColor="text1"/>
        </w:rPr>
        <w:t xml:space="preserve">Die Lehrerkonferenz hat </w:t>
      </w:r>
      <w:r w:rsidRPr="00C578D1">
        <w:rPr>
          <w:color w:val="000000" w:themeColor="text1"/>
        </w:rPr>
        <w:t>darüber hinaus entschieden</w:t>
      </w:r>
      <w:r w:rsidR="00A8339C" w:rsidRPr="00C578D1">
        <w:rPr>
          <w:color w:val="000000" w:themeColor="text1"/>
        </w:rPr>
        <w:t>, dass die im Referenzrahmen Schulqualität NRW formulierten Kriterien und Zielsetzungen als Maßstab für die kurz- und mittelfristige Entwicklung der Schule gelten sollen. Die Fachgruppe vereinbart</w:t>
      </w:r>
      <w:r w:rsidRPr="00C578D1">
        <w:rPr>
          <w:color w:val="000000" w:themeColor="text1"/>
        </w:rPr>
        <w:t xml:space="preserve"> daher</w:t>
      </w:r>
      <w:r w:rsidR="00A8339C" w:rsidRPr="00C578D1">
        <w:rPr>
          <w:color w:val="000000" w:themeColor="text1"/>
        </w:rPr>
        <w:t xml:space="preserve">, der individuellen Kompetenzentwicklung (Referenzrahmen Kriterium 2.2.1) und den herausfordernden und kognitiv aktivierenden Lehr- und Lernprozessen (Kriterium 2.2.2) besondere Aufmerksamkeit zu widmen. </w:t>
      </w:r>
    </w:p>
    <w:p w14:paraId="0CE2782A" w14:textId="3DB004F3" w:rsidR="000939B2" w:rsidRDefault="00A8339C" w:rsidP="000939B2">
      <w:pPr>
        <w:spacing w:before="120" w:after="120"/>
        <w:rPr>
          <w:color w:val="000000" w:themeColor="text1"/>
        </w:rPr>
      </w:pPr>
      <w:r w:rsidRPr="00C578D1">
        <w:rPr>
          <w:color w:val="000000" w:themeColor="text1"/>
        </w:rPr>
        <w:t xml:space="preserve">In Absprache mit der Lehrerkonferenz sowie unter Berücksichtigung des Schulprogramms hat die Fachkonferenz </w:t>
      </w:r>
      <w:r w:rsidR="00F37C52" w:rsidRPr="00C578D1">
        <w:rPr>
          <w:color w:val="000000" w:themeColor="text1"/>
        </w:rPr>
        <w:t>Informatik</w:t>
      </w:r>
      <w:r w:rsidRPr="00C578D1">
        <w:rPr>
          <w:color w:val="000000" w:themeColor="text1"/>
        </w:rPr>
        <w:t xml:space="preserve"> bezüglich ihres schulinternen Lehrplans die folgenden </w:t>
      </w:r>
      <w:r w:rsidR="00882C1F" w:rsidRPr="00C578D1">
        <w:rPr>
          <w:color w:val="000000" w:themeColor="text1"/>
        </w:rPr>
        <w:t>fach</w:t>
      </w:r>
      <w:r w:rsidR="00CA46D0" w:rsidRPr="00C578D1">
        <w:rPr>
          <w:color w:val="000000" w:themeColor="text1"/>
        </w:rPr>
        <w:softHyphen/>
      </w:r>
      <w:r w:rsidR="00882C1F" w:rsidRPr="00C578D1">
        <w:rPr>
          <w:color w:val="000000" w:themeColor="text1"/>
        </w:rPr>
        <w:t xml:space="preserve">didaktischen und </w:t>
      </w:r>
      <w:r w:rsidRPr="00C578D1">
        <w:rPr>
          <w:color w:val="000000" w:themeColor="text1"/>
        </w:rPr>
        <w:t>fachmethodischen Grundsätze beschlossen:</w:t>
      </w:r>
    </w:p>
    <w:p w14:paraId="78A0E2EB" w14:textId="5BF60BE2" w:rsidR="00135CAE" w:rsidRPr="00C91740" w:rsidRDefault="00135CAE" w:rsidP="00C91740">
      <w:pPr>
        <w:spacing w:before="100" w:beforeAutospacing="1"/>
        <w:jc w:val="left"/>
        <w:rPr>
          <w:b/>
          <w:i/>
          <w:iCs/>
          <w:color w:val="000000" w:themeColor="text1"/>
        </w:rPr>
      </w:pPr>
      <w:r w:rsidRPr="00C91740">
        <w:rPr>
          <w:b/>
          <w:i/>
          <w:iCs/>
          <w:color w:val="000000" w:themeColor="text1"/>
        </w:rPr>
        <w:t xml:space="preserve">Lehr- und </w:t>
      </w:r>
      <w:r w:rsidRPr="00C91740">
        <w:rPr>
          <w:b/>
          <w:i/>
          <w:iCs/>
          <w:color w:val="000000" w:themeColor="text1"/>
          <w:highlight w:val="white"/>
        </w:rPr>
        <w:t>Lernprozess</w:t>
      </w:r>
      <w:r w:rsidRPr="00C91740">
        <w:rPr>
          <w:b/>
          <w:i/>
          <w:iCs/>
          <w:color w:val="000000" w:themeColor="text1"/>
        </w:rPr>
        <w:t>e</w:t>
      </w:r>
    </w:p>
    <w:p w14:paraId="4F2E4822" w14:textId="77777777" w:rsidR="00135CAE" w:rsidRPr="000939B2" w:rsidRDefault="00135CAE" w:rsidP="00345D05">
      <w:pPr>
        <w:numPr>
          <w:ilvl w:val="0"/>
          <w:numId w:val="5"/>
        </w:numPr>
        <w:spacing w:before="120" w:after="120"/>
        <w:ind w:left="357" w:hanging="357"/>
        <w:jc w:val="left"/>
        <w:rPr>
          <w:color w:val="000000" w:themeColor="text1"/>
        </w:rPr>
      </w:pPr>
      <w:r w:rsidRPr="000939B2">
        <w:rPr>
          <w:color w:val="000000" w:themeColor="text1"/>
        </w:rPr>
        <w:t>Schwerpunktsetzungen nach folgenden Kriterien:</w:t>
      </w:r>
    </w:p>
    <w:p w14:paraId="3D921672"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 xml:space="preserve">Orientierung am aktuellen Stand der Informatik </w:t>
      </w:r>
    </w:p>
    <w:p w14:paraId="2873E1F1"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Nutzung von für die Schule altersgerechten und didaktisch reduzierten Informatiksystemen</w:t>
      </w:r>
    </w:p>
    <w:p w14:paraId="00AF9BD1" w14:textId="77777777" w:rsidR="00135CAE" w:rsidRPr="000939B2" w:rsidRDefault="00135CAE" w:rsidP="00345D05">
      <w:pPr>
        <w:numPr>
          <w:ilvl w:val="0"/>
          <w:numId w:val="6"/>
        </w:numPr>
        <w:pBdr>
          <w:top w:val="nil"/>
          <w:left w:val="nil"/>
          <w:bottom w:val="nil"/>
          <w:right w:val="nil"/>
          <w:between w:val="nil"/>
        </w:pBdr>
        <w:spacing w:after="0"/>
        <w:jc w:val="left"/>
        <w:rPr>
          <w:color w:val="000000" w:themeColor="text1"/>
        </w:rPr>
      </w:pPr>
      <w:r w:rsidRPr="000939B2">
        <w:rPr>
          <w:color w:val="000000" w:themeColor="text1"/>
        </w:rPr>
        <w:t>Herausstellung zentraler Ideen und Konzepte, auch in Abgrenzung zur reinen und isolierten Produktschulung</w:t>
      </w:r>
    </w:p>
    <w:p w14:paraId="6BF95C6B" w14:textId="77777777" w:rsidR="00135CAE" w:rsidRPr="000939B2" w:rsidRDefault="00135CAE" w:rsidP="00345D05">
      <w:pPr>
        <w:numPr>
          <w:ilvl w:val="0"/>
          <w:numId w:val="6"/>
        </w:numPr>
        <w:pBdr>
          <w:top w:val="nil"/>
          <w:left w:val="nil"/>
          <w:bottom w:val="nil"/>
          <w:right w:val="nil"/>
          <w:between w:val="nil"/>
        </w:pBdr>
        <w:spacing w:after="0"/>
        <w:jc w:val="left"/>
        <w:rPr>
          <w:color w:val="000000" w:themeColor="text1"/>
        </w:rPr>
      </w:pPr>
      <w:r w:rsidRPr="000939B2">
        <w:rPr>
          <w:color w:val="000000" w:themeColor="text1"/>
        </w:rPr>
        <w:t>Orientierung am Prinzip des exemplarischen Lernens</w:t>
      </w:r>
    </w:p>
    <w:p w14:paraId="585B5741" w14:textId="77777777" w:rsidR="00135CAE" w:rsidRPr="000939B2" w:rsidRDefault="00135CAE" w:rsidP="00345D05">
      <w:pPr>
        <w:numPr>
          <w:ilvl w:val="0"/>
          <w:numId w:val="6"/>
        </w:numPr>
        <w:pBdr>
          <w:top w:val="nil"/>
          <w:left w:val="nil"/>
          <w:bottom w:val="nil"/>
          <w:right w:val="nil"/>
          <w:between w:val="nil"/>
        </w:pBdr>
        <w:spacing w:after="0"/>
        <w:jc w:val="left"/>
        <w:rPr>
          <w:color w:val="000000" w:themeColor="text1"/>
        </w:rPr>
      </w:pPr>
      <w:r w:rsidRPr="000939B2">
        <w:rPr>
          <w:color w:val="000000" w:themeColor="text1"/>
        </w:rPr>
        <w:t>fachinterne und fachübergreifende Vernetzung statt Anhäufung von Einzelfakten</w:t>
      </w:r>
    </w:p>
    <w:p w14:paraId="432F2AA9" w14:textId="77777777" w:rsidR="00135CAE" w:rsidRPr="000939B2" w:rsidRDefault="00135CAE" w:rsidP="00345D05">
      <w:pPr>
        <w:numPr>
          <w:ilvl w:val="0"/>
          <w:numId w:val="5"/>
        </w:numPr>
        <w:spacing w:before="120" w:after="120"/>
        <w:ind w:left="357" w:hanging="357"/>
        <w:jc w:val="left"/>
        <w:rPr>
          <w:color w:val="000000" w:themeColor="text1"/>
        </w:rPr>
      </w:pPr>
      <w:r w:rsidRPr="000939B2">
        <w:rPr>
          <w:color w:val="000000" w:themeColor="text1"/>
        </w:rPr>
        <w:t>Lehren und Lernen in Kontexten nach folgenden Kriterien:</w:t>
      </w:r>
    </w:p>
    <w:p w14:paraId="03846B44"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altersentsprechende Anknüpfung an die Lebens- und Erfahrungswelt der Schülerinnen und Schüler</w:t>
      </w:r>
    </w:p>
    <w:p w14:paraId="0A13C954"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eingegrenzte und altersgemäße Komplexität</w:t>
      </w:r>
    </w:p>
    <w:p w14:paraId="341F42C7"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möglichst authentische, tragfähige, gendersensible und motivierende Problemstellungen</w:t>
      </w:r>
    </w:p>
    <w:p w14:paraId="2E51AD07" w14:textId="77777777" w:rsidR="00135CAE" w:rsidRPr="000939B2" w:rsidRDefault="00135CAE" w:rsidP="00345D05">
      <w:pPr>
        <w:numPr>
          <w:ilvl w:val="0"/>
          <w:numId w:val="5"/>
        </w:numPr>
        <w:spacing w:before="120" w:after="120"/>
        <w:ind w:left="357" w:hanging="357"/>
        <w:jc w:val="left"/>
        <w:rPr>
          <w:color w:val="000000" w:themeColor="text1"/>
        </w:rPr>
      </w:pPr>
      <w:r w:rsidRPr="000939B2">
        <w:rPr>
          <w:color w:val="000000" w:themeColor="text1"/>
        </w:rPr>
        <w:t>Variation der Aufgaben und Lernformen mit dem Ziel einer kognitiven Aktivierung aller Lernenden nach folgenden Kriterien:</w:t>
      </w:r>
    </w:p>
    <w:p w14:paraId="0E67AC21"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 xml:space="preserve">Förderung der Selbständigkeit und Eigenverantwortung, insbesondere im Prozess der Erkenntnisgewinnung im Rahmen sowohl projektorientierten als auch enaktiven Unterrichtsphasen </w:t>
      </w:r>
    </w:p>
    <w:p w14:paraId="3A432583" w14:textId="77777777" w:rsidR="00135CAE" w:rsidRPr="000939B2" w:rsidRDefault="00135CAE" w:rsidP="00345D05">
      <w:pPr>
        <w:numPr>
          <w:ilvl w:val="0"/>
          <w:numId w:val="6"/>
        </w:numPr>
        <w:pBdr>
          <w:top w:val="nil"/>
          <w:left w:val="nil"/>
          <w:bottom w:val="nil"/>
          <w:right w:val="nil"/>
          <w:between w:val="nil"/>
        </w:pBdr>
        <w:spacing w:before="120" w:after="0"/>
        <w:jc w:val="left"/>
        <w:rPr>
          <w:color w:val="000000" w:themeColor="text1"/>
        </w:rPr>
      </w:pPr>
      <w:r w:rsidRPr="000939B2">
        <w:rPr>
          <w:color w:val="000000" w:themeColor="text1"/>
        </w:rPr>
        <w:t>Einsatz von digitalen Medien und Werkzeugen zur Verständnisförderung und zur Unterstützung und Individualisierung des Lernprozesses</w:t>
      </w:r>
    </w:p>
    <w:p w14:paraId="31E20468" w14:textId="77777777" w:rsidR="00135CAE" w:rsidRPr="00C91740" w:rsidRDefault="00135CAE" w:rsidP="00345D05">
      <w:pPr>
        <w:spacing w:before="100" w:beforeAutospacing="1"/>
        <w:jc w:val="left"/>
        <w:rPr>
          <w:b/>
          <w:i/>
          <w:iCs/>
          <w:color w:val="000000" w:themeColor="text1"/>
        </w:rPr>
      </w:pPr>
      <w:r w:rsidRPr="00C91740">
        <w:rPr>
          <w:b/>
          <w:i/>
          <w:iCs/>
          <w:color w:val="000000" w:themeColor="text1"/>
        </w:rPr>
        <w:t>Individuelles Lernen und Umgang mit Heterogenität unter besonderer Berücksichtigung der Sprache</w:t>
      </w:r>
    </w:p>
    <w:p w14:paraId="46CFC5E0" w14:textId="77777777" w:rsidR="00135CAE" w:rsidRPr="000939B2" w:rsidRDefault="00135CAE" w:rsidP="000939B2">
      <w:pPr>
        <w:spacing w:before="120" w:after="120"/>
        <w:rPr>
          <w:color w:val="000000" w:themeColor="text1"/>
        </w:rPr>
      </w:pPr>
      <w:r w:rsidRPr="000939B2">
        <w:rPr>
          <w:color w:val="000000" w:themeColor="text1"/>
        </w:rPr>
        <w:t xml:space="preserve">Gemäß ihren Zielsetzungen setzt die Fachgruppe ihren Fokus auf eine Förderung der individuellen Kompetenzentwicklung. Die Gestaltung von Lernprozessen soll sich deshalb nicht auf eine angenommene mittlere Leistungsfähigkeit einer Lerngruppe beschränken, sondern </w:t>
      </w:r>
      <w:r w:rsidRPr="000939B2">
        <w:rPr>
          <w:color w:val="000000" w:themeColor="text1"/>
        </w:rPr>
        <w:lastRenderedPageBreak/>
        <w:t xml:space="preserve">muss auch Lerngelegenheiten sowohl für stärkere als auch schwächere Schülerinnen und Schüler bieten. </w:t>
      </w:r>
    </w:p>
    <w:p w14:paraId="2BE6EFC7" w14:textId="77777777" w:rsidR="00135CAE" w:rsidRPr="000939B2" w:rsidRDefault="00135CAE" w:rsidP="000939B2">
      <w:pPr>
        <w:spacing w:after="0"/>
        <w:rPr>
          <w:color w:val="000000" w:themeColor="text1"/>
        </w:rPr>
      </w:pPr>
      <w:r w:rsidRPr="000939B2">
        <w:rPr>
          <w:color w:val="000000" w:themeColor="text1"/>
        </w:rPr>
        <w:t xml:space="preserve">Im Rahmen der Unterrichtsvor- und auch Nachbereitung ist insbesondere die unterschiedlich gelagerte Heterogenität der Schülerinnen und Schüler hinsichtlich ihrer Sprachentwicklung zu berücksichtigen. Die sprachlichen und fachlichen Anforderungen sollten so gesetzt werden, dass alle Schülerinnen und Schüler unabhängig von ihrem aktuellen Lernstand einen Lernerfolg verzeichnen können. Somit ist es wichtig, unterschiedliche sprachliche Ansätze, Visualisierungen und Hilfsmittel zu verwenden, um alle Schülerinnen und Schüler abzuholen und gleichzeitig zu fordern. Ein sprachliches Niveau, das leicht über dem aktuellen Sprachniveau der Schülerinnen und Schüler liegt, ist daher das Ziel des Fachunterrichts. </w:t>
      </w:r>
    </w:p>
    <w:p w14:paraId="60BAC3F7" w14:textId="376E16C5" w:rsidR="00AE3B2A" w:rsidRPr="000939B2" w:rsidRDefault="00AE3B2A">
      <w:pPr>
        <w:spacing w:after="0" w:line="240" w:lineRule="auto"/>
        <w:jc w:val="left"/>
        <w:rPr>
          <w:color w:val="000000" w:themeColor="text1"/>
        </w:rPr>
      </w:pPr>
      <w:r w:rsidRPr="000939B2">
        <w:rPr>
          <w:color w:val="000000" w:themeColor="text1"/>
        </w:rPr>
        <w:br w:type="page"/>
      </w:r>
    </w:p>
    <w:p w14:paraId="447F503C" w14:textId="77777777" w:rsidR="005045A9" w:rsidRPr="00E801DD" w:rsidRDefault="005045A9" w:rsidP="00C91740">
      <w:pPr>
        <w:pStyle w:val="berschrift2"/>
        <w:spacing w:after="100" w:afterAutospacing="1"/>
      </w:pPr>
      <w:bookmarkStart w:id="5" w:name="_Toc29461111"/>
      <w:r w:rsidRPr="00E801DD">
        <w:lastRenderedPageBreak/>
        <w:t>2.3</w:t>
      </w:r>
      <w:r w:rsidRPr="00E801DD">
        <w:tab/>
        <w:t>Grundsätze der Leistungsbewertung und Leistungsrückmeldung</w:t>
      </w:r>
      <w:bookmarkEnd w:id="5"/>
    </w:p>
    <w:p w14:paraId="6335F306" w14:textId="77777777" w:rsidR="005045A9" w:rsidRPr="005045A9" w:rsidRDefault="005045A9" w:rsidP="004762D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045A9">
        <w:t>Hinweis:</w:t>
      </w:r>
    </w:p>
    <w:p w14:paraId="27B9163B" w14:textId="77777777" w:rsidR="005045A9" w:rsidRPr="005045A9" w:rsidRDefault="005045A9" w:rsidP="004762D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045A9">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0296A23D" w14:textId="77777777" w:rsidR="005045A9" w:rsidRPr="005045A9" w:rsidRDefault="005045A9" w:rsidP="004762D6">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045A9">
        <w:t xml:space="preserve">Grundlagen der Vereinbarungen sind § 48 SchulG, § 6 APO-S I sowie die Angaben in Kapitel 3 </w:t>
      </w:r>
      <w:r w:rsidRPr="004762D6">
        <w:t>Lernerfolgsüberprüfung und Leistungsbewertung</w:t>
      </w:r>
      <w:r w:rsidRPr="005045A9">
        <w:t xml:space="preserve"> des Kernlehrplans.</w:t>
      </w:r>
    </w:p>
    <w:p w14:paraId="51695738" w14:textId="0903DCAB" w:rsidR="00D30994" w:rsidRPr="000939B2" w:rsidRDefault="00D30994" w:rsidP="00C91740">
      <w:pPr>
        <w:spacing w:before="100" w:beforeAutospacing="1"/>
        <w:rPr>
          <w:color w:val="000000" w:themeColor="text1"/>
        </w:rPr>
      </w:pPr>
      <w:r w:rsidRPr="000939B2">
        <w:rPr>
          <w:color w:val="000000" w:themeColor="text1"/>
        </w:rPr>
        <w:t xml:space="preserve">Die Fachkonferenz hat im Einklang mit dem entsprechenden schulbezogenen Konzept die nachfolgenden Grundsätze zur Leistungsbewertung und Leistungsrückmeldung beschlossen: </w:t>
      </w:r>
    </w:p>
    <w:p w14:paraId="5143ECBD" w14:textId="77777777" w:rsidR="00D30994" w:rsidRPr="00C91740" w:rsidRDefault="00D30994" w:rsidP="00C91740">
      <w:pPr>
        <w:spacing w:before="100" w:beforeAutospacing="1"/>
        <w:jc w:val="left"/>
        <w:rPr>
          <w:b/>
          <w:i/>
          <w:iCs/>
          <w:color w:val="000000" w:themeColor="text1"/>
        </w:rPr>
      </w:pPr>
      <w:r w:rsidRPr="00C91740">
        <w:rPr>
          <w:b/>
          <w:i/>
          <w:iCs/>
          <w:color w:val="000000" w:themeColor="text1"/>
        </w:rPr>
        <w:t xml:space="preserve">Grundsätzliche Absprachen: </w:t>
      </w:r>
    </w:p>
    <w:p w14:paraId="35DDEFFE" w14:textId="77777777" w:rsidR="00D30994" w:rsidRPr="000939B2" w:rsidRDefault="00D30994" w:rsidP="000939B2">
      <w:pPr>
        <w:rPr>
          <w:color w:val="000000" w:themeColor="text1"/>
        </w:rPr>
      </w:pPr>
      <w:r w:rsidRPr="000939B2">
        <w:rPr>
          <w:color w:val="000000" w:themeColor="text1"/>
        </w:rPr>
        <w:t>Erbrachte Leistungen werden auf der Grundlage transparenter Ziele und Kriterien in allen Kompetenzbereichen bewertet. Sie werden den Schülerinnen und Schülern mit Bezug auf diese Kriterien rückgemeldet und erläutert. Auf dieser Basis sollen die Schülerinnen und Schüler ihre Leistungen zunehmend selbstständig einschätzen. Die individuelle Rückmeldung vermeidet eine reine Defizitorientierung und stellt die Stärkung und die Weiterentwicklung vorhandener Fähigkeiten in den Vordergrund. Sie soll realistische Hilfen und Absprachen für die weiteren Lernprozesse enthalten.</w:t>
      </w:r>
    </w:p>
    <w:p w14:paraId="1E4CBB3E" w14:textId="77777777" w:rsidR="00D30994" w:rsidRPr="000939B2" w:rsidRDefault="00D30994" w:rsidP="000939B2">
      <w:pPr>
        <w:rPr>
          <w:color w:val="000000" w:themeColor="text1"/>
        </w:rPr>
      </w:pPr>
      <w:r w:rsidRPr="000939B2">
        <w:rPr>
          <w:color w:val="000000" w:themeColor="text1"/>
        </w:rPr>
        <w:t>Die Bewertung von Leistungen berücksichtigt Lern- und Leistungssituationen. Einerseits soll dabei Schülerinnen und Schülern deutlich gemacht werden, in welchen Bereichen aufgrund des zurückliegenden Unterrichts stabile Kenntnisse erwartet und bewertet werden. Andererseits werden Fehler in neuen Lernsituationen im Sinne einer Fehlerkultur für den Lernprozess genutzt.</w:t>
      </w:r>
    </w:p>
    <w:p w14:paraId="00B7F672" w14:textId="77777777" w:rsidR="00D30994" w:rsidRPr="000939B2" w:rsidRDefault="00D30994" w:rsidP="000939B2">
      <w:pPr>
        <w:spacing w:after="240"/>
        <w:rPr>
          <w:color w:val="000000" w:themeColor="text1"/>
        </w:rPr>
      </w:pPr>
      <w:r w:rsidRPr="000939B2">
        <w:rPr>
          <w:color w:val="000000" w:themeColor="text1"/>
        </w:rPr>
        <w:t>Die Kompetenzbereiche Argumentieren, Modellieren und Implementieren, Darstellen und Interpretieren, Kommunizieren und Kooperieren sollen zu gleichen Teilen in die Bewertung einfließen.</w:t>
      </w:r>
    </w:p>
    <w:p w14:paraId="2C761A61" w14:textId="77777777" w:rsidR="00D30994" w:rsidRPr="000939B2" w:rsidRDefault="00D30994" w:rsidP="000939B2">
      <w:pPr>
        <w:rPr>
          <w:color w:val="000000" w:themeColor="text1"/>
        </w:rPr>
      </w:pPr>
      <w:r w:rsidRPr="000939B2">
        <w:rPr>
          <w:color w:val="000000" w:themeColor="text1"/>
        </w:rPr>
        <w:t xml:space="preserve">Die Leistungen im Unterricht werden in der Regel auf der Grundlage einer kriteriengeleiteten, systematischen Beobachtung von Unterrichtshandlungen beurteilt. Darüber hinaus sollen sowohl digitale als auch analoge Lernprodukte beurteilt werden, z. B. Erstellung eines Quellcodes/Algorithmus, Hefte, Mappen, Portfolios, Lerntagebücher, Dokumentationen, Präsentationen. </w:t>
      </w:r>
    </w:p>
    <w:p w14:paraId="017C61A8" w14:textId="6135C0C2" w:rsidR="00D30994" w:rsidRPr="00B24F00" w:rsidRDefault="00D30994" w:rsidP="00B24F00">
      <w:pPr>
        <w:rPr>
          <w:color w:val="000000" w:themeColor="text1"/>
        </w:rPr>
      </w:pPr>
      <w:r w:rsidRPr="000939B2">
        <w:rPr>
          <w:color w:val="000000" w:themeColor="text1"/>
        </w:rPr>
        <w:t>Anhaltspunkte für Beurteilungen lassen sich zudem optional mit kurzen schriftlichen</w:t>
      </w:r>
      <w:r w:rsidRPr="000939B2">
        <w:rPr>
          <w:strike/>
          <w:color w:val="000000" w:themeColor="text1"/>
        </w:rPr>
        <w:t xml:space="preserve"> </w:t>
      </w:r>
      <w:r w:rsidRPr="000939B2">
        <w:rPr>
          <w:color w:val="000000" w:themeColor="text1"/>
        </w:rPr>
        <w:t>Lernerfolgsüberprüfungen gewinnen, die in Dauer (max. 15 Minuten) und Umfang (letzte Unterrichtseinheit) zu begrenzen sind. Die Wertigkeit von Tests ist nicht höher anzusetzen als sonstige mündliche Leistungen.</w:t>
      </w:r>
    </w:p>
    <w:p w14:paraId="1BBB084E" w14:textId="77777777" w:rsidR="00D30994" w:rsidRPr="00C91740" w:rsidRDefault="00D30994" w:rsidP="00C91740">
      <w:pPr>
        <w:spacing w:before="100" w:beforeAutospacing="1"/>
        <w:jc w:val="left"/>
        <w:rPr>
          <w:b/>
          <w:i/>
          <w:iCs/>
          <w:color w:val="000000" w:themeColor="text1"/>
        </w:rPr>
      </w:pPr>
      <w:r w:rsidRPr="00C91740">
        <w:rPr>
          <w:b/>
          <w:i/>
          <w:iCs/>
          <w:color w:val="000000" w:themeColor="text1"/>
        </w:rPr>
        <w:t>Kriterien der Leistungsbeurteilung:</w:t>
      </w:r>
    </w:p>
    <w:p w14:paraId="713A5A7F" w14:textId="77777777" w:rsidR="00D30994" w:rsidRPr="000939B2" w:rsidRDefault="00D30994" w:rsidP="00D30994">
      <w:pPr>
        <w:jc w:val="left"/>
        <w:rPr>
          <w:color w:val="000000" w:themeColor="text1"/>
        </w:rPr>
      </w:pPr>
      <w:r w:rsidRPr="000939B2">
        <w:rPr>
          <w:color w:val="000000" w:themeColor="text1"/>
        </w:rPr>
        <w:t xml:space="preserve">Die Bewertungskriterien für Leistungsbeurteilungen müssen den Schülerinnen und Schülern bekannt sein. </w:t>
      </w:r>
    </w:p>
    <w:p w14:paraId="66AEAE63" w14:textId="77777777" w:rsidR="00D30994" w:rsidRPr="000939B2" w:rsidRDefault="00D30994" w:rsidP="00D30994">
      <w:pPr>
        <w:jc w:val="left"/>
        <w:rPr>
          <w:color w:val="000000" w:themeColor="text1"/>
        </w:rPr>
      </w:pPr>
      <w:r w:rsidRPr="000939B2">
        <w:rPr>
          <w:color w:val="000000" w:themeColor="text1"/>
        </w:rPr>
        <w:t>Das Erreichen der Kompetenzen ist zu überprüfen durch:</w:t>
      </w:r>
    </w:p>
    <w:p w14:paraId="5664F1F1" w14:textId="3F48F873" w:rsidR="00D30994" w:rsidRPr="00C91740" w:rsidRDefault="00D30994" w:rsidP="00D2213B">
      <w:pPr>
        <w:pStyle w:val="Listenabsatz"/>
        <w:numPr>
          <w:ilvl w:val="0"/>
          <w:numId w:val="7"/>
        </w:numPr>
        <w:tabs>
          <w:tab w:val="left" w:pos="284"/>
        </w:tabs>
        <w:spacing w:before="120" w:after="120"/>
        <w:rPr>
          <w:color w:val="000000" w:themeColor="text1"/>
        </w:rPr>
      </w:pPr>
      <w:r w:rsidRPr="00C91740">
        <w:rPr>
          <w:color w:val="000000" w:themeColor="text1"/>
        </w:rPr>
        <w:t>Beobachtungen der Schülerinnen und Schüler</w:t>
      </w:r>
    </w:p>
    <w:p w14:paraId="79A28C8E" w14:textId="77777777" w:rsidR="00D30994" w:rsidRPr="000939B2" w:rsidRDefault="00D30994" w:rsidP="00C91740">
      <w:pPr>
        <w:widowControl w:val="0"/>
        <w:spacing w:after="0" w:line="240" w:lineRule="auto"/>
        <w:ind w:left="360"/>
        <w:jc w:val="left"/>
        <w:rPr>
          <w:color w:val="000000" w:themeColor="text1"/>
        </w:rPr>
      </w:pPr>
    </w:p>
    <w:p w14:paraId="6BF713E7" w14:textId="77777777" w:rsidR="00D30994" w:rsidRPr="00C91740" w:rsidRDefault="00D30994" w:rsidP="00D2213B">
      <w:pPr>
        <w:numPr>
          <w:ilvl w:val="0"/>
          <w:numId w:val="5"/>
        </w:numPr>
        <w:spacing w:before="120" w:after="120"/>
        <w:ind w:left="357" w:hanging="357"/>
        <w:rPr>
          <w:color w:val="000000" w:themeColor="text1"/>
        </w:rPr>
      </w:pPr>
      <w:r w:rsidRPr="00C91740">
        <w:rPr>
          <w:color w:val="000000" w:themeColor="text1"/>
        </w:rPr>
        <w:t>Kriterien:</w:t>
      </w:r>
    </w:p>
    <w:p w14:paraId="00C3698D"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arbeitet zielgerichtet und lässt sich nicht ablenken</w:t>
      </w:r>
    </w:p>
    <w:p w14:paraId="63B4F799"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bringt seine individuellen Kompetenzen in den Arbeitsprozess ein</w:t>
      </w:r>
    </w:p>
    <w:p w14:paraId="308B9D53"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nutzt Hard- und Software zielgerichtet</w:t>
      </w:r>
    </w:p>
    <w:p w14:paraId="771F37F0"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 xml:space="preserve">erreicht das Ergebnis in der zur Verfügung stehenden Zeit </w:t>
      </w:r>
    </w:p>
    <w:p w14:paraId="03B1FAA3"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 xml:space="preserve">kann sich in Diskussionen auf die Argumente der Mitschülerinnen und </w:t>
      </w:r>
    </w:p>
    <w:p w14:paraId="5DE8E9D9"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Mitschüler beziehen</w:t>
      </w:r>
    </w:p>
    <w:p w14:paraId="4B60113C"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hält sich an vereinbarte Regeln</w:t>
      </w:r>
    </w:p>
    <w:p w14:paraId="3F81F7C0"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kann eigene Meinungen begründet vertreten</w:t>
      </w:r>
    </w:p>
    <w:p w14:paraId="780A4921"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kann den eigenen Arbeitsprozess reflektieren und die Erkenntnisse umsetzen</w:t>
      </w:r>
    </w:p>
    <w:p w14:paraId="3DA462A9"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übt seine Funktion innerhalb der Gruppe verantwortungsvoll aus</w:t>
      </w:r>
    </w:p>
    <w:p w14:paraId="6669C7FB" w14:textId="77777777" w:rsidR="00D30994" w:rsidRPr="000939B2" w:rsidRDefault="00D30994" w:rsidP="00D30994">
      <w:pPr>
        <w:spacing w:after="0" w:line="240" w:lineRule="auto"/>
        <w:jc w:val="left"/>
        <w:rPr>
          <w:color w:val="000000" w:themeColor="text1"/>
        </w:rPr>
      </w:pPr>
    </w:p>
    <w:p w14:paraId="0329D92E" w14:textId="77777777" w:rsidR="00D30994" w:rsidRPr="000939B2" w:rsidRDefault="00D30994" w:rsidP="00D30994">
      <w:pPr>
        <w:spacing w:after="0" w:line="240" w:lineRule="auto"/>
        <w:jc w:val="left"/>
        <w:rPr>
          <w:color w:val="000000" w:themeColor="text1"/>
        </w:rPr>
      </w:pPr>
    </w:p>
    <w:p w14:paraId="777D69E3" w14:textId="77777777" w:rsidR="00D30994" w:rsidRPr="00C91740" w:rsidRDefault="00D30994" w:rsidP="00D2213B">
      <w:pPr>
        <w:pStyle w:val="Listenabsatz"/>
        <w:numPr>
          <w:ilvl w:val="0"/>
          <w:numId w:val="7"/>
        </w:numPr>
        <w:tabs>
          <w:tab w:val="left" w:pos="284"/>
        </w:tabs>
        <w:spacing w:after="0" w:line="240" w:lineRule="auto"/>
        <w:jc w:val="left"/>
        <w:rPr>
          <w:color w:val="000000" w:themeColor="text1"/>
        </w:rPr>
      </w:pPr>
      <w:r w:rsidRPr="00C91740">
        <w:rPr>
          <w:color w:val="000000" w:themeColor="text1"/>
        </w:rPr>
        <w:t>Bewertung der Arbeitsprodukte</w:t>
      </w:r>
    </w:p>
    <w:p w14:paraId="215421CE" w14:textId="77777777" w:rsidR="00D30994" w:rsidRPr="000939B2" w:rsidRDefault="00D30994" w:rsidP="00D30994">
      <w:pPr>
        <w:spacing w:after="0" w:line="240" w:lineRule="auto"/>
        <w:ind w:left="720"/>
        <w:jc w:val="left"/>
        <w:rPr>
          <w:color w:val="000000" w:themeColor="text1"/>
        </w:rPr>
      </w:pPr>
    </w:p>
    <w:p w14:paraId="33A19B73" w14:textId="77777777" w:rsidR="00D30994" w:rsidRPr="000939B2" w:rsidRDefault="00D30994" w:rsidP="00D2213B">
      <w:pPr>
        <w:numPr>
          <w:ilvl w:val="0"/>
          <w:numId w:val="5"/>
        </w:numPr>
        <w:spacing w:before="120" w:after="120"/>
        <w:ind w:left="357" w:hanging="357"/>
        <w:rPr>
          <w:color w:val="000000" w:themeColor="text1"/>
        </w:rPr>
      </w:pPr>
      <w:r w:rsidRPr="000939B2">
        <w:rPr>
          <w:color w:val="000000" w:themeColor="text1"/>
        </w:rPr>
        <w:t>Kriterien:</w:t>
      </w:r>
    </w:p>
    <w:p w14:paraId="59D56CC8"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Ausführlichkeit</w:t>
      </w:r>
    </w:p>
    <w:p w14:paraId="6BBB24F9"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Nachvollziehbarkeit</w:t>
      </w:r>
    </w:p>
    <w:p w14:paraId="05864904" w14:textId="77777777" w:rsidR="00D30994" w:rsidRPr="000939B2" w:rsidRDefault="00D30994" w:rsidP="00D2213B">
      <w:pPr>
        <w:numPr>
          <w:ilvl w:val="0"/>
          <w:numId w:val="6"/>
        </w:numPr>
        <w:pBdr>
          <w:top w:val="nil"/>
          <w:left w:val="nil"/>
          <w:bottom w:val="nil"/>
          <w:right w:val="nil"/>
          <w:between w:val="nil"/>
        </w:pBdr>
        <w:spacing w:before="120" w:after="0"/>
        <w:rPr>
          <w:color w:val="000000" w:themeColor="text1"/>
        </w:rPr>
      </w:pPr>
      <w:r w:rsidRPr="000939B2">
        <w:rPr>
          <w:color w:val="000000" w:themeColor="text1"/>
        </w:rPr>
        <w:t>Angemessene Verwendung der Fachsprache</w:t>
      </w:r>
    </w:p>
    <w:p w14:paraId="1A4EF6F0" w14:textId="77777777" w:rsidR="007336C9" w:rsidRDefault="007336C9" w:rsidP="00D30994">
      <w:pPr>
        <w:jc w:val="left"/>
        <w:rPr>
          <w:color w:val="0070C0"/>
        </w:rPr>
      </w:pPr>
    </w:p>
    <w:p w14:paraId="584878A7" w14:textId="50850649" w:rsidR="00D30994" w:rsidRPr="000939B2" w:rsidRDefault="000939B2" w:rsidP="00D30994">
      <w:pPr>
        <w:jc w:val="left"/>
        <w:rPr>
          <w:color w:val="000000" w:themeColor="text1"/>
        </w:rPr>
      </w:pPr>
      <w:r>
        <w:rPr>
          <w:color w:val="000000" w:themeColor="text1"/>
        </w:rPr>
        <w:t xml:space="preserve">Weitere </w:t>
      </w:r>
      <w:r w:rsidR="00710866">
        <w:rPr>
          <w:color w:val="000000" w:themeColor="text1"/>
        </w:rPr>
        <w:t>mögliche Überprüfungsformen zu den Kompetenz</w:t>
      </w:r>
      <w:r w:rsidR="00A343CD">
        <w:rPr>
          <w:color w:val="000000" w:themeColor="text1"/>
        </w:rPr>
        <w:t xml:space="preserve">erwartungen werden in Kapitel 3 des Kernlehrplans Informatik </w:t>
      </w:r>
      <w:r w:rsidR="00026D0D">
        <w:rPr>
          <w:color w:val="000000" w:themeColor="text1"/>
        </w:rPr>
        <w:t>für die Klassen 5 und 6 aufgeführt.</w:t>
      </w:r>
    </w:p>
    <w:p w14:paraId="6FEEACEA" w14:textId="77777777" w:rsidR="00D30994" w:rsidRPr="007336C9" w:rsidRDefault="00D30994" w:rsidP="007336C9">
      <w:pPr>
        <w:spacing w:before="100" w:beforeAutospacing="1"/>
        <w:jc w:val="left"/>
        <w:rPr>
          <w:b/>
          <w:i/>
          <w:iCs/>
          <w:color w:val="000000" w:themeColor="text1"/>
        </w:rPr>
      </w:pPr>
      <w:r w:rsidRPr="007336C9">
        <w:rPr>
          <w:b/>
          <w:i/>
          <w:iCs/>
          <w:color w:val="000000" w:themeColor="text1"/>
        </w:rPr>
        <w:t>Transparenz der Leistungsbewertung und Rückmeldung:</w:t>
      </w:r>
    </w:p>
    <w:p w14:paraId="326C7FB9" w14:textId="1DFFBD4E" w:rsidR="00D30994" w:rsidRPr="000939B2" w:rsidRDefault="00D30994" w:rsidP="00026D0D">
      <w:pPr>
        <w:rPr>
          <w:color w:val="000000" w:themeColor="text1"/>
        </w:rPr>
      </w:pPr>
      <w:r w:rsidRPr="000939B2">
        <w:rPr>
          <w:color w:val="000000" w:themeColor="text1"/>
        </w:rPr>
        <w:t>Eine differenzierte Rückmeldung zum erreichten Lernstand sollte mindestens einmal pro Quartal erfolgen. Etablierte Formen der Rückmeldung sind z. B. Schülergespräche, individuelle Beratungen, schriftliche Hinweise und Kommentare, (Selbst-) Evaluationsbögen, Gespräche bei Beratungstagen. Eine</w:t>
      </w:r>
      <w:r w:rsidR="00012774">
        <w:rPr>
          <w:color w:val="000000" w:themeColor="text1"/>
        </w:rPr>
        <w:t xml:space="preserve"> </w:t>
      </w:r>
      <w:proofErr w:type="spellStart"/>
      <w:r w:rsidRPr="000939B2">
        <w:rPr>
          <w:color w:val="000000" w:themeColor="text1"/>
        </w:rPr>
        <w:t>aspektbezogene</w:t>
      </w:r>
      <w:proofErr w:type="spellEnd"/>
      <w:r w:rsidRPr="000939B2">
        <w:rPr>
          <w:color w:val="000000" w:themeColor="text1"/>
        </w:rPr>
        <w:t xml:space="preserve"> Leistungsrückmeldung erfolgt anlässlich der</w:t>
      </w:r>
      <w:r w:rsidR="00026D0D">
        <w:rPr>
          <w:color w:val="000000" w:themeColor="text1"/>
        </w:rPr>
        <w:t xml:space="preserve"> </w:t>
      </w:r>
      <w:r w:rsidRPr="000939B2">
        <w:rPr>
          <w:color w:val="000000" w:themeColor="text1"/>
        </w:rPr>
        <w:t>Auswertung benoteter Lernprodukte.</w:t>
      </w:r>
    </w:p>
    <w:p w14:paraId="72BA7A99" w14:textId="34C4845C" w:rsidR="00D30994" w:rsidRDefault="00D30994" w:rsidP="00026D0D">
      <w:pPr>
        <w:spacing w:after="0" w:line="240" w:lineRule="auto"/>
        <w:rPr>
          <w:rFonts w:eastAsia="Calibri" w:cs="font267"/>
          <w:color w:val="00000A"/>
          <w:kern w:val="1"/>
        </w:rPr>
      </w:pPr>
      <w:r>
        <w:rPr>
          <w:rFonts w:eastAsia="Calibri" w:cs="font267"/>
          <w:color w:val="00000A"/>
          <w:kern w:val="1"/>
        </w:rPr>
        <w:br w:type="page"/>
      </w:r>
    </w:p>
    <w:p w14:paraId="72168D5E" w14:textId="77777777" w:rsidR="00D350F1" w:rsidRDefault="00D350F1" w:rsidP="00D350F1">
      <w:pPr>
        <w:rPr>
          <w:rFonts w:eastAsia="Calibri" w:cs="font267"/>
          <w:color w:val="00000A"/>
          <w:kern w:val="1"/>
        </w:rPr>
      </w:pPr>
    </w:p>
    <w:p w14:paraId="2E259F42" w14:textId="77777777" w:rsidR="005045A9" w:rsidRPr="00E801DD" w:rsidRDefault="005045A9" w:rsidP="007336C9">
      <w:pPr>
        <w:pStyle w:val="berschrift2"/>
        <w:spacing w:before="120" w:after="100" w:afterAutospacing="1"/>
      </w:pPr>
      <w:bookmarkStart w:id="6" w:name="_Toc29461112"/>
      <w:r w:rsidRPr="00E801DD">
        <w:t>2.4</w:t>
      </w:r>
      <w:r w:rsidRPr="00E801DD">
        <w:tab/>
        <w:t>Lehr- und Lernmittel</w:t>
      </w:r>
      <w:bookmarkEnd w:id="6"/>
    </w:p>
    <w:p w14:paraId="745B7832" w14:textId="77777777" w:rsidR="005045A9" w:rsidRPr="005045A9" w:rsidRDefault="005045A9"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5045A9">
        <w:t>Die Fachkonferenz erstellt eine Übersicht über die verbindlich eingeführten Lehr- und Lernmittel, ggf. mit Zuordnung zu Jahrgangsstufen (ggf. mit Hinweisen zum Elterneigenanteil).</w:t>
      </w:r>
    </w:p>
    <w:p w14:paraId="741F1278" w14:textId="56153B0D" w:rsidR="005045A9" w:rsidRPr="005045A9" w:rsidRDefault="005C4E3A"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Die Übersicht kann</w:t>
      </w:r>
      <w:r w:rsidR="005045A9" w:rsidRPr="005045A9">
        <w:t xml:space="preserve"> durch eine Auswahl fakultativer Lehr- und Lernmittel (z. B. Fachzeitschriften, Sammlungen von Arbeitsblättern, Angebote im Internet) als Anregung zum Einsatz im Unterricht</w:t>
      </w:r>
      <w:r>
        <w:t xml:space="preserve"> ergänzt werden</w:t>
      </w:r>
      <w:r w:rsidR="005045A9" w:rsidRPr="005045A9">
        <w:t>.</w:t>
      </w:r>
    </w:p>
    <w:p w14:paraId="67146C9E" w14:textId="77777777" w:rsidR="005045A9" w:rsidRPr="005045A9" w:rsidRDefault="005045A9"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5045A9">
        <w:rPr>
          <w:i/>
        </w:rPr>
        <w:t>Die zugrunde gelegten Lehrwerke sind in diesem Beispiel aus wettbewerbsrechtlichen Gründen nicht genannt. Eine Liste der zulässigen Lehrmittel für das Fach kann auf den Seiten des Schulministeriums eingesehen werden:</w:t>
      </w:r>
    </w:p>
    <w:p w14:paraId="46541D4D" w14:textId="172FD2F7" w:rsidR="003854A2" w:rsidRDefault="00744599"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pPr>
      <w:hyperlink r:id="rId10" w:history="1">
        <w:r w:rsidR="003854A2" w:rsidRPr="00F407BD">
          <w:rPr>
            <w:rStyle w:val="Hyperlink"/>
          </w:rPr>
          <w:t>https://www.schulministerium.nrw.de/BiPo/VZL/lernmittel</w:t>
        </w:r>
      </w:hyperlink>
    </w:p>
    <w:p w14:paraId="32FA9819" w14:textId="0DC7D572" w:rsidR="005C4E3A" w:rsidRDefault="005C4E3A"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Pr>
          <w:i/>
        </w:rPr>
        <w:t xml:space="preserve">Unterstützende Materialien für Lehrkräfte sind z. B. bei den konkretisierten Unterrichtsvorhaben angegeben. Diese findet man unter: </w:t>
      </w:r>
    </w:p>
    <w:p w14:paraId="7B873AF3" w14:textId="196E60CF" w:rsidR="00EF4F43" w:rsidRDefault="00744599"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11" w:history="1">
        <w:r w:rsidR="00EF4F43" w:rsidRPr="00881E74">
          <w:rPr>
            <w:rStyle w:val="Hyperlink"/>
            <w:i/>
          </w:rPr>
          <w:t>https://www.schulentwicklung.nrw.de/lehrplaene/front_content.php?idcat=6181</w:t>
        </w:r>
      </w:hyperlink>
    </w:p>
    <w:p w14:paraId="2D07DDE4" w14:textId="77777777" w:rsidR="007336C9" w:rsidRPr="00EF4F43" w:rsidRDefault="007336C9" w:rsidP="00EF4F43">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7FBC3555" w14:textId="3A84AB55" w:rsidR="004B37E3" w:rsidRPr="002906C7" w:rsidRDefault="004B37E3" w:rsidP="007336C9">
      <w:pPr>
        <w:spacing w:before="100" w:beforeAutospacing="1" w:after="120"/>
        <w:rPr>
          <w:rFonts w:eastAsia="Calibri" w:cs="font267"/>
          <w:color w:val="000000" w:themeColor="text1"/>
          <w:kern w:val="1"/>
        </w:rPr>
      </w:pPr>
      <w:r w:rsidRPr="002906C7">
        <w:rPr>
          <w:rFonts w:eastAsia="Calibri" w:cs="font267"/>
          <w:color w:val="000000" w:themeColor="text1"/>
          <w:kern w:val="1"/>
        </w:rPr>
        <w:t xml:space="preserve">Für den </w:t>
      </w:r>
      <w:r w:rsidR="00692493" w:rsidRPr="002906C7">
        <w:rPr>
          <w:rFonts w:eastAsia="Calibri" w:cs="font267"/>
          <w:color w:val="000000" w:themeColor="text1"/>
          <w:kern w:val="1"/>
        </w:rPr>
        <w:t>Informatik</w:t>
      </w:r>
      <w:r w:rsidRPr="002906C7">
        <w:rPr>
          <w:rFonts w:eastAsia="Calibri" w:cs="font267"/>
          <w:color w:val="000000" w:themeColor="text1"/>
          <w:kern w:val="1"/>
        </w:rPr>
        <w:t>unterricht in</w:t>
      </w:r>
      <w:r w:rsidR="008279F2" w:rsidRPr="002906C7">
        <w:rPr>
          <w:rFonts w:eastAsia="Calibri" w:cs="font267"/>
          <w:color w:val="000000" w:themeColor="text1"/>
          <w:kern w:val="1"/>
        </w:rPr>
        <w:t xml:space="preserve"> den Klassen 5 und 6 der Sekundarstufe I </w:t>
      </w:r>
      <w:r w:rsidRPr="002906C7">
        <w:rPr>
          <w:rFonts w:eastAsia="Calibri" w:cs="font267"/>
          <w:color w:val="000000" w:themeColor="text1"/>
          <w:kern w:val="1"/>
        </w:rPr>
        <w:t xml:space="preserve">ist an der Schule folgendes Schulbuch XX eingeführt. Über die Einführung eines alternativen Lehrwerks ist ggf. nach Vorliegen entsprechender Verlagsprodukte zu beraten und zu entscheiden. </w:t>
      </w:r>
    </w:p>
    <w:p w14:paraId="7256F802" w14:textId="77777777" w:rsidR="004B37E3" w:rsidRPr="002906C7" w:rsidRDefault="004B37E3" w:rsidP="005E6F13">
      <w:pPr>
        <w:spacing w:after="120"/>
        <w:rPr>
          <w:rFonts w:eastAsia="Calibri" w:cs="font267"/>
          <w:color w:val="000000" w:themeColor="text1"/>
          <w:kern w:val="1"/>
        </w:rPr>
      </w:pPr>
      <w:r w:rsidRPr="002906C7">
        <w:rPr>
          <w:rFonts w:eastAsia="Calibri" w:cs="font267"/>
          <w:color w:val="000000" w:themeColor="text1"/>
          <w:kern w:val="1"/>
        </w:rPr>
        <w:t>Die Schülerinnen und Schüler arbeiten die im Unterricht behandelten Inhalte zum Teil in häuslicher Arbeit nach. Zu ihrer Unterstützung über das Schulbuch hinaus erhalten sie dazu eine Link-Liste lernförderlicher Adressen, die auf der ersten Fachkonferenz im Schuljahr von der Fachkonferenz aktualisiert und zur Verfügung gestellt wird.</w:t>
      </w:r>
    </w:p>
    <w:p w14:paraId="6C20CB08" w14:textId="4D9E4B39" w:rsidR="004B37E3" w:rsidRPr="002906C7" w:rsidRDefault="004B37E3" w:rsidP="005E6F13">
      <w:pPr>
        <w:rPr>
          <w:color w:val="000000" w:themeColor="text1"/>
        </w:rPr>
      </w:pPr>
      <w:r w:rsidRPr="002906C7">
        <w:rPr>
          <w:color w:val="000000" w:themeColor="text1"/>
        </w:rPr>
        <w:t>Außerdem hat sich die Fachkonferenz auf folgende fachspezifische Angebote verständigt:</w:t>
      </w:r>
    </w:p>
    <w:p w14:paraId="73052D9B" w14:textId="5072C181" w:rsidR="0041689E" w:rsidRPr="002906C7" w:rsidRDefault="004B37E3" w:rsidP="005E6F13">
      <w:pPr>
        <w:rPr>
          <w:color w:val="000000" w:themeColor="text1"/>
        </w:rPr>
      </w:pPr>
      <w:r w:rsidRPr="002906C7">
        <w:rPr>
          <w:color w:val="000000" w:themeColor="text1"/>
        </w:rPr>
        <w:t xml:space="preserve">Nutzung des </w:t>
      </w:r>
      <w:r w:rsidR="00B978D9" w:rsidRPr="002906C7">
        <w:rPr>
          <w:color w:val="000000" w:themeColor="text1"/>
        </w:rPr>
        <w:t>Angebots</w:t>
      </w:r>
      <w:r w:rsidR="004705D0" w:rsidRPr="002906C7">
        <w:rPr>
          <w:color w:val="000000" w:themeColor="text1"/>
        </w:rPr>
        <w:t xml:space="preserve">: </w:t>
      </w:r>
      <w:hyperlink r:id="rId12" w:history="1">
        <w:r w:rsidR="005E6F13" w:rsidRPr="00881E74">
          <w:rPr>
            <w:rStyle w:val="Hyperlink"/>
          </w:rPr>
          <w:t>https://calliope.cc/programmieren</w:t>
        </w:r>
      </w:hyperlink>
      <w:r w:rsidR="005E6F13">
        <w:rPr>
          <w:color w:val="000000" w:themeColor="text1"/>
        </w:rPr>
        <w:t xml:space="preserve"> (Datum des letzten Zugriffs: </w:t>
      </w:r>
      <w:r w:rsidR="002636EA" w:rsidRPr="006340A6">
        <w:rPr>
          <w:rFonts w:eastAsia="Times New Roman"/>
          <w:color w:val="000000" w:themeColor="text1"/>
          <w:lang w:eastAsia="de-DE"/>
        </w:rPr>
        <w:t>2</w:t>
      </w:r>
      <w:r w:rsidR="002636EA">
        <w:rPr>
          <w:rFonts w:eastAsia="Times New Roman"/>
          <w:color w:val="000000" w:themeColor="text1"/>
          <w:lang w:eastAsia="de-DE"/>
        </w:rPr>
        <w:t>6</w:t>
      </w:r>
      <w:r w:rsidR="002636EA" w:rsidRPr="006340A6">
        <w:rPr>
          <w:rFonts w:eastAsia="Times New Roman"/>
          <w:color w:val="000000" w:themeColor="text1"/>
          <w:lang w:eastAsia="de-DE"/>
        </w:rPr>
        <w:t>.0</w:t>
      </w:r>
      <w:r w:rsidR="002636EA">
        <w:rPr>
          <w:rFonts w:eastAsia="Times New Roman"/>
          <w:color w:val="000000" w:themeColor="text1"/>
          <w:lang w:eastAsia="de-DE"/>
        </w:rPr>
        <w:t>7</w:t>
      </w:r>
      <w:r w:rsidR="002636EA" w:rsidRPr="006340A6">
        <w:rPr>
          <w:rFonts w:eastAsia="Times New Roman"/>
          <w:color w:val="000000" w:themeColor="text1"/>
          <w:lang w:eastAsia="de-DE"/>
        </w:rPr>
        <w:t>.2022</w:t>
      </w:r>
      <w:r w:rsidR="005E6F13">
        <w:rPr>
          <w:color w:val="000000" w:themeColor="text1"/>
        </w:rPr>
        <w:t xml:space="preserve">)  </w:t>
      </w:r>
    </w:p>
    <w:p w14:paraId="3E489C8E" w14:textId="63028715" w:rsidR="004B37E3" w:rsidRPr="002906C7" w:rsidRDefault="004B37E3" w:rsidP="005E6F13">
      <w:pPr>
        <w:rPr>
          <w:color w:val="000000" w:themeColor="text1"/>
        </w:rPr>
      </w:pPr>
      <w:r w:rsidRPr="002906C7">
        <w:rPr>
          <w:color w:val="000000" w:themeColor="text1"/>
        </w:rPr>
        <w:t>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w:t>
      </w:r>
    </w:p>
    <w:p w14:paraId="5972DBCC" w14:textId="67AB195D" w:rsidR="004B37E3" w:rsidRPr="00462B0E" w:rsidRDefault="004B37E3" w:rsidP="004B37E3">
      <w:pPr>
        <w:spacing w:after="0" w:line="240" w:lineRule="auto"/>
        <w:jc w:val="left"/>
      </w:pPr>
      <w:r>
        <w:br w:type="page"/>
      </w:r>
    </w:p>
    <w:p w14:paraId="02AADB84" w14:textId="77777777" w:rsidR="004B37E3" w:rsidRPr="006340A6" w:rsidRDefault="004B37E3" w:rsidP="00D2213B">
      <w:pPr>
        <w:pStyle w:val="Listenabsatz"/>
        <w:numPr>
          <w:ilvl w:val="0"/>
          <w:numId w:val="4"/>
        </w:numPr>
        <w:rPr>
          <w:b/>
          <w:color w:val="000000" w:themeColor="text1"/>
          <w:lang w:eastAsia="de-DE"/>
        </w:rPr>
      </w:pPr>
      <w:r w:rsidRPr="006340A6">
        <w:rPr>
          <w:b/>
          <w:color w:val="000000" w:themeColor="text1"/>
          <w:lang w:eastAsia="de-DE"/>
        </w:rPr>
        <w:lastRenderedPageBreak/>
        <w:t>Digitale Werkzeuge / digitales Arbeiten</w:t>
      </w:r>
    </w:p>
    <w:p w14:paraId="628ACECA" w14:textId="77777777" w:rsidR="006340A6" w:rsidRDefault="004B37E3" w:rsidP="004B37E3">
      <w:pPr>
        <w:keepNext/>
        <w:keepLines/>
        <w:spacing w:line="280" w:lineRule="atLeast"/>
        <w:jc w:val="left"/>
        <w:outlineLvl w:val="0"/>
        <w:rPr>
          <w:rFonts w:eastAsia="Times New Roman"/>
          <w:color w:val="000000" w:themeColor="text1"/>
          <w:lang w:eastAsia="de-DE"/>
        </w:rPr>
      </w:pPr>
      <w:r w:rsidRPr="006340A6">
        <w:rPr>
          <w:color w:val="000000" w:themeColor="text1"/>
        </w:rPr>
        <w:t xml:space="preserve">Umgang mit </w:t>
      </w:r>
      <w:r w:rsidRPr="006340A6">
        <w:rPr>
          <w:rFonts w:eastAsia="Times New Roman"/>
          <w:color w:val="000000" w:themeColor="text1"/>
          <w:lang w:eastAsia="de-DE"/>
        </w:rPr>
        <w:t>Quellenanalysen:</w:t>
      </w:r>
    </w:p>
    <w:p w14:paraId="6FB407F4" w14:textId="4E164A54" w:rsidR="004B37E3" w:rsidRPr="00766730" w:rsidRDefault="00744599" w:rsidP="004B37E3">
      <w:pPr>
        <w:keepNext/>
        <w:keepLines/>
        <w:spacing w:line="280" w:lineRule="atLeast"/>
        <w:jc w:val="left"/>
        <w:outlineLvl w:val="0"/>
        <w:rPr>
          <w:color w:val="000000" w:themeColor="text1"/>
        </w:rPr>
      </w:pPr>
      <w:hyperlink r:id="rId13" w:history="1">
        <w:r w:rsidR="00766730" w:rsidRPr="00881E74">
          <w:rPr>
            <w:rStyle w:val="Hyperlink"/>
          </w:rPr>
          <w:t>https://medienkompetenzrahmen.nrw/unterrichtsmaterialien/detail/informationen-aus-dem-netz-einstieg-in-die-quellenanalyse/</w:t>
        </w:r>
      </w:hyperlink>
      <w:r w:rsidR="00766730">
        <w:rPr>
          <w:color w:val="000000" w:themeColor="text1"/>
        </w:rPr>
        <w:t xml:space="preserve"> </w:t>
      </w:r>
      <w:r w:rsidR="004B37E3" w:rsidRPr="006340A6">
        <w:rPr>
          <w:rFonts w:eastAsia="Times New Roman"/>
          <w:color w:val="000000" w:themeColor="text1"/>
          <w:lang w:eastAsia="de-DE"/>
        </w:rPr>
        <w:t xml:space="preserve">(Datum des letzten Zugriffs: </w:t>
      </w:r>
      <w:r w:rsidR="006340A6" w:rsidRPr="006340A6">
        <w:rPr>
          <w:rFonts w:eastAsia="Times New Roman"/>
          <w:color w:val="000000" w:themeColor="text1"/>
          <w:lang w:eastAsia="de-DE"/>
        </w:rPr>
        <w:t>2</w:t>
      </w:r>
      <w:r w:rsidR="002F07DB">
        <w:rPr>
          <w:rFonts w:eastAsia="Times New Roman"/>
          <w:color w:val="000000" w:themeColor="text1"/>
          <w:lang w:eastAsia="de-DE"/>
        </w:rPr>
        <w:t>6</w:t>
      </w:r>
      <w:r w:rsidR="004B37E3" w:rsidRPr="006340A6">
        <w:rPr>
          <w:rFonts w:eastAsia="Times New Roman"/>
          <w:color w:val="000000" w:themeColor="text1"/>
          <w:lang w:eastAsia="de-DE"/>
        </w:rPr>
        <w:t>.</w:t>
      </w:r>
      <w:r w:rsidR="006340A6" w:rsidRPr="006340A6">
        <w:rPr>
          <w:rFonts w:eastAsia="Times New Roman"/>
          <w:color w:val="000000" w:themeColor="text1"/>
          <w:lang w:eastAsia="de-DE"/>
        </w:rPr>
        <w:t>0</w:t>
      </w:r>
      <w:r w:rsidR="002F07DB">
        <w:rPr>
          <w:rFonts w:eastAsia="Times New Roman"/>
          <w:color w:val="000000" w:themeColor="text1"/>
          <w:lang w:eastAsia="de-DE"/>
        </w:rPr>
        <w:t>7</w:t>
      </w:r>
      <w:r w:rsidR="004B37E3" w:rsidRPr="006340A6">
        <w:rPr>
          <w:rFonts w:eastAsia="Times New Roman"/>
          <w:color w:val="000000" w:themeColor="text1"/>
          <w:lang w:eastAsia="de-DE"/>
        </w:rPr>
        <w:t>.202</w:t>
      </w:r>
      <w:r w:rsidR="006340A6" w:rsidRPr="006340A6">
        <w:rPr>
          <w:rFonts w:eastAsia="Times New Roman"/>
          <w:color w:val="000000" w:themeColor="text1"/>
          <w:lang w:eastAsia="de-DE"/>
        </w:rPr>
        <w:t>2</w:t>
      </w:r>
      <w:r w:rsidR="004B37E3" w:rsidRPr="006340A6">
        <w:rPr>
          <w:rFonts w:eastAsia="Times New Roman"/>
          <w:color w:val="000000" w:themeColor="text1"/>
          <w:lang w:eastAsia="de-DE"/>
        </w:rPr>
        <w:t>)</w:t>
      </w:r>
    </w:p>
    <w:p w14:paraId="68A213E7" w14:textId="5B8C6CCA" w:rsidR="004B37E3" w:rsidRPr="006340A6" w:rsidRDefault="004B37E3" w:rsidP="004B37E3">
      <w:pPr>
        <w:keepNext/>
        <w:keepLines/>
        <w:spacing w:line="280" w:lineRule="atLeast"/>
        <w:jc w:val="left"/>
        <w:outlineLvl w:val="0"/>
        <w:rPr>
          <w:rFonts w:eastAsia="Times New Roman"/>
          <w:color w:val="000000" w:themeColor="text1"/>
          <w:lang w:eastAsia="de-DE"/>
        </w:rPr>
      </w:pPr>
      <w:r w:rsidRPr="006340A6">
        <w:rPr>
          <w:rFonts w:eastAsia="Times New Roman"/>
          <w:color w:val="000000" w:themeColor="text1"/>
          <w:lang w:eastAsia="de-DE"/>
        </w:rPr>
        <w:t xml:space="preserve">Erstellung von Erklärvideos: </w:t>
      </w:r>
      <w:hyperlink r:id="rId14" w:history="1">
        <w:r w:rsidR="00766730" w:rsidRPr="00881E74">
          <w:rPr>
            <w:rStyle w:val="Hyperlink"/>
            <w:rFonts w:eastAsia="Times New Roman"/>
            <w:lang w:eastAsia="de-DE"/>
          </w:rPr>
          <w:t>https://medienkompetenzrahmen.nrw/unterrichtsmaterialien/detail/erklaervideos-im-unterricht/</w:t>
        </w:r>
      </w:hyperlink>
      <w:r w:rsidRPr="006340A6">
        <w:rPr>
          <w:rStyle w:val="Hyperlink"/>
          <w:rFonts w:eastAsia="Times New Roman"/>
          <w:color w:val="000000" w:themeColor="text1"/>
          <w:lang w:eastAsia="de-DE"/>
        </w:rPr>
        <w:t xml:space="preserve"> </w:t>
      </w:r>
      <w:r w:rsidRPr="006340A6">
        <w:rPr>
          <w:rFonts w:eastAsia="Times New Roman"/>
          <w:color w:val="000000" w:themeColor="text1"/>
          <w:lang w:eastAsia="de-DE"/>
        </w:rPr>
        <w:t xml:space="preserve">(Datum des letzten Zugriffs: </w:t>
      </w:r>
      <w:r w:rsidR="002F07DB" w:rsidRPr="006340A6">
        <w:rPr>
          <w:rFonts w:eastAsia="Times New Roman"/>
          <w:color w:val="000000" w:themeColor="text1"/>
          <w:lang w:eastAsia="de-DE"/>
        </w:rPr>
        <w:t>2</w:t>
      </w:r>
      <w:r w:rsidR="002F07DB">
        <w:rPr>
          <w:rFonts w:eastAsia="Times New Roman"/>
          <w:color w:val="000000" w:themeColor="text1"/>
          <w:lang w:eastAsia="de-DE"/>
        </w:rPr>
        <w:t>6</w:t>
      </w:r>
      <w:r w:rsidR="002F07DB" w:rsidRPr="006340A6">
        <w:rPr>
          <w:rFonts w:eastAsia="Times New Roman"/>
          <w:color w:val="000000" w:themeColor="text1"/>
          <w:lang w:eastAsia="de-DE"/>
        </w:rPr>
        <w:t>.0</w:t>
      </w:r>
      <w:r w:rsidR="002F07DB">
        <w:rPr>
          <w:rFonts w:eastAsia="Times New Roman"/>
          <w:color w:val="000000" w:themeColor="text1"/>
          <w:lang w:eastAsia="de-DE"/>
        </w:rPr>
        <w:t>7</w:t>
      </w:r>
      <w:r w:rsidR="002F07DB" w:rsidRPr="006340A6">
        <w:rPr>
          <w:rFonts w:eastAsia="Times New Roman"/>
          <w:color w:val="000000" w:themeColor="text1"/>
          <w:lang w:eastAsia="de-DE"/>
        </w:rPr>
        <w:t>.2022</w:t>
      </w:r>
      <w:r w:rsidRPr="006340A6">
        <w:rPr>
          <w:rFonts w:eastAsia="Times New Roman"/>
          <w:color w:val="000000" w:themeColor="text1"/>
          <w:lang w:eastAsia="de-DE"/>
        </w:rPr>
        <w:t>)</w:t>
      </w:r>
    </w:p>
    <w:p w14:paraId="148E66E5" w14:textId="05C8B82B" w:rsidR="001E3A51" w:rsidRDefault="004B37E3" w:rsidP="001E3A51">
      <w:pPr>
        <w:keepNext/>
        <w:keepLines/>
        <w:spacing w:before="240" w:line="280" w:lineRule="atLeast"/>
        <w:jc w:val="left"/>
        <w:outlineLvl w:val="0"/>
        <w:rPr>
          <w:rFonts w:eastAsia="Times New Roman"/>
          <w:color w:val="000000" w:themeColor="text1"/>
          <w:lang w:eastAsia="de-DE"/>
        </w:rPr>
      </w:pPr>
      <w:r w:rsidRPr="006340A6">
        <w:rPr>
          <w:rFonts w:eastAsia="Times New Roman"/>
          <w:color w:val="000000" w:themeColor="text1"/>
          <w:lang w:eastAsia="de-DE"/>
        </w:rPr>
        <w:t xml:space="preserve">Erstellung von Tonaufnahmen: </w:t>
      </w:r>
      <w:hyperlink r:id="rId15" w:history="1">
        <w:r w:rsidR="001E3A51" w:rsidRPr="00881E74">
          <w:rPr>
            <w:rStyle w:val="Hyperlink"/>
          </w:rPr>
          <w:t>https://medienkompetenzrahmen.nrw/unterrichtsmaterialien/detail/das-mini-tonstudio-aufnehmen-schneiden-und-mischen-mit-audacity/</w:t>
        </w:r>
      </w:hyperlink>
      <w:r w:rsidR="001E3A51">
        <w:rPr>
          <w:color w:val="000000" w:themeColor="text1"/>
        </w:rPr>
        <w:t xml:space="preserve"> </w:t>
      </w:r>
      <w:r w:rsidR="001E3A51" w:rsidRPr="006340A6">
        <w:rPr>
          <w:rFonts w:eastAsia="Times New Roman"/>
          <w:color w:val="000000" w:themeColor="text1"/>
          <w:lang w:eastAsia="de-DE"/>
        </w:rPr>
        <w:t xml:space="preserve">(Datum des letzten Zugriffs: </w:t>
      </w:r>
      <w:r w:rsidR="002F07DB" w:rsidRPr="006340A6">
        <w:rPr>
          <w:rFonts w:eastAsia="Times New Roman"/>
          <w:color w:val="000000" w:themeColor="text1"/>
          <w:lang w:eastAsia="de-DE"/>
        </w:rPr>
        <w:t>2</w:t>
      </w:r>
      <w:r w:rsidR="002F07DB">
        <w:rPr>
          <w:rFonts w:eastAsia="Times New Roman"/>
          <w:color w:val="000000" w:themeColor="text1"/>
          <w:lang w:eastAsia="de-DE"/>
        </w:rPr>
        <w:t>6</w:t>
      </w:r>
      <w:r w:rsidR="002F07DB" w:rsidRPr="006340A6">
        <w:rPr>
          <w:rFonts w:eastAsia="Times New Roman"/>
          <w:color w:val="000000" w:themeColor="text1"/>
          <w:lang w:eastAsia="de-DE"/>
        </w:rPr>
        <w:t>.0</w:t>
      </w:r>
      <w:r w:rsidR="002F07DB">
        <w:rPr>
          <w:rFonts w:eastAsia="Times New Roman"/>
          <w:color w:val="000000" w:themeColor="text1"/>
          <w:lang w:eastAsia="de-DE"/>
        </w:rPr>
        <w:t>7</w:t>
      </w:r>
      <w:r w:rsidR="002F07DB" w:rsidRPr="006340A6">
        <w:rPr>
          <w:rFonts w:eastAsia="Times New Roman"/>
          <w:color w:val="000000" w:themeColor="text1"/>
          <w:lang w:eastAsia="de-DE"/>
        </w:rPr>
        <w:t>.2022</w:t>
      </w:r>
      <w:r w:rsidR="001E3A51" w:rsidRPr="006340A6">
        <w:rPr>
          <w:rFonts w:eastAsia="Times New Roman"/>
          <w:color w:val="000000" w:themeColor="text1"/>
          <w:lang w:eastAsia="de-DE"/>
        </w:rPr>
        <w:t>)</w:t>
      </w:r>
    </w:p>
    <w:p w14:paraId="06E933E4" w14:textId="4D889C02" w:rsidR="00D943F7" w:rsidRPr="00D943F7" w:rsidRDefault="004B37E3" w:rsidP="001E3A51">
      <w:pPr>
        <w:keepNext/>
        <w:keepLines/>
        <w:spacing w:before="240" w:line="280" w:lineRule="atLeast"/>
        <w:jc w:val="left"/>
        <w:outlineLvl w:val="0"/>
        <w:rPr>
          <w:rFonts w:eastAsia="Times New Roman"/>
          <w:color w:val="000000" w:themeColor="text1"/>
          <w:lang w:eastAsia="de-DE"/>
        </w:rPr>
      </w:pPr>
      <w:r w:rsidRPr="006340A6">
        <w:rPr>
          <w:rFonts w:eastAsia="Times New Roman"/>
          <w:color w:val="000000" w:themeColor="text1"/>
          <w:lang w:eastAsia="de-DE"/>
        </w:rPr>
        <w:t>Kooperatives Schreiben</w:t>
      </w:r>
      <w:r w:rsidRPr="006340A6">
        <w:rPr>
          <w:color w:val="000000" w:themeColor="text1"/>
        </w:rPr>
        <w:t xml:space="preserve">: </w:t>
      </w:r>
      <w:hyperlink r:id="rId16" w:history="1">
        <w:r w:rsidR="00D943F7" w:rsidRPr="00881E74">
          <w:rPr>
            <w:rStyle w:val="Hyperlink"/>
          </w:rPr>
          <w:t>https://zumpad.zum.de/</w:t>
        </w:r>
      </w:hyperlink>
      <w:r w:rsidR="00D943F7">
        <w:rPr>
          <w:color w:val="000000" w:themeColor="text1"/>
        </w:rPr>
        <w:t xml:space="preserve"> </w:t>
      </w:r>
      <w:r w:rsidR="00D943F7" w:rsidRPr="006340A6">
        <w:rPr>
          <w:rFonts w:eastAsia="Times New Roman"/>
          <w:color w:val="000000" w:themeColor="text1"/>
          <w:lang w:eastAsia="de-DE"/>
        </w:rPr>
        <w:t xml:space="preserve">(Datum des letzten Zugriffs: </w:t>
      </w:r>
      <w:r w:rsidR="002F07DB" w:rsidRPr="006340A6">
        <w:rPr>
          <w:rFonts w:eastAsia="Times New Roman"/>
          <w:color w:val="000000" w:themeColor="text1"/>
          <w:lang w:eastAsia="de-DE"/>
        </w:rPr>
        <w:t>2</w:t>
      </w:r>
      <w:r w:rsidR="002F07DB">
        <w:rPr>
          <w:rFonts w:eastAsia="Times New Roman"/>
          <w:color w:val="000000" w:themeColor="text1"/>
          <w:lang w:eastAsia="de-DE"/>
        </w:rPr>
        <w:t>6</w:t>
      </w:r>
      <w:r w:rsidR="002F07DB" w:rsidRPr="006340A6">
        <w:rPr>
          <w:rFonts w:eastAsia="Times New Roman"/>
          <w:color w:val="000000" w:themeColor="text1"/>
          <w:lang w:eastAsia="de-DE"/>
        </w:rPr>
        <w:t>.0</w:t>
      </w:r>
      <w:r w:rsidR="002F07DB">
        <w:rPr>
          <w:rFonts w:eastAsia="Times New Roman"/>
          <w:color w:val="000000" w:themeColor="text1"/>
          <w:lang w:eastAsia="de-DE"/>
        </w:rPr>
        <w:t>7</w:t>
      </w:r>
      <w:r w:rsidR="002F07DB" w:rsidRPr="006340A6">
        <w:rPr>
          <w:rFonts w:eastAsia="Times New Roman"/>
          <w:color w:val="000000" w:themeColor="text1"/>
          <w:lang w:eastAsia="de-DE"/>
        </w:rPr>
        <w:t>.2022</w:t>
      </w:r>
      <w:r w:rsidR="00D943F7" w:rsidRPr="006340A6">
        <w:rPr>
          <w:rFonts w:eastAsia="Times New Roman"/>
          <w:color w:val="000000" w:themeColor="text1"/>
          <w:lang w:eastAsia="de-DE"/>
        </w:rPr>
        <w:t>)</w:t>
      </w:r>
    </w:p>
    <w:p w14:paraId="053CEE2D" w14:textId="77777777" w:rsidR="004B37E3" w:rsidRPr="006340A6" w:rsidRDefault="004B37E3" w:rsidP="00D2213B">
      <w:pPr>
        <w:pStyle w:val="Listenabsatz"/>
        <w:keepNext/>
        <w:keepLines/>
        <w:numPr>
          <w:ilvl w:val="0"/>
          <w:numId w:val="4"/>
        </w:numPr>
        <w:spacing w:line="280" w:lineRule="atLeast"/>
        <w:jc w:val="left"/>
        <w:outlineLvl w:val="0"/>
        <w:rPr>
          <w:rFonts w:eastAsia="Times New Roman"/>
          <w:b/>
          <w:color w:val="000000" w:themeColor="text1"/>
          <w:lang w:eastAsia="de-DE"/>
        </w:rPr>
      </w:pPr>
      <w:r w:rsidRPr="006340A6">
        <w:rPr>
          <w:rFonts w:eastAsia="Times New Roman"/>
          <w:b/>
          <w:color w:val="000000" w:themeColor="text1"/>
          <w:lang w:eastAsia="de-DE"/>
        </w:rPr>
        <w:t xml:space="preserve">Rechtliche Grundlagen </w:t>
      </w:r>
    </w:p>
    <w:p w14:paraId="4F613E58" w14:textId="0399D21D" w:rsidR="00AF5A0C" w:rsidRPr="006340A6" w:rsidRDefault="004B37E3" w:rsidP="00AF5A0C">
      <w:pPr>
        <w:jc w:val="left"/>
        <w:rPr>
          <w:color w:val="000000" w:themeColor="text1"/>
        </w:rPr>
      </w:pPr>
      <w:r w:rsidRPr="006340A6">
        <w:rPr>
          <w:color w:val="000000" w:themeColor="text1"/>
        </w:rPr>
        <w:t xml:space="preserve">Urheberrecht – Rechtliche Grundlagen und Open Content: </w:t>
      </w:r>
      <w:hyperlink r:id="rId17" w:history="1">
        <w:r w:rsidR="00AF5A0C" w:rsidRPr="00881E74">
          <w:rPr>
            <w:rStyle w:val="Hyperlink"/>
          </w:rPr>
          <w:t>https://medienkompetenzrahmen.nrw/unterrichtsmaterialien/detail/urheberrecht-rechtliche-grundlagen-und-open-content/</w:t>
        </w:r>
      </w:hyperlink>
      <w:r w:rsidR="00AF5A0C">
        <w:rPr>
          <w:color w:val="000000" w:themeColor="text1"/>
        </w:rPr>
        <w:t xml:space="preserve"> </w:t>
      </w:r>
      <w:r w:rsidR="00AF5A0C" w:rsidRPr="006340A6">
        <w:rPr>
          <w:rFonts w:eastAsia="Times New Roman"/>
          <w:color w:val="000000" w:themeColor="text1"/>
          <w:lang w:eastAsia="de-DE"/>
        </w:rPr>
        <w:t xml:space="preserve">(Datum des letzten Zugriffs: </w:t>
      </w:r>
      <w:r w:rsidR="002F07DB" w:rsidRPr="006340A6">
        <w:rPr>
          <w:rFonts w:eastAsia="Times New Roman"/>
          <w:color w:val="000000" w:themeColor="text1"/>
          <w:lang w:eastAsia="de-DE"/>
        </w:rPr>
        <w:t>2</w:t>
      </w:r>
      <w:r w:rsidR="002F07DB">
        <w:rPr>
          <w:rFonts w:eastAsia="Times New Roman"/>
          <w:color w:val="000000" w:themeColor="text1"/>
          <w:lang w:eastAsia="de-DE"/>
        </w:rPr>
        <w:t>6</w:t>
      </w:r>
      <w:r w:rsidR="002F07DB" w:rsidRPr="006340A6">
        <w:rPr>
          <w:rFonts w:eastAsia="Times New Roman"/>
          <w:color w:val="000000" w:themeColor="text1"/>
          <w:lang w:eastAsia="de-DE"/>
        </w:rPr>
        <w:t>.0</w:t>
      </w:r>
      <w:r w:rsidR="002F07DB">
        <w:rPr>
          <w:rFonts w:eastAsia="Times New Roman"/>
          <w:color w:val="000000" w:themeColor="text1"/>
          <w:lang w:eastAsia="de-DE"/>
        </w:rPr>
        <w:t>7</w:t>
      </w:r>
      <w:r w:rsidR="002F07DB" w:rsidRPr="006340A6">
        <w:rPr>
          <w:rFonts w:eastAsia="Times New Roman"/>
          <w:color w:val="000000" w:themeColor="text1"/>
          <w:lang w:eastAsia="de-DE"/>
        </w:rPr>
        <w:t>.2022</w:t>
      </w:r>
      <w:r w:rsidR="00AF5A0C" w:rsidRPr="006340A6">
        <w:rPr>
          <w:rFonts w:eastAsia="Times New Roman"/>
          <w:color w:val="000000" w:themeColor="text1"/>
          <w:lang w:eastAsia="de-DE"/>
        </w:rPr>
        <w:t>)</w:t>
      </w:r>
    </w:p>
    <w:p w14:paraId="2E68002C" w14:textId="0C1B28A4" w:rsidR="00846758" w:rsidRPr="006340A6" w:rsidRDefault="004B37E3" w:rsidP="00846758">
      <w:pPr>
        <w:jc w:val="left"/>
        <w:rPr>
          <w:color w:val="000000" w:themeColor="text1"/>
        </w:rPr>
      </w:pPr>
      <w:r w:rsidRPr="006340A6">
        <w:rPr>
          <w:color w:val="000000" w:themeColor="text1"/>
        </w:rPr>
        <w:t xml:space="preserve">Creative Commons Lizenzen: </w:t>
      </w:r>
      <w:hyperlink r:id="rId18" w:history="1">
        <w:r w:rsidR="00846758" w:rsidRPr="00881E74">
          <w:rPr>
            <w:rStyle w:val="Hyperlink"/>
          </w:rPr>
          <w:t>https://medienkompetenzrahmen.nrw/unterrichtsmaterialien/detail/creative-commons-lizenzen-was-ist-cc/</w:t>
        </w:r>
      </w:hyperlink>
      <w:r w:rsidR="00846758">
        <w:rPr>
          <w:color w:val="000000" w:themeColor="text1"/>
        </w:rPr>
        <w:t xml:space="preserve"> </w:t>
      </w:r>
      <w:r w:rsidR="00846758" w:rsidRPr="006340A6">
        <w:rPr>
          <w:rFonts w:eastAsia="Times New Roman"/>
          <w:color w:val="000000" w:themeColor="text1"/>
          <w:lang w:eastAsia="de-DE"/>
        </w:rPr>
        <w:t xml:space="preserve">(Datum des letzten Zugriffs: </w:t>
      </w:r>
      <w:r w:rsidR="002F07DB" w:rsidRPr="006340A6">
        <w:rPr>
          <w:rFonts w:eastAsia="Times New Roman"/>
          <w:color w:val="000000" w:themeColor="text1"/>
          <w:lang w:eastAsia="de-DE"/>
        </w:rPr>
        <w:t>2</w:t>
      </w:r>
      <w:r w:rsidR="002F07DB">
        <w:rPr>
          <w:rFonts w:eastAsia="Times New Roman"/>
          <w:color w:val="000000" w:themeColor="text1"/>
          <w:lang w:eastAsia="de-DE"/>
        </w:rPr>
        <w:t>6</w:t>
      </w:r>
      <w:r w:rsidR="002F07DB" w:rsidRPr="006340A6">
        <w:rPr>
          <w:rFonts w:eastAsia="Times New Roman"/>
          <w:color w:val="000000" w:themeColor="text1"/>
          <w:lang w:eastAsia="de-DE"/>
        </w:rPr>
        <w:t>.0</w:t>
      </w:r>
      <w:r w:rsidR="002F07DB">
        <w:rPr>
          <w:rFonts w:eastAsia="Times New Roman"/>
          <w:color w:val="000000" w:themeColor="text1"/>
          <w:lang w:eastAsia="de-DE"/>
        </w:rPr>
        <w:t>7</w:t>
      </w:r>
      <w:r w:rsidR="002F07DB" w:rsidRPr="006340A6">
        <w:rPr>
          <w:rFonts w:eastAsia="Times New Roman"/>
          <w:color w:val="000000" w:themeColor="text1"/>
          <w:lang w:eastAsia="de-DE"/>
        </w:rPr>
        <w:t>.2022</w:t>
      </w:r>
      <w:r w:rsidR="00846758" w:rsidRPr="006340A6">
        <w:rPr>
          <w:rFonts w:eastAsia="Times New Roman"/>
          <w:color w:val="000000" w:themeColor="text1"/>
          <w:lang w:eastAsia="de-DE"/>
        </w:rPr>
        <w:t>)</w:t>
      </w:r>
    </w:p>
    <w:p w14:paraId="62F886F1" w14:textId="67A78A9E" w:rsidR="00846758" w:rsidRPr="006340A6" w:rsidRDefault="004B37E3" w:rsidP="00846758">
      <w:pPr>
        <w:jc w:val="left"/>
        <w:rPr>
          <w:color w:val="000000" w:themeColor="text1"/>
          <w:lang w:eastAsia="de-DE"/>
        </w:rPr>
      </w:pPr>
      <w:r w:rsidRPr="006340A6">
        <w:rPr>
          <w:color w:val="000000" w:themeColor="text1"/>
        </w:rPr>
        <w:t xml:space="preserve">Allgemeine Informationen Daten- und Informationssicherheit: </w:t>
      </w:r>
      <w:hyperlink r:id="rId19" w:history="1">
        <w:r w:rsidR="00846758" w:rsidRPr="00881E74">
          <w:rPr>
            <w:rStyle w:val="Hyperlink"/>
          </w:rPr>
          <w:t>https://www.medienberatung.schulministerium.nrw.de/Medienberatung/Datenschutz-und-Datensicherheit/</w:t>
        </w:r>
      </w:hyperlink>
      <w:r w:rsidR="00846758">
        <w:rPr>
          <w:color w:val="000000" w:themeColor="text1"/>
        </w:rPr>
        <w:t xml:space="preserve"> </w:t>
      </w:r>
      <w:r w:rsidR="00846758" w:rsidRPr="006340A6">
        <w:rPr>
          <w:rFonts w:eastAsia="Times New Roman"/>
          <w:color w:val="000000" w:themeColor="text1"/>
          <w:lang w:eastAsia="de-DE"/>
        </w:rPr>
        <w:t xml:space="preserve">(Datum des letzten Zugriffs: </w:t>
      </w:r>
      <w:r w:rsidR="002F07DB" w:rsidRPr="006340A6">
        <w:rPr>
          <w:rFonts w:eastAsia="Times New Roman"/>
          <w:color w:val="000000" w:themeColor="text1"/>
          <w:lang w:eastAsia="de-DE"/>
        </w:rPr>
        <w:t>2</w:t>
      </w:r>
      <w:r w:rsidR="002F07DB">
        <w:rPr>
          <w:rFonts w:eastAsia="Times New Roman"/>
          <w:color w:val="000000" w:themeColor="text1"/>
          <w:lang w:eastAsia="de-DE"/>
        </w:rPr>
        <w:t>6</w:t>
      </w:r>
      <w:r w:rsidR="002F07DB" w:rsidRPr="006340A6">
        <w:rPr>
          <w:rFonts w:eastAsia="Times New Roman"/>
          <w:color w:val="000000" w:themeColor="text1"/>
          <w:lang w:eastAsia="de-DE"/>
        </w:rPr>
        <w:t>.0</w:t>
      </w:r>
      <w:r w:rsidR="002F07DB">
        <w:rPr>
          <w:rFonts w:eastAsia="Times New Roman"/>
          <w:color w:val="000000" w:themeColor="text1"/>
          <w:lang w:eastAsia="de-DE"/>
        </w:rPr>
        <w:t>7</w:t>
      </w:r>
      <w:r w:rsidR="002F07DB" w:rsidRPr="006340A6">
        <w:rPr>
          <w:rFonts w:eastAsia="Times New Roman"/>
          <w:color w:val="000000" w:themeColor="text1"/>
          <w:lang w:eastAsia="de-DE"/>
        </w:rPr>
        <w:t>.2022</w:t>
      </w:r>
      <w:r w:rsidR="00846758" w:rsidRPr="006340A6">
        <w:rPr>
          <w:rFonts w:eastAsia="Times New Roman"/>
          <w:color w:val="000000" w:themeColor="text1"/>
          <w:lang w:eastAsia="de-DE"/>
        </w:rPr>
        <w:t>)</w:t>
      </w:r>
    </w:p>
    <w:p w14:paraId="66E31BE2" w14:textId="735DA96F" w:rsidR="00846758" w:rsidRDefault="00846758" w:rsidP="004B37E3">
      <w:pPr>
        <w:jc w:val="left"/>
        <w:rPr>
          <w:color w:val="000000" w:themeColor="text1"/>
        </w:rPr>
      </w:pPr>
    </w:p>
    <w:p w14:paraId="13F13401" w14:textId="77777777" w:rsidR="00846758" w:rsidRDefault="00846758" w:rsidP="004B37E3">
      <w:pPr>
        <w:jc w:val="left"/>
        <w:rPr>
          <w:color w:val="000000" w:themeColor="text1"/>
        </w:rPr>
      </w:pPr>
    </w:p>
    <w:p w14:paraId="107B16B0" w14:textId="77777777" w:rsidR="004B37E3" w:rsidRPr="006340A6" w:rsidRDefault="004B37E3" w:rsidP="004B37E3">
      <w:pPr>
        <w:rPr>
          <w:color w:val="000000" w:themeColor="text1"/>
        </w:rPr>
      </w:pPr>
    </w:p>
    <w:p w14:paraId="593C79A2" w14:textId="77777777" w:rsidR="004B37E3" w:rsidRPr="005045A9" w:rsidRDefault="004B37E3" w:rsidP="007B5C50"/>
    <w:p w14:paraId="16EE2E82" w14:textId="77777777" w:rsidR="00E801DD" w:rsidRDefault="00E801DD">
      <w:pPr>
        <w:spacing w:after="0" w:line="240" w:lineRule="auto"/>
        <w:jc w:val="left"/>
        <w:rPr>
          <w:rFonts w:eastAsiaTheme="majorEastAsia" w:cstheme="majorBidi"/>
          <w:b/>
          <w:bCs/>
          <w:sz w:val="28"/>
          <w:szCs w:val="28"/>
        </w:rPr>
      </w:pPr>
      <w:bookmarkStart w:id="7" w:name="_Toc29461113"/>
      <w:r>
        <w:rPr>
          <w:sz w:val="28"/>
          <w:szCs w:val="28"/>
        </w:rPr>
        <w:br w:type="page"/>
      </w:r>
    </w:p>
    <w:p w14:paraId="1AB1898B" w14:textId="7E6AB50B" w:rsidR="005045A9" w:rsidRPr="00E801DD" w:rsidRDefault="005045A9" w:rsidP="007336C9">
      <w:pPr>
        <w:pStyle w:val="berschrift2"/>
        <w:spacing w:before="100" w:beforeAutospacing="1"/>
        <w:rPr>
          <w:sz w:val="28"/>
          <w:szCs w:val="28"/>
        </w:rPr>
      </w:pPr>
      <w:r w:rsidRPr="00E801DD">
        <w:rPr>
          <w:sz w:val="28"/>
          <w:szCs w:val="28"/>
        </w:rPr>
        <w:lastRenderedPageBreak/>
        <w:t>3</w:t>
      </w:r>
      <w:r w:rsidRPr="00E801DD">
        <w:rPr>
          <w:sz w:val="28"/>
          <w:szCs w:val="28"/>
        </w:rPr>
        <w:tab/>
        <w:t>Entscheidungen zu fach- oder unterrichtsübergreifenden Fragen</w:t>
      </w:r>
      <w:bookmarkEnd w:id="7"/>
    </w:p>
    <w:p w14:paraId="27F65212" w14:textId="045518FB" w:rsidR="005045A9" w:rsidRPr="005045A9" w:rsidRDefault="005045A9" w:rsidP="007336C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00" w:afterAutospacing="1" w:line="240" w:lineRule="auto"/>
        <w:ind w:left="142" w:right="227"/>
        <w:mirrorIndents/>
        <w:jc w:val="left"/>
      </w:pPr>
      <w:r w:rsidRPr="005045A9">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5CB6515E" w14:textId="7413E01B" w:rsidR="009950AF" w:rsidRPr="00B24F00" w:rsidRDefault="00AB6C21" w:rsidP="007336C9">
      <w:pPr>
        <w:spacing w:after="100" w:afterAutospacing="1"/>
        <w:rPr>
          <w:b/>
          <w:color w:val="000000" w:themeColor="text1"/>
        </w:rPr>
      </w:pPr>
      <w:r w:rsidRPr="00B24F00">
        <w:rPr>
          <w:bCs/>
          <w:color w:val="000000" w:themeColor="text1"/>
        </w:rPr>
        <w:t>Die Fachkonferenz Informatik hat sich im Rahmen des Schulprogramms für einige zentrale Schwerpunkte entschieden, die vorrangig zu folgenden fach- und unterrichtsübergreifenden Entscheidungen geführt haben</w:t>
      </w:r>
      <w:r w:rsidR="000C59EC" w:rsidRPr="00B24F00">
        <w:rPr>
          <w:bCs/>
          <w:color w:val="000000" w:themeColor="text1"/>
        </w:rPr>
        <w:t>:</w:t>
      </w:r>
    </w:p>
    <w:p w14:paraId="0DCD34A6" w14:textId="67D475C1" w:rsidR="000D5266" w:rsidRPr="00B24F00" w:rsidRDefault="000D5266" w:rsidP="00B24F00">
      <w:pPr>
        <w:rPr>
          <w:b/>
          <w:color w:val="000000" w:themeColor="text1"/>
        </w:rPr>
      </w:pPr>
      <w:r w:rsidRPr="00B24F00">
        <w:rPr>
          <w:b/>
          <w:color w:val="000000" w:themeColor="text1"/>
        </w:rPr>
        <w:t>Methodenlernen</w:t>
      </w:r>
    </w:p>
    <w:p w14:paraId="146978E9" w14:textId="25B69D16" w:rsidR="000D5266" w:rsidRPr="00B24F00" w:rsidRDefault="000D5266" w:rsidP="00B24F00">
      <w:pPr>
        <w:rPr>
          <w:color w:val="000000" w:themeColor="text1"/>
        </w:rPr>
      </w:pPr>
      <w:r w:rsidRPr="00B24F00">
        <w:rPr>
          <w:color w:val="000000" w:themeColor="text1"/>
        </w:rPr>
        <w:t xml:space="preserve">Im Schulprogramm der Schule ist festgeschrieben, dass in der gesamten Sekundarstufe I regelmäßig Module zum „Lernen </w:t>
      </w:r>
      <w:proofErr w:type="spellStart"/>
      <w:r w:rsidRPr="00B24F00">
        <w:rPr>
          <w:color w:val="000000" w:themeColor="text1"/>
        </w:rPr>
        <w:t>lernen</w:t>
      </w:r>
      <w:proofErr w:type="spellEnd"/>
      <w:r w:rsidRPr="00B24F00">
        <w:rPr>
          <w:color w:val="000000" w:themeColor="text1"/>
        </w:rPr>
        <w:t>“ durchgeführt werden. Über die einzelnen Klassen</w:t>
      </w:r>
      <w:r w:rsidR="00CA46D0" w:rsidRPr="00B24F00">
        <w:rPr>
          <w:color w:val="000000" w:themeColor="text1"/>
        </w:rPr>
        <w:softHyphen/>
      </w:r>
      <w:r w:rsidRPr="00B24F00">
        <w:rPr>
          <w:color w:val="000000" w:themeColor="text1"/>
        </w:rPr>
        <w:t xml:space="preserve">stufen verteilt beteiligen sich alle Fächer an der Vermittlung einzelner Methodenkompetenzen. Die </w:t>
      </w:r>
      <w:r w:rsidR="00991B61" w:rsidRPr="00B24F00">
        <w:rPr>
          <w:color w:val="000000" w:themeColor="text1"/>
        </w:rPr>
        <w:t>Fach Informatik</w:t>
      </w:r>
      <w:r w:rsidR="006E54F7" w:rsidRPr="00B24F00">
        <w:rPr>
          <w:color w:val="000000" w:themeColor="text1"/>
        </w:rPr>
        <w:t xml:space="preserve"> </w:t>
      </w:r>
      <w:r w:rsidR="00A02473" w:rsidRPr="00B24F00">
        <w:rPr>
          <w:color w:val="000000" w:themeColor="text1"/>
        </w:rPr>
        <w:t>knüpft an</w:t>
      </w:r>
      <w:r w:rsidRPr="00B24F00">
        <w:rPr>
          <w:color w:val="000000" w:themeColor="text1"/>
        </w:rPr>
        <w:t xml:space="preserve"> </w:t>
      </w:r>
      <w:r w:rsidR="00AA4869" w:rsidRPr="00B24F00">
        <w:rPr>
          <w:color w:val="000000" w:themeColor="text1"/>
        </w:rPr>
        <w:t xml:space="preserve">erste </w:t>
      </w:r>
      <w:r w:rsidRPr="00B24F00">
        <w:rPr>
          <w:color w:val="000000" w:themeColor="text1"/>
        </w:rPr>
        <w:t xml:space="preserve">vorhandene Kompetenzen </w:t>
      </w:r>
      <w:r w:rsidR="00AA4869" w:rsidRPr="00B24F00">
        <w:rPr>
          <w:color w:val="000000" w:themeColor="text1"/>
        </w:rPr>
        <w:t xml:space="preserve">an </w:t>
      </w:r>
      <w:r w:rsidRPr="00B24F00">
        <w:rPr>
          <w:color w:val="000000" w:themeColor="text1"/>
        </w:rPr>
        <w:t>und entwickel</w:t>
      </w:r>
      <w:r w:rsidR="00AA4869" w:rsidRPr="00B24F00">
        <w:rPr>
          <w:color w:val="000000" w:themeColor="text1"/>
        </w:rPr>
        <w:t>t</w:t>
      </w:r>
      <w:r w:rsidRPr="00B24F00">
        <w:rPr>
          <w:color w:val="000000" w:themeColor="text1"/>
        </w:rPr>
        <w:t xml:space="preserve"> sie weiter, wobei fachliche Spezifika und besondere Anforderungen herausgearbeitet werden (z.</w:t>
      </w:r>
      <w:r w:rsidR="00882C1F" w:rsidRPr="00B24F00">
        <w:rPr>
          <w:color w:val="000000" w:themeColor="text1"/>
        </w:rPr>
        <w:t xml:space="preserve"> </w:t>
      </w:r>
      <w:r w:rsidRPr="00B24F00">
        <w:rPr>
          <w:color w:val="000000" w:themeColor="text1"/>
        </w:rPr>
        <w:t xml:space="preserve">B. bei </w:t>
      </w:r>
      <w:r w:rsidR="00BB7E7F" w:rsidRPr="00B24F00">
        <w:rPr>
          <w:color w:val="000000" w:themeColor="text1"/>
        </w:rPr>
        <w:t xml:space="preserve">der Verwendung fachlicher Begriffe </w:t>
      </w:r>
      <w:r w:rsidRPr="00B24F00">
        <w:rPr>
          <w:color w:val="000000" w:themeColor="text1"/>
        </w:rPr>
        <w:t>Erklärungen, Präsentationen, Argumentationen usw.).</w:t>
      </w:r>
    </w:p>
    <w:p w14:paraId="626E859E" w14:textId="77777777" w:rsidR="000C787A" w:rsidRPr="00B24F00" w:rsidRDefault="002D2ABA" w:rsidP="00B24F00">
      <w:pPr>
        <w:rPr>
          <w:b/>
          <w:color w:val="000000" w:themeColor="text1"/>
        </w:rPr>
      </w:pPr>
      <w:r w:rsidRPr="00B24F00">
        <w:rPr>
          <w:b/>
          <w:color w:val="000000" w:themeColor="text1"/>
        </w:rPr>
        <w:t>Robotik-AG</w:t>
      </w:r>
    </w:p>
    <w:p w14:paraId="7BAFFD92" w14:textId="17194345" w:rsidR="002D2ABA" w:rsidRPr="00B24F00" w:rsidRDefault="002D2ABA" w:rsidP="00B24F00">
      <w:pPr>
        <w:rPr>
          <w:color w:val="000000" w:themeColor="text1"/>
        </w:rPr>
      </w:pPr>
      <w:r w:rsidRPr="00B24F00">
        <w:rPr>
          <w:color w:val="000000" w:themeColor="text1"/>
        </w:rPr>
        <w:t>Die Schule bietet ab der Klassenstufe 5 eine Robotik-Arbeitsgemeinschaft an, die von interessierten Schülerinnen und Schülern gewählt wird. Die Arbeitsgemeinschaft arbeitet mit programmierbaren Robotern aus Klemmbausteinen. Die Problemstellungen werden an die jeweilige Altersgruppe angepasst und mit den Teilnehmenden vereinbart. Hier können die ersten Programmiererfahrungen weiter vertieft werden. Die fertigen Roboter werden am Tag der offenen Tür präsentiert.</w:t>
      </w:r>
    </w:p>
    <w:p w14:paraId="6A99DF3E" w14:textId="46455205" w:rsidR="00882C1F" w:rsidRPr="00B24F00" w:rsidRDefault="00882C1F" w:rsidP="00B24F00">
      <w:pPr>
        <w:rPr>
          <w:color w:val="000000" w:themeColor="text1"/>
        </w:rPr>
      </w:pPr>
      <w:r w:rsidRPr="00B24F00">
        <w:rPr>
          <w:b/>
          <w:color w:val="000000" w:themeColor="text1"/>
        </w:rPr>
        <w:t>Wettbewerbe</w:t>
      </w:r>
    </w:p>
    <w:p w14:paraId="23235F59" w14:textId="16666DC3" w:rsidR="00585DFA" w:rsidRPr="00B24F00" w:rsidRDefault="00585DFA" w:rsidP="00B24F00">
      <w:pPr>
        <w:rPr>
          <w:color w:val="000000" w:themeColor="text1"/>
        </w:rPr>
      </w:pPr>
      <w:r w:rsidRPr="00B24F00">
        <w:rPr>
          <w:color w:val="000000" w:themeColor="text1"/>
        </w:rPr>
        <w:t xml:space="preserve">Die Schule beteiligt sich am bundesweiten Wettbewerb „Informatik Biber“. Dieser wird in allen Informatikkursen jahrgangsübergreifend durchgeführt. Darüber hinaus können sich interessierte Schülerinnen und Schüler am Jugendwettbewerb Informatik beteiligen. Im Nachmittagsbereich </w:t>
      </w:r>
      <w:r w:rsidR="00A5787D" w:rsidRPr="00B24F00">
        <w:rPr>
          <w:color w:val="000000" w:themeColor="text1"/>
        </w:rPr>
        <w:t xml:space="preserve">unterstützen </w:t>
      </w:r>
      <w:r w:rsidRPr="00B24F00">
        <w:rPr>
          <w:color w:val="000000" w:themeColor="text1"/>
        </w:rPr>
        <w:t xml:space="preserve">Schülerinnen und Schüler </w:t>
      </w:r>
      <w:r w:rsidR="00957465" w:rsidRPr="00B24F00">
        <w:rPr>
          <w:color w:val="000000" w:themeColor="text1"/>
        </w:rPr>
        <w:t xml:space="preserve">der höheren Jahrgangsstufen </w:t>
      </w:r>
      <w:r w:rsidR="00A5787D" w:rsidRPr="00B24F00">
        <w:rPr>
          <w:color w:val="000000" w:themeColor="text1"/>
        </w:rPr>
        <w:t xml:space="preserve">im Rahmen einer </w:t>
      </w:r>
      <w:r w:rsidR="00BB5C52" w:rsidRPr="00B24F00">
        <w:rPr>
          <w:color w:val="000000" w:themeColor="text1"/>
        </w:rPr>
        <w:t>A</w:t>
      </w:r>
      <w:r w:rsidR="00DE5716" w:rsidRPr="00B24F00">
        <w:rPr>
          <w:color w:val="000000" w:themeColor="text1"/>
        </w:rPr>
        <w:t>rbeitsgruppe</w:t>
      </w:r>
      <w:r w:rsidR="00BB5C52" w:rsidRPr="00B24F00">
        <w:rPr>
          <w:color w:val="000000" w:themeColor="text1"/>
        </w:rPr>
        <w:t xml:space="preserve"> die</w:t>
      </w:r>
      <w:r w:rsidR="00DE5716" w:rsidRPr="00B24F00">
        <w:rPr>
          <w:color w:val="000000" w:themeColor="text1"/>
        </w:rPr>
        <w:t xml:space="preserve"> </w:t>
      </w:r>
      <w:r w:rsidRPr="00B24F00">
        <w:rPr>
          <w:color w:val="000000" w:themeColor="text1"/>
        </w:rPr>
        <w:t>jüngeren Jahrgänge bei ihr</w:t>
      </w:r>
      <w:r w:rsidR="00DE5716" w:rsidRPr="00B24F00">
        <w:rPr>
          <w:color w:val="000000" w:themeColor="text1"/>
        </w:rPr>
        <w:t>en</w:t>
      </w:r>
      <w:r w:rsidRPr="00B24F00">
        <w:rPr>
          <w:color w:val="000000" w:themeColor="text1"/>
        </w:rPr>
        <w:t xml:space="preserve"> </w:t>
      </w:r>
      <w:r w:rsidR="00BB5C52" w:rsidRPr="00B24F00">
        <w:rPr>
          <w:color w:val="000000" w:themeColor="text1"/>
        </w:rPr>
        <w:t>Wettbewerbs</w:t>
      </w:r>
      <w:r w:rsidRPr="00B24F00">
        <w:rPr>
          <w:color w:val="000000" w:themeColor="text1"/>
        </w:rPr>
        <w:t>vorbereitung</w:t>
      </w:r>
      <w:r w:rsidR="00BB5C52" w:rsidRPr="00B24F00">
        <w:rPr>
          <w:color w:val="000000" w:themeColor="text1"/>
        </w:rPr>
        <w:t>en</w:t>
      </w:r>
      <w:r w:rsidRPr="00B24F00">
        <w:rPr>
          <w:color w:val="000000" w:themeColor="text1"/>
        </w:rPr>
        <w:t>.</w:t>
      </w:r>
      <w:r w:rsidRPr="00B24F00">
        <w:rPr>
          <w:color w:val="000000" w:themeColor="text1"/>
        </w:rPr>
        <w:cr/>
      </w:r>
    </w:p>
    <w:p w14:paraId="0FBA8A14" w14:textId="77777777" w:rsidR="005045A9" w:rsidRPr="005045A9" w:rsidRDefault="005045A9" w:rsidP="002B22D5">
      <w:pPr>
        <w:keepNext/>
        <w:keepLines/>
        <w:pageBreakBefore/>
        <w:tabs>
          <w:tab w:val="left" w:pos="709"/>
        </w:tabs>
        <w:spacing w:after="100" w:afterAutospacing="1"/>
        <w:ind w:left="709" w:hanging="709"/>
        <w:outlineLvl w:val="0"/>
        <w:rPr>
          <w:rFonts w:eastAsiaTheme="majorEastAsia" w:cstheme="majorBidi"/>
          <w:b/>
          <w:bCs/>
          <w:sz w:val="28"/>
          <w:szCs w:val="28"/>
        </w:rPr>
      </w:pPr>
      <w:bookmarkStart w:id="8" w:name="_Toc29461114"/>
      <w:r w:rsidRPr="005045A9">
        <w:rPr>
          <w:rFonts w:eastAsiaTheme="majorEastAsia" w:cstheme="majorBidi"/>
          <w:b/>
          <w:bCs/>
          <w:sz w:val="28"/>
          <w:szCs w:val="28"/>
        </w:rPr>
        <w:lastRenderedPageBreak/>
        <w:t>4</w:t>
      </w:r>
      <w:r w:rsidRPr="005045A9">
        <w:rPr>
          <w:rFonts w:eastAsiaTheme="majorEastAsia" w:cstheme="majorBidi"/>
          <w:b/>
          <w:bCs/>
          <w:sz w:val="28"/>
          <w:szCs w:val="28"/>
        </w:rPr>
        <w:tab/>
        <w:t>Qualitätssicherung und Evaluation</w:t>
      </w:r>
      <w:bookmarkEnd w:id="8"/>
      <w:r w:rsidRPr="005045A9">
        <w:rPr>
          <w:rFonts w:eastAsiaTheme="majorEastAsia" w:cstheme="majorBidi"/>
          <w:b/>
          <w:bCs/>
          <w:sz w:val="28"/>
          <w:szCs w:val="28"/>
        </w:rPr>
        <w:t xml:space="preserve"> </w:t>
      </w:r>
    </w:p>
    <w:p w14:paraId="099E2DBA" w14:textId="0D154D87" w:rsidR="007F2274" w:rsidRPr="002B22D5" w:rsidRDefault="005045A9" w:rsidP="002B22D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00" w:afterAutospacing="1" w:line="240" w:lineRule="auto"/>
        <w:ind w:left="142" w:right="227"/>
        <w:mirrorIndents/>
        <w:jc w:val="left"/>
      </w:pPr>
      <w:r w:rsidRPr="005045A9">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w:t>
      </w:r>
      <w:r w:rsidR="007F2274">
        <w:t>aches bei.</w:t>
      </w:r>
    </w:p>
    <w:p w14:paraId="708F439A" w14:textId="269EDE7A" w:rsidR="005045A9" w:rsidRPr="00036429" w:rsidRDefault="005045A9" w:rsidP="005045A9">
      <w:pPr>
        <w:rPr>
          <w:b/>
          <w:color w:val="000000" w:themeColor="text1"/>
        </w:rPr>
      </w:pPr>
      <w:r w:rsidRPr="00036429">
        <w:rPr>
          <w:b/>
          <w:color w:val="000000" w:themeColor="text1"/>
        </w:rPr>
        <w:t>Maßnahmen de</w:t>
      </w:r>
      <w:r w:rsidR="00683CFE" w:rsidRPr="00036429">
        <w:rPr>
          <w:b/>
          <w:color w:val="000000" w:themeColor="text1"/>
        </w:rPr>
        <w:t>r fachlichen Qualitätssicherung</w:t>
      </w:r>
    </w:p>
    <w:p w14:paraId="41E6EA69" w14:textId="77777777" w:rsidR="004409BB" w:rsidRPr="00036429" w:rsidRDefault="004409BB" w:rsidP="00AB548D">
      <w:pPr>
        <w:rPr>
          <w:color w:val="000000" w:themeColor="text1"/>
        </w:rPr>
      </w:pPr>
      <w:r w:rsidRPr="00036429">
        <w:rPr>
          <w:color w:val="000000" w:themeColor="text1"/>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Im Sinne eines Entwicklungsprozesses werden die Unterrichtsmaterialien kontinuierlich überarbeitet und auch im Sinne einer Differenzierung weiterentwickelt. In diesem Zusammenhang werden Diagnosewerkzeuge erstellt, um den Kompetenzerwerb gemeinsam mit den Schülerinnen und Schülern zu überprüfen. </w:t>
      </w:r>
    </w:p>
    <w:p w14:paraId="52BB8E18" w14:textId="2558A35A" w:rsidR="004409BB" w:rsidRPr="00036429" w:rsidRDefault="004409BB" w:rsidP="00AB548D">
      <w:pPr>
        <w:rPr>
          <w:color w:val="000000" w:themeColor="text1"/>
        </w:rPr>
      </w:pPr>
      <w:r w:rsidRPr="00036429">
        <w:rPr>
          <w:color w:val="000000" w:themeColor="text1"/>
        </w:rPr>
        <w:t>Kolleginnen und Kollegen der Fachschaft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66A5D8D1" w14:textId="57C74BDB" w:rsidR="005045A9" w:rsidRPr="002B22D5" w:rsidRDefault="004409BB" w:rsidP="00AB548D">
      <w:pPr>
        <w:rPr>
          <w:color w:val="000000" w:themeColor="text1"/>
          <w:u w:val="single"/>
        </w:rPr>
      </w:pPr>
      <w:r w:rsidRPr="00036429">
        <w:rPr>
          <w:color w:val="000000" w:themeColor="text1"/>
        </w:rP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0" w:history="1">
        <w:r w:rsidR="00E71819" w:rsidRPr="00036429">
          <w:rPr>
            <w:rStyle w:val="Hyperlink"/>
            <w:color w:val="000000" w:themeColor="text1"/>
          </w:rPr>
          <w:t>www.sefu-online.de</w:t>
        </w:r>
      </w:hyperlink>
      <w:r w:rsidR="00E71819" w:rsidRPr="00036429">
        <w:rPr>
          <w:color w:val="000000" w:themeColor="text1"/>
        </w:rPr>
        <w:t xml:space="preserve">, Datum des letzten Zugriffs: </w:t>
      </w:r>
      <w:r w:rsidR="002B22D5">
        <w:rPr>
          <w:color w:val="000000" w:themeColor="text1"/>
        </w:rPr>
        <w:t>2</w:t>
      </w:r>
      <w:r w:rsidR="00936250">
        <w:rPr>
          <w:color w:val="000000" w:themeColor="text1"/>
        </w:rPr>
        <w:t>6</w:t>
      </w:r>
      <w:r w:rsidR="00E71819" w:rsidRPr="00036429">
        <w:rPr>
          <w:color w:val="000000" w:themeColor="text1"/>
        </w:rPr>
        <w:t>.0</w:t>
      </w:r>
      <w:r w:rsidR="00936250">
        <w:rPr>
          <w:color w:val="000000" w:themeColor="text1"/>
        </w:rPr>
        <w:t>7</w:t>
      </w:r>
      <w:r w:rsidR="00E71819" w:rsidRPr="00036429">
        <w:rPr>
          <w:color w:val="000000" w:themeColor="text1"/>
        </w:rPr>
        <w:t>.202</w:t>
      </w:r>
      <w:r w:rsidR="00036429" w:rsidRPr="00036429">
        <w:rPr>
          <w:color w:val="000000" w:themeColor="text1"/>
        </w:rPr>
        <w:t>2</w:t>
      </w:r>
      <w:r w:rsidR="00E71819" w:rsidRPr="00036429">
        <w:rPr>
          <w:color w:val="000000" w:themeColor="text1"/>
        </w:rPr>
        <w:t>)</w:t>
      </w:r>
      <w:r w:rsidRPr="00036429">
        <w:rPr>
          <w:color w:val="000000" w:themeColor="text1"/>
        </w:rPr>
        <w:t xml:space="preserve">. </w:t>
      </w:r>
    </w:p>
    <w:p w14:paraId="037BA62B" w14:textId="398C66AD" w:rsidR="005045A9" w:rsidRPr="00036429" w:rsidRDefault="005045A9" w:rsidP="005045A9">
      <w:pPr>
        <w:jc w:val="left"/>
        <w:rPr>
          <w:color w:val="000000" w:themeColor="text1"/>
        </w:rPr>
      </w:pPr>
      <w:r w:rsidRPr="00036429">
        <w:rPr>
          <w:b/>
          <w:color w:val="000000" w:themeColor="text1"/>
        </w:rPr>
        <w:t>Über</w:t>
      </w:r>
      <w:r w:rsidR="00683CFE" w:rsidRPr="00036429">
        <w:rPr>
          <w:b/>
          <w:color w:val="000000" w:themeColor="text1"/>
        </w:rPr>
        <w:t>arbeitungs- und Planungsprozess</w:t>
      </w:r>
    </w:p>
    <w:p w14:paraId="708DCC72" w14:textId="2622828A" w:rsidR="004409BB" w:rsidRPr="00036429" w:rsidRDefault="004409BB" w:rsidP="00AB548D">
      <w:pPr>
        <w:rPr>
          <w:color w:val="000000" w:themeColor="text1"/>
        </w:rPr>
      </w:pPr>
      <w:r w:rsidRPr="00036429">
        <w:rPr>
          <w:rFonts w:cs="Arial"/>
          <w:color w:val="000000" w:themeColor="text1"/>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Pr="00036429">
        <w:rPr>
          <w:color w:val="000000" w:themeColor="text1"/>
        </w:rPr>
        <w:t>Nach der jährlichen Evaluation (s.</w:t>
      </w:r>
      <w:r w:rsidR="00882C1F" w:rsidRPr="00036429">
        <w:rPr>
          <w:color w:val="000000" w:themeColor="text1"/>
        </w:rPr>
        <w:t xml:space="preserve"> </w:t>
      </w:r>
      <w:r w:rsidRPr="00036429">
        <w:rPr>
          <w:color w:val="000000" w:themeColor="text1"/>
        </w:rPr>
        <w:t>u.) arb</w:t>
      </w:r>
      <w:r w:rsidR="00186D1C" w:rsidRPr="00036429">
        <w:rPr>
          <w:color w:val="000000" w:themeColor="text1"/>
        </w:rPr>
        <w:t>eiten</w:t>
      </w:r>
      <w:r w:rsidR="00047AAE" w:rsidRPr="00036429">
        <w:rPr>
          <w:color w:val="000000" w:themeColor="text1"/>
        </w:rPr>
        <w:t xml:space="preserve"> die Lehrkräfte</w:t>
      </w:r>
      <w:r w:rsidR="00186D1C" w:rsidRPr="00036429">
        <w:rPr>
          <w:color w:val="000000" w:themeColor="text1"/>
        </w:rPr>
        <w:t xml:space="preserve"> die Änderungsvorschläge in den </w:t>
      </w:r>
      <w:r w:rsidRPr="00036429">
        <w:rPr>
          <w:color w:val="000000" w:themeColor="text1"/>
        </w:rPr>
        <w:t>schulinternen Lehrplan und in die entsprechenden Dokumente ein. Die Ergebnisse dienen der/dem Fachvorsitzenden zur Rückmeldung an die Schulleitung und u.</w:t>
      </w:r>
      <w:r w:rsidR="00882C1F" w:rsidRPr="00036429">
        <w:rPr>
          <w:color w:val="000000" w:themeColor="text1"/>
        </w:rPr>
        <w:t xml:space="preserve"> </w:t>
      </w:r>
      <w:r w:rsidRPr="00036429">
        <w:rPr>
          <w:color w:val="000000" w:themeColor="text1"/>
        </w:rPr>
        <w:t>a. an den/die Fortbildungsbeauftragte, außerdem sollen wesentliche Tagesordnungspunkte und Beschlussvorlagen der Fachkonferenz daraus abgeleitet werden.</w:t>
      </w:r>
    </w:p>
    <w:p w14:paraId="139E94EB" w14:textId="0AE912E6" w:rsidR="005045A9" w:rsidRPr="00036429" w:rsidRDefault="005045A9" w:rsidP="004409BB">
      <w:pPr>
        <w:jc w:val="left"/>
        <w:rPr>
          <w:b/>
          <w:color w:val="000000" w:themeColor="text1"/>
        </w:rPr>
      </w:pPr>
      <w:r w:rsidRPr="00036429">
        <w:rPr>
          <w:b/>
          <w:color w:val="000000" w:themeColor="text1"/>
        </w:rPr>
        <w:t>Checkliste zur Evaluation</w:t>
      </w:r>
    </w:p>
    <w:p w14:paraId="2812C9B5" w14:textId="46DAB50F" w:rsidR="004409BB" w:rsidRPr="00036429" w:rsidRDefault="004409BB" w:rsidP="004409BB">
      <w:pPr>
        <w:rPr>
          <w:color w:val="000000" w:themeColor="text1"/>
          <w:szCs w:val="24"/>
        </w:rPr>
      </w:pPr>
      <w:r w:rsidRPr="00036429">
        <w:rPr>
          <w:color w:val="000000" w:themeColor="text1"/>
          <w:szCs w:val="24"/>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3D0DE99" w14:textId="4F60DB90" w:rsidR="004409BB" w:rsidRPr="00036429" w:rsidRDefault="004409BB" w:rsidP="004409BB">
      <w:pPr>
        <w:rPr>
          <w:color w:val="000000" w:themeColor="text1"/>
          <w:szCs w:val="24"/>
        </w:rPr>
      </w:pPr>
      <w:r w:rsidRPr="00036429">
        <w:rPr>
          <w:color w:val="000000" w:themeColor="text1"/>
          <w:szCs w:val="24"/>
        </w:rPr>
        <w:lastRenderedPageBreak/>
        <w:t>Die Überprüfung erfolgt jährlich. Zu Schuljahresbeginn werden die Erfahrungen des vergangenen Schuljahres in der Fachkonferenz ausgetauscht, bewertet und eventuell notwendige Konsequenzen formuliert.</w:t>
      </w:r>
    </w:p>
    <w:p w14:paraId="36E95017" w14:textId="6E6CE26F" w:rsidR="00A93069" w:rsidRPr="00B24F00" w:rsidRDefault="004409BB" w:rsidP="00A93069">
      <w:pPr>
        <w:rPr>
          <w:color w:val="000000" w:themeColor="text1"/>
        </w:rPr>
      </w:pPr>
      <w:r w:rsidRPr="00B24F00">
        <w:rPr>
          <w:color w:val="000000" w:themeColor="text1"/>
        </w:rP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bookmarkStart w:id="9" w:name="_Hlk93386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843"/>
        <w:gridCol w:w="1417"/>
        <w:gridCol w:w="2022"/>
        <w:gridCol w:w="1369"/>
        <w:gridCol w:w="1134"/>
      </w:tblGrid>
      <w:tr w:rsidR="00A93069" w:rsidRPr="00B44B76" w14:paraId="53C796A2" w14:textId="77777777" w:rsidTr="007D092F">
        <w:tc>
          <w:tcPr>
            <w:tcW w:w="3114" w:type="dxa"/>
            <w:gridSpan w:val="2"/>
            <w:tcBorders>
              <w:bottom w:val="single" w:sz="12" w:space="0" w:color="auto"/>
              <w:right w:val="single" w:sz="12" w:space="0" w:color="auto"/>
            </w:tcBorders>
          </w:tcPr>
          <w:p w14:paraId="2FB25AC6" w14:textId="77777777" w:rsidR="00A93069" w:rsidRPr="00B44B76" w:rsidRDefault="00A93069" w:rsidP="007D092F">
            <w:pPr>
              <w:rPr>
                <w:rFonts w:cs="Arial"/>
                <w:b/>
                <w:color w:val="000000"/>
              </w:rPr>
            </w:pPr>
            <w:r w:rsidRPr="00B44B76">
              <w:rPr>
                <w:rFonts w:cs="Arial"/>
                <w:b/>
                <w:color w:val="000000"/>
              </w:rPr>
              <w:t>Kriterien</w:t>
            </w:r>
          </w:p>
        </w:tc>
        <w:tc>
          <w:tcPr>
            <w:tcW w:w="1417" w:type="dxa"/>
            <w:tcBorders>
              <w:left w:val="single" w:sz="12" w:space="0" w:color="auto"/>
              <w:bottom w:val="single" w:sz="12" w:space="0" w:color="auto"/>
            </w:tcBorders>
          </w:tcPr>
          <w:p w14:paraId="68511E4A" w14:textId="77777777" w:rsidR="00A93069" w:rsidRPr="00B44B76" w:rsidRDefault="00A93069" w:rsidP="007D092F">
            <w:pPr>
              <w:rPr>
                <w:rFonts w:cs="Arial"/>
                <w:b/>
                <w:color w:val="000000"/>
              </w:rPr>
            </w:pPr>
            <w:r w:rsidRPr="00B44B76">
              <w:rPr>
                <w:rFonts w:cs="Arial"/>
                <w:b/>
                <w:color w:val="000000"/>
              </w:rPr>
              <w:t>Ist-Zustand</w:t>
            </w:r>
          </w:p>
          <w:p w14:paraId="0B03FE36" w14:textId="77777777" w:rsidR="00A93069" w:rsidRPr="00B44B76" w:rsidRDefault="00A93069" w:rsidP="007D092F">
            <w:pPr>
              <w:rPr>
                <w:rFonts w:cs="Arial"/>
                <w:b/>
                <w:color w:val="000000"/>
              </w:rPr>
            </w:pPr>
            <w:r w:rsidRPr="00B44B76">
              <w:rPr>
                <w:rFonts w:cs="Arial"/>
                <w:b/>
                <w:color w:val="000000"/>
              </w:rPr>
              <w:t>Auffällig</w:t>
            </w:r>
            <w:r>
              <w:rPr>
                <w:rFonts w:cs="Arial"/>
                <w:b/>
                <w:color w:val="000000"/>
              </w:rPr>
              <w:t>-</w:t>
            </w:r>
            <w:proofErr w:type="spellStart"/>
            <w:r w:rsidRPr="00B44B76">
              <w:rPr>
                <w:rFonts w:cs="Arial"/>
                <w:b/>
                <w:color w:val="000000"/>
              </w:rPr>
              <w:t>keiten</w:t>
            </w:r>
            <w:proofErr w:type="spellEnd"/>
          </w:p>
        </w:tc>
        <w:tc>
          <w:tcPr>
            <w:tcW w:w="2022" w:type="dxa"/>
            <w:tcBorders>
              <w:bottom w:val="single" w:sz="12" w:space="0" w:color="auto"/>
            </w:tcBorders>
          </w:tcPr>
          <w:p w14:paraId="333C24BA" w14:textId="77777777" w:rsidR="00A93069" w:rsidRPr="00B44B76" w:rsidRDefault="00A93069" w:rsidP="007D092F">
            <w:pPr>
              <w:rPr>
                <w:rFonts w:cs="Arial"/>
                <w:b/>
                <w:color w:val="000000"/>
              </w:rPr>
            </w:pPr>
            <w:r w:rsidRPr="00B44B76">
              <w:rPr>
                <w:rFonts w:cs="Arial"/>
                <w:b/>
                <w:color w:val="000000"/>
              </w:rPr>
              <w:t>Änderungen/</w:t>
            </w:r>
          </w:p>
          <w:p w14:paraId="2559B582" w14:textId="77777777" w:rsidR="00A93069" w:rsidRPr="00B44B76" w:rsidRDefault="00A93069" w:rsidP="007D092F">
            <w:pPr>
              <w:rPr>
                <w:rFonts w:cs="Arial"/>
                <w:b/>
                <w:color w:val="000000"/>
              </w:rPr>
            </w:pPr>
            <w:r w:rsidRPr="00B44B76">
              <w:rPr>
                <w:rFonts w:cs="Arial"/>
                <w:b/>
                <w:color w:val="000000"/>
              </w:rPr>
              <w:t>Konsequenzen/</w:t>
            </w:r>
          </w:p>
          <w:p w14:paraId="7D951011" w14:textId="77777777" w:rsidR="00A93069" w:rsidRPr="00B44B76" w:rsidRDefault="00A93069" w:rsidP="007D092F">
            <w:pPr>
              <w:rPr>
                <w:rFonts w:cs="Arial"/>
                <w:b/>
                <w:color w:val="000000"/>
              </w:rPr>
            </w:pPr>
            <w:r w:rsidRPr="00B44B76">
              <w:rPr>
                <w:rFonts w:cs="Arial"/>
                <w:b/>
                <w:color w:val="000000"/>
              </w:rPr>
              <w:t>Perspektiv</w:t>
            </w:r>
            <w:r>
              <w:rPr>
                <w:rFonts w:cs="Arial"/>
                <w:b/>
                <w:color w:val="000000"/>
              </w:rPr>
              <w:t>-</w:t>
            </w:r>
            <w:r w:rsidRPr="00B44B76">
              <w:rPr>
                <w:rFonts w:cs="Arial"/>
                <w:b/>
                <w:color w:val="000000"/>
              </w:rPr>
              <w:t>planung</w:t>
            </w:r>
          </w:p>
        </w:tc>
        <w:tc>
          <w:tcPr>
            <w:tcW w:w="1369" w:type="dxa"/>
            <w:tcBorders>
              <w:bottom w:val="single" w:sz="12" w:space="0" w:color="auto"/>
            </w:tcBorders>
          </w:tcPr>
          <w:p w14:paraId="5A966631" w14:textId="77777777" w:rsidR="00A93069" w:rsidRPr="00B44B76" w:rsidRDefault="00A93069" w:rsidP="007D092F">
            <w:pPr>
              <w:rPr>
                <w:rFonts w:cs="Arial"/>
                <w:b/>
                <w:color w:val="000000"/>
              </w:rPr>
            </w:pPr>
            <w:r w:rsidRPr="00B44B76">
              <w:rPr>
                <w:rFonts w:cs="Arial"/>
                <w:b/>
                <w:color w:val="000000"/>
              </w:rPr>
              <w:t>Wer</w:t>
            </w:r>
          </w:p>
          <w:p w14:paraId="56DB561E" w14:textId="77777777" w:rsidR="00A93069" w:rsidRPr="00B44B76" w:rsidRDefault="00A93069" w:rsidP="007D092F">
            <w:pPr>
              <w:rPr>
                <w:rFonts w:cs="Arial"/>
                <w:b/>
                <w:color w:val="000000"/>
                <w:sz w:val="18"/>
                <w:szCs w:val="18"/>
              </w:rPr>
            </w:pPr>
            <w:r w:rsidRPr="00B44B76">
              <w:rPr>
                <w:rFonts w:cs="Arial"/>
                <w:b/>
                <w:color w:val="000000"/>
                <w:sz w:val="18"/>
                <w:szCs w:val="18"/>
              </w:rPr>
              <w:t>(</w:t>
            </w:r>
            <w:proofErr w:type="spellStart"/>
            <w:r w:rsidRPr="00B44B76">
              <w:rPr>
                <w:rFonts w:cs="Arial"/>
                <w:b/>
                <w:color w:val="000000"/>
                <w:sz w:val="18"/>
                <w:szCs w:val="18"/>
              </w:rPr>
              <w:t>Verantwort</w:t>
            </w:r>
            <w:r>
              <w:rPr>
                <w:rFonts w:cs="Arial"/>
                <w:b/>
                <w:color w:val="000000"/>
                <w:sz w:val="18"/>
                <w:szCs w:val="18"/>
              </w:rPr>
              <w:t>-</w:t>
            </w:r>
            <w:r w:rsidRPr="00B44B76">
              <w:rPr>
                <w:rFonts w:cs="Arial"/>
                <w:b/>
                <w:color w:val="000000"/>
                <w:sz w:val="18"/>
                <w:szCs w:val="18"/>
              </w:rPr>
              <w:t>lich</w:t>
            </w:r>
            <w:proofErr w:type="spellEnd"/>
            <w:r w:rsidRPr="00B44B76">
              <w:rPr>
                <w:rFonts w:cs="Arial"/>
                <w:b/>
                <w:color w:val="000000"/>
                <w:sz w:val="18"/>
                <w:szCs w:val="18"/>
              </w:rPr>
              <w:t>)</w:t>
            </w:r>
          </w:p>
        </w:tc>
        <w:tc>
          <w:tcPr>
            <w:tcW w:w="1134" w:type="dxa"/>
            <w:tcBorders>
              <w:bottom w:val="single" w:sz="12" w:space="0" w:color="auto"/>
            </w:tcBorders>
          </w:tcPr>
          <w:p w14:paraId="3783A174" w14:textId="77777777" w:rsidR="00A93069" w:rsidRPr="00B44B76" w:rsidRDefault="00A93069" w:rsidP="007D092F">
            <w:pPr>
              <w:rPr>
                <w:rFonts w:cs="Arial"/>
                <w:b/>
                <w:color w:val="000000"/>
              </w:rPr>
            </w:pPr>
            <w:r w:rsidRPr="00B44B76">
              <w:rPr>
                <w:rFonts w:cs="Arial"/>
                <w:b/>
                <w:color w:val="000000"/>
              </w:rPr>
              <w:t>Bis wann</w:t>
            </w:r>
          </w:p>
          <w:p w14:paraId="4FD5AFD6" w14:textId="77777777" w:rsidR="00A93069" w:rsidRPr="00B44B76" w:rsidRDefault="00A93069" w:rsidP="007D092F">
            <w:pPr>
              <w:rPr>
                <w:rFonts w:cs="Arial"/>
                <w:b/>
                <w:color w:val="000000"/>
                <w:sz w:val="18"/>
                <w:szCs w:val="18"/>
              </w:rPr>
            </w:pPr>
            <w:r w:rsidRPr="00B44B76">
              <w:rPr>
                <w:rFonts w:cs="Arial"/>
                <w:b/>
                <w:color w:val="000000"/>
                <w:sz w:val="18"/>
                <w:szCs w:val="18"/>
              </w:rPr>
              <w:t>(Zeit</w:t>
            </w:r>
            <w:r>
              <w:rPr>
                <w:rFonts w:cs="Arial"/>
                <w:b/>
                <w:color w:val="000000"/>
                <w:sz w:val="18"/>
                <w:szCs w:val="18"/>
              </w:rPr>
              <w:t>-</w:t>
            </w:r>
            <w:r w:rsidRPr="00B44B76">
              <w:rPr>
                <w:rFonts w:cs="Arial"/>
                <w:b/>
                <w:color w:val="000000"/>
                <w:sz w:val="18"/>
                <w:szCs w:val="18"/>
              </w:rPr>
              <w:t>rahmen)</w:t>
            </w:r>
          </w:p>
        </w:tc>
      </w:tr>
      <w:tr w:rsidR="00A93069" w:rsidRPr="00B44B76" w14:paraId="45956661" w14:textId="77777777" w:rsidTr="007D092F">
        <w:tc>
          <w:tcPr>
            <w:tcW w:w="3114" w:type="dxa"/>
            <w:gridSpan w:val="2"/>
            <w:tcBorders>
              <w:top w:val="single" w:sz="12" w:space="0" w:color="auto"/>
              <w:right w:val="single" w:sz="12" w:space="0" w:color="auto"/>
            </w:tcBorders>
            <w:shd w:val="clear" w:color="auto" w:fill="D9D9D9"/>
          </w:tcPr>
          <w:p w14:paraId="2AEAA24A" w14:textId="77777777" w:rsidR="00A93069" w:rsidRPr="00B44B76" w:rsidRDefault="00A93069" w:rsidP="007D092F">
            <w:pPr>
              <w:rPr>
                <w:rFonts w:cs="Arial"/>
                <w:b/>
                <w:color w:val="000000"/>
              </w:rPr>
            </w:pPr>
            <w:r w:rsidRPr="00B44B76">
              <w:rPr>
                <w:rFonts w:cs="Arial"/>
                <w:b/>
                <w:color w:val="000000"/>
              </w:rPr>
              <w:t>Funktionen</w:t>
            </w:r>
          </w:p>
        </w:tc>
        <w:tc>
          <w:tcPr>
            <w:tcW w:w="1417" w:type="dxa"/>
            <w:tcBorders>
              <w:top w:val="single" w:sz="12" w:space="0" w:color="auto"/>
              <w:left w:val="single" w:sz="12" w:space="0" w:color="auto"/>
            </w:tcBorders>
            <w:shd w:val="clear" w:color="auto" w:fill="D9D9D9"/>
          </w:tcPr>
          <w:p w14:paraId="0660B7C5" w14:textId="77777777" w:rsidR="00A93069" w:rsidRPr="00B44B76" w:rsidRDefault="00A93069" w:rsidP="007D092F">
            <w:pPr>
              <w:rPr>
                <w:rFonts w:cs="Arial"/>
                <w:color w:val="000000"/>
              </w:rPr>
            </w:pPr>
          </w:p>
        </w:tc>
        <w:tc>
          <w:tcPr>
            <w:tcW w:w="2022" w:type="dxa"/>
            <w:tcBorders>
              <w:top w:val="single" w:sz="12" w:space="0" w:color="auto"/>
            </w:tcBorders>
            <w:shd w:val="clear" w:color="auto" w:fill="D9D9D9"/>
          </w:tcPr>
          <w:p w14:paraId="4776AD99" w14:textId="77777777" w:rsidR="00A93069" w:rsidRPr="00B44B76" w:rsidRDefault="00A93069" w:rsidP="007D092F">
            <w:pPr>
              <w:rPr>
                <w:rFonts w:cs="Arial"/>
                <w:color w:val="000000"/>
              </w:rPr>
            </w:pPr>
          </w:p>
        </w:tc>
        <w:tc>
          <w:tcPr>
            <w:tcW w:w="1369" w:type="dxa"/>
            <w:tcBorders>
              <w:top w:val="single" w:sz="12" w:space="0" w:color="auto"/>
            </w:tcBorders>
            <w:shd w:val="clear" w:color="auto" w:fill="D9D9D9"/>
          </w:tcPr>
          <w:p w14:paraId="2EEEA6CB" w14:textId="77777777" w:rsidR="00A93069" w:rsidRPr="00B44B76" w:rsidRDefault="00A93069" w:rsidP="007D092F">
            <w:pPr>
              <w:rPr>
                <w:rFonts w:cs="Arial"/>
                <w:color w:val="000000"/>
              </w:rPr>
            </w:pPr>
          </w:p>
        </w:tc>
        <w:tc>
          <w:tcPr>
            <w:tcW w:w="1134" w:type="dxa"/>
            <w:tcBorders>
              <w:top w:val="single" w:sz="12" w:space="0" w:color="auto"/>
            </w:tcBorders>
            <w:shd w:val="clear" w:color="auto" w:fill="D9D9D9"/>
          </w:tcPr>
          <w:p w14:paraId="148175EB" w14:textId="77777777" w:rsidR="00A93069" w:rsidRPr="00B44B76" w:rsidRDefault="00A93069" w:rsidP="007D092F">
            <w:pPr>
              <w:rPr>
                <w:rFonts w:cs="Arial"/>
                <w:color w:val="000000"/>
              </w:rPr>
            </w:pPr>
          </w:p>
        </w:tc>
      </w:tr>
      <w:tr w:rsidR="00A93069" w:rsidRPr="00B44B76" w14:paraId="39DD152A" w14:textId="77777777" w:rsidTr="007D092F">
        <w:tc>
          <w:tcPr>
            <w:tcW w:w="3114" w:type="dxa"/>
            <w:gridSpan w:val="2"/>
            <w:tcBorders>
              <w:right w:val="single" w:sz="12" w:space="0" w:color="auto"/>
            </w:tcBorders>
            <w:shd w:val="clear" w:color="auto" w:fill="auto"/>
          </w:tcPr>
          <w:p w14:paraId="0F855EF3" w14:textId="77777777" w:rsidR="00A93069" w:rsidRPr="00B44B76" w:rsidRDefault="00A93069" w:rsidP="007D092F">
            <w:pPr>
              <w:rPr>
                <w:rFonts w:cs="Arial"/>
                <w:color w:val="000000"/>
              </w:rPr>
            </w:pPr>
            <w:r w:rsidRPr="00B44B76">
              <w:rPr>
                <w:rFonts w:cs="Arial"/>
                <w:color w:val="000000"/>
              </w:rPr>
              <w:t>Fachvorsitz</w:t>
            </w:r>
          </w:p>
        </w:tc>
        <w:tc>
          <w:tcPr>
            <w:tcW w:w="1417" w:type="dxa"/>
            <w:tcBorders>
              <w:left w:val="single" w:sz="12" w:space="0" w:color="auto"/>
            </w:tcBorders>
          </w:tcPr>
          <w:p w14:paraId="0A983D3D" w14:textId="77777777" w:rsidR="00A93069" w:rsidRPr="00B44B76" w:rsidRDefault="00A93069" w:rsidP="007D092F">
            <w:pPr>
              <w:rPr>
                <w:rFonts w:cs="Arial"/>
                <w:b/>
                <w:bCs/>
                <w:color w:val="000000"/>
                <w:sz w:val="20"/>
              </w:rPr>
            </w:pPr>
          </w:p>
        </w:tc>
        <w:tc>
          <w:tcPr>
            <w:tcW w:w="2022" w:type="dxa"/>
          </w:tcPr>
          <w:p w14:paraId="0D72000A" w14:textId="77777777" w:rsidR="00A93069" w:rsidRPr="00B44B76" w:rsidRDefault="00A93069" w:rsidP="007D092F">
            <w:pPr>
              <w:rPr>
                <w:rFonts w:cs="Arial"/>
                <w:color w:val="000000"/>
              </w:rPr>
            </w:pPr>
          </w:p>
        </w:tc>
        <w:tc>
          <w:tcPr>
            <w:tcW w:w="1369" w:type="dxa"/>
          </w:tcPr>
          <w:p w14:paraId="69783FEB" w14:textId="77777777" w:rsidR="00A93069" w:rsidRPr="00B44B76" w:rsidRDefault="00A93069" w:rsidP="007D092F">
            <w:pPr>
              <w:rPr>
                <w:rFonts w:cs="Arial"/>
                <w:color w:val="000000"/>
              </w:rPr>
            </w:pPr>
          </w:p>
        </w:tc>
        <w:tc>
          <w:tcPr>
            <w:tcW w:w="1134" w:type="dxa"/>
          </w:tcPr>
          <w:p w14:paraId="453914BB" w14:textId="77777777" w:rsidR="00A93069" w:rsidRPr="00B44B76" w:rsidRDefault="00A93069" w:rsidP="007D092F">
            <w:pPr>
              <w:rPr>
                <w:rFonts w:cs="Arial"/>
                <w:color w:val="000000"/>
              </w:rPr>
            </w:pPr>
          </w:p>
        </w:tc>
      </w:tr>
      <w:tr w:rsidR="00A93069" w:rsidRPr="00B44B76" w14:paraId="232A689D" w14:textId="77777777" w:rsidTr="007D092F">
        <w:tc>
          <w:tcPr>
            <w:tcW w:w="3114" w:type="dxa"/>
            <w:gridSpan w:val="2"/>
            <w:tcBorders>
              <w:right w:val="single" w:sz="12" w:space="0" w:color="auto"/>
            </w:tcBorders>
            <w:shd w:val="clear" w:color="auto" w:fill="auto"/>
          </w:tcPr>
          <w:p w14:paraId="7181ADD1" w14:textId="77777777" w:rsidR="00A93069" w:rsidRPr="00B44B76" w:rsidRDefault="00A93069" w:rsidP="007D092F">
            <w:pPr>
              <w:rPr>
                <w:rFonts w:cs="Arial"/>
                <w:color w:val="000000"/>
              </w:rPr>
            </w:pPr>
            <w:r w:rsidRPr="00B44B76">
              <w:rPr>
                <w:rFonts w:cs="Arial"/>
                <w:color w:val="000000"/>
              </w:rPr>
              <w:t>Stellvertreter</w:t>
            </w:r>
          </w:p>
        </w:tc>
        <w:tc>
          <w:tcPr>
            <w:tcW w:w="1417" w:type="dxa"/>
            <w:tcBorders>
              <w:left w:val="single" w:sz="12" w:space="0" w:color="auto"/>
            </w:tcBorders>
          </w:tcPr>
          <w:p w14:paraId="16F628A9" w14:textId="77777777" w:rsidR="00A93069" w:rsidRPr="00B44B76" w:rsidRDefault="00A93069" w:rsidP="007D092F">
            <w:pPr>
              <w:rPr>
                <w:rFonts w:cs="Arial"/>
                <w:b/>
                <w:bCs/>
                <w:color w:val="000000"/>
                <w:sz w:val="20"/>
              </w:rPr>
            </w:pPr>
          </w:p>
        </w:tc>
        <w:tc>
          <w:tcPr>
            <w:tcW w:w="2022" w:type="dxa"/>
          </w:tcPr>
          <w:p w14:paraId="7C828713" w14:textId="77777777" w:rsidR="00A93069" w:rsidRPr="00F4420F" w:rsidRDefault="00A93069" w:rsidP="007D092F">
            <w:pPr>
              <w:jc w:val="left"/>
              <w:rPr>
                <w:rFonts w:cs="Arial"/>
                <w:b/>
                <w:bCs/>
                <w:color w:val="000000"/>
                <w:sz w:val="20"/>
              </w:rPr>
            </w:pPr>
          </w:p>
        </w:tc>
        <w:tc>
          <w:tcPr>
            <w:tcW w:w="1369" w:type="dxa"/>
          </w:tcPr>
          <w:p w14:paraId="3684E022" w14:textId="77777777" w:rsidR="00A93069" w:rsidRPr="00B44B76" w:rsidRDefault="00A93069" w:rsidP="007D092F">
            <w:pPr>
              <w:rPr>
                <w:rFonts w:cs="Arial"/>
                <w:color w:val="000000"/>
              </w:rPr>
            </w:pPr>
          </w:p>
        </w:tc>
        <w:tc>
          <w:tcPr>
            <w:tcW w:w="1134" w:type="dxa"/>
          </w:tcPr>
          <w:p w14:paraId="2297587D" w14:textId="77777777" w:rsidR="00A93069" w:rsidRPr="00B44B76" w:rsidRDefault="00A93069" w:rsidP="007D092F">
            <w:pPr>
              <w:rPr>
                <w:rFonts w:cs="Arial"/>
                <w:color w:val="000000"/>
              </w:rPr>
            </w:pPr>
          </w:p>
        </w:tc>
      </w:tr>
      <w:tr w:rsidR="00A93069" w:rsidRPr="00B44B76" w14:paraId="5D133442" w14:textId="77777777" w:rsidTr="007D092F">
        <w:tc>
          <w:tcPr>
            <w:tcW w:w="3114" w:type="dxa"/>
            <w:gridSpan w:val="2"/>
            <w:tcBorders>
              <w:bottom w:val="single" w:sz="12" w:space="0" w:color="auto"/>
              <w:right w:val="single" w:sz="12" w:space="0" w:color="auto"/>
            </w:tcBorders>
            <w:shd w:val="clear" w:color="auto" w:fill="auto"/>
          </w:tcPr>
          <w:p w14:paraId="2CFC012A" w14:textId="77777777" w:rsidR="00A93069" w:rsidRPr="00B44B76" w:rsidRDefault="00A93069" w:rsidP="007D092F">
            <w:pPr>
              <w:rPr>
                <w:rFonts w:cs="Arial"/>
                <w:color w:val="000000"/>
              </w:rPr>
            </w:pPr>
            <w:r w:rsidRPr="00B44B76">
              <w:rPr>
                <w:rFonts w:cs="Arial"/>
                <w:color w:val="000000"/>
              </w:rPr>
              <w:t xml:space="preserve">Sonstige Funktionen </w:t>
            </w:r>
          </w:p>
          <w:p w14:paraId="5AC56F97" w14:textId="77777777" w:rsidR="00A93069" w:rsidRPr="00B44B76" w:rsidRDefault="00A93069" w:rsidP="007D092F">
            <w:pPr>
              <w:rPr>
                <w:rFonts w:cs="Arial"/>
                <w:color w:val="000000"/>
                <w:sz w:val="14"/>
                <w:szCs w:val="14"/>
              </w:rPr>
            </w:pPr>
            <w:r w:rsidRPr="00B44B76">
              <w:rPr>
                <w:rFonts w:cs="Arial"/>
                <w:color w:val="000000"/>
                <w:sz w:val="14"/>
                <w:szCs w:val="14"/>
              </w:rPr>
              <w:t>(im Rahmen der schulprogrammatischen fächerübergreifenden Schwerpunkte)</w:t>
            </w:r>
          </w:p>
        </w:tc>
        <w:tc>
          <w:tcPr>
            <w:tcW w:w="1417" w:type="dxa"/>
            <w:tcBorders>
              <w:left w:val="single" w:sz="12" w:space="0" w:color="auto"/>
              <w:bottom w:val="single" w:sz="12" w:space="0" w:color="auto"/>
            </w:tcBorders>
          </w:tcPr>
          <w:p w14:paraId="6356CAB2" w14:textId="77777777" w:rsidR="00A93069" w:rsidRPr="00B44B76" w:rsidRDefault="00A93069" w:rsidP="007D092F">
            <w:pPr>
              <w:rPr>
                <w:rFonts w:cs="Arial"/>
                <w:color w:val="000000"/>
              </w:rPr>
            </w:pPr>
          </w:p>
        </w:tc>
        <w:tc>
          <w:tcPr>
            <w:tcW w:w="2022" w:type="dxa"/>
            <w:tcBorders>
              <w:bottom w:val="single" w:sz="12" w:space="0" w:color="auto"/>
            </w:tcBorders>
          </w:tcPr>
          <w:p w14:paraId="13AAFC83" w14:textId="77777777" w:rsidR="00A93069" w:rsidRPr="00B44B76" w:rsidRDefault="00A93069" w:rsidP="007D092F">
            <w:pPr>
              <w:rPr>
                <w:rFonts w:cs="Arial"/>
                <w:color w:val="000000"/>
              </w:rPr>
            </w:pPr>
          </w:p>
        </w:tc>
        <w:tc>
          <w:tcPr>
            <w:tcW w:w="1369" w:type="dxa"/>
            <w:tcBorders>
              <w:bottom w:val="single" w:sz="12" w:space="0" w:color="auto"/>
            </w:tcBorders>
          </w:tcPr>
          <w:p w14:paraId="21A5EC02" w14:textId="77777777" w:rsidR="00A93069" w:rsidRPr="00B44B76" w:rsidRDefault="00A93069" w:rsidP="007D092F">
            <w:pPr>
              <w:rPr>
                <w:rFonts w:cs="Arial"/>
                <w:color w:val="000000"/>
              </w:rPr>
            </w:pPr>
          </w:p>
        </w:tc>
        <w:tc>
          <w:tcPr>
            <w:tcW w:w="1134" w:type="dxa"/>
            <w:tcBorders>
              <w:bottom w:val="single" w:sz="12" w:space="0" w:color="auto"/>
            </w:tcBorders>
          </w:tcPr>
          <w:p w14:paraId="755BC7F7" w14:textId="77777777" w:rsidR="00A93069" w:rsidRPr="00B44B76" w:rsidRDefault="00A93069" w:rsidP="007D092F">
            <w:pPr>
              <w:rPr>
                <w:rFonts w:cs="Arial"/>
                <w:color w:val="000000"/>
              </w:rPr>
            </w:pPr>
          </w:p>
        </w:tc>
      </w:tr>
      <w:tr w:rsidR="00A93069" w:rsidRPr="00B44B76" w14:paraId="088DF995" w14:textId="77777777" w:rsidTr="007D092F">
        <w:tc>
          <w:tcPr>
            <w:tcW w:w="3114" w:type="dxa"/>
            <w:gridSpan w:val="2"/>
            <w:tcBorders>
              <w:top w:val="single" w:sz="12" w:space="0" w:color="auto"/>
              <w:right w:val="single" w:sz="12" w:space="0" w:color="auto"/>
            </w:tcBorders>
            <w:shd w:val="clear" w:color="auto" w:fill="D9D9D9"/>
          </w:tcPr>
          <w:p w14:paraId="44C8A69C" w14:textId="77777777" w:rsidR="00A93069" w:rsidRPr="00B44B76" w:rsidRDefault="00A93069" w:rsidP="007D092F">
            <w:pPr>
              <w:rPr>
                <w:rFonts w:cs="Arial"/>
                <w:b/>
                <w:color w:val="000000"/>
              </w:rPr>
            </w:pPr>
            <w:r w:rsidRPr="00B44B76">
              <w:rPr>
                <w:rFonts w:cs="Arial"/>
                <w:b/>
                <w:color w:val="000000"/>
              </w:rPr>
              <w:t>Ressourcen</w:t>
            </w:r>
          </w:p>
        </w:tc>
        <w:tc>
          <w:tcPr>
            <w:tcW w:w="1417" w:type="dxa"/>
            <w:tcBorders>
              <w:top w:val="single" w:sz="12" w:space="0" w:color="auto"/>
              <w:left w:val="single" w:sz="12" w:space="0" w:color="auto"/>
            </w:tcBorders>
            <w:shd w:val="clear" w:color="auto" w:fill="D9D9D9"/>
          </w:tcPr>
          <w:p w14:paraId="60AC9852" w14:textId="77777777" w:rsidR="00A93069" w:rsidRPr="00B44B76" w:rsidRDefault="00A93069" w:rsidP="007D092F">
            <w:pPr>
              <w:rPr>
                <w:rFonts w:cs="Arial"/>
                <w:color w:val="000000"/>
              </w:rPr>
            </w:pPr>
          </w:p>
        </w:tc>
        <w:tc>
          <w:tcPr>
            <w:tcW w:w="2022" w:type="dxa"/>
            <w:tcBorders>
              <w:top w:val="single" w:sz="12" w:space="0" w:color="auto"/>
            </w:tcBorders>
            <w:shd w:val="clear" w:color="auto" w:fill="D9D9D9"/>
          </w:tcPr>
          <w:p w14:paraId="585C5FF9" w14:textId="77777777" w:rsidR="00A93069" w:rsidRPr="00B44B76" w:rsidRDefault="00A93069" w:rsidP="007D092F">
            <w:pPr>
              <w:rPr>
                <w:rFonts w:cs="Arial"/>
                <w:color w:val="000000"/>
              </w:rPr>
            </w:pPr>
          </w:p>
        </w:tc>
        <w:tc>
          <w:tcPr>
            <w:tcW w:w="1369" w:type="dxa"/>
            <w:tcBorders>
              <w:top w:val="single" w:sz="12" w:space="0" w:color="auto"/>
            </w:tcBorders>
            <w:shd w:val="clear" w:color="auto" w:fill="D9D9D9"/>
          </w:tcPr>
          <w:p w14:paraId="6ADAB9A8" w14:textId="77777777" w:rsidR="00A93069" w:rsidRPr="00B44B76" w:rsidRDefault="00A93069" w:rsidP="007D092F">
            <w:pPr>
              <w:rPr>
                <w:rFonts w:cs="Arial"/>
                <w:color w:val="000000"/>
              </w:rPr>
            </w:pPr>
          </w:p>
        </w:tc>
        <w:tc>
          <w:tcPr>
            <w:tcW w:w="1134" w:type="dxa"/>
            <w:tcBorders>
              <w:top w:val="single" w:sz="12" w:space="0" w:color="auto"/>
            </w:tcBorders>
            <w:shd w:val="clear" w:color="auto" w:fill="D9D9D9"/>
          </w:tcPr>
          <w:p w14:paraId="641158F1" w14:textId="77777777" w:rsidR="00A93069" w:rsidRPr="00B44B76" w:rsidRDefault="00A93069" w:rsidP="007D092F">
            <w:pPr>
              <w:rPr>
                <w:rFonts w:cs="Arial"/>
                <w:color w:val="000000"/>
              </w:rPr>
            </w:pPr>
          </w:p>
        </w:tc>
      </w:tr>
      <w:tr w:rsidR="00A93069" w:rsidRPr="00B44B76" w14:paraId="70C88A26" w14:textId="77777777" w:rsidTr="007D092F">
        <w:tc>
          <w:tcPr>
            <w:tcW w:w="1271" w:type="dxa"/>
            <w:vMerge w:val="restart"/>
            <w:shd w:val="clear" w:color="auto" w:fill="auto"/>
          </w:tcPr>
          <w:p w14:paraId="49AC8F69" w14:textId="77777777" w:rsidR="00A93069" w:rsidRPr="00B44B76" w:rsidRDefault="00A93069" w:rsidP="007D092F">
            <w:pPr>
              <w:rPr>
                <w:rFonts w:cs="Arial"/>
                <w:color w:val="000000"/>
              </w:rPr>
            </w:pPr>
            <w:r w:rsidRPr="00B44B76">
              <w:rPr>
                <w:rFonts w:cs="Arial"/>
                <w:color w:val="000000"/>
              </w:rPr>
              <w:t>personell</w:t>
            </w:r>
          </w:p>
        </w:tc>
        <w:tc>
          <w:tcPr>
            <w:tcW w:w="1843" w:type="dxa"/>
            <w:tcBorders>
              <w:right w:val="single" w:sz="12" w:space="0" w:color="auto"/>
            </w:tcBorders>
            <w:shd w:val="clear" w:color="auto" w:fill="auto"/>
          </w:tcPr>
          <w:p w14:paraId="7C069784" w14:textId="77777777" w:rsidR="00A93069" w:rsidRPr="00B44B76" w:rsidRDefault="00A93069" w:rsidP="007D092F">
            <w:pPr>
              <w:rPr>
                <w:rFonts w:cs="Arial"/>
                <w:color w:val="000000"/>
              </w:rPr>
            </w:pPr>
            <w:r w:rsidRPr="00B44B76">
              <w:rPr>
                <w:rFonts w:cs="Arial"/>
                <w:color w:val="000000"/>
              </w:rPr>
              <w:t>Fachlehrer/in</w:t>
            </w:r>
          </w:p>
        </w:tc>
        <w:tc>
          <w:tcPr>
            <w:tcW w:w="1417" w:type="dxa"/>
            <w:tcBorders>
              <w:left w:val="single" w:sz="12" w:space="0" w:color="auto"/>
            </w:tcBorders>
          </w:tcPr>
          <w:p w14:paraId="23EFA422" w14:textId="77777777" w:rsidR="00A93069" w:rsidRPr="00B44B76" w:rsidRDefault="00A93069" w:rsidP="007D092F">
            <w:pPr>
              <w:rPr>
                <w:rFonts w:cs="Arial"/>
                <w:b/>
                <w:bCs/>
                <w:color w:val="000000"/>
              </w:rPr>
            </w:pPr>
          </w:p>
        </w:tc>
        <w:tc>
          <w:tcPr>
            <w:tcW w:w="2022" w:type="dxa"/>
          </w:tcPr>
          <w:p w14:paraId="3B786586" w14:textId="77777777" w:rsidR="00A93069" w:rsidRPr="00B44B76" w:rsidRDefault="00A93069" w:rsidP="007D092F">
            <w:pPr>
              <w:rPr>
                <w:rFonts w:cs="Arial"/>
                <w:color w:val="000000"/>
              </w:rPr>
            </w:pPr>
          </w:p>
        </w:tc>
        <w:tc>
          <w:tcPr>
            <w:tcW w:w="1369" w:type="dxa"/>
          </w:tcPr>
          <w:p w14:paraId="14DB8FDD" w14:textId="77777777" w:rsidR="00A93069" w:rsidRPr="00B44B76" w:rsidRDefault="00A93069" w:rsidP="007D092F">
            <w:pPr>
              <w:rPr>
                <w:rFonts w:cs="Arial"/>
                <w:color w:val="000000"/>
              </w:rPr>
            </w:pPr>
          </w:p>
        </w:tc>
        <w:tc>
          <w:tcPr>
            <w:tcW w:w="1134" w:type="dxa"/>
          </w:tcPr>
          <w:p w14:paraId="462ABE04" w14:textId="77777777" w:rsidR="00A93069" w:rsidRPr="00B44B76" w:rsidRDefault="00A93069" w:rsidP="007D092F">
            <w:pPr>
              <w:rPr>
                <w:rFonts w:cs="Arial"/>
                <w:color w:val="000000"/>
              </w:rPr>
            </w:pPr>
          </w:p>
        </w:tc>
      </w:tr>
      <w:tr w:rsidR="00A93069" w:rsidRPr="00B44B76" w14:paraId="617D8429" w14:textId="77777777" w:rsidTr="007D092F">
        <w:tc>
          <w:tcPr>
            <w:tcW w:w="1271" w:type="dxa"/>
            <w:vMerge/>
            <w:shd w:val="clear" w:color="auto" w:fill="auto"/>
          </w:tcPr>
          <w:p w14:paraId="5868C6D2"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46A0393C" w14:textId="77777777" w:rsidR="00A93069" w:rsidRPr="00B44B76" w:rsidRDefault="00A93069" w:rsidP="007D092F">
            <w:pPr>
              <w:rPr>
                <w:rFonts w:cs="Arial"/>
                <w:color w:val="000000"/>
              </w:rPr>
            </w:pPr>
            <w:r w:rsidRPr="00B44B76">
              <w:rPr>
                <w:rFonts w:cs="Arial"/>
                <w:color w:val="000000"/>
              </w:rPr>
              <w:t>fachfremd</w:t>
            </w:r>
          </w:p>
        </w:tc>
        <w:tc>
          <w:tcPr>
            <w:tcW w:w="1417" w:type="dxa"/>
            <w:tcBorders>
              <w:left w:val="single" w:sz="12" w:space="0" w:color="auto"/>
            </w:tcBorders>
          </w:tcPr>
          <w:p w14:paraId="0BC08F90" w14:textId="77777777" w:rsidR="00A93069" w:rsidRPr="00B44B76" w:rsidRDefault="00A93069" w:rsidP="007D092F">
            <w:pPr>
              <w:rPr>
                <w:rFonts w:cs="Arial"/>
                <w:b/>
                <w:bCs/>
                <w:color w:val="000000"/>
              </w:rPr>
            </w:pPr>
          </w:p>
        </w:tc>
        <w:tc>
          <w:tcPr>
            <w:tcW w:w="2022" w:type="dxa"/>
          </w:tcPr>
          <w:p w14:paraId="755035D7" w14:textId="77777777" w:rsidR="00A93069" w:rsidRPr="00B44B76" w:rsidRDefault="00A93069" w:rsidP="007D092F">
            <w:pPr>
              <w:rPr>
                <w:rFonts w:cs="Arial"/>
                <w:color w:val="000000"/>
              </w:rPr>
            </w:pPr>
          </w:p>
        </w:tc>
        <w:tc>
          <w:tcPr>
            <w:tcW w:w="1369" w:type="dxa"/>
          </w:tcPr>
          <w:p w14:paraId="212E7198" w14:textId="77777777" w:rsidR="00A93069" w:rsidRPr="00B44B76" w:rsidRDefault="00A93069" w:rsidP="007D092F">
            <w:pPr>
              <w:rPr>
                <w:rFonts w:cs="Arial"/>
                <w:color w:val="000000"/>
              </w:rPr>
            </w:pPr>
          </w:p>
        </w:tc>
        <w:tc>
          <w:tcPr>
            <w:tcW w:w="1134" w:type="dxa"/>
          </w:tcPr>
          <w:p w14:paraId="0DC88AB2" w14:textId="77777777" w:rsidR="00A93069" w:rsidRPr="00B44B76" w:rsidRDefault="00A93069" w:rsidP="007D092F">
            <w:pPr>
              <w:rPr>
                <w:rFonts w:cs="Arial"/>
                <w:color w:val="000000"/>
              </w:rPr>
            </w:pPr>
          </w:p>
        </w:tc>
      </w:tr>
      <w:tr w:rsidR="00A93069" w:rsidRPr="00B44B76" w14:paraId="5858837C" w14:textId="77777777" w:rsidTr="007D092F">
        <w:tc>
          <w:tcPr>
            <w:tcW w:w="1271" w:type="dxa"/>
            <w:vMerge/>
            <w:shd w:val="clear" w:color="auto" w:fill="auto"/>
          </w:tcPr>
          <w:p w14:paraId="27440D43"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78BD7A2F" w14:textId="77777777" w:rsidR="00A93069" w:rsidRPr="00B44B76" w:rsidRDefault="00A93069" w:rsidP="007D092F">
            <w:pPr>
              <w:rPr>
                <w:rFonts w:cs="Arial"/>
                <w:color w:val="000000"/>
              </w:rPr>
            </w:pPr>
            <w:r w:rsidRPr="00B44B76">
              <w:rPr>
                <w:rFonts w:cs="Arial"/>
                <w:color w:val="000000"/>
              </w:rPr>
              <w:t>Lerngruppen</w:t>
            </w:r>
          </w:p>
        </w:tc>
        <w:tc>
          <w:tcPr>
            <w:tcW w:w="1417" w:type="dxa"/>
            <w:tcBorders>
              <w:left w:val="single" w:sz="12" w:space="0" w:color="auto"/>
            </w:tcBorders>
          </w:tcPr>
          <w:p w14:paraId="18055BC8" w14:textId="77777777" w:rsidR="00A93069" w:rsidRPr="00B44B76" w:rsidRDefault="00A93069" w:rsidP="007D092F">
            <w:pPr>
              <w:rPr>
                <w:rFonts w:cs="Arial"/>
                <w:b/>
                <w:bCs/>
                <w:color w:val="000000"/>
              </w:rPr>
            </w:pPr>
          </w:p>
        </w:tc>
        <w:tc>
          <w:tcPr>
            <w:tcW w:w="2022" w:type="dxa"/>
          </w:tcPr>
          <w:p w14:paraId="209EC121" w14:textId="77777777" w:rsidR="00A93069" w:rsidRPr="00B44B76" w:rsidRDefault="00A93069" w:rsidP="007D092F">
            <w:pPr>
              <w:rPr>
                <w:rFonts w:cs="Arial"/>
                <w:color w:val="000000"/>
              </w:rPr>
            </w:pPr>
          </w:p>
        </w:tc>
        <w:tc>
          <w:tcPr>
            <w:tcW w:w="1369" w:type="dxa"/>
          </w:tcPr>
          <w:p w14:paraId="0563CEAE" w14:textId="77777777" w:rsidR="00A93069" w:rsidRPr="00B44B76" w:rsidRDefault="00A93069" w:rsidP="007D092F">
            <w:pPr>
              <w:rPr>
                <w:rFonts w:cs="Arial"/>
                <w:color w:val="000000"/>
              </w:rPr>
            </w:pPr>
          </w:p>
        </w:tc>
        <w:tc>
          <w:tcPr>
            <w:tcW w:w="1134" w:type="dxa"/>
          </w:tcPr>
          <w:p w14:paraId="60FCABD2" w14:textId="77777777" w:rsidR="00A93069" w:rsidRPr="00B44B76" w:rsidRDefault="00A93069" w:rsidP="007D092F">
            <w:pPr>
              <w:rPr>
                <w:rFonts w:cs="Arial"/>
                <w:color w:val="000000"/>
              </w:rPr>
            </w:pPr>
          </w:p>
        </w:tc>
      </w:tr>
      <w:tr w:rsidR="00A93069" w:rsidRPr="00B44B76" w14:paraId="139E0226" w14:textId="77777777" w:rsidTr="007D092F">
        <w:tc>
          <w:tcPr>
            <w:tcW w:w="1271" w:type="dxa"/>
            <w:vMerge/>
            <w:shd w:val="clear" w:color="auto" w:fill="auto"/>
          </w:tcPr>
          <w:p w14:paraId="56B910F9"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14CD1400" w14:textId="77777777" w:rsidR="00A93069" w:rsidRPr="00B44B76" w:rsidRDefault="00A93069" w:rsidP="007D092F">
            <w:pPr>
              <w:rPr>
                <w:rFonts w:cs="Arial"/>
                <w:color w:val="000000"/>
              </w:rPr>
            </w:pPr>
            <w:r w:rsidRPr="00B44B76">
              <w:rPr>
                <w:rFonts w:cs="Arial"/>
                <w:color w:val="000000"/>
              </w:rPr>
              <w:t>Lerngruppen</w:t>
            </w:r>
            <w:r>
              <w:rPr>
                <w:rFonts w:cs="Arial"/>
                <w:color w:val="000000"/>
              </w:rPr>
              <w:t>-</w:t>
            </w:r>
            <w:r w:rsidRPr="00B44B76">
              <w:rPr>
                <w:rFonts w:cs="Arial"/>
                <w:color w:val="000000"/>
              </w:rPr>
              <w:t>größe</w:t>
            </w:r>
          </w:p>
        </w:tc>
        <w:tc>
          <w:tcPr>
            <w:tcW w:w="1417" w:type="dxa"/>
            <w:tcBorders>
              <w:left w:val="single" w:sz="12" w:space="0" w:color="auto"/>
            </w:tcBorders>
          </w:tcPr>
          <w:p w14:paraId="1A84FAED" w14:textId="77777777" w:rsidR="00A93069" w:rsidRPr="00B44B76" w:rsidRDefault="00A93069" w:rsidP="007D092F">
            <w:pPr>
              <w:rPr>
                <w:rFonts w:cs="Arial"/>
                <w:b/>
                <w:bCs/>
                <w:color w:val="000000"/>
              </w:rPr>
            </w:pPr>
          </w:p>
        </w:tc>
        <w:tc>
          <w:tcPr>
            <w:tcW w:w="2022" w:type="dxa"/>
          </w:tcPr>
          <w:p w14:paraId="7A9B0F0A" w14:textId="77777777" w:rsidR="00A93069" w:rsidRPr="00B44B76" w:rsidRDefault="00A93069" w:rsidP="007D092F">
            <w:pPr>
              <w:rPr>
                <w:rFonts w:cs="Arial"/>
                <w:color w:val="000000"/>
              </w:rPr>
            </w:pPr>
          </w:p>
        </w:tc>
        <w:tc>
          <w:tcPr>
            <w:tcW w:w="1369" w:type="dxa"/>
          </w:tcPr>
          <w:p w14:paraId="299CF4A3" w14:textId="77777777" w:rsidR="00A93069" w:rsidRPr="00B44B76" w:rsidRDefault="00A93069" w:rsidP="007D092F">
            <w:pPr>
              <w:rPr>
                <w:rFonts w:cs="Arial"/>
                <w:color w:val="000000"/>
              </w:rPr>
            </w:pPr>
          </w:p>
        </w:tc>
        <w:tc>
          <w:tcPr>
            <w:tcW w:w="1134" w:type="dxa"/>
          </w:tcPr>
          <w:p w14:paraId="0561CA64" w14:textId="77777777" w:rsidR="00A93069" w:rsidRPr="00B44B76" w:rsidRDefault="00A93069" w:rsidP="007D092F">
            <w:pPr>
              <w:rPr>
                <w:rFonts w:cs="Arial"/>
                <w:color w:val="000000"/>
              </w:rPr>
            </w:pPr>
          </w:p>
        </w:tc>
      </w:tr>
      <w:tr w:rsidR="00A93069" w:rsidRPr="00B44B76" w14:paraId="5A9A0860" w14:textId="77777777" w:rsidTr="007D092F">
        <w:tc>
          <w:tcPr>
            <w:tcW w:w="1271" w:type="dxa"/>
            <w:vMerge w:val="restart"/>
            <w:shd w:val="clear" w:color="auto" w:fill="auto"/>
          </w:tcPr>
          <w:p w14:paraId="2FC5188A" w14:textId="77777777" w:rsidR="00A93069" w:rsidRPr="00B44B76" w:rsidRDefault="00A93069" w:rsidP="007D092F">
            <w:pPr>
              <w:rPr>
                <w:rFonts w:cs="Arial"/>
                <w:color w:val="000000"/>
              </w:rPr>
            </w:pPr>
            <w:r w:rsidRPr="00B44B76">
              <w:rPr>
                <w:rFonts w:cs="Arial"/>
                <w:color w:val="000000"/>
              </w:rPr>
              <w:t>räumlich</w:t>
            </w:r>
          </w:p>
        </w:tc>
        <w:tc>
          <w:tcPr>
            <w:tcW w:w="1843" w:type="dxa"/>
            <w:tcBorders>
              <w:right w:val="single" w:sz="12" w:space="0" w:color="auto"/>
            </w:tcBorders>
            <w:shd w:val="clear" w:color="auto" w:fill="auto"/>
          </w:tcPr>
          <w:p w14:paraId="374B2A78" w14:textId="77777777" w:rsidR="00A93069" w:rsidRPr="00B44B76" w:rsidRDefault="00A93069" w:rsidP="007D092F">
            <w:pPr>
              <w:rPr>
                <w:rFonts w:cs="Arial"/>
                <w:color w:val="000000"/>
              </w:rPr>
            </w:pPr>
            <w:r w:rsidRPr="00B44B76">
              <w:rPr>
                <w:rFonts w:cs="Arial"/>
                <w:color w:val="000000"/>
              </w:rPr>
              <w:t>Computerraum</w:t>
            </w:r>
          </w:p>
        </w:tc>
        <w:tc>
          <w:tcPr>
            <w:tcW w:w="1417" w:type="dxa"/>
            <w:tcBorders>
              <w:left w:val="single" w:sz="12" w:space="0" w:color="auto"/>
            </w:tcBorders>
          </w:tcPr>
          <w:p w14:paraId="59A90A3F" w14:textId="77777777" w:rsidR="00A93069" w:rsidRPr="00B44B76" w:rsidRDefault="00A93069" w:rsidP="007D092F">
            <w:pPr>
              <w:rPr>
                <w:rFonts w:cs="Arial"/>
                <w:b/>
                <w:bCs/>
                <w:color w:val="000000"/>
              </w:rPr>
            </w:pPr>
          </w:p>
        </w:tc>
        <w:tc>
          <w:tcPr>
            <w:tcW w:w="2022" w:type="dxa"/>
          </w:tcPr>
          <w:p w14:paraId="44FAE5C2" w14:textId="77777777" w:rsidR="00A93069" w:rsidRPr="00B44B76" w:rsidRDefault="00A93069" w:rsidP="007D092F">
            <w:pPr>
              <w:rPr>
                <w:rFonts w:cs="Arial"/>
                <w:color w:val="000000"/>
              </w:rPr>
            </w:pPr>
          </w:p>
        </w:tc>
        <w:tc>
          <w:tcPr>
            <w:tcW w:w="1369" w:type="dxa"/>
          </w:tcPr>
          <w:p w14:paraId="684D1944" w14:textId="77777777" w:rsidR="00A93069" w:rsidRPr="00B44B76" w:rsidRDefault="00A93069" w:rsidP="007D092F">
            <w:pPr>
              <w:rPr>
                <w:rFonts w:cs="Arial"/>
                <w:color w:val="000000"/>
              </w:rPr>
            </w:pPr>
          </w:p>
        </w:tc>
        <w:tc>
          <w:tcPr>
            <w:tcW w:w="1134" w:type="dxa"/>
          </w:tcPr>
          <w:p w14:paraId="70CF4514" w14:textId="77777777" w:rsidR="00A93069" w:rsidRPr="00B44B76" w:rsidRDefault="00A93069" w:rsidP="007D092F">
            <w:pPr>
              <w:rPr>
                <w:rFonts w:cs="Arial"/>
                <w:color w:val="000000"/>
              </w:rPr>
            </w:pPr>
          </w:p>
        </w:tc>
      </w:tr>
      <w:tr w:rsidR="00A93069" w:rsidRPr="00B44B76" w14:paraId="18205BB6" w14:textId="77777777" w:rsidTr="007D092F">
        <w:tc>
          <w:tcPr>
            <w:tcW w:w="1271" w:type="dxa"/>
            <w:vMerge/>
            <w:shd w:val="clear" w:color="auto" w:fill="auto"/>
          </w:tcPr>
          <w:p w14:paraId="62402B4E"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52CA46C5" w14:textId="77777777" w:rsidR="00A93069" w:rsidRPr="00B44B76" w:rsidRDefault="00A93069" w:rsidP="007D092F">
            <w:pPr>
              <w:rPr>
                <w:rFonts w:cs="Arial"/>
                <w:color w:val="000000"/>
              </w:rPr>
            </w:pPr>
            <w:r w:rsidRPr="00B44B76">
              <w:rPr>
                <w:rFonts w:cs="Arial"/>
                <w:color w:val="000000"/>
              </w:rPr>
              <w:t>Lehrerräume</w:t>
            </w:r>
          </w:p>
        </w:tc>
        <w:tc>
          <w:tcPr>
            <w:tcW w:w="1417" w:type="dxa"/>
            <w:tcBorders>
              <w:left w:val="single" w:sz="12" w:space="0" w:color="auto"/>
            </w:tcBorders>
          </w:tcPr>
          <w:p w14:paraId="3509E1F0" w14:textId="77777777" w:rsidR="00A93069" w:rsidRPr="00B44B76" w:rsidRDefault="00A93069" w:rsidP="007D092F">
            <w:pPr>
              <w:rPr>
                <w:rFonts w:cs="Arial"/>
                <w:b/>
                <w:bCs/>
                <w:color w:val="000000"/>
              </w:rPr>
            </w:pPr>
          </w:p>
        </w:tc>
        <w:tc>
          <w:tcPr>
            <w:tcW w:w="2022" w:type="dxa"/>
          </w:tcPr>
          <w:p w14:paraId="572D7D04" w14:textId="77777777" w:rsidR="00A93069" w:rsidRPr="00B44B76" w:rsidRDefault="00A93069" w:rsidP="007D092F">
            <w:pPr>
              <w:rPr>
                <w:rFonts w:cs="Arial"/>
                <w:color w:val="000000"/>
              </w:rPr>
            </w:pPr>
          </w:p>
        </w:tc>
        <w:tc>
          <w:tcPr>
            <w:tcW w:w="1369" w:type="dxa"/>
          </w:tcPr>
          <w:p w14:paraId="0721F193" w14:textId="77777777" w:rsidR="00A93069" w:rsidRPr="00B44B76" w:rsidRDefault="00A93069" w:rsidP="007D092F">
            <w:pPr>
              <w:rPr>
                <w:rFonts w:cs="Arial"/>
                <w:color w:val="000000"/>
              </w:rPr>
            </w:pPr>
          </w:p>
        </w:tc>
        <w:tc>
          <w:tcPr>
            <w:tcW w:w="1134" w:type="dxa"/>
          </w:tcPr>
          <w:p w14:paraId="3C3D5631" w14:textId="77777777" w:rsidR="00A93069" w:rsidRPr="00B44B76" w:rsidRDefault="00A93069" w:rsidP="007D092F">
            <w:pPr>
              <w:rPr>
                <w:rFonts w:cs="Arial"/>
                <w:color w:val="000000"/>
              </w:rPr>
            </w:pPr>
          </w:p>
        </w:tc>
      </w:tr>
      <w:tr w:rsidR="00A93069" w:rsidRPr="00B44B76" w14:paraId="5D09AE34" w14:textId="77777777" w:rsidTr="007D092F">
        <w:tc>
          <w:tcPr>
            <w:tcW w:w="1271" w:type="dxa"/>
            <w:vMerge w:val="restart"/>
            <w:shd w:val="clear" w:color="auto" w:fill="auto"/>
          </w:tcPr>
          <w:p w14:paraId="2C6B1AA7"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23EA41BA" w14:textId="77777777" w:rsidR="00A93069" w:rsidRPr="00B44B76" w:rsidRDefault="00A93069" w:rsidP="007D092F">
            <w:pPr>
              <w:rPr>
                <w:rFonts w:cs="Arial"/>
                <w:color w:val="000000"/>
              </w:rPr>
            </w:pPr>
            <w:r w:rsidRPr="00B44B76">
              <w:rPr>
                <w:rFonts w:cs="Arial"/>
                <w:color w:val="000000"/>
              </w:rPr>
              <w:t>Lehrwerke</w:t>
            </w:r>
          </w:p>
        </w:tc>
        <w:tc>
          <w:tcPr>
            <w:tcW w:w="1417" w:type="dxa"/>
            <w:tcBorders>
              <w:left w:val="single" w:sz="12" w:space="0" w:color="auto"/>
            </w:tcBorders>
          </w:tcPr>
          <w:p w14:paraId="6CE833DD" w14:textId="77777777" w:rsidR="00A93069" w:rsidRPr="00B44B76" w:rsidRDefault="00A93069" w:rsidP="007D092F">
            <w:pPr>
              <w:rPr>
                <w:rFonts w:cs="Arial"/>
                <w:b/>
                <w:bCs/>
                <w:color w:val="000000"/>
              </w:rPr>
            </w:pPr>
          </w:p>
        </w:tc>
        <w:tc>
          <w:tcPr>
            <w:tcW w:w="2022" w:type="dxa"/>
          </w:tcPr>
          <w:p w14:paraId="231AA770" w14:textId="77777777" w:rsidR="00A93069" w:rsidRPr="00B44B76" w:rsidRDefault="00A93069" w:rsidP="007D092F">
            <w:pPr>
              <w:rPr>
                <w:rFonts w:cs="Arial"/>
                <w:color w:val="000000"/>
              </w:rPr>
            </w:pPr>
          </w:p>
        </w:tc>
        <w:tc>
          <w:tcPr>
            <w:tcW w:w="1369" w:type="dxa"/>
          </w:tcPr>
          <w:p w14:paraId="50963ACB" w14:textId="77777777" w:rsidR="00A93069" w:rsidRPr="00B44B76" w:rsidRDefault="00A93069" w:rsidP="007D092F">
            <w:pPr>
              <w:rPr>
                <w:rFonts w:cs="Arial"/>
                <w:color w:val="000000"/>
              </w:rPr>
            </w:pPr>
          </w:p>
        </w:tc>
        <w:tc>
          <w:tcPr>
            <w:tcW w:w="1134" w:type="dxa"/>
          </w:tcPr>
          <w:p w14:paraId="2E5A660C" w14:textId="77777777" w:rsidR="00A93069" w:rsidRPr="00B44B76" w:rsidRDefault="00A93069" w:rsidP="007D092F">
            <w:pPr>
              <w:rPr>
                <w:rFonts w:cs="Arial"/>
                <w:color w:val="000000"/>
              </w:rPr>
            </w:pPr>
          </w:p>
        </w:tc>
      </w:tr>
      <w:tr w:rsidR="00A93069" w:rsidRPr="00B44B76" w14:paraId="49F1A8D1" w14:textId="77777777" w:rsidTr="007D092F">
        <w:tc>
          <w:tcPr>
            <w:tcW w:w="1271" w:type="dxa"/>
            <w:vMerge/>
            <w:shd w:val="clear" w:color="auto" w:fill="auto"/>
          </w:tcPr>
          <w:p w14:paraId="576CE48B"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078898AB" w14:textId="77777777" w:rsidR="00A93069" w:rsidRPr="00B44B76" w:rsidRDefault="00A93069" w:rsidP="007D092F">
            <w:pPr>
              <w:rPr>
                <w:rFonts w:cs="Arial"/>
                <w:color w:val="000000"/>
              </w:rPr>
            </w:pPr>
            <w:r w:rsidRPr="00B44B76">
              <w:rPr>
                <w:rFonts w:cs="Arial"/>
                <w:color w:val="000000"/>
              </w:rPr>
              <w:t>Sonstiges (ohne browser</w:t>
            </w:r>
            <w:r>
              <w:rPr>
                <w:rFonts w:cs="Arial"/>
                <w:color w:val="000000"/>
              </w:rPr>
              <w:t>-</w:t>
            </w:r>
            <w:r w:rsidRPr="00B44B76">
              <w:rPr>
                <w:rFonts w:cs="Arial"/>
                <w:color w:val="000000"/>
              </w:rPr>
              <w:t>basierte Programme)</w:t>
            </w:r>
          </w:p>
        </w:tc>
        <w:tc>
          <w:tcPr>
            <w:tcW w:w="1417" w:type="dxa"/>
            <w:tcBorders>
              <w:left w:val="single" w:sz="12" w:space="0" w:color="auto"/>
            </w:tcBorders>
          </w:tcPr>
          <w:p w14:paraId="1E558861" w14:textId="77777777" w:rsidR="00A93069" w:rsidRPr="00FB2379" w:rsidRDefault="00A93069" w:rsidP="007D092F">
            <w:pPr>
              <w:rPr>
                <w:rFonts w:cs="Arial"/>
                <w:b/>
                <w:color w:val="000000"/>
                <w:sz w:val="20"/>
              </w:rPr>
            </w:pPr>
          </w:p>
        </w:tc>
        <w:tc>
          <w:tcPr>
            <w:tcW w:w="2022" w:type="dxa"/>
          </w:tcPr>
          <w:p w14:paraId="525DA3D0" w14:textId="77777777" w:rsidR="00A93069" w:rsidRPr="00F4420F" w:rsidRDefault="00A93069" w:rsidP="007D092F">
            <w:pPr>
              <w:rPr>
                <w:rFonts w:cs="Arial"/>
                <w:b/>
                <w:bCs/>
                <w:color w:val="000000"/>
                <w:sz w:val="20"/>
              </w:rPr>
            </w:pPr>
          </w:p>
        </w:tc>
        <w:tc>
          <w:tcPr>
            <w:tcW w:w="1369" w:type="dxa"/>
          </w:tcPr>
          <w:p w14:paraId="6D6253B4" w14:textId="77777777" w:rsidR="00A93069" w:rsidRPr="00B44B76" w:rsidRDefault="00A93069" w:rsidP="007D092F">
            <w:pPr>
              <w:rPr>
                <w:rFonts w:cs="Arial"/>
                <w:color w:val="000000"/>
              </w:rPr>
            </w:pPr>
          </w:p>
        </w:tc>
        <w:tc>
          <w:tcPr>
            <w:tcW w:w="1134" w:type="dxa"/>
          </w:tcPr>
          <w:p w14:paraId="703204DE" w14:textId="77777777" w:rsidR="00A93069" w:rsidRPr="00B44B76" w:rsidRDefault="00A93069" w:rsidP="007D092F">
            <w:pPr>
              <w:rPr>
                <w:rFonts w:cs="Arial"/>
                <w:color w:val="000000"/>
              </w:rPr>
            </w:pPr>
          </w:p>
        </w:tc>
      </w:tr>
      <w:tr w:rsidR="00A93069" w:rsidRPr="00B44B76" w14:paraId="15C9CFE7" w14:textId="77777777" w:rsidTr="007D092F">
        <w:tc>
          <w:tcPr>
            <w:tcW w:w="1271" w:type="dxa"/>
            <w:shd w:val="clear" w:color="auto" w:fill="auto"/>
          </w:tcPr>
          <w:p w14:paraId="56E6309E" w14:textId="77777777" w:rsidR="00A93069" w:rsidRPr="00B44B76" w:rsidRDefault="00A93069" w:rsidP="007D092F">
            <w:pPr>
              <w:rPr>
                <w:rFonts w:cs="Arial"/>
                <w:color w:val="000000"/>
              </w:rPr>
            </w:pPr>
          </w:p>
        </w:tc>
        <w:tc>
          <w:tcPr>
            <w:tcW w:w="1843" w:type="dxa"/>
            <w:tcBorders>
              <w:right w:val="single" w:sz="12" w:space="0" w:color="auto"/>
            </w:tcBorders>
            <w:shd w:val="clear" w:color="auto" w:fill="auto"/>
          </w:tcPr>
          <w:p w14:paraId="57E3FD4E" w14:textId="77777777" w:rsidR="00A93069" w:rsidRPr="00B44B76" w:rsidRDefault="00A93069" w:rsidP="007D092F">
            <w:pPr>
              <w:rPr>
                <w:rFonts w:cs="Arial"/>
                <w:color w:val="000000"/>
              </w:rPr>
            </w:pPr>
            <w:r w:rsidRPr="00B44B76">
              <w:rPr>
                <w:rFonts w:cs="Arial"/>
                <w:color w:val="000000"/>
              </w:rPr>
              <w:t>Geräte/</w:t>
            </w:r>
            <w:r>
              <w:rPr>
                <w:rFonts w:cs="Arial"/>
                <w:color w:val="000000"/>
              </w:rPr>
              <w:t xml:space="preserve"> </w:t>
            </w:r>
            <w:r w:rsidRPr="00B44B76">
              <w:rPr>
                <w:rFonts w:cs="Arial"/>
                <w:color w:val="000000"/>
              </w:rPr>
              <w:t>Maschinen</w:t>
            </w:r>
          </w:p>
        </w:tc>
        <w:tc>
          <w:tcPr>
            <w:tcW w:w="1417" w:type="dxa"/>
            <w:tcBorders>
              <w:left w:val="single" w:sz="12" w:space="0" w:color="auto"/>
            </w:tcBorders>
          </w:tcPr>
          <w:p w14:paraId="6079865B" w14:textId="77777777" w:rsidR="00A93069" w:rsidRPr="003C1C7D" w:rsidRDefault="00A93069" w:rsidP="007D092F">
            <w:pPr>
              <w:rPr>
                <w:rFonts w:cs="Arial"/>
                <w:b/>
                <w:color w:val="000000"/>
                <w:sz w:val="20"/>
                <w:lang w:val="en-US"/>
              </w:rPr>
            </w:pPr>
          </w:p>
        </w:tc>
        <w:tc>
          <w:tcPr>
            <w:tcW w:w="2022" w:type="dxa"/>
          </w:tcPr>
          <w:p w14:paraId="312435EA" w14:textId="77777777" w:rsidR="00A93069" w:rsidRPr="00B44B76" w:rsidRDefault="00A93069" w:rsidP="007D092F">
            <w:pPr>
              <w:rPr>
                <w:rFonts w:cs="Arial"/>
                <w:color w:val="000000"/>
              </w:rPr>
            </w:pPr>
          </w:p>
        </w:tc>
        <w:tc>
          <w:tcPr>
            <w:tcW w:w="1369" w:type="dxa"/>
          </w:tcPr>
          <w:p w14:paraId="55351837" w14:textId="77777777" w:rsidR="00A93069" w:rsidRPr="00B44B76" w:rsidRDefault="00A93069" w:rsidP="007D092F">
            <w:pPr>
              <w:rPr>
                <w:rFonts w:cs="Arial"/>
                <w:color w:val="000000"/>
              </w:rPr>
            </w:pPr>
          </w:p>
        </w:tc>
        <w:tc>
          <w:tcPr>
            <w:tcW w:w="1134" w:type="dxa"/>
          </w:tcPr>
          <w:p w14:paraId="70EED762" w14:textId="77777777" w:rsidR="00A93069" w:rsidRPr="00B44B76" w:rsidRDefault="00A93069" w:rsidP="007D092F">
            <w:pPr>
              <w:rPr>
                <w:rFonts w:cs="Arial"/>
                <w:color w:val="000000"/>
              </w:rPr>
            </w:pPr>
          </w:p>
        </w:tc>
      </w:tr>
      <w:tr w:rsidR="00A93069" w:rsidRPr="00B44B76" w14:paraId="46969FEA" w14:textId="77777777" w:rsidTr="007D092F">
        <w:tc>
          <w:tcPr>
            <w:tcW w:w="1271" w:type="dxa"/>
            <w:vMerge w:val="restart"/>
            <w:tcBorders>
              <w:top w:val="single" w:sz="4" w:space="0" w:color="auto"/>
            </w:tcBorders>
            <w:shd w:val="clear" w:color="auto" w:fill="auto"/>
          </w:tcPr>
          <w:p w14:paraId="7A3989C9" w14:textId="77777777" w:rsidR="00A93069" w:rsidRPr="00B44B76" w:rsidRDefault="00A93069" w:rsidP="007D092F">
            <w:pPr>
              <w:rPr>
                <w:rFonts w:cs="Arial"/>
                <w:color w:val="000000"/>
              </w:rPr>
            </w:pPr>
            <w:r w:rsidRPr="00B44B76">
              <w:rPr>
                <w:rFonts w:cs="Arial"/>
                <w:color w:val="000000"/>
              </w:rPr>
              <w:lastRenderedPageBreak/>
              <w:t>zeitlich</w:t>
            </w:r>
          </w:p>
        </w:tc>
        <w:tc>
          <w:tcPr>
            <w:tcW w:w="1843" w:type="dxa"/>
            <w:tcBorders>
              <w:top w:val="single" w:sz="4" w:space="0" w:color="auto"/>
              <w:bottom w:val="single" w:sz="4" w:space="0" w:color="auto"/>
              <w:right w:val="single" w:sz="12" w:space="0" w:color="auto"/>
            </w:tcBorders>
            <w:shd w:val="clear" w:color="auto" w:fill="auto"/>
          </w:tcPr>
          <w:p w14:paraId="0C67DF0E" w14:textId="77777777" w:rsidR="00A93069" w:rsidRPr="00B44B76" w:rsidRDefault="00A93069" w:rsidP="007D092F">
            <w:pPr>
              <w:rPr>
                <w:rFonts w:cs="Arial"/>
                <w:color w:val="000000"/>
              </w:rPr>
            </w:pPr>
            <w:r w:rsidRPr="00B44B76">
              <w:rPr>
                <w:rFonts w:cs="Arial"/>
                <w:color w:val="000000"/>
              </w:rPr>
              <w:t>Abstände Fachteam</w:t>
            </w:r>
            <w:r>
              <w:rPr>
                <w:rFonts w:cs="Arial"/>
                <w:color w:val="000000"/>
              </w:rPr>
              <w:t>-</w:t>
            </w:r>
            <w:r w:rsidRPr="00B44B76">
              <w:rPr>
                <w:rFonts w:cs="Arial"/>
                <w:color w:val="000000"/>
              </w:rPr>
              <w:t>arbeit</w:t>
            </w:r>
          </w:p>
        </w:tc>
        <w:tc>
          <w:tcPr>
            <w:tcW w:w="1417" w:type="dxa"/>
            <w:tcBorders>
              <w:top w:val="single" w:sz="4" w:space="0" w:color="auto"/>
              <w:left w:val="single" w:sz="12" w:space="0" w:color="auto"/>
              <w:bottom w:val="single" w:sz="4" w:space="0" w:color="auto"/>
            </w:tcBorders>
          </w:tcPr>
          <w:p w14:paraId="07E4D975" w14:textId="77777777" w:rsidR="00A93069" w:rsidRPr="00B44B76" w:rsidRDefault="00A93069" w:rsidP="007D092F">
            <w:pPr>
              <w:rPr>
                <w:rFonts w:cs="Arial"/>
                <w:b/>
                <w:bCs/>
                <w:color w:val="000000"/>
                <w:sz w:val="20"/>
              </w:rPr>
            </w:pPr>
          </w:p>
        </w:tc>
        <w:tc>
          <w:tcPr>
            <w:tcW w:w="2022" w:type="dxa"/>
            <w:tcBorders>
              <w:top w:val="single" w:sz="4" w:space="0" w:color="auto"/>
              <w:bottom w:val="single" w:sz="4" w:space="0" w:color="auto"/>
            </w:tcBorders>
          </w:tcPr>
          <w:p w14:paraId="717707E9" w14:textId="77777777" w:rsidR="00A93069" w:rsidRPr="00B44B76" w:rsidRDefault="00A93069" w:rsidP="007D092F">
            <w:pPr>
              <w:rPr>
                <w:rFonts w:cs="Arial"/>
                <w:color w:val="000000"/>
              </w:rPr>
            </w:pPr>
          </w:p>
        </w:tc>
        <w:tc>
          <w:tcPr>
            <w:tcW w:w="1369" w:type="dxa"/>
            <w:tcBorders>
              <w:top w:val="single" w:sz="4" w:space="0" w:color="auto"/>
              <w:bottom w:val="single" w:sz="4" w:space="0" w:color="auto"/>
            </w:tcBorders>
          </w:tcPr>
          <w:p w14:paraId="7E776E80" w14:textId="77777777" w:rsidR="00A93069" w:rsidRPr="00B44B76" w:rsidRDefault="00A93069" w:rsidP="007D092F">
            <w:pPr>
              <w:rPr>
                <w:rFonts w:cs="Arial"/>
                <w:color w:val="000000"/>
              </w:rPr>
            </w:pPr>
          </w:p>
        </w:tc>
        <w:tc>
          <w:tcPr>
            <w:tcW w:w="1134" w:type="dxa"/>
            <w:tcBorders>
              <w:top w:val="single" w:sz="4" w:space="0" w:color="auto"/>
              <w:bottom w:val="single" w:sz="4" w:space="0" w:color="auto"/>
            </w:tcBorders>
          </w:tcPr>
          <w:p w14:paraId="46D72441" w14:textId="77777777" w:rsidR="00A93069" w:rsidRPr="00B44B76" w:rsidRDefault="00A93069" w:rsidP="007D092F">
            <w:pPr>
              <w:rPr>
                <w:rFonts w:cs="Arial"/>
                <w:color w:val="000000"/>
              </w:rPr>
            </w:pPr>
          </w:p>
        </w:tc>
      </w:tr>
      <w:tr w:rsidR="00A93069" w:rsidRPr="00B44B76" w14:paraId="49C703C3" w14:textId="77777777" w:rsidTr="007D092F">
        <w:tc>
          <w:tcPr>
            <w:tcW w:w="1271" w:type="dxa"/>
            <w:vMerge/>
            <w:shd w:val="clear" w:color="auto" w:fill="auto"/>
          </w:tcPr>
          <w:p w14:paraId="1B81A6BB" w14:textId="77777777" w:rsidR="00A93069" w:rsidRPr="00B44B76" w:rsidRDefault="00A93069" w:rsidP="007D092F">
            <w:pPr>
              <w:rPr>
                <w:rFonts w:cs="Arial"/>
                <w:color w:val="000000"/>
              </w:rPr>
            </w:pPr>
          </w:p>
        </w:tc>
        <w:tc>
          <w:tcPr>
            <w:tcW w:w="1843" w:type="dxa"/>
            <w:tcBorders>
              <w:top w:val="single" w:sz="4" w:space="0" w:color="auto"/>
              <w:bottom w:val="single" w:sz="4" w:space="0" w:color="auto"/>
              <w:right w:val="single" w:sz="12" w:space="0" w:color="auto"/>
            </w:tcBorders>
            <w:shd w:val="clear" w:color="auto" w:fill="auto"/>
          </w:tcPr>
          <w:p w14:paraId="57E61BCA" w14:textId="77777777" w:rsidR="00A93069" w:rsidRPr="00B44B76" w:rsidRDefault="00A93069" w:rsidP="007D092F">
            <w:pPr>
              <w:rPr>
                <w:rFonts w:cs="Arial"/>
                <w:color w:val="000000"/>
              </w:rPr>
            </w:pPr>
            <w:r w:rsidRPr="00B44B76">
              <w:rPr>
                <w:rFonts w:cs="Arial"/>
                <w:color w:val="000000"/>
              </w:rPr>
              <w:t>Dauer Fachteam</w:t>
            </w:r>
            <w:r>
              <w:rPr>
                <w:rFonts w:cs="Arial"/>
                <w:color w:val="000000"/>
              </w:rPr>
              <w:t>-</w:t>
            </w:r>
            <w:r w:rsidRPr="00B44B76">
              <w:rPr>
                <w:rFonts w:cs="Arial"/>
                <w:color w:val="000000"/>
              </w:rPr>
              <w:t>arbeit</w:t>
            </w:r>
          </w:p>
        </w:tc>
        <w:tc>
          <w:tcPr>
            <w:tcW w:w="1417" w:type="dxa"/>
            <w:tcBorders>
              <w:top w:val="single" w:sz="4" w:space="0" w:color="auto"/>
              <w:left w:val="single" w:sz="12" w:space="0" w:color="auto"/>
              <w:bottom w:val="single" w:sz="4" w:space="0" w:color="auto"/>
            </w:tcBorders>
          </w:tcPr>
          <w:p w14:paraId="31C4F5A4" w14:textId="77777777" w:rsidR="00A93069" w:rsidRPr="00B44B76" w:rsidRDefault="00A93069" w:rsidP="007D092F">
            <w:pPr>
              <w:rPr>
                <w:rFonts w:cs="Arial"/>
                <w:b/>
                <w:bCs/>
                <w:color w:val="000000"/>
                <w:sz w:val="20"/>
              </w:rPr>
            </w:pPr>
          </w:p>
        </w:tc>
        <w:tc>
          <w:tcPr>
            <w:tcW w:w="2022" w:type="dxa"/>
            <w:tcBorders>
              <w:top w:val="single" w:sz="4" w:space="0" w:color="auto"/>
              <w:bottom w:val="single" w:sz="4" w:space="0" w:color="auto"/>
            </w:tcBorders>
          </w:tcPr>
          <w:p w14:paraId="6C106593" w14:textId="77777777" w:rsidR="00A93069" w:rsidRPr="00B44B76" w:rsidRDefault="00A93069" w:rsidP="007D092F">
            <w:pPr>
              <w:rPr>
                <w:rFonts w:cs="Arial"/>
                <w:color w:val="000000"/>
              </w:rPr>
            </w:pPr>
          </w:p>
        </w:tc>
        <w:tc>
          <w:tcPr>
            <w:tcW w:w="1369" w:type="dxa"/>
            <w:tcBorders>
              <w:top w:val="single" w:sz="4" w:space="0" w:color="auto"/>
              <w:bottom w:val="single" w:sz="4" w:space="0" w:color="auto"/>
            </w:tcBorders>
          </w:tcPr>
          <w:p w14:paraId="4C159FCE" w14:textId="77777777" w:rsidR="00A93069" w:rsidRPr="00B44B76" w:rsidRDefault="00A93069" w:rsidP="007D092F">
            <w:pPr>
              <w:rPr>
                <w:rFonts w:cs="Arial"/>
                <w:color w:val="000000"/>
              </w:rPr>
            </w:pPr>
          </w:p>
        </w:tc>
        <w:tc>
          <w:tcPr>
            <w:tcW w:w="1134" w:type="dxa"/>
            <w:tcBorders>
              <w:top w:val="single" w:sz="4" w:space="0" w:color="auto"/>
              <w:bottom w:val="single" w:sz="4" w:space="0" w:color="auto"/>
            </w:tcBorders>
          </w:tcPr>
          <w:p w14:paraId="74A06EC9" w14:textId="77777777" w:rsidR="00A93069" w:rsidRPr="00B44B76" w:rsidRDefault="00A93069" w:rsidP="007D092F">
            <w:pPr>
              <w:rPr>
                <w:rFonts w:cs="Arial"/>
                <w:color w:val="000000"/>
              </w:rPr>
            </w:pPr>
          </w:p>
        </w:tc>
      </w:tr>
      <w:tr w:rsidR="00A93069" w:rsidRPr="00B44B76" w14:paraId="25A1AD0B" w14:textId="77777777" w:rsidTr="007D092F">
        <w:tc>
          <w:tcPr>
            <w:tcW w:w="3114" w:type="dxa"/>
            <w:gridSpan w:val="2"/>
            <w:tcBorders>
              <w:top w:val="single" w:sz="12" w:space="0" w:color="auto"/>
              <w:bottom w:val="single" w:sz="4" w:space="0" w:color="auto"/>
              <w:right w:val="single" w:sz="12" w:space="0" w:color="auto"/>
            </w:tcBorders>
            <w:shd w:val="clear" w:color="auto" w:fill="E0E0E0"/>
          </w:tcPr>
          <w:p w14:paraId="72E83BA9" w14:textId="77777777" w:rsidR="00A93069" w:rsidRPr="00B44B76" w:rsidRDefault="00A93069" w:rsidP="007D092F">
            <w:pPr>
              <w:rPr>
                <w:rFonts w:cs="Arial"/>
                <w:b/>
                <w:color w:val="000000"/>
              </w:rPr>
            </w:pPr>
            <w:r w:rsidRPr="00B44B76">
              <w:rPr>
                <w:rFonts w:cs="Arial"/>
                <w:b/>
                <w:color w:val="000000"/>
              </w:rPr>
              <w:t>Unterrichtsvorhaben</w:t>
            </w:r>
          </w:p>
        </w:tc>
        <w:tc>
          <w:tcPr>
            <w:tcW w:w="1417" w:type="dxa"/>
            <w:tcBorders>
              <w:top w:val="single" w:sz="12" w:space="0" w:color="auto"/>
              <w:left w:val="single" w:sz="12" w:space="0" w:color="auto"/>
              <w:bottom w:val="single" w:sz="4" w:space="0" w:color="auto"/>
            </w:tcBorders>
            <w:shd w:val="clear" w:color="auto" w:fill="E0E0E0"/>
          </w:tcPr>
          <w:p w14:paraId="5245AAD8" w14:textId="77777777" w:rsidR="00A93069" w:rsidRPr="00B44B76" w:rsidRDefault="00A93069" w:rsidP="007D092F">
            <w:pPr>
              <w:rPr>
                <w:rFonts w:cs="Arial"/>
                <w:color w:val="000000"/>
              </w:rPr>
            </w:pPr>
          </w:p>
        </w:tc>
        <w:tc>
          <w:tcPr>
            <w:tcW w:w="2022" w:type="dxa"/>
            <w:tcBorders>
              <w:top w:val="single" w:sz="12" w:space="0" w:color="auto"/>
              <w:bottom w:val="single" w:sz="4" w:space="0" w:color="auto"/>
            </w:tcBorders>
            <w:shd w:val="clear" w:color="auto" w:fill="E0E0E0"/>
          </w:tcPr>
          <w:p w14:paraId="55B80266" w14:textId="77777777" w:rsidR="00A93069" w:rsidRPr="00B44B76" w:rsidRDefault="00A93069" w:rsidP="007D092F">
            <w:pPr>
              <w:rPr>
                <w:rFonts w:cs="Arial"/>
                <w:color w:val="000000"/>
              </w:rPr>
            </w:pPr>
          </w:p>
        </w:tc>
        <w:tc>
          <w:tcPr>
            <w:tcW w:w="1369" w:type="dxa"/>
            <w:tcBorders>
              <w:top w:val="single" w:sz="12" w:space="0" w:color="auto"/>
              <w:bottom w:val="single" w:sz="4" w:space="0" w:color="auto"/>
            </w:tcBorders>
            <w:shd w:val="clear" w:color="auto" w:fill="E0E0E0"/>
          </w:tcPr>
          <w:p w14:paraId="0F40EC68" w14:textId="77777777" w:rsidR="00A93069" w:rsidRPr="00B44B76" w:rsidRDefault="00A93069" w:rsidP="007D092F">
            <w:pPr>
              <w:rPr>
                <w:rFonts w:cs="Arial"/>
                <w:color w:val="000000"/>
              </w:rPr>
            </w:pPr>
          </w:p>
        </w:tc>
        <w:tc>
          <w:tcPr>
            <w:tcW w:w="1134" w:type="dxa"/>
            <w:tcBorders>
              <w:top w:val="single" w:sz="12" w:space="0" w:color="auto"/>
              <w:bottom w:val="single" w:sz="4" w:space="0" w:color="auto"/>
            </w:tcBorders>
            <w:shd w:val="clear" w:color="auto" w:fill="E0E0E0"/>
          </w:tcPr>
          <w:p w14:paraId="48BA1418" w14:textId="77777777" w:rsidR="00A93069" w:rsidRPr="00B44B76" w:rsidRDefault="00A93069" w:rsidP="007D092F">
            <w:pPr>
              <w:rPr>
                <w:rFonts w:cs="Arial"/>
                <w:color w:val="000000"/>
              </w:rPr>
            </w:pPr>
          </w:p>
        </w:tc>
      </w:tr>
      <w:tr w:rsidR="00A93069" w:rsidRPr="00B44B76" w14:paraId="79F1B897" w14:textId="77777777" w:rsidTr="007D092F">
        <w:tc>
          <w:tcPr>
            <w:tcW w:w="3114" w:type="dxa"/>
            <w:gridSpan w:val="2"/>
            <w:tcBorders>
              <w:top w:val="single" w:sz="4" w:space="0" w:color="auto"/>
              <w:bottom w:val="single" w:sz="4" w:space="0" w:color="auto"/>
              <w:right w:val="single" w:sz="12" w:space="0" w:color="auto"/>
            </w:tcBorders>
            <w:shd w:val="clear" w:color="auto" w:fill="FFFFFF"/>
          </w:tcPr>
          <w:p w14:paraId="46784E0C" w14:textId="77777777" w:rsidR="00A93069" w:rsidRPr="00B44B76" w:rsidRDefault="00A93069" w:rsidP="007D092F">
            <w:pPr>
              <w:rPr>
                <w:rFonts w:cs="Arial"/>
                <w:color w:val="000000"/>
              </w:rPr>
            </w:pPr>
          </w:p>
        </w:tc>
        <w:tc>
          <w:tcPr>
            <w:tcW w:w="1417" w:type="dxa"/>
            <w:tcBorders>
              <w:top w:val="single" w:sz="4" w:space="0" w:color="auto"/>
              <w:left w:val="single" w:sz="12" w:space="0" w:color="auto"/>
              <w:bottom w:val="single" w:sz="4" w:space="0" w:color="auto"/>
            </w:tcBorders>
            <w:shd w:val="clear" w:color="auto" w:fill="FFFFFF"/>
          </w:tcPr>
          <w:p w14:paraId="1056EE0A" w14:textId="77777777" w:rsidR="00A93069" w:rsidRPr="00B44B76" w:rsidRDefault="00A93069" w:rsidP="007D092F">
            <w:pPr>
              <w:rPr>
                <w:rFonts w:cs="Arial"/>
                <w:color w:val="000000"/>
              </w:rPr>
            </w:pPr>
          </w:p>
        </w:tc>
        <w:tc>
          <w:tcPr>
            <w:tcW w:w="2022" w:type="dxa"/>
            <w:tcBorders>
              <w:top w:val="single" w:sz="4" w:space="0" w:color="auto"/>
              <w:bottom w:val="single" w:sz="4" w:space="0" w:color="auto"/>
            </w:tcBorders>
            <w:shd w:val="clear" w:color="auto" w:fill="FFFFFF"/>
          </w:tcPr>
          <w:p w14:paraId="71F6BAA4" w14:textId="77777777" w:rsidR="00A93069" w:rsidRPr="00F4420F" w:rsidRDefault="00A93069" w:rsidP="007D092F">
            <w:pPr>
              <w:rPr>
                <w:rFonts w:cs="Arial"/>
                <w:b/>
                <w:bCs/>
                <w:color w:val="000000"/>
                <w:sz w:val="20"/>
              </w:rPr>
            </w:pPr>
          </w:p>
        </w:tc>
        <w:tc>
          <w:tcPr>
            <w:tcW w:w="1369" w:type="dxa"/>
            <w:tcBorders>
              <w:top w:val="single" w:sz="4" w:space="0" w:color="auto"/>
              <w:bottom w:val="single" w:sz="4" w:space="0" w:color="auto"/>
            </w:tcBorders>
            <w:shd w:val="clear" w:color="auto" w:fill="FFFFFF"/>
          </w:tcPr>
          <w:p w14:paraId="21630A95" w14:textId="77777777" w:rsidR="00A93069" w:rsidRPr="00F4420F" w:rsidRDefault="00A93069" w:rsidP="007D092F">
            <w:pPr>
              <w:rPr>
                <w:rFonts w:cs="Arial"/>
                <w:b/>
                <w:bCs/>
                <w:color w:val="000000"/>
                <w:sz w:val="20"/>
              </w:rPr>
            </w:pPr>
          </w:p>
        </w:tc>
        <w:tc>
          <w:tcPr>
            <w:tcW w:w="1134" w:type="dxa"/>
            <w:tcBorders>
              <w:top w:val="single" w:sz="4" w:space="0" w:color="auto"/>
              <w:bottom w:val="single" w:sz="4" w:space="0" w:color="auto"/>
            </w:tcBorders>
            <w:shd w:val="clear" w:color="auto" w:fill="FFFFFF"/>
          </w:tcPr>
          <w:p w14:paraId="6F99CA45" w14:textId="77777777" w:rsidR="00A93069" w:rsidRPr="00F4420F" w:rsidRDefault="00A93069" w:rsidP="007D092F">
            <w:pPr>
              <w:jc w:val="left"/>
              <w:rPr>
                <w:rFonts w:cs="Arial"/>
                <w:b/>
                <w:bCs/>
                <w:color w:val="000000"/>
                <w:sz w:val="20"/>
              </w:rPr>
            </w:pPr>
          </w:p>
        </w:tc>
      </w:tr>
      <w:tr w:rsidR="00A93069" w:rsidRPr="00B44B76" w14:paraId="7B81CBC6" w14:textId="77777777" w:rsidTr="007D092F">
        <w:tc>
          <w:tcPr>
            <w:tcW w:w="3114" w:type="dxa"/>
            <w:gridSpan w:val="2"/>
            <w:tcBorders>
              <w:top w:val="single" w:sz="4" w:space="0" w:color="auto"/>
              <w:bottom w:val="single" w:sz="12" w:space="0" w:color="auto"/>
              <w:right w:val="single" w:sz="12" w:space="0" w:color="auto"/>
            </w:tcBorders>
            <w:shd w:val="clear" w:color="auto" w:fill="FFFFFF"/>
          </w:tcPr>
          <w:p w14:paraId="49437F0D" w14:textId="77777777" w:rsidR="00A93069" w:rsidRPr="00B44B76" w:rsidRDefault="00A93069" w:rsidP="007D092F">
            <w:pPr>
              <w:rPr>
                <w:rFonts w:cs="Arial"/>
                <w:color w:val="000000"/>
              </w:rPr>
            </w:pPr>
          </w:p>
        </w:tc>
        <w:tc>
          <w:tcPr>
            <w:tcW w:w="1417" w:type="dxa"/>
            <w:tcBorders>
              <w:top w:val="single" w:sz="4" w:space="0" w:color="auto"/>
              <w:left w:val="single" w:sz="12" w:space="0" w:color="auto"/>
              <w:bottom w:val="single" w:sz="12" w:space="0" w:color="auto"/>
            </w:tcBorders>
            <w:shd w:val="clear" w:color="auto" w:fill="FFFFFF"/>
          </w:tcPr>
          <w:p w14:paraId="3D6DFBDA" w14:textId="77777777" w:rsidR="00A93069" w:rsidRPr="00B44B76" w:rsidRDefault="00A93069" w:rsidP="007D092F">
            <w:pPr>
              <w:rPr>
                <w:rFonts w:cs="Arial"/>
                <w:color w:val="000000"/>
              </w:rPr>
            </w:pPr>
          </w:p>
        </w:tc>
        <w:tc>
          <w:tcPr>
            <w:tcW w:w="2022" w:type="dxa"/>
            <w:tcBorders>
              <w:top w:val="single" w:sz="4" w:space="0" w:color="auto"/>
              <w:bottom w:val="single" w:sz="12" w:space="0" w:color="auto"/>
            </w:tcBorders>
            <w:shd w:val="clear" w:color="auto" w:fill="FFFFFF"/>
          </w:tcPr>
          <w:p w14:paraId="3F63A3C6" w14:textId="77777777" w:rsidR="00A93069" w:rsidRPr="00F4420F" w:rsidRDefault="00A93069" w:rsidP="007D092F">
            <w:pPr>
              <w:rPr>
                <w:rFonts w:cs="Arial"/>
                <w:b/>
                <w:bCs/>
                <w:color w:val="000000"/>
                <w:sz w:val="20"/>
              </w:rPr>
            </w:pPr>
          </w:p>
        </w:tc>
        <w:tc>
          <w:tcPr>
            <w:tcW w:w="1369" w:type="dxa"/>
            <w:tcBorders>
              <w:top w:val="single" w:sz="4" w:space="0" w:color="auto"/>
              <w:bottom w:val="single" w:sz="12" w:space="0" w:color="auto"/>
            </w:tcBorders>
            <w:shd w:val="clear" w:color="auto" w:fill="FFFFFF"/>
          </w:tcPr>
          <w:p w14:paraId="6C8ECB01" w14:textId="77777777" w:rsidR="00A93069" w:rsidRPr="00F4420F" w:rsidRDefault="00A93069" w:rsidP="007D092F">
            <w:pPr>
              <w:rPr>
                <w:rFonts w:cs="Arial"/>
                <w:b/>
                <w:bCs/>
                <w:color w:val="000000"/>
                <w:sz w:val="20"/>
              </w:rPr>
            </w:pPr>
          </w:p>
        </w:tc>
        <w:tc>
          <w:tcPr>
            <w:tcW w:w="1134" w:type="dxa"/>
            <w:tcBorders>
              <w:top w:val="single" w:sz="4" w:space="0" w:color="auto"/>
              <w:bottom w:val="single" w:sz="12" w:space="0" w:color="auto"/>
            </w:tcBorders>
            <w:shd w:val="clear" w:color="auto" w:fill="FFFFFF"/>
          </w:tcPr>
          <w:p w14:paraId="3D0ECAAB" w14:textId="77777777" w:rsidR="00A93069" w:rsidRPr="00F4420F" w:rsidRDefault="00A93069" w:rsidP="007D092F">
            <w:pPr>
              <w:jc w:val="left"/>
              <w:rPr>
                <w:rFonts w:cs="Arial"/>
                <w:b/>
                <w:bCs/>
                <w:color w:val="000000"/>
                <w:sz w:val="20"/>
              </w:rPr>
            </w:pPr>
          </w:p>
        </w:tc>
      </w:tr>
      <w:tr w:rsidR="00A93069" w:rsidRPr="00B44B76" w14:paraId="40C6F0A5" w14:textId="77777777" w:rsidTr="007D092F">
        <w:tc>
          <w:tcPr>
            <w:tcW w:w="3114" w:type="dxa"/>
            <w:gridSpan w:val="2"/>
            <w:tcBorders>
              <w:top w:val="single" w:sz="4" w:space="0" w:color="auto"/>
              <w:bottom w:val="single" w:sz="12" w:space="0" w:color="auto"/>
              <w:right w:val="single" w:sz="12" w:space="0" w:color="auto"/>
            </w:tcBorders>
            <w:shd w:val="clear" w:color="auto" w:fill="FFFFFF"/>
          </w:tcPr>
          <w:p w14:paraId="3D7359F9" w14:textId="77777777" w:rsidR="00A93069" w:rsidRPr="00B44B76" w:rsidRDefault="00A93069" w:rsidP="007D092F">
            <w:pPr>
              <w:rPr>
                <w:rFonts w:cs="Arial"/>
                <w:color w:val="000000"/>
              </w:rPr>
            </w:pPr>
          </w:p>
        </w:tc>
        <w:tc>
          <w:tcPr>
            <w:tcW w:w="1417" w:type="dxa"/>
            <w:tcBorders>
              <w:top w:val="single" w:sz="4" w:space="0" w:color="auto"/>
              <w:left w:val="single" w:sz="12" w:space="0" w:color="auto"/>
              <w:bottom w:val="single" w:sz="12" w:space="0" w:color="auto"/>
            </w:tcBorders>
            <w:shd w:val="clear" w:color="auto" w:fill="FFFFFF"/>
          </w:tcPr>
          <w:p w14:paraId="0D4F86CB" w14:textId="77777777" w:rsidR="00A93069" w:rsidRPr="00B44B76" w:rsidRDefault="00A93069" w:rsidP="007D092F">
            <w:pPr>
              <w:rPr>
                <w:rFonts w:cs="Arial"/>
                <w:color w:val="000000"/>
              </w:rPr>
            </w:pPr>
          </w:p>
        </w:tc>
        <w:tc>
          <w:tcPr>
            <w:tcW w:w="2022" w:type="dxa"/>
            <w:tcBorders>
              <w:top w:val="single" w:sz="4" w:space="0" w:color="auto"/>
              <w:bottom w:val="single" w:sz="12" w:space="0" w:color="auto"/>
            </w:tcBorders>
            <w:shd w:val="clear" w:color="auto" w:fill="FFFFFF"/>
          </w:tcPr>
          <w:p w14:paraId="3EF2CB59" w14:textId="77777777" w:rsidR="00A93069" w:rsidRPr="00F4420F" w:rsidRDefault="00A93069" w:rsidP="007D092F">
            <w:pPr>
              <w:rPr>
                <w:rFonts w:cs="Arial"/>
                <w:b/>
                <w:bCs/>
                <w:color w:val="000000"/>
                <w:sz w:val="20"/>
              </w:rPr>
            </w:pPr>
          </w:p>
        </w:tc>
        <w:tc>
          <w:tcPr>
            <w:tcW w:w="1369" w:type="dxa"/>
            <w:tcBorders>
              <w:top w:val="single" w:sz="4" w:space="0" w:color="auto"/>
              <w:bottom w:val="single" w:sz="12" w:space="0" w:color="auto"/>
            </w:tcBorders>
            <w:shd w:val="clear" w:color="auto" w:fill="FFFFFF"/>
          </w:tcPr>
          <w:p w14:paraId="036FF89E" w14:textId="77777777" w:rsidR="00A93069" w:rsidRPr="00F4420F" w:rsidRDefault="00A93069" w:rsidP="007D092F">
            <w:pPr>
              <w:rPr>
                <w:rFonts w:cs="Arial"/>
                <w:b/>
                <w:bCs/>
                <w:color w:val="000000"/>
                <w:sz w:val="20"/>
              </w:rPr>
            </w:pPr>
          </w:p>
        </w:tc>
        <w:tc>
          <w:tcPr>
            <w:tcW w:w="1134" w:type="dxa"/>
            <w:tcBorders>
              <w:top w:val="single" w:sz="4" w:space="0" w:color="auto"/>
              <w:bottom w:val="single" w:sz="12" w:space="0" w:color="auto"/>
            </w:tcBorders>
            <w:shd w:val="clear" w:color="auto" w:fill="FFFFFF"/>
          </w:tcPr>
          <w:p w14:paraId="79A16C5C" w14:textId="77777777" w:rsidR="00A93069" w:rsidRPr="00F4420F" w:rsidRDefault="00A93069" w:rsidP="007D092F">
            <w:pPr>
              <w:rPr>
                <w:rFonts w:cs="Arial"/>
                <w:b/>
                <w:bCs/>
                <w:color w:val="000000"/>
                <w:sz w:val="20"/>
              </w:rPr>
            </w:pPr>
          </w:p>
        </w:tc>
      </w:tr>
      <w:tr w:rsidR="00A93069" w:rsidRPr="00B44B76" w14:paraId="49A8AC87" w14:textId="77777777" w:rsidTr="007D092F">
        <w:tc>
          <w:tcPr>
            <w:tcW w:w="3114" w:type="dxa"/>
            <w:gridSpan w:val="2"/>
            <w:tcBorders>
              <w:top w:val="single" w:sz="4" w:space="0" w:color="auto"/>
              <w:bottom w:val="single" w:sz="12" w:space="0" w:color="auto"/>
              <w:right w:val="single" w:sz="12" w:space="0" w:color="auto"/>
            </w:tcBorders>
            <w:shd w:val="clear" w:color="auto" w:fill="FFFFFF"/>
          </w:tcPr>
          <w:p w14:paraId="2B0AC116" w14:textId="77777777" w:rsidR="00A93069" w:rsidRPr="00B44B76" w:rsidRDefault="00A93069" w:rsidP="007D092F">
            <w:pPr>
              <w:rPr>
                <w:rFonts w:cs="Arial"/>
                <w:color w:val="000000"/>
              </w:rPr>
            </w:pPr>
          </w:p>
        </w:tc>
        <w:tc>
          <w:tcPr>
            <w:tcW w:w="1417" w:type="dxa"/>
            <w:tcBorders>
              <w:top w:val="single" w:sz="4" w:space="0" w:color="auto"/>
              <w:left w:val="single" w:sz="12" w:space="0" w:color="auto"/>
              <w:bottom w:val="single" w:sz="12" w:space="0" w:color="auto"/>
            </w:tcBorders>
            <w:shd w:val="clear" w:color="auto" w:fill="FFFFFF"/>
          </w:tcPr>
          <w:p w14:paraId="569E25FC" w14:textId="77777777" w:rsidR="00A93069" w:rsidRPr="00B44B76" w:rsidRDefault="00A93069" w:rsidP="007D092F">
            <w:pPr>
              <w:rPr>
                <w:rFonts w:cs="Arial"/>
                <w:color w:val="000000"/>
              </w:rPr>
            </w:pPr>
          </w:p>
        </w:tc>
        <w:tc>
          <w:tcPr>
            <w:tcW w:w="2022" w:type="dxa"/>
            <w:tcBorders>
              <w:top w:val="single" w:sz="4" w:space="0" w:color="auto"/>
              <w:bottom w:val="single" w:sz="12" w:space="0" w:color="auto"/>
            </w:tcBorders>
            <w:shd w:val="clear" w:color="auto" w:fill="FFFFFF"/>
          </w:tcPr>
          <w:p w14:paraId="0C2408D8" w14:textId="77777777" w:rsidR="00A93069" w:rsidRPr="00F4420F" w:rsidRDefault="00A93069" w:rsidP="007D092F">
            <w:pPr>
              <w:rPr>
                <w:rFonts w:cs="Arial"/>
                <w:b/>
                <w:bCs/>
                <w:color w:val="000000"/>
                <w:sz w:val="20"/>
              </w:rPr>
            </w:pPr>
          </w:p>
        </w:tc>
        <w:tc>
          <w:tcPr>
            <w:tcW w:w="1369" w:type="dxa"/>
            <w:tcBorders>
              <w:top w:val="single" w:sz="4" w:space="0" w:color="auto"/>
              <w:bottom w:val="single" w:sz="12" w:space="0" w:color="auto"/>
            </w:tcBorders>
            <w:shd w:val="clear" w:color="auto" w:fill="FFFFFF"/>
          </w:tcPr>
          <w:p w14:paraId="5D740735" w14:textId="77777777" w:rsidR="00A93069" w:rsidRPr="00F4420F" w:rsidRDefault="00A93069" w:rsidP="007D092F">
            <w:pPr>
              <w:rPr>
                <w:rFonts w:cs="Arial"/>
                <w:b/>
                <w:bCs/>
                <w:color w:val="000000"/>
                <w:sz w:val="20"/>
              </w:rPr>
            </w:pPr>
          </w:p>
        </w:tc>
        <w:tc>
          <w:tcPr>
            <w:tcW w:w="1134" w:type="dxa"/>
            <w:tcBorders>
              <w:top w:val="single" w:sz="4" w:space="0" w:color="auto"/>
              <w:bottom w:val="single" w:sz="12" w:space="0" w:color="auto"/>
            </w:tcBorders>
            <w:shd w:val="clear" w:color="auto" w:fill="FFFFFF"/>
          </w:tcPr>
          <w:p w14:paraId="474553B2" w14:textId="77777777" w:rsidR="00A93069" w:rsidRPr="00F4420F" w:rsidRDefault="00A93069" w:rsidP="007D092F">
            <w:pPr>
              <w:jc w:val="left"/>
              <w:rPr>
                <w:rFonts w:cs="Arial"/>
                <w:b/>
                <w:bCs/>
                <w:color w:val="000000"/>
                <w:sz w:val="20"/>
              </w:rPr>
            </w:pPr>
          </w:p>
        </w:tc>
      </w:tr>
      <w:tr w:rsidR="00A93069" w:rsidRPr="00B44B76" w14:paraId="689243EB" w14:textId="77777777" w:rsidTr="007D092F">
        <w:tc>
          <w:tcPr>
            <w:tcW w:w="3114" w:type="dxa"/>
            <w:gridSpan w:val="2"/>
            <w:tcBorders>
              <w:top w:val="single" w:sz="4" w:space="0" w:color="auto"/>
              <w:bottom w:val="single" w:sz="4" w:space="0" w:color="auto"/>
              <w:right w:val="single" w:sz="12" w:space="0" w:color="auto"/>
            </w:tcBorders>
            <w:shd w:val="clear" w:color="auto" w:fill="E0E0E0"/>
          </w:tcPr>
          <w:p w14:paraId="66EFA137" w14:textId="77777777" w:rsidR="00A93069" w:rsidRPr="00B44B76" w:rsidRDefault="00A93069" w:rsidP="007D092F">
            <w:pPr>
              <w:rPr>
                <w:rFonts w:cs="Arial"/>
                <w:b/>
                <w:color w:val="000000"/>
              </w:rPr>
            </w:pPr>
            <w:r w:rsidRPr="00B44B76">
              <w:rPr>
                <w:rFonts w:cs="Arial"/>
                <w:b/>
                <w:color w:val="000000"/>
              </w:rPr>
              <w:t>Leistungsbewertung/</w:t>
            </w:r>
          </w:p>
          <w:p w14:paraId="1208A395" w14:textId="77777777" w:rsidR="00A93069" w:rsidRPr="00B44B76" w:rsidRDefault="00A93069" w:rsidP="007D092F">
            <w:pPr>
              <w:rPr>
                <w:rFonts w:cs="Arial"/>
                <w:color w:val="000000"/>
              </w:rPr>
            </w:pPr>
            <w:r w:rsidRPr="00B44B76">
              <w:rPr>
                <w:rFonts w:cs="Arial"/>
                <w:b/>
                <w:color w:val="000000"/>
              </w:rPr>
              <w:t>Einzelinstrumente</w:t>
            </w:r>
          </w:p>
        </w:tc>
        <w:tc>
          <w:tcPr>
            <w:tcW w:w="1417" w:type="dxa"/>
            <w:tcBorders>
              <w:top w:val="single" w:sz="4" w:space="0" w:color="auto"/>
              <w:left w:val="single" w:sz="12" w:space="0" w:color="auto"/>
              <w:bottom w:val="single" w:sz="4" w:space="0" w:color="auto"/>
            </w:tcBorders>
            <w:shd w:val="clear" w:color="auto" w:fill="E0E0E0"/>
          </w:tcPr>
          <w:p w14:paraId="7078547B" w14:textId="77777777" w:rsidR="00A93069" w:rsidRPr="00B44B76" w:rsidRDefault="00A93069" w:rsidP="007D092F">
            <w:pPr>
              <w:rPr>
                <w:rFonts w:cs="Arial"/>
                <w:color w:val="000000"/>
              </w:rPr>
            </w:pPr>
          </w:p>
        </w:tc>
        <w:tc>
          <w:tcPr>
            <w:tcW w:w="2022" w:type="dxa"/>
            <w:tcBorders>
              <w:top w:val="single" w:sz="4" w:space="0" w:color="auto"/>
              <w:bottom w:val="single" w:sz="4" w:space="0" w:color="auto"/>
            </w:tcBorders>
            <w:shd w:val="clear" w:color="auto" w:fill="E0E0E0"/>
          </w:tcPr>
          <w:p w14:paraId="534DEC37" w14:textId="77777777" w:rsidR="00A93069" w:rsidRPr="00F4420F" w:rsidRDefault="00A93069" w:rsidP="007D092F">
            <w:pPr>
              <w:rPr>
                <w:rFonts w:cs="Arial"/>
                <w:b/>
                <w:bCs/>
                <w:color w:val="000000"/>
                <w:sz w:val="20"/>
              </w:rPr>
            </w:pPr>
          </w:p>
        </w:tc>
        <w:tc>
          <w:tcPr>
            <w:tcW w:w="1369" w:type="dxa"/>
            <w:tcBorders>
              <w:top w:val="single" w:sz="4" w:space="0" w:color="auto"/>
              <w:bottom w:val="single" w:sz="4" w:space="0" w:color="auto"/>
            </w:tcBorders>
            <w:shd w:val="clear" w:color="auto" w:fill="E0E0E0"/>
          </w:tcPr>
          <w:p w14:paraId="6F6BEBCB" w14:textId="77777777" w:rsidR="00A93069" w:rsidRPr="00F4420F" w:rsidRDefault="00A93069" w:rsidP="007D092F">
            <w:pPr>
              <w:rPr>
                <w:rFonts w:cs="Arial"/>
                <w:b/>
                <w:bCs/>
                <w:color w:val="000000"/>
                <w:sz w:val="20"/>
              </w:rPr>
            </w:pPr>
          </w:p>
        </w:tc>
        <w:tc>
          <w:tcPr>
            <w:tcW w:w="1134" w:type="dxa"/>
            <w:tcBorders>
              <w:top w:val="single" w:sz="4" w:space="0" w:color="auto"/>
              <w:bottom w:val="single" w:sz="4" w:space="0" w:color="auto"/>
            </w:tcBorders>
            <w:shd w:val="clear" w:color="auto" w:fill="E0E0E0"/>
          </w:tcPr>
          <w:p w14:paraId="1A41C794" w14:textId="77777777" w:rsidR="00A93069" w:rsidRPr="00B44B76" w:rsidRDefault="00A93069" w:rsidP="007D092F">
            <w:pPr>
              <w:rPr>
                <w:rFonts w:cs="Arial"/>
                <w:color w:val="000000"/>
              </w:rPr>
            </w:pPr>
          </w:p>
        </w:tc>
      </w:tr>
      <w:tr w:rsidR="00A93069" w:rsidRPr="00B44B76" w14:paraId="77DEEB41" w14:textId="77777777" w:rsidTr="007D092F">
        <w:tc>
          <w:tcPr>
            <w:tcW w:w="3114" w:type="dxa"/>
            <w:gridSpan w:val="2"/>
            <w:tcBorders>
              <w:top w:val="single" w:sz="4" w:space="0" w:color="auto"/>
              <w:bottom w:val="single" w:sz="12" w:space="0" w:color="auto"/>
              <w:right w:val="single" w:sz="12" w:space="0" w:color="auto"/>
            </w:tcBorders>
            <w:shd w:val="clear" w:color="auto" w:fill="FFFFFF"/>
          </w:tcPr>
          <w:p w14:paraId="4E446F54" w14:textId="77777777" w:rsidR="00A93069" w:rsidRPr="00B44B76" w:rsidRDefault="00A93069" w:rsidP="007D092F">
            <w:pPr>
              <w:rPr>
                <w:rFonts w:cs="Arial"/>
                <w:color w:val="000000"/>
              </w:rPr>
            </w:pPr>
          </w:p>
        </w:tc>
        <w:tc>
          <w:tcPr>
            <w:tcW w:w="1417" w:type="dxa"/>
            <w:tcBorders>
              <w:top w:val="single" w:sz="4" w:space="0" w:color="auto"/>
              <w:left w:val="single" w:sz="12" w:space="0" w:color="auto"/>
              <w:bottom w:val="single" w:sz="12" w:space="0" w:color="auto"/>
            </w:tcBorders>
            <w:shd w:val="clear" w:color="auto" w:fill="FFFFFF"/>
          </w:tcPr>
          <w:p w14:paraId="326FC501" w14:textId="77777777" w:rsidR="00A93069" w:rsidRPr="00B44B76" w:rsidRDefault="00A93069" w:rsidP="007D092F">
            <w:pPr>
              <w:rPr>
                <w:rFonts w:cs="Arial"/>
                <w:color w:val="000000"/>
              </w:rPr>
            </w:pPr>
          </w:p>
        </w:tc>
        <w:tc>
          <w:tcPr>
            <w:tcW w:w="2022" w:type="dxa"/>
            <w:tcBorders>
              <w:top w:val="single" w:sz="4" w:space="0" w:color="auto"/>
              <w:bottom w:val="single" w:sz="12" w:space="0" w:color="auto"/>
            </w:tcBorders>
            <w:shd w:val="clear" w:color="auto" w:fill="FFFFFF"/>
          </w:tcPr>
          <w:p w14:paraId="04E588E4" w14:textId="77777777" w:rsidR="00A93069" w:rsidRPr="00F4420F" w:rsidRDefault="00A93069" w:rsidP="007D092F">
            <w:pPr>
              <w:rPr>
                <w:rFonts w:cs="Arial"/>
                <w:b/>
                <w:bCs/>
                <w:color w:val="000000"/>
                <w:sz w:val="20"/>
              </w:rPr>
            </w:pPr>
          </w:p>
        </w:tc>
        <w:tc>
          <w:tcPr>
            <w:tcW w:w="1369" w:type="dxa"/>
            <w:tcBorders>
              <w:top w:val="single" w:sz="4" w:space="0" w:color="auto"/>
              <w:bottom w:val="single" w:sz="12" w:space="0" w:color="auto"/>
            </w:tcBorders>
            <w:shd w:val="clear" w:color="auto" w:fill="FFFFFF"/>
          </w:tcPr>
          <w:p w14:paraId="74C137EA" w14:textId="77777777" w:rsidR="00A93069" w:rsidRPr="00F4420F" w:rsidRDefault="00A93069" w:rsidP="007D092F">
            <w:pPr>
              <w:rPr>
                <w:rFonts w:cs="Arial"/>
                <w:b/>
                <w:bCs/>
                <w:color w:val="000000"/>
                <w:sz w:val="20"/>
              </w:rPr>
            </w:pPr>
          </w:p>
        </w:tc>
        <w:tc>
          <w:tcPr>
            <w:tcW w:w="1134" w:type="dxa"/>
            <w:tcBorders>
              <w:top w:val="single" w:sz="4" w:space="0" w:color="auto"/>
              <w:bottom w:val="single" w:sz="12" w:space="0" w:color="auto"/>
            </w:tcBorders>
            <w:shd w:val="clear" w:color="auto" w:fill="FFFFFF"/>
          </w:tcPr>
          <w:p w14:paraId="338B08D7" w14:textId="77777777" w:rsidR="00A93069" w:rsidRPr="00B44B76" w:rsidRDefault="00A93069" w:rsidP="007D092F">
            <w:pPr>
              <w:rPr>
                <w:rFonts w:cs="Arial"/>
                <w:color w:val="000000"/>
              </w:rPr>
            </w:pPr>
          </w:p>
        </w:tc>
      </w:tr>
      <w:tr w:rsidR="00A93069" w:rsidRPr="00B44B76" w14:paraId="0FC6A159" w14:textId="77777777" w:rsidTr="007D092F">
        <w:tc>
          <w:tcPr>
            <w:tcW w:w="3114" w:type="dxa"/>
            <w:gridSpan w:val="2"/>
            <w:tcBorders>
              <w:top w:val="single" w:sz="12" w:space="0" w:color="auto"/>
              <w:bottom w:val="single" w:sz="12" w:space="0" w:color="auto"/>
              <w:right w:val="single" w:sz="12" w:space="0" w:color="auto"/>
            </w:tcBorders>
            <w:shd w:val="clear" w:color="auto" w:fill="D9D9D9"/>
          </w:tcPr>
          <w:p w14:paraId="3DF423EF" w14:textId="77777777" w:rsidR="00A93069" w:rsidRPr="00B44B76" w:rsidRDefault="00A93069" w:rsidP="007D092F">
            <w:pPr>
              <w:rPr>
                <w:rFonts w:cs="Arial"/>
                <w:b/>
                <w:color w:val="000000"/>
              </w:rPr>
            </w:pPr>
            <w:r w:rsidRPr="00B44B76">
              <w:rPr>
                <w:rFonts w:cs="Arial"/>
                <w:b/>
                <w:color w:val="000000"/>
              </w:rPr>
              <w:t>Leistungsbewertung/</w:t>
            </w:r>
            <w:r>
              <w:rPr>
                <w:rFonts w:cs="Arial"/>
                <w:b/>
                <w:color w:val="000000"/>
              </w:rPr>
              <w:t xml:space="preserve"> </w:t>
            </w:r>
            <w:r w:rsidRPr="00B44B76">
              <w:rPr>
                <w:rFonts w:cs="Arial"/>
                <w:b/>
                <w:color w:val="000000"/>
              </w:rPr>
              <w:t>Grundsätze</w:t>
            </w:r>
          </w:p>
        </w:tc>
        <w:tc>
          <w:tcPr>
            <w:tcW w:w="1417" w:type="dxa"/>
            <w:tcBorders>
              <w:top w:val="single" w:sz="12" w:space="0" w:color="auto"/>
              <w:left w:val="single" w:sz="12" w:space="0" w:color="auto"/>
              <w:bottom w:val="single" w:sz="12" w:space="0" w:color="auto"/>
            </w:tcBorders>
            <w:shd w:val="clear" w:color="auto" w:fill="D9D9D9"/>
          </w:tcPr>
          <w:p w14:paraId="5A136376" w14:textId="77777777" w:rsidR="00A93069" w:rsidRPr="00B44B76" w:rsidRDefault="00A93069" w:rsidP="007D092F">
            <w:pPr>
              <w:rPr>
                <w:rFonts w:cs="Arial"/>
                <w:color w:val="000000"/>
              </w:rPr>
            </w:pPr>
          </w:p>
        </w:tc>
        <w:tc>
          <w:tcPr>
            <w:tcW w:w="2022" w:type="dxa"/>
            <w:tcBorders>
              <w:top w:val="single" w:sz="12" w:space="0" w:color="auto"/>
              <w:bottom w:val="single" w:sz="12" w:space="0" w:color="auto"/>
            </w:tcBorders>
            <w:shd w:val="clear" w:color="auto" w:fill="D9D9D9"/>
          </w:tcPr>
          <w:p w14:paraId="34DB8554" w14:textId="77777777" w:rsidR="00A93069" w:rsidRPr="00F4420F" w:rsidRDefault="00A93069" w:rsidP="007D092F">
            <w:pPr>
              <w:rPr>
                <w:rFonts w:cs="Arial"/>
                <w:b/>
                <w:bCs/>
                <w:color w:val="000000"/>
                <w:sz w:val="20"/>
              </w:rPr>
            </w:pPr>
          </w:p>
        </w:tc>
        <w:tc>
          <w:tcPr>
            <w:tcW w:w="1369" w:type="dxa"/>
            <w:tcBorders>
              <w:top w:val="single" w:sz="12" w:space="0" w:color="auto"/>
              <w:bottom w:val="single" w:sz="12" w:space="0" w:color="auto"/>
            </w:tcBorders>
            <w:shd w:val="clear" w:color="auto" w:fill="D9D9D9"/>
          </w:tcPr>
          <w:p w14:paraId="6496AAB9" w14:textId="77777777" w:rsidR="00A93069" w:rsidRPr="00F4420F" w:rsidRDefault="00A93069" w:rsidP="007D092F">
            <w:pPr>
              <w:rPr>
                <w:rFonts w:cs="Arial"/>
                <w:b/>
                <w:bCs/>
                <w:color w:val="000000"/>
                <w:sz w:val="20"/>
              </w:rPr>
            </w:pPr>
          </w:p>
        </w:tc>
        <w:tc>
          <w:tcPr>
            <w:tcW w:w="1134" w:type="dxa"/>
            <w:tcBorders>
              <w:top w:val="single" w:sz="12" w:space="0" w:color="auto"/>
              <w:bottom w:val="single" w:sz="12" w:space="0" w:color="auto"/>
            </w:tcBorders>
            <w:shd w:val="clear" w:color="auto" w:fill="D9D9D9"/>
          </w:tcPr>
          <w:p w14:paraId="032078CA" w14:textId="77777777" w:rsidR="00A93069" w:rsidRPr="00B44B76" w:rsidRDefault="00A93069" w:rsidP="007D092F">
            <w:pPr>
              <w:rPr>
                <w:rFonts w:cs="Arial"/>
                <w:color w:val="000000"/>
              </w:rPr>
            </w:pPr>
          </w:p>
        </w:tc>
      </w:tr>
      <w:tr w:rsidR="00A93069" w:rsidRPr="00B44B76" w14:paraId="4533C008" w14:textId="77777777" w:rsidTr="007D092F">
        <w:tc>
          <w:tcPr>
            <w:tcW w:w="3114" w:type="dxa"/>
            <w:gridSpan w:val="2"/>
            <w:tcBorders>
              <w:top w:val="single" w:sz="12" w:space="0" w:color="auto"/>
              <w:bottom w:val="single" w:sz="12" w:space="0" w:color="auto"/>
              <w:right w:val="single" w:sz="12" w:space="0" w:color="auto"/>
            </w:tcBorders>
            <w:shd w:val="clear" w:color="auto" w:fill="FFFFFF"/>
          </w:tcPr>
          <w:p w14:paraId="52287D25" w14:textId="77777777" w:rsidR="00A93069" w:rsidRPr="00B44B76" w:rsidRDefault="00A93069" w:rsidP="007D092F">
            <w:pPr>
              <w:rPr>
                <w:rFonts w:cs="Arial"/>
                <w:color w:val="000000"/>
              </w:rPr>
            </w:pPr>
            <w:r w:rsidRPr="00B44B76">
              <w:rPr>
                <w:rFonts w:cs="Arial"/>
                <w:color w:val="000000"/>
              </w:rPr>
              <w:t>sonstige Leistungen</w:t>
            </w:r>
          </w:p>
        </w:tc>
        <w:tc>
          <w:tcPr>
            <w:tcW w:w="1417" w:type="dxa"/>
            <w:tcBorders>
              <w:top w:val="single" w:sz="12" w:space="0" w:color="auto"/>
              <w:left w:val="single" w:sz="12" w:space="0" w:color="auto"/>
              <w:bottom w:val="single" w:sz="12" w:space="0" w:color="auto"/>
            </w:tcBorders>
            <w:shd w:val="clear" w:color="auto" w:fill="FFFFFF"/>
          </w:tcPr>
          <w:p w14:paraId="7655CC8E" w14:textId="77777777" w:rsidR="00A93069" w:rsidRPr="00B44B76" w:rsidRDefault="00A93069" w:rsidP="007D092F">
            <w:pPr>
              <w:rPr>
                <w:rFonts w:cs="Arial"/>
                <w:color w:val="000000"/>
              </w:rPr>
            </w:pPr>
          </w:p>
        </w:tc>
        <w:tc>
          <w:tcPr>
            <w:tcW w:w="2022" w:type="dxa"/>
            <w:tcBorders>
              <w:top w:val="single" w:sz="12" w:space="0" w:color="auto"/>
              <w:bottom w:val="single" w:sz="12" w:space="0" w:color="auto"/>
            </w:tcBorders>
            <w:shd w:val="clear" w:color="auto" w:fill="FFFFFF"/>
          </w:tcPr>
          <w:p w14:paraId="549554CD" w14:textId="77777777" w:rsidR="00A93069" w:rsidRPr="00F4420F" w:rsidRDefault="00A93069" w:rsidP="007D092F">
            <w:pPr>
              <w:rPr>
                <w:rFonts w:cs="Arial"/>
                <w:b/>
                <w:bCs/>
                <w:color w:val="000000"/>
                <w:sz w:val="20"/>
              </w:rPr>
            </w:pPr>
          </w:p>
        </w:tc>
        <w:tc>
          <w:tcPr>
            <w:tcW w:w="1369" w:type="dxa"/>
            <w:tcBorders>
              <w:top w:val="single" w:sz="12" w:space="0" w:color="auto"/>
              <w:bottom w:val="single" w:sz="12" w:space="0" w:color="auto"/>
            </w:tcBorders>
            <w:shd w:val="clear" w:color="auto" w:fill="FFFFFF"/>
          </w:tcPr>
          <w:p w14:paraId="7FE327FE" w14:textId="77777777" w:rsidR="00A93069" w:rsidRPr="00F4420F" w:rsidRDefault="00A93069" w:rsidP="007D092F">
            <w:pPr>
              <w:rPr>
                <w:rFonts w:cs="Arial"/>
                <w:b/>
                <w:bCs/>
                <w:color w:val="000000"/>
                <w:sz w:val="20"/>
              </w:rPr>
            </w:pPr>
          </w:p>
        </w:tc>
        <w:tc>
          <w:tcPr>
            <w:tcW w:w="1134" w:type="dxa"/>
            <w:tcBorders>
              <w:top w:val="single" w:sz="12" w:space="0" w:color="auto"/>
              <w:bottom w:val="single" w:sz="12" w:space="0" w:color="auto"/>
            </w:tcBorders>
            <w:shd w:val="clear" w:color="auto" w:fill="FFFFFF"/>
          </w:tcPr>
          <w:p w14:paraId="48822E37" w14:textId="77777777" w:rsidR="00A93069" w:rsidRPr="00B44B76" w:rsidRDefault="00A93069" w:rsidP="007D092F">
            <w:pPr>
              <w:rPr>
                <w:rFonts w:cs="Arial"/>
                <w:color w:val="000000"/>
              </w:rPr>
            </w:pPr>
          </w:p>
        </w:tc>
      </w:tr>
      <w:tr w:rsidR="00A93069" w:rsidRPr="00B44B76" w14:paraId="518714E0" w14:textId="77777777" w:rsidTr="007D092F">
        <w:tc>
          <w:tcPr>
            <w:tcW w:w="9056" w:type="dxa"/>
            <w:gridSpan w:val="6"/>
            <w:tcBorders>
              <w:top w:val="single" w:sz="12" w:space="0" w:color="auto"/>
              <w:bottom w:val="single" w:sz="12" w:space="0" w:color="auto"/>
            </w:tcBorders>
            <w:shd w:val="clear" w:color="auto" w:fill="FFFFFF"/>
          </w:tcPr>
          <w:p w14:paraId="6D5ADAC1" w14:textId="77777777" w:rsidR="00A93069" w:rsidRPr="00F4420F" w:rsidRDefault="00A93069" w:rsidP="007D092F">
            <w:pPr>
              <w:rPr>
                <w:rFonts w:cs="Arial"/>
                <w:b/>
                <w:bCs/>
                <w:color w:val="000000"/>
                <w:sz w:val="20"/>
              </w:rPr>
            </w:pPr>
          </w:p>
        </w:tc>
      </w:tr>
      <w:tr w:rsidR="00A93069" w:rsidRPr="00B44B76" w14:paraId="6AEB7D99" w14:textId="77777777" w:rsidTr="007D092F">
        <w:tc>
          <w:tcPr>
            <w:tcW w:w="3114" w:type="dxa"/>
            <w:gridSpan w:val="2"/>
            <w:tcBorders>
              <w:top w:val="single" w:sz="12" w:space="0" w:color="auto"/>
              <w:bottom w:val="single" w:sz="4" w:space="0" w:color="auto"/>
              <w:right w:val="single" w:sz="12" w:space="0" w:color="auto"/>
            </w:tcBorders>
            <w:shd w:val="clear" w:color="auto" w:fill="D9D9D9"/>
          </w:tcPr>
          <w:p w14:paraId="4638AB78" w14:textId="77777777" w:rsidR="00A93069" w:rsidRPr="00B44B76" w:rsidRDefault="00A93069" w:rsidP="007D092F">
            <w:pPr>
              <w:rPr>
                <w:rFonts w:cs="Arial"/>
                <w:b/>
                <w:color w:val="000000"/>
              </w:rPr>
            </w:pPr>
            <w:r w:rsidRPr="00B44B76">
              <w:rPr>
                <w:rFonts w:cs="Arial"/>
                <w:b/>
                <w:color w:val="000000"/>
              </w:rPr>
              <w:t>Arbeitsschwerpunkt(e)</w:t>
            </w:r>
          </w:p>
        </w:tc>
        <w:tc>
          <w:tcPr>
            <w:tcW w:w="1417" w:type="dxa"/>
            <w:tcBorders>
              <w:top w:val="single" w:sz="12" w:space="0" w:color="auto"/>
              <w:left w:val="single" w:sz="12" w:space="0" w:color="auto"/>
            </w:tcBorders>
            <w:shd w:val="clear" w:color="auto" w:fill="D9D9D9"/>
          </w:tcPr>
          <w:p w14:paraId="0716E91F" w14:textId="77777777" w:rsidR="00A93069" w:rsidRPr="00B44B76" w:rsidRDefault="00A93069" w:rsidP="007D092F">
            <w:pPr>
              <w:rPr>
                <w:rFonts w:cs="Arial"/>
                <w:color w:val="000000"/>
              </w:rPr>
            </w:pPr>
          </w:p>
        </w:tc>
        <w:tc>
          <w:tcPr>
            <w:tcW w:w="2022" w:type="dxa"/>
            <w:tcBorders>
              <w:top w:val="single" w:sz="12" w:space="0" w:color="auto"/>
            </w:tcBorders>
            <w:shd w:val="clear" w:color="auto" w:fill="D9D9D9"/>
          </w:tcPr>
          <w:p w14:paraId="14FA0B87" w14:textId="77777777" w:rsidR="00A93069" w:rsidRPr="00F4420F" w:rsidRDefault="00A93069" w:rsidP="007D092F">
            <w:pPr>
              <w:rPr>
                <w:rFonts w:cs="Arial"/>
                <w:b/>
                <w:bCs/>
                <w:color w:val="000000"/>
                <w:sz w:val="20"/>
              </w:rPr>
            </w:pPr>
          </w:p>
        </w:tc>
        <w:tc>
          <w:tcPr>
            <w:tcW w:w="1369" w:type="dxa"/>
            <w:tcBorders>
              <w:top w:val="single" w:sz="12" w:space="0" w:color="auto"/>
            </w:tcBorders>
            <w:shd w:val="clear" w:color="auto" w:fill="D9D9D9"/>
          </w:tcPr>
          <w:p w14:paraId="5798F589" w14:textId="77777777" w:rsidR="00A93069" w:rsidRPr="00F4420F" w:rsidRDefault="00A93069" w:rsidP="007D092F">
            <w:pPr>
              <w:rPr>
                <w:rFonts w:cs="Arial"/>
                <w:b/>
                <w:bCs/>
                <w:color w:val="000000"/>
                <w:sz w:val="20"/>
              </w:rPr>
            </w:pPr>
          </w:p>
        </w:tc>
        <w:tc>
          <w:tcPr>
            <w:tcW w:w="1134" w:type="dxa"/>
            <w:tcBorders>
              <w:top w:val="single" w:sz="12" w:space="0" w:color="auto"/>
            </w:tcBorders>
            <w:shd w:val="clear" w:color="auto" w:fill="D9D9D9"/>
          </w:tcPr>
          <w:p w14:paraId="22106B27" w14:textId="77777777" w:rsidR="00A93069" w:rsidRPr="00B44B76" w:rsidRDefault="00A93069" w:rsidP="007D092F">
            <w:pPr>
              <w:rPr>
                <w:rFonts w:cs="Arial"/>
                <w:color w:val="000000"/>
              </w:rPr>
            </w:pPr>
          </w:p>
        </w:tc>
      </w:tr>
      <w:tr w:rsidR="00A93069" w:rsidRPr="00B44B76" w14:paraId="715240CE" w14:textId="77777777" w:rsidTr="007D092F">
        <w:tc>
          <w:tcPr>
            <w:tcW w:w="3114" w:type="dxa"/>
            <w:gridSpan w:val="2"/>
            <w:tcBorders>
              <w:right w:val="single" w:sz="12" w:space="0" w:color="auto"/>
            </w:tcBorders>
            <w:shd w:val="clear" w:color="auto" w:fill="D9D9D9"/>
          </w:tcPr>
          <w:p w14:paraId="673E4CE4" w14:textId="77777777" w:rsidR="00A93069" w:rsidRPr="00B44B76" w:rsidRDefault="00A93069" w:rsidP="007D092F">
            <w:pPr>
              <w:rPr>
                <w:rFonts w:cs="Arial"/>
                <w:b/>
                <w:color w:val="000000"/>
              </w:rPr>
            </w:pPr>
            <w:r w:rsidRPr="00B44B76">
              <w:rPr>
                <w:rFonts w:cs="Arial"/>
                <w:b/>
                <w:color w:val="000000"/>
              </w:rPr>
              <w:t>fachintern</w:t>
            </w:r>
          </w:p>
        </w:tc>
        <w:tc>
          <w:tcPr>
            <w:tcW w:w="1417" w:type="dxa"/>
            <w:tcBorders>
              <w:left w:val="single" w:sz="12" w:space="0" w:color="auto"/>
            </w:tcBorders>
          </w:tcPr>
          <w:p w14:paraId="5C18BFD6" w14:textId="77777777" w:rsidR="00A93069" w:rsidRPr="00B44B76" w:rsidRDefault="00A93069" w:rsidP="007D092F">
            <w:pPr>
              <w:rPr>
                <w:rFonts w:cs="Arial"/>
                <w:color w:val="000000"/>
              </w:rPr>
            </w:pPr>
          </w:p>
        </w:tc>
        <w:tc>
          <w:tcPr>
            <w:tcW w:w="2022" w:type="dxa"/>
          </w:tcPr>
          <w:p w14:paraId="3C845BFE" w14:textId="77777777" w:rsidR="00A93069" w:rsidRPr="00F4420F" w:rsidRDefault="00A93069" w:rsidP="007D092F">
            <w:pPr>
              <w:rPr>
                <w:rFonts w:cs="Arial"/>
                <w:b/>
                <w:bCs/>
                <w:color w:val="000000"/>
                <w:sz w:val="20"/>
              </w:rPr>
            </w:pPr>
          </w:p>
        </w:tc>
        <w:tc>
          <w:tcPr>
            <w:tcW w:w="1369" w:type="dxa"/>
          </w:tcPr>
          <w:p w14:paraId="3CCA04A7" w14:textId="77777777" w:rsidR="00A93069" w:rsidRPr="00F4420F" w:rsidRDefault="00A93069" w:rsidP="007D092F">
            <w:pPr>
              <w:rPr>
                <w:rFonts w:cs="Arial"/>
                <w:b/>
                <w:bCs/>
                <w:color w:val="000000"/>
                <w:sz w:val="20"/>
              </w:rPr>
            </w:pPr>
          </w:p>
        </w:tc>
        <w:tc>
          <w:tcPr>
            <w:tcW w:w="1134" w:type="dxa"/>
          </w:tcPr>
          <w:p w14:paraId="2D214B4B" w14:textId="77777777" w:rsidR="00A93069" w:rsidRPr="00B44B76" w:rsidRDefault="00A93069" w:rsidP="007D092F">
            <w:pPr>
              <w:rPr>
                <w:rFonts w:cs="Arial"/>
                <w:color w:val="000000"/>
              </w:rPr>
            </w:pPr>
          </w:p>
        </w:tc>
      </w:tr>
      <w:tr w:rsidR="00A93069" w:rsidRPr="00B44B76" w14:paraId="580C8D5C" w14:textId="77777777" w:rsidTr="007D092F">
        <w:tc>
          <w:tcPr>
            <w:tcW w:w="3114" w:type="dxa"/>
            <w:gridSpan w:val="2"/>
            <w:tcBorders>
              <w:right w:val="single" w:sz="12" w:space="0" w:color="auto"/>
            </w:tcBorders>
            <w:shd w:val="clear" w:color="auto" w:fill="auto"/>
          </w:tcPr>
          <w:p w14:paraId="7B8D0064" w14:textId="77777777" w:rsidR="00A93069" w:rsidRPr="00B44B76" w:rsidRDefault="00A93069" w:rsidP="007D092F">
            <w:pPr>
              <w:rPr>
                <w:rFonts w:cs="Arial"/>
                <w:color w:val="000000"/>
              </w:rPr>
            </w:pPr>
            <w:r w:rsidRPr="00B44B76">
              <w:rPr>
                <w:rFonts w:cs="Arial"/>
                <w:color w:val="000000"/>
              </w:rPr>
              <w:t>- kurzfristig (Halbjahr)</w:t>
            </w:r>
          </w:p>
        </w:tc>
        <w:tc>
          <w:tcPr>
            <w:tcW w:w="1417" w:type="dxa"/>
            <w:tcBorders>
              <w:left w:val="single" w:sz="12" w:space="0" w:color="auto"/>
            </w:tcBorders>
          </w:tcPr>
          <w:p w14:paraId="6B54E959" w14:textId="77777777" w:rsidR="00A93069" w:rsidRPr="00B44B76" w:rsidRDefault="00A93069" w:rsidP="007D092F">
            <w:pPr>
              <w:rPr>
                <w:rFonts w:cs="Arial"/>
                <w:color w:val="000000"/>
              </w:rPr>
            </w:pPr>
          </w:p>
        </w:tc>
        <w:tc>
          <w:tcPr>
            <w:tcW w:w="2022" w:type="dxa"/>
          </w:tcPr>
          <w:p w14:paraId="3388E043" w14:textId="77777777" w:rsidR="00A93069" w:rsidRPr="00F4420F" w:rsidRDefault="00A93069" w:rsidP="007D092F">
            <w:pPr>
              <w:rPr>
                <w:rFonts w:cs="Arial"/>
                <w:b/>
                <w:bCs/>
                <w:color w:val="000000"/>
                <w:sz w:val="20"/>
              </w:rPr>
            </w:pPr>
          </w:p>
        </w:tc>
        <w:tc>
          <w:tcPr>
            <w:tcW w:w="1369" w:type="dxa"/>
          </w:tcPr>
          <w:p w14:paraId="25103798" w14:textId="77777777" w:rsidR="00A93069" w:rsidRPr="00F4420F" w:rsidRDefault="00A93069" w:rsidP="007D092F">
            <w:pPr>
              <w:rPr>
                <w:rFonts w:cs="Arial"/>
                <w:b/>
                <w:bCs/>
                <w:color w:val="000000"/>
                <w:sz w:val="20"/>
              </w:rPr>
            </w:pPr>
          </w:p>
        </w:tc>
        <w:tc>
          <w:tcPr>
            <w:tcW w:w="1134" w:type="dxa"/>
          </w:tcPr>
          <w:p w14:paraId="7A31801B" w14:textId="77777777" w:rsidR="00A93069" w:rsidRPr="00B44B76" w:rsidRDefault="00A93069" w:rsidP="007D092F">
            <w:pPr>
              <w:rPr>
                <w:rFonts w:cs="Arial"/>
                <w:color w:val="000000"/>
              </w:rPr>
            </w:pPr>
          </w:p>
        </w:tc>
      </w:tr>
      <w:tr w:rsidR="00A93069" w:rsidRPr="00B44B76" w14:paraId="09F3266A" w14:textId="77777777" w:rsidTr="007D092F">
        <w:tc>
          <w:tcPr>
            <w:tcW w:w="3114" w:type="dxa"/>
            <w:gridSpan w:val="2"/>
            <w:tcBorders>
              <w:right w:val="single" w:sz="12" w:space="0" w:color="auto"/>
            </w:tcBorders>
            <w:shd w:val="clear" w:color="auto" w:fill="auto"/>
          </w:tcPr>
          <w:p w14:paraId="7497DE82" w14:textId="77777777" w:rsidR="00A93069" w:rsidRPr="00B44B76" w:rsidRDefault="00A93069" w:rsidP="007D092F">
            <w:pPr>
              <w:rPr>
                <w:rFonts w:cs="Arial"/>
                <w:color w:val="000000"/>
              </w:rPr>
            </w:pPr>
            <w:r w:rsidRPr="00B44B76">
              <w:rPr>
                <w:rFonts w:cs="Arial"/>
                <w:color w:val="000000"/>
              </w:rPr>
              <w:t>- mittelfristig (Schuljahr)</w:t>
            </w:r>
          </w:p>
        </w:tc>
        <w:tc>
          <w:tcPr>
            <w:tcW w:w="1417" w:type="dxa"/>
            <w:tcBorders>
              <w:left w:val="single" w:sz="12" w:space="0" w:color="auto"/>
            </w:tcBorders>
          </w:tcPr>
          <w:p w14:paraId="01400423" w14:textId="77777777" w:rsidR="00A93069" w:rsidRPr="00B44B76" w:rsidRDefault="00A93069" w:rsidP="007D092F">
            <w:pPr>
              <w:rPr>
                <w:rFonts w:cs="Arial"/>
                <w:color w:val="000000"/>
              </w:rPr>
            </w:pPr>
          </w:p>
        </w:tc>
        <w:tc>
          <w:tcPr>
            <w:tcW w:w="2022" w:type="dxa"/>
          </w:tcPr>
          <w:p w14:paraId="0FEB5D34" w14:textId="77777777" w:rsidR="00A93069" w:rsidRPr="00F4420F" w:rsidRDefault="00A93069" w:rsidP="007D092F">
            <w:pPr>
              <w:rPr>
                <w:rFonts w:cs="Arial"/>
                <w:b/>
                <w:bCs/>
                <w:color w:val="000000"/>
                <w:sz w:val="20"/>
              </w:rPr>
            </w:pPr>
          </w:p>
        </w:tc>
        <w:tc>
          <w:tcPr>
            <w:tcW w:w="1369" w:type="dxa"/>
          </w:tcPr>
          <w:p w14:paraId="536346FE" w14:textId="77777777" w:rsidR="00A93069" w:rsidRPr="00F4420F" w:rsidRDefault="00A93069" w:rsidP="007D092F">
            <w:pPr>
              <w:rPr>
                <w:rFonts w:cs="Arial"/>
                <w:b/>
                <w:bCs/>
                <w:color w:val="000000"/>
                <w:sz w:val="20"/>
              </w:rPr>
            </w:pPr>
          </w:p>
        </w:tc>
        <w:tc>
          <w:tcPr>
            <w:tcW w:w="1134" w:type="dxa"/>
          </w:tcPr>
          <w:p w14:paraId="22A75EF8" w14:textId="77777777" w:rsidR="00A93069" w:rsidRPr="00B44B76" w:rsidRDefault="00A93069" w:rsidP="007D092F">
            <w:pPr>
              <w:rPr>
                <w:rFonts w:cs="Arial"/>
                <w:color w:val="000000"/>
              </w:rPr>
            </w:pPr>
          </w:p>
        </w:tc>
      </w:tr>
      <w:tr w:rsidR="00A93069" w:rsidRPr="00B44B76" w14:paraId="5B000966" w14:textId="77777777" w:rsidTr="007D092F">
        <w:tc>
          <w:tcPr>
            <w:tcW w:w="3114" w:type="dxa"/>
            <w:gridSpan w:val="2"/>
            <w:tcBorders>
              <w:bottom w:val="single" w:sz="4" w:space="0" w:color="auto"/>
              <w:right w:val="single" w:sz="12" w:space="0" w:color="auto"/>
            </w:tcBorders>
            <w:shd w:val="clear" w:color="auto" w:fill="auto"/>
          </w:tcPr>
          <w:p w14:paraId="50156D93" w14:textId="77777777" w:rsidR="00A93069" w:rsidRPr="00B44B76" w:rsidRDefault="00A93069" w:rsidP="007D092F">
            <w:pPr>
              <w:rPr>
                <w:rFonts w:cs="Arial"/>
                <w:color w:val="000000"/>
              </w:rPr>
            </w:pPr>
            <w:r w:rsidRPr="00B44B76">
              <w:rPr>
                <w:rFonts w:cs="Arial"/>
                <w:color w:val="000000"/>
              </w:rPr>
              <w:t xml:space="preserve">- langfristig </w:t>
            </w:r>
          </w:p>
        </w:tc>
        <w:tc>
          <w:tcPr>
            <w:tcW w:w="1417" w:type="dxa"/>
            <w:tcBorders>
              <w:left w:val="single" w:sz="12" w:space="0" w:color="auto"/>
            </w:tcBorders>
          </w:tcPr>
          <w:p w14:paraId="61197BAA" w14:textId="77777777" w:rsidR="00A93069" w:rsidRPr="00B44B76" w:rsidRDefault="00A93069" w:rsidP="007D092F">
            <w:pPr>
              <w:rPr>
                <w:rFonts w:cs="Arial"/>
                <w:color w:val="000000"/>
              </w:rPr>
            </w:pPr>
          </w:p>
        </w:tc>
        <w:tc>
          <w:tcPr>
            <w:tcW w:w="2022" w:type="dxa"/>
          </w:tcPr>
          <w:p w14:paraId="29AA0BBD" w14:textId="77777777" w:rsidR="00A93069" w:rsidRPr="00F4420F" w:rsidRDefault="00A93069" w:rsidP="007D092F">
            <w:pPr>
              <w:rPr>
                <w:rFonts w:cs="Arial"/>
                <w:b/>
                <w:bCs/>
                <w:color w:val="000000"/>
                <w:sz w:val="20"/>
              </w:rPr>
            </w:pPr>
          </w:p>
        </w:tc>
        <w:tc>
          <w:tcPr>
            <w:tcW w:w="1369" w:type="dxa"/>
          </w:tcPr>
          <w:p w14:paraId="7B912979" w14:textId="77777777" w:rsidR="00A93069" w:rsidRPr="00F4420F" w:rsidRDefault="00A93069" w:rsidP="007D092F">
            <w:pPr>
              <w:rPr>
                <w:rFonts w:cs="Arial"/>
                <w:b/>
                <w:bCs/>
                <w:color w:val="000000"/>
                <w:sz w:val="20"/>
              </w:rPr>
            </w:pPr>
          </w:p>
        </w:tc>
        <w:tc>
          <w:tcPr>
            <w:tcW w:w="1134" w:type="dxa"/>
          </w:tcPr>
          <w:p w14:paraId="0AF102AB" w14:textId="77777777" w:rsidR="00A93069" w:rsidRPr="00B44B76" w:rsidRDefault="00A93069" w:rsidP="007D092F">
            <w:pPr>
              <w:rPr>
                <w:rFonts w:cs="Arial"/>
                <w:color w:val="000000"/>
              </w:rPr>
            </w:pPr>
          </w:p>
        </w:tc>
      </w:tr>
      <w:tr w:rsidR="00A93069" w:rsidRPr="00B44B76" w14:paraId="29D3A38A" w14:textId="77777777" w:rsidTr="007D092F">
        <w:tc>
          <w:tcPr>
            <w:tcW w:w="3114" w:type="dxa"/>
            <w:gridSpan w:val="2"/>
            <w:tcBorders>
              <w:right w:val="single" w:sz="12" w:space="0" w:color="auto"/>
            </w:tcBorders>
            <w:shd w:val="clear" w:color="auto" w:fill="D9D9D9"/>
          </w:tcPr>
          <w:p w14:paraId="2B757F7F" w14:textId="77777777" w:rsidR="00A93069" w:rsidRPr="00B44B76" w:rsidRDefault="00A93069" w:rsidP="007D092F">
            <w:pPr>
              <w:rPr>
                <w:rFonts w:cs="Arial"/>
                <w:b/>
                <w:color w:val="000000"/>
              </w:rPr>
            </w:pPr>
            <w:r w:rsidRPr="00B44B76">
              <w:rPr>
                <w:rFonts w:cs="Arial"/>
                <w:b/>
                <w:color w:val="000000"/>
              </w:rPr>
              <w:t>fachübergreifend</w:t>
            </w:r>
          </w:p>
        </w:tc>
        <w:tc>
          <w:tcPr>
            <w:tcW w:w="1417" w:type="dxa"/>
            <w:tcBorders>
              <w:left w:val="single" w:sz="12" w:space="0" w:color="auto"/>
            </w:tcBorders>
          </w:tcPr>
          <w:p w14:paraId="55A90520" w14:textId="77777777" w:rsidR="00A93069" w:rsidRPr="00B44B76" w:rsidRDefault="00A93069" w:rsidP="007D092F">
            <w:pPr>
              <w:rPr>
                <w:rFonts w:cs="Arial"/>
                <w:color w:val="000000"/>
              </w:rPr>
            </w:pPr>
          </w:p>
        </w:tc>
        <w:tc>
          <w:tcPr>
            <w:tcW w:w="2022" w:type="dxa"/>
          </w:tcPr>
          <w:p w14:paraId="50367C3C" w14:textId="77777777" w:rsidR="00A93069" w:rsidRPr="00F4420F" w:rsidRDefault="00A93069" w:rsidP="007D092F">
            <w:pPr>
              <w:rPr>
                <w:rFonts w:cs="Arial"/>
                <w:b/>
                <w:bCs/>
                <w:color w:val="000000"/>
                <w:sz w:val="20"/>
              </w:rPr>
            </w:pPr>
          </w:p>
        </w:tc>
        <w:tc>
          <w:tcPr>
            <w:tcW w:w="1369" w:type="dxa"/>
          </w:tcPr>
          <w:p w14:paraId="5548DAF1" w14:textId="77777777" w:rsidR="00A93069" w:rsidRPr="00F4420F" w:rsidRDefault="00A93069" w:rsidP="007D092F">
            <w:pPr>
              <w:rPr>
                <w:rFonts w:cs="Arial"/>
                <w:b/>
                <w:bCs/>
                <w:color w:val="000000"/>
                <w:sz w:val="20"/>
              </w:rPr>
            </w:pPr>
          </w:p>
        </w:tc>
        <w:tc>
          <w:tcPr>
            <w:tcW w:w="1134" w:type="dxa"/>
          </w:tcPr>
          <w:p w14:paraId="670444E3" w14:textId="77777777" w:rsidR="00A93069" w:rsidRPr="00B44B76" w:rsidRDefault="00A93069" w:rsidP="007D092F">
            <w:pPr>
              <w:rPr>
                <w:rFonts w:cs="Arial"/>
                <w:color w:val="000000"/>
              </w:rPr>
            </w:pPr>
          </w:p>
        </w:tc>
      </w:tr>
      <w:tr w:rsidR="00A93069" w:rsidRPr="00B44B76" w14:paraId="67865563" w14:textId="77777777" w:rsidTr="007D092F">
        <w:tc>
          <w:tcPr>
            <w:tcW w:w="3114" w:type="dxa"/>
            <w:gridSpan w:val="2"/>
            <w:tcBorders>
              <w:right w:val="single" w:sz="12" w:space="0" w:color="auto"/>
            </w:tcBorders>
            <w:shd w:val="clear" w:color="auto" w:fill="auto"/>
          </w:tcPr>
          <w:p w14:paraId="3735AE44" w14:textId="77777777" w:rsidR="00A93069" w:rsidRPr="00B44B76" w:rsidRDefault="00A93069" w:rsidP="007D092F">
            <w:pPr>
              <w:rPr>
                <w:rFonts w:cs="Arial"/>
                <w:b/>
                <w:color w:val="000000"/>
              </w:rPr>
            </w:pPr>
          </w:p>
        </w:tc>
        <w:tc>
          <w:tcPr>
            <w:tcW w:w="1417" w:type="dxa"/>
            <w:tcBorders>
              <w:left w:val="single" w:sz="12" w:space="0" w:color="auto"/>
            </w:tcBorders>
          </w:tcPr>
          <w:p w14:paraId="216B24F9" w14:textId="77777777" w:rsidR="00A93069" w:rsidRPr="00B44B76" w:rsidRDefault="00A93069" w:rsidP="007D092F">
            <w:pPr>
              <w:rPr>
                <w:rFonts w:cs="Arial"/>
                <w:color w:val="000000"/>
              </w:rPr>
            </w:pPr>
          </w:p>
        </w:tc>
        <w:tc>
          <w:tcPr>
            <w:tcW w:w="2022" w:type="dxa"/>
          </w:tcPr>
          <w:p w14:paraId="267615C3" w14:textId="77777777" w:rsidR="00A93069" w:rsidRPr="00F4420F" w:rsidRDefault="00A93069" w:rsidP="007D092F">
            <w:pPr>
              <w:rPr>
                <w:rFonts w:cs="Arial"/>
                <w:b/>
                <w:bCs/>
                <w:color w:val="000000"/>
                <w:sz w:val="20"/>
              </w:rPr>
            </w:pPr>
          </w:p>
        </w:tc>
        <w:tc>
          <w:tcPr>
            <w:tcW w:w="1369" w:type="dxa"/>
          </w:tcPr>
          <w:p w14:paraId="1B2DA140" w14:textId="77777777" w:rsidR="00A93069" w:rsidRPr="00F4420F" w:rsidRDefault="00A93069" w:rsidP="007D092F">
            <w:pPr>
              <w:rPr>
                <w:rFonts w:cs="Arial"/>
                <w:b/>
                <w:bCs/>
                <w:color w:val="000000"/>
                <w:sz w:val="20"/>
              </w:rPr>
            </w:pPr>
          </w:p>
        </w:tc>
        <w:tc>
          <w:tcPr>
            <w:tcW w:w="1134" w:type="dxa"/>
          </w:tcPr>
          <w:p w14:paraId="408FCBB2" w14:textId="77777777" w:rsidR="00A93069" w:rsidRPr="00B44B76" w:rsidRDefault="00A93069" w:rsidP="007D092F">
            <w:pPr>
              <w:rPr>
                <w:rFonts w:cs="Arial"/>
                <w:color w:val="000000"/>
              </w:rPr>
            </w:pPr>
          </w:p>
        </w:tc>
      </w:tr>
      <w:tr w:rsidR="00A93069" w:rsidRPr="00B44B76" w14:paraId="359CC297" w14:textId="77777777" w:rsidTr="007D092F">
        <w:tc>
          <w:tcPr>
            <w:tcW w:w="3114" w:type="dxa"/>
            <w:gridSpan w:val="2"/>
            <w:tcBorders>
              <w:right w:val="single" w:sz="12" w:space="0" w:color="auto"/>
            </w:tcBorders>
            <w:shd w:val="clear" w:color="auto" w:fill="auto"/>
          </w:tcPr>
          <w:p w14:paraId="27869C1F" w14:textId="77777777" w:rsidR="00A93069" w:rsidRPr="00B44B76" w:rsidRDefault="00A93069" w:rsidP="007D092F">
            <w:pPr>
              <w:rPr>
                <w:rFonts w:cs="Arial"/>
                <w:b/>
                <w:color w:val="000000"/>
              </w:rPr>
            </w:pPr>
          </w:p>
        </w:tc>
        <w:tc>
          <w:tcPr>
            <w:tcW w:w="1417" w:type="dxa"/>
            <w:tcBorders>
              <w:left w:val="single" w:sz="12" w:space="0" w:color="auto"/>
            </w:tcBorders>
          </w:tcPr>
          <w:p w14:paraId="72200CFA" w14:textId="77777777" w:rsidR="00A93069" w:rsidRPr="00B44B76" w:rsidRDefault="00A93069" w:rsidP="007D092F">
            <w:pPr>
              <w:rPr>
                <w:rFonts w:cs="Arial"/>
                <w:color w:val="000000"/>
              </w:rPr>
            </w:pPr>
          </w:p>
        </w:tc>
        <w:tc>
          <w:tcPr>
            <w:tcW w:w="2022" w:type="dxa"/>
          </w:tcPr>
          <w:p w14:paraId="529ECA1B" w14:textId="77777777" w:rsidR="00A93069" w:rsidRPr="00F4420F" w:rsidRDefault="00A93069" w:rsidP="007D092F">
            <w:pPr>
              <w:rPr>
                <w:rFonts w:cs="Arial"/>
                <w:b/>
                <w:bCs/>
                <w:color w:val="000000"/>
                <w:sz w:val="20"/>
              </w:rPr>
            </w:pPr>
          </w:p>
        </w:tc>
        <w:tc>
          <w:tcPr>
            <w:tcW w:w="1369" w:type="dxa"/>
          </w:tcPr>
          <w:p w14:paraId="30BC4E3E" w14:textId="77777777" w:rsidR="00A93069" w:rsidRPr="00F4420F" w:rsidRDefault="00A93069" w:rsidP="007D092F">
            <w:pPr>
              <w:rPr>
                <w:rFonts w:cs="Arial"/>
                <w:b/>
                <w:bCs/>
                <w:color w:val="000000"/>
                <w:sz w:val="20"/>
              </w:rPr>
            </w:pPr>
          </w:p>
        </w:tc>
        <w:tc>
          <w:tcPr>
            <w:tcW w:w="1134" w:type="dxa"/>
          </w:tcPr>
          <w:p w14:paraId="43127199" w14:textId="77777777" w:rsidR="00A93069" w:rsidRPr="00B44B76" w:rsidRDefault="00A93069" w:rsidP="007D092F">
            <w:pPr>
              <w:rPr>
                <w:rFonts w:cs="Arial"/>
                <w:color w:val="000000"/>
              </w:rPr>
            </w:pPr>
          </w:p>
        </w:tc>
      </w:tr>
      <w:tr w:rsidR="00A93069" w:rsidRPr="00B44B76" w14:paraId="538FC1E7" w14:textId="77777777" w:rsidTr="007D092F">
        <w:tc>
          <w:tcPr>
            <w:tcW w:w="3114" w:type="dxa"/>
            <w:gridSpan w:val="2"/>
            <w:tcBorders>
              <w:right w:val="single" w:sz="12" w:space="0" w:color="auto"/>
            </w:tcBorders>
            <w:shd w:val="clear" w:color="auto" w:fill="auto"/>
          </w:tcPr>
          <w:p w14:paraId="59E1E3AF" w14:textId="77777777" w:rsidR="00A93069" w:rsidRPr="00B44B76" w:rsidRDefault="00A93069" w:rsidP="007D092F">
            <w:pPr>
              <w:rPr>
                <w:rFonts w:cs="Arial"/>
                <w:b/>
                <w:color w:val="000000"/>
              </w:rPr>
            </w:pPr>
          </w:p>
        </w:tc>
        <w:tc>
          <w:tcPr>
            <w:tcW w:w="1417" w:type="dxa"/>
            <w:tcBorders>
              <w:left w:val="single" w:sz="12" w:space="0" w:color="auto"/>
            </w:tcBorders>
          </w:tcPr>
          <w:p w14:paraId="49E89FB1" w14:textId="77777777" w:rsidR="00A93069" w:rsidRPr="00B44B76" w:rsidRDefault="00A93069" w:rsidP="007D092F">
            <w:pPr>
              <w:rPr>
                <w:rFonts w:cs="Arial"/>
                <w:color w:val="000000"/>
              </w:rPr>
            </w:pPr>
          </w:p>
        </w:tc>
        <w:tc>
          <w:tcPr>
            <w:tcW w:w="2022" w:type="dxa"/>
          </w:tcPr>
          <w:p w14:paraId="7C433173" w14:textId="77777777" w:rsidR="00A93069" w:rsidRPr="00F4420F" w:rsidRDefault="00A93069" w:rsidP="007D092F">
            <w:pPr>
              <w:rPr>
                <w:rFonts w:cs="Arial"/>
                <w:b/>
                <w:bCs/>
                <w:color w:val="000000"/>
                <w:sz w:val="20"/>
              </w:rPr>
            </w:pPr>
          </w:p>
        </w:tc>
        <w:tc>
          <w:tcPr>
            <w:tcW w:w="1369" w:type="dxa"/>
          </w:tcPr>
          <w:p w14:paraId="38CCF50D" w14:textId="77777777" w:rsidR="00A93069" w:rsidRPr="00F4420F" w:rsidRDefault="00A93069" w:rsidP="007D092F">
            <w:pPr>
              <w:rPr>
                <w:rFonts w:cs="Arial"/>
                <w:b/>
                <w:bCs/>
                <w:color w:val="000000"/>
                <w:sz w:val="20"/>
              </w:rPr>
            </w:pPr>
          </w:p>
        </w:tc>
        <w:tc>
          <w:tcPr>
            <w:tcW w:w="1134" w:type="dxa"/>
          </w:tcPr>
          <w:p w14:paraId="29E1B955" w14:textId="77777777" w:rsidR="00A93069" w:rsidRPr="00B44B76" w:rsidRDefault="00A93069" w:rsidP="007D092F">
            <w:pPr>
              <w:rPr>
                <w:rFonts w:cs="Arial"/>
                <w:color w:val="000000"/>
              </w:rPr>
            </w:pPr>
          </w:p>
        </w:tc>
      </w:tr>
      <w:tr w:rsidR="00A93069" w:rsidRPr="00B44B76" w14:paraId="255D18FB" w14:textId="77777777" w:rsidTr="007D092F">
        <w:tc>
          <w:tcPr>
            <w:tcW w:w="3114" w:type="dxa"/>
            <w:gridSpan w:val="2"/>
            <w:tcBorders>
              <w:top w:val="single" w:sz="12" w:space="0" w:color="auto"/>
              <w:bottom w:val="single" w:sz="4" w:space="0" w:color="auto"/>
              <w:right w:val="single" w:sz="12" w:space="0" w:color="auto"/>
            </w:tcBorders>
            <w:shd w:val="clear" w:color="auto" w:fill="D9D9D9"/>
          </w:tcPr>
          <w:p w14:paraId="4D0E9475" w14:textId="77777777" w:rsidR="00A93069" w:rsidRPr="00B44B76" w:rsidRDefault="00A93069" w:rsidP="007D092F">
            <w:pPr>
              <w:rPr>
                <w:rFonts w:cs="Arial"/>
                <w:b/>
                <w:color w:val="000000"/>
              </w:rPr>
            </w:pPr>
            <w:r w:rsidRPr="00B44B76">
              <w:rPr>
                <w:rFonts w:cs="Arial"/>
                <w:b/>
                <w:color w:val="000000"/>
              </w:rPr>
              <w:t>Fortbildung</w:t>
            </w:r>
          </w:p>
        </w:tc>
        <w:tc>
          <w:tcPr>
            <w:tcW w:w="1417" w:type="dxa"/>
            <w:tcBorders>
              <w:top w:val="single" w:sz="12" w:space="0" w:color="auto"/>
              <w:left w:val="single" w:sz="12" w:space="0" w:color="auto"/>
            </w:tcBorders>
            <w:shd w:val="clear" w:color="auto" w:fill="D9D9D9"/>
          </w:tcPr>
          <w:p w14:paraId="436228AA" w14:textId="77777777" w:rsidR="00A93069" w:rsidRPr="00B44B76" w:rsidRDefault="00A93069" w:rsidP="007D092F">
            <w:pPr>
              <w:rPr>
                <w:rFonts w:cs="Arial"/>
                <w:color w:val="000000"/>
              </w:rPr>
            </w:pPr>
          </w:p>
        </w:tc>
        <w:tc>
          <w:tcPr>
            <w:tcW w:w="2022" w:type="dxa"/>
            <w:tcBorders>
              <w:top w:val="single" w:sz="12" w:space="0" w:color="auto"/>
            </w:tcBorders>
            <w:shd w:val="clear" w:color="auto" w:fill="D9D9D9"/>
          </w:tcPr>
          <w:p w14:paraId="27BEEBA2" w14:textId="77777777" w:rsidR="00A93069" w:rsidRPr="00B44B76" w:rsidRDefault="00A93069" w:rsidP="007D092F">
            <w:pPr>
              <w:rPr>
                <w:rFonts w:cs="Arial"/>
                <w:color w:val="000000"/>
              </w:rPr>
            </w:pPr>
          </w:p>
        </w:tc>
        <w:tc>
          <w:tcPr>
            <w:tcW w:w="1369" w:type="dxa"/>
            <w:tcBorders>
              <w:top w:val="single" w:sz="12" w:space="0" w:color="auto"/>
            </w:tcBorders>
            <w:shd w:val="clear" w:color="auto" w:fill="D9D9D9"/>
          </w:tcPr>
          <w:p w14:paraId="62627294" w14:textId="77777777" w:rsidR="00A93069" w:rsidRPr="00B44B76" w:rsidRDefault="00A93069" w:rsidP="007D092F">
            <w:pPr>
              <w:rPr>
                <w:rFonts w:cs="Arial"/>
                <w:color w:val="000000"/>
              </w:rPr>
            </w:pPr>
          </w:p>
        </w:tc>
        <w:tc>
          <w:tcPr>
            <w:tcW w:w="1134" w:type="dxa"/>
            <w:tcBorders>
              <w:top w:val="single" w:sz="12" w:space="0" w:color="auto"/>
            </w:tcBorders>
            <w:shd w:val="clear" w:color="auto" w:fill="D9D9D9"/>
          </w:tcPr>
          <w:p w14:paraId="75D2719A" w14:textId="77777777" w:rsidR="00A93069" w:rsidRPr="00B44B76" w:rsidRDefault="00A93069" w:rsidP="007D092F">
            <w:pPr>
              <w:rPr>
                <w:rFonts w:cs="Arial"/>
                <w:color w:val="000000"/>
              </w:rPr>
            </w:pPr>
          </w:p>
        </w:tc>
      </w:tr>
      <w:tr w:rsidR="00A93069" w:rsidRPr="00B44B76" w14:paraId="1B6DE43B" w14:textId="77777777" w:rsidTr="007D092F">
        <w:tc>
          <w:tcPr>
            <w:tcW w:w="3114" w:type="dxa"/>
            <w:gridSpan w:val="2"/>
            <w:tcBorders>
              <w:right w:val="single" w:sz="12" w:space="0" w:color="auto"/>
            </w:tcBorders>
            <w:shd w:val="clear" w:color="auto" w:fill="D9D9D9"/>
          </w:tcPr>
          <w:p w14:paraId="7F942EB8" w14:textId="77777777" w:rsidR="00A93069" w:rsidRPr="00B44B76" w:rsidRDefault="00A93069" w:rsidP="007D092F">
            <w:pPr>
              <w:rPr>
                <w:rFonts w:cs="Arial"/>
                <w:color w:val="000000"/>
              </w:rPr>
            </w:pPr>
            <w:r w:rsidRPr="00B44B76">
              <w:rPr>
                <w:rFonts w:cs="Arial"/>
                <w:b/>
                <w:color w:val="000000"/>
              </w:rPr>
              <w:t>Fachspezifischer Bedarf</w:t>
            </w:r>
          </w:p>
        </w:tc>
        <w:tc>
          <w:tcPr>
            <w:tcW w:w="1417" w:type="dxa"/>
            <w:tcBorders>
              <w:left w:val="single" w:sz="12" w:space="0" w:color="auto"/>
            </w:tcBorders>
          </w:tcPr>
          <w:p w14:paraId="72D14B5E" w14:textId="77777777" w:rsidR="00A93069" w:rsidRPr="00B44B76" w:rsidRDefault="00A93069" w:rsidP="007D092F">
            <w:pPr>
              <w:rPr>
                <w:rFonts w:cs="Arial"/>
                <w:color w:val="000000"/>
              </w:rPr>
            </w:pPr>
          </w:p>
        </w:tc>
        <w:tc>
          <w:tcPr>
            <w:tcW w:w="2022" w:type="dxa"/>
          </w:tcPr>
          <w:p w14:paraId="62453F2C" w14:textId="77777777" w:rsidR="00A93069" w:rsidRPr="00B44B76" w:rsidRDefault="00A93069" w:rsidP="007D092F">
            <w:pPr>
              <w:rPr>
                <w:rFonts w:cs="Arial"/>
                <w:color w:val="000000"/>
              </w:rPr>
            </w:pPr>
          </w:p>
        </w:tc>
        <w:tc>
          <w:tcPr>
            <w:tcW w:w="1369" w:type="dxa"/>
          </w:tcPr>
          <w:p w14:paraId="159555BA" w14:textId="77777777" w:rsidR="00A93069" w:rsidRPr="00B44B76" w:rsidRDefault="00A93069" w:rsidP="007D092F">
            <w:pPr>
              <w:rPr>
                <w:rFonts w:cs="Arial"/>
                <w:color w:val="000000"/>
              </w:rPr>
            </w:pPr>
          </w:p>
        </w:tc>
        <w:tc>
          <w:tcPr>
            <w:tcW w:w="1134" w:type="dxa"/>
          </w:tcPr>
          <w:p w14:paraId="1D0672C6" w14:textId="77777777" w:rsidR="00A93069" w:rsidRPr="00B44B76" w:rsidRDefault="00A93069" w:rsidP="007D092F">
            <w:pPr>
              <w:rPr>
                <w:rFonts w:cs="Arial"/>
                <w:color w:val="000000"/>
              </w:rPr>
            </w:pPr>
          </w:p>
        </w:tc>
      </w:tr>
      <w:tr w:rsidR="00A93069" w:rsidRPr="00B44B76" w14:paraId="0BC9BE7B" w14:textId="77777777" w:rsidTr="007D092F">
        <w:tc>
          <w:tcPr>
            <w:tcW w:w="3114" w:type="dxa"/>
            <w:gridSpan w:val="2"/>
            <w:tcBorders>
              <w:right w:val="single" w:sz="12" w:space="0" w:color="auto"/>
            </w:tcBorders>
            <w:shd w:val="clear" w:color="auto" w:fill="auto"/>
          </w:tcPr>
          <w:p w14:paraId="61D97E27" w14:textId="77777777" w:rsidR="00A93069" w:rsidRPr="00B44B76" w:rsidRDefault="00A93069" w:rsidP="007D092F">
            <w:pPr>
              <w:rPr>
                <w:rFonts w:cs="Arial"/>
                <w:color w:val="000000"/>
              </w:rPr>
            </w:pPr>
            <w:r w:rsidRPr="00B44B76">
              <w:rPr>
                <w:rFonts w:cs="Arial"/>
                <w:color w:val="000000"/>
              </w:rPr>
              <w:t>- kurzfristig</w:t>
            </w:r>
          </w:p>
        </w:tc>
        <w:tc>
          <w:tcPr>
            <w:tcW w:w="1417" w:type="dxa"/>
            <w:tcBorders>
              <w:left w:val="single" w:sz="12" w:space="0" w:color="auto"/>
            </w:tcBorders>
          </w:tcPr>
          <w:p w14:paraId="6FC98C63" w14:textId="77777777" w:rsidR="00A93069" w:rsidRPr="00B44B76" w:rsidRDefault="00A93069" w:rsidP="007D092F">
            <w:pPr>
              <w:rPr>
                <w:rFonts w:cs="Arial"/>
                <w:color w:val="000000"/>
              </w:rPr>
            </w:pPr>
          </w:p>
        </w:tc>
        <w:tc>
          <w:tcPr>
            <w:tcW w:w="2022" w:type="dxa"/>
          </w:tcPr>
          <w:p w14:paraId="221B9339" w14:textId="77777777" w:rsidR="00A93069" w:rsidRPr="00B44B76" w:rsidRDefault="00A93069" w:rsidP="007D092F">
            <w:pPr>
              <w:rPr>
                <w:rFonts w:cs="Arial"/>
                <w:color w:val="000000"/>
              </w:rPr>
            </w:pPr>
          </w:p>
        </w:tc>
        <w:tc>
          <w:tcPr>
            <w:tcW w:w="1369" w:type="dxa"/>
          </w:tcPr>
          <w:p w14:paraId="16EBC2DB" w14:textId="77777777" w:rsidR="00A93069" w:rsidRPr="00B44B76" w:rsidRDefault="00A93069" w:rsidP="007D092F">
            <w:pPr>
              <w:rPr>
                <w:rFonts w:cs="Arial"/>
                <w:color w:val="000000"/>
              </w:rPr>
            </w:pPr>
          </w:p>
        </w:tc>
        <w:tc>
          <w:tcPr>
            <w:tcW w:w="1134" w:type="dxa"/>
          </w:tcPr>
          <w:p w14:paraId="6D9F1A88" w14:textId="77777777" w:rsidR="00A93069" w:rsidRPr="00B44B76" w:rsidRDefault="00A93069" w:rsidP="007D092F">
            <w:pPr>
              <w:rPr>
                <w:rFonts w:cs="Arial"/>
                <w:color w:val="000000"/>
              </w:rPr>
            </w:pPr>
          </w:p>
        </w:tc>
      </w:tr>
      <w:tr w:rsidR="00A93069" w:rsidRPr="00B44B76" w14:paraId="420E09D4" w14:textId="77777777" w:rsidTr="007D092F">
        <w:tc>
          <w:tcPr>
            <w:tcW w:w="3114" w:type="dxa"/>
            <w:gridSpan w:val="2"/>
            <w:tcBorders>
              <w:right w:val="single" w:sz="12" w:space="0" w:color="auto"/>
            </w:tcBorders>
            <w:shd w:val="clear" w:color="auto" w:fill="auto"/>
          </w:tcPr>
          <w:p w14:paraId="559D3DE3" w14:textId="77777777" w:rsidR="00A93069" w:rsidRPr="00B44B76" w:rsidRDefault="00A93069" w:rsidP="007D092F">
            <w:pPr>
              <w:rPr>
                <w:rFonts w:cs="Arial"/>
                <w:color w:val="000000"/>
              </w:rPr>
            </w:pPr>
            <w:r w:rsidRPr="00B44B76">
              <w:rPr>
                <w:rFonts w:cs="Arial"/>
                <w:color w:val="000000"/>
              </w:rPr>
              <w:t>- mittelfristig</w:t>
            </w:r>
          </w:p>
        </w:tc>
        <w:tc>
          <w:tcPr>
            <w:tcW w:w="1417" w:type="dxa"/>
            <w:tcBorders>
              <w:left w:val="single" w:sz="12" w:space="0" w:color="auto"/>
            </w:tcBorders>
          </w:tcPr>
          <w:p w14:paraId="0C5C1911" w14:textId="77777777" w:rsidR="00A93069" w:rsidRPr="00B44B76" w:rsidRDefault="00A93069" w:rsidP="007D092F">
            <w:pPr>
              <w:rPr>
                <w:rFonts w:cs="Arial"/>
                <w:color w:val="000000"/>
              </w:rPr>
            </w:pPr>
          </w:p>
        </w:tc>
        <w:tc>
          <w:tcPr>
            <w:tcW w:w="2022" w:type="dxa"/>
          </w:tcPr>
          <w:p w14:paraId="443A4E5C" w14:textId="77777777" w:rsidR="00A93069" w:rsidRPr="00B44B76" w:rsidRDefault="00A93069" w:rsidP="007D092F">
            <w:pPr>
              <w:rPr>
                <w:rFonts w:cs="Arial"/>
                <w:color w:val="000000"/>
              </w:rPr>
            </w:pPr>
          </w:p>
        </w:tc>
        <w:tc>
          <w:tcPr>
            <w:tcW w:w="1369" w:type="dxa"/>
          </w:tcPr>
          <w:p w14:paraId="0BDCE735" w14:textId="77777777" w:rsidR="00A93069" w:rsidRPr="00B44B76" w:rsidRDefault="00A93069" w:rsidP="007D092F">
            <w:pPr>
              <w:rPr>
                <w:rFonts w:cs="Arial"/>
                <w:color w:val="000000"/>
              </w:rPr>
            </w:pPr>
          </w:p>
        </w:tc>
        <w:tc>
          <w:tcPr>
            <w:tcW w:w="1134" w:type="dxa"/>
          </w:tcPr>
          <w:p w14:paraId="349E902E" w14:textId="77777777" w:rsidR="00A93069" w:rsidRPr="00B44B76" w:rsidRDefault="00A93069" w:rsidP="007D092F">
            <w:pPr>
              <w:rPr>
                <w:rFonts w:cs="Arial"/>
                <w:color w:val="000000"/>
              </w:rPr>
            </w:pPr>
          </w:p>
        </w:tc>
      </w:tr>
      <w:tr w:rsidR="00A93069" w:rsidRPr="00B44B76" w14:paraId="2C2ABA49" w14:textId="77777777" w:rsidTr="007D092F">
        <w:tc>
          <w:tcPr>
            <w:tcW w:w="3114" w:type="dxa"/>
            <w:gridSpan w:val="2"/>
            <w:tcBorders>
              <w:bottom w:val="single" w:sz="4" w:space="0" w:color="auto"/>
              <w:right w:val="single" w:sz="12" w:space="0" w:color="auto"/>
            </w:tcBorders>
            <w:shd w:val="clear" w:color="auto" w:fill="auto"/>
          </w:tcPr>
          <w:p w14:paraId="2F9BF10B" w14:textId="77777777" w:rsidR="00A93069" w:rsidRPr="00B44B76" w:rsidRDefault="00A93069" w:rsidP="007D092F">
            <w:pPr>
              <w:rPr>
                <w:rFonts w:cs="Arial"/>
                <w:color w:val="000000"/>
              </w:rPr>
            </w:pPr>
            <w:r w:rsidRPr="00B44B76">
              <w:rPr>
                <w:rFonts w:cs="Arial"/>
                <w:color w:val="000000"/>
              </w:rPr>
              <w:lastRenderedPageBreak/>
              <w:t>- langfristig</w:t>
            </w:r>
          </w:p>
        </w:tc>
        <w:tc>
          <w:tcPr>
            <w:tcW w:w="1417" w:type="dxa"/>
            <w:tcBorders>
              <w:left w:val="single" w:sz="12" w:space="0" w:color="auto"/>
            </w:tcBorders>
          </w:tcPr>
          <w:p w14:paraId="0C7B0379" w14:textId="77777777" w:rsidR="00A93069" w:rsidRPr="00B44B76" w:rsidRDefault="00A93069" w:rsidP="007D092F">
            <w:pPr>
              <w:rPr>
                <w:rFonts w:cs="Arial"/>
                <w:color w:val="000000"/>
              </w:rPr>
            </w:pPr>
          </w:p>
        </w:tc>
        <w:tc>
          <w:tcPr>
            <w:tcW w:w="2022" w:type="dxa"/>
          </w:tcPr>
          <w:p w14:paraId="6640EF94" w14:textId="77777777" w:rsidR="00A93069" w:rsidRPr="00B44B76" w:rsidRDefault="00A93069" w:rsidP="007D092F">
            <w:pPr>
              <w:rPr>
                <w:rFonts w:cs="Arial"/>
                <w:color w:val="000000"/>
              </w:rPr>
            </w:pPr>
          </w:p>
        </w:tc>
        <w:tc>
          <w:tcPr>
            <w:tcW w:w="1369" w:type="dxa"/>
          </w:tcPr>
          <w:p w14:paraId="6433EA90" w14:textId="77777777" w:rsidR="00A93069" w:rsidRPr="00B44B76" w:rsidRDefault="00A93069" w:rsidP="007D092F">
            <w:pPr>
              <w:rPr>
                <w:rFonts w:cs="Arial"/>
                <w:color w:val="000000"/>
              </w:rPr>
            </w:pPr>
          </w:p>
        </w:tc>
        <w:tc>
          <w:tcPr>
            <w:tcW w:w="1134" w:type="dxa"/>
          </w:tcPr>
          <w:p w14:paraId="36BA826F" w14:textId="77777777" w:rsidR="00A93069" w:rsidRPr="00B44B76" w:rsidRDefault="00A93069" w:rsidP="007D092F">
            <w:pPr>
              <w:rPr>
                <w:rFonts w:cs="Arial"/>
                <w:color w:val="000000"/>
              </w:rPr>
            </w:pPr>
          </w:p>
        </w:tc>
      </w:tr>
      <w:tr w:rsidR="00A93069" w:rsidRPr="00B44B76" w14:paraId="2B8EA4BC" w14:textId="77777777" w:rsidTr="007D092F">
        <w:tc>
          <w:tcPr>
            <w:tcW w:w="3114" w:type="dxa"/>
            <w:gridSpan w:val="2"/>
            <w:tcBorders>
              <w:right w:val="single" w:sz="12" w:space="0" w:color="auto"/>
            </w:tcBorders>
            <w:shd w:val="clear" w:color="auto" w:fill="D9D9D9"/>
          </w:tcPr>
          <w:p w14:paraId="7E3953D0" w14:textId="77777777" w:rsidR="00A93069" w:rsidRPr="00B44B76" w:rsidRDefault="00A93069" w:rsidP="007D092F">
            <w:pPr>
              <w:rPr>
                <w:rFonts w:cs="Arial"/>
                <w:color w:val="000000"/>
              </w:rPr>
            </w:pPr>
            <w:r w:rsidRPr="00B44B76">
              <w:rPr>
                <w:rFonts w:cs="Arial"/>
                <w:b/>
                <w:color w:val="000000"/>
              </w:rPr>
              <w:t>Fachübergreifender Bedarf</w:t>
            </w:r>
          </w:p>
        </w:tc>
        <w:tc>
          <w:tcPr>
            <w:tcW w:w="1417" w:type="dxa"/>
            <w:tcBorders>
              <w:left w:val="single" w:sz="12" w:space="0" w:color="auto"/>
            </w:tcBorders>
          </w:tcPr>
          <w:p w14:paraId="785155D5" w14:textId="77777777" w:rsidR="00A93069" w:rsidRPr="00B44B76" w:rsidRDefault="00A93069" w:rsidP="007D092F">
            <w:pPr>
              <w:rPr>
                <w:rFonts w:cs="Arial"/>
                <w:color w:val="000000"/>
              </w:rPr>
            </w:pPr>
          </w:p>
        </w:tc>
        <w:tc>
          <w:tcPr>
            <w:tcW w:w="2022" w:type="dxa"/>
          </w:tcPr>
          <w:p w14:paraId="6356D592" w14:textId="77777777" w:rsidR="00A93069" w:rsidRPr="00B44B76" w:rsidRDefault="00A93069" w:rsidP="007D092F">
            <w:pPr>
              <w:rPr>
                <w:rFonts w:cs="Arial"/>
                <w:color w:val="000000"/>
              </w:rPr>
            </w:pPr>
          </w:p>
        </w:tc>
        <w:tc>
          <w:tcPr>
            <w:tcW w:w="1369" w:type="dxa"/>
          </w:tcPr>
          <w:p w14:paraId="154C325C" w14:textId="77777777" w:rsidR="00A93069" w:rsidRPr="00B44B76" w:rsidRDefault="00A93069" w:rsidP="007D092F">
            <w:pPr>
              <w:rPr>
                <w:rFonts w:cs="Arial"/>
                <w:color w:val="000000"/>
              </w:rPr>
            </w:pPr>
          </w:p>
        </w:tc>
        <w:tc>
          <w:tcPr>
            <w:tcW w:w="1134" w:type="dxa"/>
          </w:tcPr>
          <w:p w14:paraId="2734B19D" w14:textId="77777777" w:rsidR="00A93069" w:rsidRPr="00B44B76" w:rsidRDefault="00A93069" w:rsidP="007D092F">
            <w:pPr>
              <w:rPr>
                <w:rFonts w:cs="Arial"/>
                <w:color w:val="000000"/>
              </w:rPr>
            </w:pPr>
          </w:p>
        </w:tc>
      </w:tr>
      <w:tr w:rsidR="00A93069" w:rsidRPr="00B44B76" w14:paraId="6411440E" w14:textId="77777777" w:rsidTr="007D092F">
        <w:tc>
          <w:tcPr>
            <w:tcW w:w="3114" w:type="dxa"/>
            <w:gridSpan w:val="2"/>
            <w:tcBorders>
              <w:right w:val="single" w:sz="12" w:space="0" w:color="auto"/>
            </w:tcBorders>
            <w:shd w:val="clear" w:color="auto" w:fill="auto"/>
          </w:tcPr>
          <w:p w14:paraId="1A528BD4" w14:textId="77777777" w:rsidR="00A93069" w:rsidRPr="00B44B76" w:rsidRDefault="00A93069" w:rsidP="007D092F">
            <w:pPr>
              <w:rPr>
                <w:rFonts w:cs="Arial"/>
                <w:color w:val="000000"/>
              </w:rPr>
            </w:pPr>
            <w:r w:rsidRPr="00B44B76">
              <w:rPr>
                <w:rFonts w:cs="Arial"/>
                <w:color w:val="000000"/>
              </w:rPr>
              <w:t>- kurzfristig</w:t>
            </w:r>
          </w:p>
        </w:tc>
        <w:tc>
          <w:tcPr>
            <w:tcW w:w="1417" w:type="dxa"/>
            <w:tcBorders>
              <w:left w:val="single" w:sz="12" w:space="0" w:color="auto"/>
            </w:tcBorders>
          </w:tcPr>
          <w:p w14:paraId="6BCAFB16" w14:textId="77777777" w:rsidR="00A93069" w:rsidRPr="00B44B76" w:rsidRDefault="00A93069" w:rsidP="007D092F">
            <w:pPr>
              <w:rPr>
                <w:rFonts w:cs="Arial"/>
                <w:color w:val="000000"/>
              </w:rPr>
            </w:pPr>
          </w:p>
        </w:tc>
        <w:tc>
          <w:tcPr>
            <w:tcW w:w="2022" w:type="dxa"/>
          </w:tcPr>
          <w:p w14:paraId="650F683C" w14:textId="77777777" w:rsidR="00A93069" w:rsidRPr="00B44B76" w:rsidRDefault="00A93069" w:rsidP="007D092F">
            <w:pPr>
              <w:rPr>
                <w:rFonts w:cs="Arial"/>
                <w:color w:val="000000"/>
              </w:rPr>
            </w:pPr>
          </w:p>
        </w:tc>
        <w:tc>
          <w:tcPr>
            <w:tcW w:w="1369" w:type="dxa"/>
          </w:tcPr>
          <w:p w14:paraId="1B1EBFB5" w14:textId="77777777" w:rsidR="00A93069" w:rsidRPr="00B44B76" w:rsidRDefault="00A93069" w:rsidP="007D092F">
            <w:pPr>
              <w:rPr>
                <w:rFonts w:cs="Arial"/>
                <w:color w:val="000000"/>
              </w:rPr>
            </w:pPr>
          </w:p>
        </w:tc>
        <w:tc>
          <w:tcPr>
            <w:tcW w:w="1134" w:type="dxa"/>
          </w:tcPr>
          <w:p w14:paraId="05AD4A8A" w14:textId="77777777" w:rsidR="00A93069" w:rsidRPr="00B44B76" w:rsidRDefault="00A93069" w:rsidP="007D092F">
            <w:pPr>
              <w:rPr>
                <w:rFonts w:cs="Arial"/>
                <w:color w:val="000000"/>
              </w:rPr>
            </w:pPr>
          </w:p>
        </w:tc>
      </w:tr>
      <w:tr w:rsidR="00A93069" w:rsidRPr="00B44B76" w14:paraId="4AF9E368" w14:textId="77777777" w:rsidTr="007D092F">
        <w:tc>
          <w:tcPr>
            <w:tcW w:w="3114" w:type="dxa"/>
            <w:gridSpan w:val="2"/>
            <w:tcBorders>
              <w:right w:val="single" w:sz="12" w:space="0" w:color="auto"/>
            </w:tcBorders>
            <w:shd w:val="clear" w:color="auto" w:fill="auto"/>
          </w:tcPr>
          <w:p w14:paraId="056CC892" w14:textId="77777777" w:rsidR="00A93069" w:rsidRPr="00B44B76" w:rsidRDefault="00A93069" w:rsidP="007D092F">
            <w:pPr>
              <w:rPr>
                <w:rFonts w:cs="Arial"/>
                <w:color w:val="000000"/>
              </w:rPr>
            </w:pPr>
            <w:r w:rsidRPr="00B44B76">
              <w:rPr>
                <w:rFonts w:cs="Arial"/>
                <w:color w:val="000000"/>
              </w:rPr>
              <w:t>- mittelfristig</w:t>
            </w:r>
          </w:p>
        </w:tc>
        <w:tc>
          <w:tcPr>
            <w:tcW w:w="1417" w:type="dxa"/>
            <w:tcBorders>
              <w:left w:val="single" w:sz="12" w:space="0" w:color="auto"/>
            </w:tcBorders>
          </w:tcPr>
          <w:p w14:paraId="395749B4" w14:textId="77777777" w:rsidR="00A93069" w:rsidRPr="00B44B76" w:rsidRDefault="00A93069" w:rsidP="007D092F">
            <w:pPr>
              <w:rPr>
                <w:rFonts w:cs="Arial"/>
                <w:color w:val="000000"/>
              </w:rPr>
            </w:pPr>
          </w:p>
        </w:tc>
        <w:tc>
          <w:tcPr>
            <w:tcW w:w="2022" w:type="dxa"/>
          </w:tcPr>
          <w:p w14:paraId="64B34EDD" w14:textId="77777777" w:rsidR="00A93069" w:rsidRPr="00B44B76" w:rsidRDefault="00A93069" w:rsidP="007D092F">
            <w:pPr>
              <w:rPr>
                <w:rFonts w:cs="Arial"/>
                <w:color w:val="000000"/>
              </w:rPr>
            </w:pPr>
          </w:p>
        </w:tc>
        <w:tc>
          <w:tcPr>
            <w:tcW w:w="1369" w:type="dxa"/>
          </w:tcPr>
          <w:p w14:paraId="4DE55145" w14:textId="77777777" w:rsidR="00A93069" w:rsidRPr="00B44B76" w:rsidRDefault="00A93069" w:rsidP="007D092F">
            <w:pPr>
              <w:rPr>
                <w:rFonts w:cs="Arial"/>
                <w:color w:val="000000"/>
              </w:rPr>
            </w:pPr>
          </w:p>
        </w:tc>
        <w:tc>
          <w:tcPr>
            <w:tcW w:w="1134" w:type="dxa"/>
          </w:tcPr>
          <w:p w14:paraId="716BADDD" w14:textId="77777777" w:rsidR="00A93069" w:rsidRPr="00B44B76" w:rsidRDefault="00A93069" w:rsidP="007D092F">
            <w:pPr>
              <w:rPr>
                <w:rFonts w:cs="Arial"/>
                <w:color w:val="000000"/>
              </w:rPr>
            </w:pPr>
          </w:p>
        </w:tc>
      </w:tr>
      <w:tr w:rsidR="00A93069" w:rsidRPr="00B44B76" w14:paraId="3C887D5F" w14:textId="77777777" w:rsidTr="007D092F">
        <w:tc>
          <w:tcPr>
            <w:tcW w:w="3114" w:type="dxa"/>
            <w:gridSpan w:val="2"/>
            <w:tcBorders>
              <w:right w:val="single" w:sz="12" w:space="0" w:color="auto"/>
            </w:tcBorders>
            <w:shd w:val="clear" w:color="auto" w:fill="auto"/>
          </w:tcPr>
          <w:p w14:paraId="6F95EAD0" w14:textId="77777777" w:rsidR="00A93069" w:rsidRPr="00B44B76" w:rsidRDefault="00A93069" w:rsidP="007D092F">
            <w:pPr>
              <w:rPr>
                <w:rFonts w:cs="Arial"/>
                <w:color w:val="000000"/>
              </w:rPr>
            </w:pPr>
            <w:r w:rsidRPr="00B44B76">
              <w:rPr>
                <w:rFonts w:cs="Arial"/>
                <w:color w:val="000000"/>
              </w:rPr>
              <w:t>- langfristig</w:t>
            </w:r>
          </w:p>
        </w:tc>
        <w:tc>
          <w:tcPr>
            <w:tcW w:w="1417" w:type="dxa"/>
            <w:tcBorders>
              <w:left w:val="single" w:sz="12" w:space="0" w:color="auto"/>
            </w:tcBorders>
          </w:tcPr>
          <w:p w14:paraId="655E2C30" w14:textId="77777777" w:rsidR="00A93069" w:rsidRPr="00B44B76" w:rsidRDefault="00A93069" w:rsidP="007D092F">
            <w:pPr>
              <w:rPr>
                <w:rFonts w:cs="Arial"/>
                <w:color w:val="000000"/>
              </w:rPr>
            </w:pPr>
          </w:p>
        </w:tc>
        <w:tc>
          <w:tcPr>
            <w:tcW w:w="2022" w:type="dxa"/>
          </w:tcPr>
          <w:p w14:paraId="68D22CBD" w14:textId="77777777" w:rsidR="00A93069" w:rsidRPr="00B44B76" w:rsidRDefault="00A93069" w:rsidP="007D092F">
            <w:pPr>
              <w:rPr>
                <w:rFonts w:cs="Arial"/>
                <w:color w:val="000000"/>
              </w:rPr>
            </w:pPr>
          </w:p>
        </w:tc>
        <w:tc>
          <w:tcPr>
            <w:tcW w:w="1369" w:type="dxa"/>
          </w:tcPr>
          <w:p w14:paraId="620B3FCD" w14:textId="77777777" w:rsidR="00A93069" w:rsidRPr="00B44B76" w:rsidRDefault="00A93069" w:rsidP="007D092F">
            <w:pPr>
              <w:rPr>
                <w:rFonts w:cs="Arial"/>
                <w:color w:val="000000"/>
              </w:rPr>
            </w:pPr>
          </w:p>
        </w:tc>
        <w:tc>
          <w:tcPr>
            <w:tcW w:w="1134" w:type="dxa"/>
          </w:tcPr>
          <w:p w14:paraId="649B7FF3" w14:textId="77777777" w:rsidR="00A93069" w:rsidRPr="00B44B76" w:rsidRDefault="00A93069" w:rsidP="007D092F">
            <w:pPr>
              <w:rPr>
                <w:rFonts w:cs="Arial"/>
                <w:color w:val="000000"/>
              </w:rPr>
            </w:pPr>
          </w:p>
        </w:tc>
      </w:tr>
      <w:tr w:rsidR="00A93069" w:rsidRPr="00B44B76" w14:paraId="4EA9BB68" w14:textId="77777777" w:rsidTr="007D092F">
        <w:tc>
          <w:tcPr>
            <w:tcW w:w="9056" w:type="dxa"/>
            <w:gridSpan w:val="6"/>
            <w:tcBorders>
              <w:bottom w:val="single" w:sz="12" w:space="0" w:color="auto"/>
            </w:tcBorders>
            <w:shd w:val="clear" w:color="auto" w:fill="auto"/>
          </w:tcPr>
          <w:p w14:paraId="5B3E7529" w14:textId="77777777" w:rsidR="00A93069" w:rsidRDefault="00A93069" w:rsidP="007D092F">
            <w:pPr>
              <w:rPr>
                <w:rFonts w:cs="Arial"/>
                <w:b/>
                <w:bCs/>
                <w:color w:val="000000"/>
                <w:szCs w:val="24"/>
              </w:rPr>
            </w:pPr>
            <w:r w:rsidRPr="007F2461">
              <w:rPr>
                <w:rFonts w:cs="Arial"/>
                <w:b/>
                <w:bCs/>
                <w:color w:val="000000"/>
                <w:szCs w:val="24"/>
              </w:rPr>
              <w:t>Anmerkungen:</w:t>
            </w:r>
          </w:p>
          <w:p w14:paraId="062182F6" w14:textId="77777777" w:rsidR="00A93069" w:rsidRPr="007F2461" w:rsidRDefault="00A93069" w:rsidP="007D092F">
            <w:pPr>
              <w:rPr>
                <w:rFonts w:cs="Arial"/>
                <w:b/>
                <w:bCs/>
                <w:color w:val="000000"/>
                <w:szCs w:val="24"/>
              </w:rPr>
            </w:pPr>
          </w:p>
        </w:tc>
      </w:tr>
      <w:bookmarkEnd w:id="9"/>
    </w:tbl>
    <w:p w14:paraId="3A61AD54" w14:textId="77777777" w:rsidR="00A93069" w:rsidRPr="007C7396" w:rsidRDefault="00A93069" w:rsidP="005045A9">
      <w:pPr>
        <w:rPr>
          <w:color w:val="548DD4" w:themeColor="text2" w:themeTint="99"/>
        </w:rPr>
      </w:pPr>
    </w:p>
    <w:sectPr w:rsidR="00A93069" w:rsidRPr="007C7396" w:rsidSect="00A71BA0">
      <w:headerReference w:type="even" r:id="rId21"/>
      <w:headerReference w:type="default" r:id="rId22"/>
      <w:footerReference w:type="even" r:id="rId23"/>
      <w:footerReference w:type="default" r:id="rId24"/>
      <w:headerReference w:type="first" r:id="rId25"/>
      <w:footerReference w:type="first" r:id="rId26"/>
      <w:pgSz w:w="11906" w:h="16838"/>
      <w:pgMar w:top="1417" w:right="1276" w:bottom="1134" w:left="1417" w:header="0" w:footer="482"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A434" w14:textId="77777777" w:rsidR="001A009A" w:rsidRDefault="001A009A" w:rsidP="00E41112">
      <w:pPr>
        <w:spacing w:after="0" w:line="240" w:lineRule="auto"/>
      </w:pPr>
      <w:r>
        <w:separator/>
      </w:r>
    </w:p>
  </w:endnote>
  <w:endnote w:type="continuationSeparator" w:id="0">
    <w:p w14:paraId="167CC2C0" w14:textId="77777777" w:rsidR="001A009A" w:rsidRDefault="001A009A" w:rsidP="00E4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97">
    <w:altName w:val="Times New Roman"/>
    <w:charset w:val="01"/>
    <w:family w:val="auto"/>
    <w:pitch w:val="variable"/>
  </w:font>
  <w:font w:name="font267">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089241"/>
      <w:docPartObj>
        <w:docPartGallery w:val="Page Numbers (Bottom of Page)"/>
        <w:docPartUnique/>
      </w:docPartObj>
    </w:sdtPr>
    <w:sdtEndPr/>
    <w:sdtContent>
      <w:p w14:paraId="04D8760A" w14:textId="53733424" w:rsidR="00705951" w:rsidRDefault="00705951">
        <w:pPr>
          <w:pStyle w:val="Fuzeile"/>
        </w:pPr>
        <w:r>
          <w:tab/>
          <w:t>QUA-</w:t>
        </w:r>
        <w:proofErr w:type="spellStart"/>
        <w:r>
          <w:t>LiS.NRW</w:t>
        </w:r>
        <w:proofErr w:type="spellEnd"/>
        <w:r>
          <w:tab/>
        </w:r>
        <w:r>
          <w:fldChar w:fldCharType="begin"/>
        </w:r>
        <w:r>
          <w:instrText>PAGE   \* MERGEFORMAT</w:instrText>
        </w:r>
        <w:r>
          <w:fldChar w:fldCharType="separate"/>
        </w:r>
        <w:r w:rsidR="008A24AF">
          <w:rPr>
            <w:noProof/>
          </w:rPr>
          <w:t>6</w:t>
        </w:r>
        <w:r>
          <w:fldChar w:fldCharType="end"/>
        </w:r>
      </w:p>
    </w:sdtContent>
  </w:sdt>
  <w:p w14:paraId="42D06DED" w14:textId="77777777" w:rsidR="00705951" w:rsidRDefault="007059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54042"/>
      <w:docPartObj>
        <w:docPartGallery w:val="Page Numbers (Bottom of Page)"/>
        <w:docPartUnique/>
      </w:docPartObj>
    </w:sdtPr>
    <w:sdtEndPr/>
    <w:sdtContent>
      <w:p w14:paraId="47DEC48F" w14:textId="7187D086" w:rsidR="00705951" w:rsidRDefault="00705951" w:rsidP="003179C1">
        <w:pPr>
          <w:pStyle w:val="Fuzeile"/>
          <w:tabs>
            <w:tab w:val="clear" w:pos="4536"/>
            <w:tab w:val="clear" w:pos="9072"/>
            <w:tab w:val="center" w:pos="7088"/>
            <w:tab w:val="right" w:pos="14317"/>
          </w:tabs>
        </w:pPr>
        <w:r>
          <w:tab/>
          <w:t>QUA-</w:t>
        </w:r>
        <w:proofErr w:type="spellStart"/>
        <w:r>
          <w:t>LiS.NRW</w:t>
        </w:r>
        <w:proofErr w:type="spellEnd"/>
        <w:r>
          <w:tab/>
        </w:r>
        <w:r>
          <w:fldChar w:fldCharType="begin"/>
        </w:r>
        <w:r>
          <w:instrText>PAGE   \* MERGEFORMAT</w:instrText>
        </w:r>
        <w:r>
          <w:fldChar w:fldCharType="separate"/>
        </w:r>
        <w:r w:rsidR="008A24AF">
          <w:rPr>
            <w:noProof/>
          </w:rPr>
          <w:t>7</w:t>
        </w:r>
        <w:r>
          <w:fldChar w:fldCharType="end"/>
        </w:r>
      </w:p>
    </w:sdtContent>
  </w:sdt>
  <w:p w14:paraId="48277784" w14:textId="77777777" w:rsidR="00705951" w:rsidRDefault="007059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728C" w14:textId="74D3A46A" w:rsidR="00705951" w:rsidRDefault="00705951" w:rsidP="00407F13">
    <w:pPr>
      <w:pStyle w:val="Fuzeile"/>
    </w:pPr>
    <w:r>
      <w:fldChar w:fldCharType="begin"/>
    </w:r>
    <w:r>
      <w:instrText xml:space="preserve"> PAGE </w:instrText>
    </w:r>
    <w:r>
      <w:fldChar w:fldCharType="separate"/>
    </w:r>
    <w:r>
      <w:rPr>
        <w:noProof/>
      </w:rPr>
      <w:t>31</w:t>
    </w:r>
    <w:r>
      <w:fldChar w:fldCharType="end"/>
    </w:r>
    <w:r>
      <w:fldChar w:fldCharType="begin"/>
    </w:r>
    <w:r>
      <w:instrText xml:space="preserve"> PAGE   \* MERGEFORMAT </w:instrText>
    </w:r>
    <w:r>
      <w:fldChar w:fldCharType="separate"/>
    </w:r>
    <w:r>
      <w:rPr>
        <w:noProof/>
      </w:rPr>
      <w:t>31</w:t>
    </w:r>
    <w:r>
      <w:fldChar w:fldCharType="end"/>
    </w:r>
    <w:r>
      <w:tab/>
      <w:t>QUA-</w:t>
    </w:r>
    <w:proofErr w:type="spellStart"/>
    <w:r>
      <w:t>LiS.NRW</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68879"/>
      <w:docPartObj>
        <w:docPartGallery w:val="Page Numbers (Bottom of Page)"/>
        <w:docPartUnique/>
      </w:docPartObj>
    </w:sdtPr>
    <w:sdtEndPr/>
    <w:sdtContent>
      <w:p w14:paraId="5630FC93" w14:textId="04F28F0A" w:rsidR="00705951" w:rsidRDefault="00705951" w:rsidP="00A71BA0">
        <w:pPr>
          <w:pStyle w:val="Fuzeile"/>
        </w:pPr>
        <w:r>
          <w:tab/>
          <w:t>QUA-</w:t>
        </w:r>
        <w:proofErr w:type="spellStart"/>
        <w:r>
          <w:t>LiS.NRW</w:t>
        </w:r>
        <w:proofErr w:type="spellEnd"/>
        <w:r>
          <w:tab/>
        </w:r>
        <w:r>
          <w:fldChar w:fldCharType="begin"/>
        </w:r>
        <w:r>
          <w:instrText>PAGE   \* MERGEFORMAT</w:instrText>
        </w:r>
        <w:r>
          <w:fldChar w:fldCharType="separate"/>
        </w:r>
        <w:r w:rsidR="008A24AF">
          <w:rPr>
            <w:noProof/>
          </w:rPr>
          <w:t>10</w:t>
        </w:r>
        <w:r>
          <w:fldChar w:fldCharType="end"/>
        </w:r>
      </w:p>
    </w:sdtContent>
  </w:sdt>
  <w:p w14:paraId="25081C29" w14:textId="2A4ED523" w:rsidR="00705951" w:rsidRDefault="00705951" w:rsidP="00407F1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7C8E" w14:textId="76576087" w:rsidR="00705951" w:rsidRDefault="00705951" w:rsidP="00407F13">
    <w:pPr>
      <w:pStyle w:val="Fuzeile"/>
      <w:tabs>
        <w:tab w:val="center" w:pos="9072"/>
      </w:tabs>
    </w:pPr>
    <w:r>
      <w:tab/>
      <w:t>QUA-</w:t>
    </w:r>
    <w:proofErr w:type="spellStart"/>
    <w:r>
      <w:t>LiS.NRW</w:t>
    </w:r>
    <w:proofErr w:type="spellEnd"/>
    <w:r>
      <w:tab/>
    </w:r>
    <w:r>
      <w:fldChar w:fldCharType="begin"/>
    </w:r>
    <w:r>
      <w:instrText xml:space="preserve"> PAGE </w:instrText>
    </w:r>
    <w:r>
      <w:fldChar w:fldCharType="separate"/>
    </w:r>
    <w:r>
      <w:rPr>
        <w:noProof/>
      </w:rPr>
      <w:t>31</w:t>
    </w:r>
    <w:r>
      <w:fldChar w:fldCharType="end"/>
    </w:r>
    <w:r>
      <w:fldChar w:fldCharType="begin"/>
    </w:r>
    <w:r>
      <w:instrText xml:space="preserve"> PAGE   \* MERGEFORMAT </w:instrText>
    </w:r>
    <w:r>
      <w:fldChar w:fldCharType="separate"/>
    </w:r>
    <w:r>
      <w:rPr>
        <w:noProof/>
      </w:rPr>
      <w:t>31</w:t>
    </w:r>
    <w:r>
      <w:fldChar w:fldCharType="end"/>
    </w:r>
  </w:p>
  <w:p w14:paraId="3E8B1A3E" w14:textId="77777777" w:rsidR="00705951" w:rsidRDefault="007059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A093" w14:textId="77777777" w:rsidR="001A009A" w:rsidRDefault="001A009A" w:rsidP="00E41112">
      <w:pPr>
        <w:spacing w:after="0" w:line="240" w:lineRule="auto"/>
      </w:pPr>
      <w:r>
        <w:separator/>
      </w:r>
    </w:p>
  </w:footnote>
  <w:footnote w:type="continuationSeparator" w:id="0">
    <w:p w14:paraId="265A54F0" w14:textId="77777777" w:rsidR="001A009A" w:rsidRDefault="001A009A" w:rsidP="00E4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D877" w14:textId="77777777" w:rsidR="00705951" w:rsidRDefault="007059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B88" w14:textId="77777777" w:rsidR="00705951" w:rsidRDefault="007059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E198" w14:textId="77777777" w:rsidR="00705951" w:rsidRDefault="007059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name w:val="WW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name w:val="WW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name w:val="WW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A90D74"/>
    <w:multiLevelType w:val="multilevel"/>
    <w:tmpl w:val="93B2B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3A4D34"/>
    <w:multiLevelType w:val="hybridMultilevel"/>
    <w:tmpl w:val="F790E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076111"/>
    <w:multiLevelType w:val="hybridMultilevel"/>
    <w:tmpl w:val="AED23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29D28E1"/>
    <w:multiLevelType w:val="hybridMultilevel"/>
    <w:tmpl w:val="D22A4698"/>
    <w:lvl w:ilvl="0" w:tplc="0B3659A6">
      <w:start w:val="1"/>
      <w:numFmt w:val="bullet"/>
      <w:lvlText w:val="-"/>
      <w:lvlJc w:val="left"/>
      <w:pPr>
        <w:ind w:left="1080" w:hanging="360"/>
      </w:pPr>
      <w:rPr>
        <w:rFonts w:ascii="Arial" w:eastAsia="Times New Roman" w:hAnsi="Arial" w:hint="default"/>
        <w:color w:val="auto"/>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1"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EB1028"/>
    <w:multiLevelType w:val="hybridMultilevel"/>
    <w:tmpl w:val="EBEA28BC"/>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461B3AB5"/>
    <w:multiLevelType w:val="hybridMultilevel"/>
    <w:tmpl w:val="20DE6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206830"/>
    <w:multiLevelType w:val="hybridMultilevel"/>
    <w:tmpl w:val="87C4094E"/>
    <w:lvl w:ilvl="0" w:tplc="E320FA98">
      <w:start w:val="1"/>
      <w:numFmt w:val="bullet"/>
      <w:lvlText w:val="­"/>
      <w:lvlJc w:val="left"/>
      <w:pPr>
        <w:ind w:left="388" w:hanging="360"/>
      </w:pPr>
      <w:rPr>
        <w:rFonts w:ascii="Courier New" w:hAnsi="Courier New" w:hint="default"/>
      </w:rPr>
    </w:lvl>
    <w:lvl w:ilvl="1" w:tplc="04070003" w:tentative="1">
      <w:start w:val="1"/>
      <w:numFmt w:val="bullet"/>
      <w:lvlText w:val="o"/>
      <w:lvlJc w:val="left"/>
      <w:pPr>
        <w:ind w:left="1108" w:hanging="360"/>
      </w:pPr>
      <w:rPr>
        <w:rFonts w:ascii="Courier New" w:hAnsi="Courier New" w:cs="Courier New" w:hint="default"/>
      </w:rPr>
    </w:lvl>
    <w:lvl w:ilvl="2" w:tplc="04070005" w:tentative="1">
      <w:start w:val="1"/>
      <w:numFmt w:val="bullet"/>
      <w:lvlText w:val=""/>
      <w:lvlJc w:val="left"/>
      <w:pPr>
        <w:ind w:left="1828" w:hanging="360"/>
      </w:pPr>
      <w:rPr>
        <w:rFonts w:ascii="Wingdings" w:hAnsi="Wingdings" w:hint="default"/>
      </w:rPr>
    </w:lvl>
    <w:lvl w:ilvl="3" w:tplc="04070001" w:tentative="1">
      <w:start w:val="1"/>
      <w:numFmt w:val="bullet"/>
      <w:lvlText w:val=""/>
      <w:lvlJc w:val="left"/>
      <w:pPr>
        <w:ind w:left="2548" w:hanging="360"/>
      </w:pPr>
      <w:rPr>
        <w:rFonts w:ascii="Symbol" w:hAnsi="Symbol" w:hint="default"/>
      </w:rPr>
    </w:lvl>
    <w:lvl w:ilvl="4" w:tplc="04070003" w:tentative="1">
      <w:start w:val="1"/>
      <w:numFmt w:val="bullet"/>
      <w:lvlText w:val="o"/>
      <w:lvlJc w:val="left"/>
      <w:pPr>
        <w:ind w:left="3268" w:hanging="360"/>
      </w:pPr>
      <w:rPr>
        <w:rFonts w:ascii="Courier New" w:hAnsi="Courier New" w:cs="Courier New" w:hint="default"/>
      </w:rPr>
    </w:lvl>
    <w:lvl w:ilvl="5" w:tplc="04070005" w:tentative="1">
      <w:start w:val="1"/>
      <w:numFmt w:val="bullet"/>
      <w:lvlText w:val=""/>
      <w:lvlJc w:val="left"/>
      <w:pPr>
        <w:ind w:left="3988" w:hanging="360"/>
      </w:pPr>
      <w:rPr>
        <w:rFonts w:ascii="Wingdings" w:hAnsi="Wingdings" w:hint="default"/>
      </w:rPr>
    </w:lvl>
    <w:lvl w:ilvl="6" w:tplc="04070001" w:tentative="1">
      <w:start w:val="1"/>
      <w:numFmt w:val="bullet"/>
      <w:lvlText w:val=""/>
      <w:lvlJc w:val="left"/>
      <w:pPr>
        <w:ind w:left="4708" w:hanging="360"/>
      </w:pPr>
      <w:rPr>
        <w:rFonts w:ascii="Symbol" w:hAnsi="Symbol" w:hint="default"/>
      </w:rPr>
    </w:lvl>
    <w:lvl w:ilvl="7" w:tplc="04070003" w:tentative="1">
      <w:start w:val="1"/>
      <w:numFmt w:val="bullet"/>
      <w:lvlText w:val="o"/>
      <w:lvlJc w:val="left"/>
      <w:pPr>
        <w:ind w:left="5428" w:hanging="360"/>
      </w:pPr>
      <w:rPr>
        <w:rFonts w:ascii="Courier New" w:hAnsi="Courier New" w:cs="Courier New" w:hint="default"/>
      </w:rPr>
    </w:lvl>
    <w:lvl w:ilvl="8" w:tplc="04070005" w:tentative="1">
      <w:start w:val="1"/>
      <w:numFmt w:val="bullet"/>
      <w:lvlText w:val=""/>
      <w:lvlJc w:val="left"/>
      <w:pPr>
        <w:ind w:left="6148" w:hanging="360"/>
      </w:pPr>
      <w:rPr>
        <w:rFonts w:ascii="Wingdings" w:hAnsi="Wingdings" w:hint="default"/>
      </w:rPr>
    </w:lvl>
  </w:abstractNum>
  <w:abstractNum w:abstractNumId="25" w15:restartNumberingAfterBreak="0">
    <w:nsid w:val="573D0DB9"/>
    <w:multiLevelType w:val="hybridMultilevel"/>
    <w:tmpl w:val="D3B8E574"/>
    <w:lvl w:ilvl="0" w:tplc="203CED9E">
      <w:start w:val="1"/>
      <w:numFmt w:val="bullet"/>
      <w:pStyle w:val="UVVereinbarungenListe"/>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5C811DA6"/>
    <w:multiLevelType w:val="multilevel"/>
    <w:tmpl w:val="3C725C8C"/>
    <w:lvl w:ilvl="0">
      <w:start w:val="1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11570F"/>
    <w:multiLevelType w:val="hybridMultilevel"/>
    <w:tmpl w:val="2514C91E"/>
    <w:lvl w:ilvl="0" w:tplc="0407000F">
      <w:start w:val="1"/>
      <w:numFmt w:val="decimal"/>
      <w:lvlText w:val="%1."/>
      <w:lvlJc w:val="left"/>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E174A98"/>
    <w:multiLevelType w:val="hybridMultilevel"/>
    <w:tmpl w:val="5BF4F274"/>
    <w:lvl w:ilvl="0" w:tplc="042ED464">
      <w:start w:val="1"/>
      <w:numFmt w:val="bullet"/>
      <w:pStyle w:val="UVKEfacette"/>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cs="Courier New" w:hint="default"/>
      </w:rPr>
    </w:lvl>
    <w:lvl w:ilvl="2" w:tplc="04070005">
      <w:start w:val="1"/>
      <w:numFmt w:val="bullet"/>
      <w:lvlText w:val=""/>
      <w:lvlJc w:val="left"/>
      <w:pPr>
        <w:ind w:left="1812" w:hanging="360"/>
      </w:pPr>
      <w:rPr>
        <w:rFonts w:ascii="Wingdings" w:hAnsi="Wingdings" w:hint="default"/>
      </w:rPr>
    </w:lvl>
    <w:lvl w:ilvl="3" w:tplc="04070001">
      <w:start w:val="1"/>
      <w:numFmt w:val="bullet"/>
      <w:lvlText w:val=""/>
      <w:lvlJc w:val="left"/>
      <w:pPr>
        <w:ind w:left="2532" w:hanging="360"/>
      </w:pPr>
      <w:rPr>
        <w:rFonts w:ascii="Symbol" w:hAnsi="Symbol" w:hint="default"/>
      </w:rPr>
    </w:lvl>
    <w:lvl w:ilvl="4" w:tplc="04070003">
      <w:start w:val="1"/>
      <w:numFmt w:val="bullet"/>
      <w:lvlText w:val="o"/>
      <w:lvlJc w:val="left"/>
      <w:pPr>
        <w:ind w:left="3252" w:hanging="360"/>
      </w:pPr>
      <w:rPr>
        <w:rFonts w:ascii="Courier New" w:hAnsi="Courier New" w:cs="Courier New" w:hint="default"/>
      </w:rPr>
    </w:lvl>
    <w:lvl w:ilvl="5" w:tplc="04070005">
      <w:start w:val="1"/>
      <w:numFmt w:val="bullet"/>
      <w:lvlText w:val=""/>
      <w:lvlJc w:val="left"/>
      <w:pPr>
        <w:ind w:left="3972" w:hanging="360"/>
      </w:pPr>
      <w:rPr>
        <w:rFonts w:ascii="Wingdings" w:hAnsi="Wingdings" w:hint="default"/>
      </w:rPr>
    </w:lvl>
    <w:lvl w:ilvl="6" w:tplc="04070001">
      <w:start w:val="1"/>
      <w:numFmt w:val="bullet"/>
      <w:lvlText w:val=""/>
      <w:lvlJc w:val="left"/>
      <w:pPr>
        <w:ind w:left="4692" w:hanging="360"/>
      </w:pPr>
      <w:rPr>
        <w:rFonts w:ascii="Symbol" w:hAnsi="Symbol" w:hint="default"/>
      </w:rPr>
    </w:lvl>
    <w:lvl w:ilvl="7" w:tplc="04070003">
      <w:start w:val="1"/>
      <w:numFmt w:val="bullet"/>
      <w:lvlText w:val="o"/>
      <w:lvlJc w:val="left"/>
      <w:pPr>
        <w:ind w:left="5412" w:hanging="360"/>
      </w:pPr>
      <w:rPr>
        <w:rFonts w:ascii="Courier New" w:hAnsi="Courier New" w:cs="Courier New" w:hint="default"/>
      </w:rPr>
    </w:lvl>
    <w:lvl w:ilvl="8" w:tplc="04070005">
      <w:start w:val="1"/>
      <w:numFmt w:val="bullet"/>
      <w:lvlText w:val=""/>
      <w:lvlJc w:val="left"/>
      <w:pPr>
        <w:ind w:left="6132" w:hanging="360"/>
      </w:pPr>
      <w:rPr>
        <w:rFonts w:ascii="Wingdings" w:hAnsi="Wingdings" w:hint="default"/>
      </w:rPr>
    </w:lvl>
  </w:abstractNum>
  <w:abstractNum w:abstractNumId="29" w15:restartNumberingAfterBreak="0">
    <w:nsid w:val="6FA54AE7"/>
    <w:multiLevelType w:val="hybridMultilevel"/>
    <w:tmpl w:val="BB02C5D4"/>
    <w:lvl w:ilvl="0" w:tplc="E320FA9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7456D46"/>
    <w:multiLevelType w:val="hybridMultilevel"/>
    <w:tmpl w:val="A0F681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16cid:durableId="1710714597">
    <w:abstractNumId w:val="25"/>
  </w:num>
  <w:num w:numId="2" w16cid:durableId="1916552947">
    <w:abstractNumId w:val="28"/>
  </w:num>
  <w:num w:numId="3" w16cid:durableId="586352071">
    <w:abstractNumId w:val="32"/>
  </w:num>
  <w:num w:numId="4" w16cid:durableId="653294884">
    <w:abstractNumId w:val="30"/>
  </w:num>
  <w:num w:numId="5" w16cid:durableId="1209412380">
    <w:abstractNumId w:val="17"/>
  </w:num>
  <w:num w:numId="6" w16cid:durableId="1649168547">
    <w:abstractNumId w:val="26"/>
  </w:num>
  <w:num w:numId="7" w16cid:durableId="708259944">
    <w:abstractNumId w:val="27"/>
  </w:num>
  <w:num w:numId="8" w16cid:durableId="692346742">
    <w:abstractNumId w:val="18"/>
  </w:num>
  <w:num w:numId="9" w16cid:durableId="1886134824">
    <w:abstractNumId w:val="23"/>
  </w:num>
  <w:num w:numId="10" w16cid:durableId="556742845">
    <w:abstractNumId w:val="29"/>
  </w:num>
  <w:num w:numId="11" w16cid:durableId="539244591">
    <w:abstractNumId w:val="21"/>
  </w:num>
  <w:num w:numId="12" w16cid:durableId="618419383">
    <w:abstractNumId w:val="20"/>
  </w:num>
  <w:num w:numId="13" w16cid:durableId="1551114594">
    <w:abstractNumId w:val="22"/>
  </w:num>
  <w:num w:numId="14" w16cid:durableId="1971011141">
    <w:abstractNumId w:val="19"/>
  </w:num>
  <w:num w:numId="15" w16cid:durableId="1127285210">
    <w:abstractNumId w:val="24"/>
  </w:num>
  <w:num w:numId="16" w16cid:durableId="113691960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e13d114-4e13-44f5-808c-c9edfdbc5624}"/>
  </w:docVars>
  <w:rsids>
    <w:rsidRoot w:val="00994EF4"/>
    <w:rsid w:val="00001A8F"/>
    <w:rsid w:val="00001F57"/>
    <w:rsid w:val="000049BC"/>
    <w:rsid w:val="00012774"/>
    <w:rsid w:val="00013581"/>
    <w:rsid w:val="0001461A"/>
    <w:rsid w:val="0001472F"/>
    <w:rsid w:val="00015C3D"/>
    <w:rsid w:val="00016A8F"/>
    <w:rsid w:val="00017474"/>
    <w:rsid w:val="00024F2B"/>
    <w:rsid w:val="00026870"/>
    <w:rsid w:val="00026D0D"/>
    <w:rsid w:val="0003187F"/>
    <w:rsid w:val="000327C0"/>
    <w:rsid w:val="00034E7C"/>
    <w:rsid w:val="00036429"/>
    <w:rsid w:val="0003795F"/>
    <w:rsid w:val="00040C84"/>
    <w:rsid w:val="00044688"/>
    <w:rsid w:val="00047AAE"/>
    <w:rsid w:val="00052A79"/>
    <w:rsid w:val="00054ED9"/>
    <w:rsid w:val="00055366"/>
    <w:rsid w:val="00055396"/>
    <w:rsid w:val="00055AC8"/>
    <w:rsid w:val="00064BEC"/>
    <w:rsid w:val="00065347"/>
    <w:rsid w:val="0007652A"/>
    <w:rsid w:val="000804DD"/>
    <w:rsid w:val="00081148"/>
    <w:rsid w:val="00081D81"/>
    <w:rsid w:val="000828C6"/>
    <w:rsid w:val="000849D0"/>
    <w:rsid w:val="000939B2"/>
    <w:rsid w:val="00095C69"/>
    <w:rsid w:val="00095F5E"/>
    <w:rsid w:val="0009678C"/>
    <w:rsid w:val="000971BA"/>
    <w:rsid w:val="000A65D9"/>
    <w:rsid w:val="000A7364"/>
    <w:rsid w:val="000B0B8A"/>
    <w:rsid w:val="000B32D0"/>
    <w:rsid w:val="000B7F33"/>
    <w:rsid w:val="000C2B5E"/>
    <w:rsid w:val="000C569C"/>
    <w:rsid w:val="000C59EC"/>
    <w:rsid w:val="000C787A"/>
    <w:rsid w:val="000D038E"/>
    <w:rsid w:val="000D0487"/>
    <w:rsid w:val="000D0EFB"/>
    <w:rsid w:val="000D4D7C"/>
    <w:rsid w:val="000D5266"/>
    <w:rsid w:val="000D6759"/>
    <w:rsid w:val="000D6983"/>
    <w:rsid w:val="000E0CE7"/>
    <w:rsid w:val="000E10BD"/>
    <w:rsid w:val="000E22FB"/>
    <w:rsid w:val="000E691B"/>
    <w:rsid w:val="000E74FB"/>
    <w:rsid w:val="000F4FC7"/>
    <w:rsid w:val="00104463"/>
    <w:rsid w:val="001101F0"/>
    <w:rsid w:val="0011135C"/>
    <w:rsid w:val="00117A8C"/>
    <w:rsid w:val="00123860"/>
    <w:rsid w:val="001243BE"/>
    <w:rsid w:val="00127C38"/>
    <w:rsid w:val="00132301"/>
    <w:rsid w:val="0013381E"/>
    <w:rsid w:val="00135CAE"/>
    <w:rsid w:val="0014040B"/>
    <w:rsid w:val="0015037D"/>
    <w:rsid w:val="001547F9"/>
    <w:rsid w:val="00163CD8"/>
    <w:rsid w:val="00165B4B"/>
    <w:rsid w:val="0017045A"/>
    <w:rsid w:val="001708BA"/>
    <w:rsid w:val="00175543"/>
    <w:rsid w:val="001774D8"/>
    <w:rsid w:val="00177A2D"/>
    <w:rsid w:val="0018093E"/>
    <w:rsid w:val="00184F98"/>
    <w:rsid w:val="00186D1C"/>
    <w:rsid w:val="00187BDC"/>
    <w:rsid w:val="0019618C"/>
    <w:rsid w:val="0019735F"/>
    <w:rsid w:val="001A009A"/>
    <w:rsid w:val="001A0DD4"/>
    <w:rsid w:val="001B14BA"/>
    <w:rsid w:val="001B5A6F"/>
    <w:rsid w:val="001C6F7A"/>
    <w:rsid w:val="001D33B8"/>
    <w:rsid w:val="001D6B92"/>
    <w:rsid w:val="001E2148"/>
    <w:rsid w:val="001E33D0"/>
    <w:rsid w:val="001E395F"/>
    <w:rsid w:val="001E3A51"/>
    <w:rsid w:val="001E4834"/>
    <w:rsid w:val="001E7B40"/>
    <w:rsid w:val="001F3519"/>
    <w:rsid w:val="001F609F"/>
    <w:rsid w:val="001F6715"/>
    <w:rsid w:val="001F6E95"/>
    <w:rsid w:val="001F790A"/>
    <w:rsid w:val="001F7FE2"/>
    <w:rsid w:val="00203B3C"/>
    <w:rsid w:val="00207FFD"/>
    <w:rsid w:val="00212B29"/>
    <w:rsid w:val="002130E1"/>
    <w:rsid w:val="002147EA"/>
    <w:rsid w:val="00215AEB"/>
    <w:rsid w:val="0021765B"/>
    <w:rsid w:val="00217C54"/>
    <w:rsid w:val="00220665"/>
    <w:rsid w:val="002228FB"/>
    <w:rsid w:val="002247B3"/>
    <w:rsid w:val="002275FF"/>
    <w:rsid w:val="0023384C"/>
    <w:rsid w:val="00241A5A"/>
    <w:rsid w:val="00241D2A"/>
    <w:rsid w:val="00247387"/>
    <w:rsid w:val="00247402"/>
    <w:rsid w:val="00250C78"/>
    <w:rsid w:val="00251305"/>
    <w:rsid w:val="00251BA9"/>
    <w:rsid w:val="0025363C"/>
    <w:rsid w:val="002570D9"/>
    <w:rsid w:val="002571D7"/>
    <w:rsid w:val="00260B7B"/>
    <w:rsid w:val="00261371"/>
    <w:rsid w:val="002615C5"/>
    <w:rsid w:val="00262A81"/>
    <w:rsid w:val="002636EA"/>
    <w:rsid w:val="00264E2F"/>
    <w:rsid w:val="002657A4"/>
    <w:rsid w:val="0027799F"/>
    <w:rsid w:val="00280B6D"/>
    <w:rsid w:val="002829D2"/>
    <w:rsid w:val="00282FF4"/>
    <w:rsid w:val="002842E7"/>
    <w:rsid w:val="00284795"/>
    <w:rsid w:val="0028745D"/>
    <w:rsid w:val="0029013F"/>
    <w:rsid w:val="002906C7"/>
    <w:rsid w:val="00294391"/>
    <w:rsid w:val="00294855"/>
    <w:rsid w:val="0029639A"/>
    <w:rsid w:val="002A578C"/>
    <w:rsid w:val="002A6D1A"/>
    <w:rsid w:val="002B1DBD"/>
    <w:rsid w:val="002B22D5"/>
    <w:rsid w:val="002B4765"/>
    <w:rsid w:val="002B764D"/>
    <w:rsid w:val="002C096B"/>
    <w:rsid w:val="002C2DF3"/>
    <w:rsid w:val="002C5176"/>
    <w:rsid w:val="002C579A"/>
    <w:rsid w:val="002C73AF"/>
    <w:rsid w:val="002D1707"/>
    <w:rsid w:val="002D2ABA"/>
    <w:rsid w:val="002D2D42"/>
    <w:rsid w:val="002D329B"/>
    <w:rsid w:val="002D7565"/>
    <w:rsid w:val="002E3070"/>
    <w:rsid w:val="002E61A0"/>
    <w:rsid w:val="002F07DB"/>
    <w:rsid w:val="002F420D"/>
    <w:rsid w:val="002F709F"/>
    <w:rsid w:val="002F7FAA"/>
    <w:rsid w:val="00301BC4"/>
    <w:rsid w:val="00302391"/>
    <w:rsid w:val="0030488C"/>
    <w:rsid w:val="003053FB"/>
    <w:rsid w:val="00311F10"/>
    <w:rsid w:val="00315AA9"/>
    <w:rsid w:val="003179C1"/>
    <w:rsid w:val="00326EE4"/>
    <w:rsid w:val="00327C17"/>
    <w:rsid w:val="00331F02"/>
    <w:rsid w:val="003401D9"/>
    <w:rsid w:val="00341751"/>
    <w:rsid w:val="00345D05"/>
    <w:rsid w:val="00351EBB"/>
    <w:rsid w:val="00352268"/>
    <w:rsid w:val="0035284C"/>
    <w:rsid w:val="003564D9"/>
    <w:rsid w:val="00360A09"/>
    <w:rsid w:val="0036387C"/>
    <w:rsid w:val="00364F93"/>
    <w:rsid w:val="00365797"/>
    <w:rsid w:val="00370119"/>
    <w:rsid w:val="00380CC8"/>
    <w:rsid w:val="00381FC2"/>
    <w:rsid w:val="003831AE"/>
    <w:rsid w:val="003854A2"/>
    <w:rsid w:val="00386F87"/>
    <w:rsid w:val="00390387"/>
    <w:rsid w:val="003911F9"/>
    <w:rsid w:val="003932A2"/>
    <w:rsid w:val="003967A1"/>
    <w:rsid w:val="003A080F"/>
    <w:rsid w:val="003A1411"/>
    <w:rsid w:val="003A23BB"/>
    <w:rsid w:val="003A488B"/>
    <w:rsid w:val="003A523B"/>
    <w:rsid w:val="003A6030"/>
    <w:rsid w:val="003A74B6"/>
    <w:rsid w:val="003B014E"/>
    <w:rsid w:val="003B08C7"/>
    <w:rsid w:val="003B3996"/>
    <w:rsid w:val="003B4F0F"/>
    <w:rsid w:val="003C1195"/>
    <w:rsid w:val="003C47B3"/>
    <w:rsid w:val="003C47E6"/>
    <w:rsid w:val="003C542C"/>
    <w:rsid w:val="003C5A6D"/>
    <w:rsid w:val="003C5DC1"/>
    <w:rsid w:val="003C72BF"/>
    <w:rsid w:val="003D31A1"/>
    <w:rsid w:val="003D38FE"/>
    <w:rsid w:val="003D5D41"/>
    <w:rsid w:val="003E0DF4"/>
    <w:rsid w:val="003E17E0"/>
    <w:rsid w:val="003E27A6"/>
    <w:rsid w:val="003E2A70"/>
    <w:rsid w:val="003E7870"/>
    <w:rsid w:val="003E7CFE"/>
    <w:rsid w:val="003F491B"/>
    <w:rsid w:val="003F7C55"/>
    <w:rsid w:val="00404EF0"/>
    <w:rsid w:val="00407F13"/>
    <w:rsid w:val="004107B7"/>
    <w:rsid w:val="00414896"/>
    <w:rsid w:val="0041689E"/>
    <w:rsid w:val="0041763D"/>
    <w:rsid w:val="00421F71"/>
    <w:rsid w:val="00424360"/>
    <w:rsid w:val="00425BE5"/>
    <w:rsid w:val="0043382B"/>
    <w:rsid w:val="00435195"/>
    <w:rsid w:val="00437E54"/>
    <w:rsid w:val="004409BB"/>
    <w:rsid w:val="00440EDC"/>
    <w:rsid w:val="00441BCB"/>
    <w:rsid w:val="0045778B"/>
    <w:rsid w:val="00460328"/>
    <w:rsid w:val="00461344"/>
    <w:rsid w:val="0046475D"/>
    <w:rsid w:val="00465FDE"/>
    <w:rsid w:val="004705D0"/>
    <w:rsid w:val="00472DD8"/>
    <w:rsid w:val="00473279"/>
    <w:rsid w:val="0047434E"/>
    <w:rsid w:val="00475EC4"/>
    <w:rsid w:val="004762D6"/>
    <w:rsid w:val="00476E81"/>
    <w:rsid w:val="0048182C"/>
    <w:rsid w:val="0048676D"/>
    <w:rsid w:val="004908B1"/>
    <w:rsid w:val="00493006"/>
    <w:rsid w:val="00493F98"/>
    <w:rsid w:val="00494818"/>
    <w:rsid w:val="00495130"/>
    <w:rsid w:val="004A2FE3"/>
    <w:rsid w:val="004A5DD3"/>
    <w:rsid w:val="004A6C29"/>
    <w:rsid w:val="004A7395"/>
    <w:rsid w:val="004B0C31"/>
    <w:rsid w:val="004B37E3"/>
    <w:rsid w:val="004B557C"/>
    <w:rsid w:val="004B56CE"/>
    <w:rsid w:val="004B77B8"/>
    <w:rsid w:val="004C0A39"/>
    <w:rsid w:val="004C618F"/>
    <w:rsid w:val="004D227D"/>
    <w:rsid w:val="004D29F7"/>
    <w:rsid w:val="004D4631"/>
    <w:rsid w:val="004D6F01"/>
    <w:rsid w:val="004D7337"/>
    <w:rsid w:val="004E004E"/>
    <w:rsid w:val="004E025E"/>
    <w:rsid w:val="004E0382"/>
    <w:rsid w:val="004E1DA5"/>
    <w:rsid w:val="004F04A4"/>
    <w:rsid w:val="004F0E2C"/>
    <w:rsid w:val="004F3A45"/>
    <w:rsid w:val="005011FD"/>
    <w:rsid w:val="00501F0C"/>
    <w:rsid w:val="005026BC"/>
    <w:rsid w:val="005045A9"/>
    <w:rsid w:val="00505744"/>
    <w:rsid w:val="005100CB"/>
    <w:rsid w:val="005118D2"/>
    <w:rsid w:val="00511DC6"/>
    <w:rsid w:val="00514A5C"/>
    <w:rsid w:val="00525C32"/>
    <w:rsid w:val="005272A7"/>
    <w:rsid w:val="00527B67"/>
    <w:rsid w:val="00532744"/>
    <w:rsid w:val="0053612A"/>
    <w:rsid w:val="00536940"/>
    <w:rsid w:val="00536F17"/>
    <w:rsid w:val="00537100"/>
    <w:rsid w:val="005427C3"/>
    <w:rsid w:val="0054298A"/>
    <w:rsid w:val="00555506"/>
    <w:rsid w:val="00556161"/>
    <w:rsid w:val="00561C22"/>
    <w:rsid w:val="00561F4E"/>
    <w:rsid w:val="0056527B"/>
    <w:rsid w:val="0057068E"/>
    <w:rsid w:val="00585DFA"/>
    <w:rsid w:val="0059030E"/>
    <w:rsid w:val="00592FF5"/>
    <w:rsid w:val="005953DE"/>
    <w:rsid w:val="00595C54"/>
    <w:rsid w:val="00596615"/>
    <w:rsid w:val="005A13A8"/>
    <w:rsid w:val="005A275C"/>
    <w:rsid w:val="005A4489"/>
    <w:rsid w:val="005B040E"/>
    <w:rsid w:val="005B0955"/>
    <w:rsid w:val="005B32CD"/>
    <w:rsid w:val="005B4E21"/>
    <w:rsid w:val="005B5BD0"/>
    <w:rsid w:val="005C17FC"/>
    <w:rsid w:val="005C2AC8"/>
    <w:rsid w:val="005C4E3A"/>
    <w:rsid w:val="005C5CA3"/>
    <w:rsid w:val="005D0BCF"/>
    <w:rsid w:val="005D46F3"/>
    <w:rsid w:val="005E1F9A"/>
    <w:rsid w:val="005E560F"/>
    <w:rsid w:val="005E5827"/>
    <w:rsid w:val="005E6F13"/>
    <w:rsid w:val="005F0C54"/>
    <w:rsid w:val="005F0C72"/>
    <w:rsid w:val="005F0D03"/>
    <w:rsid w:val="005F658F"/>
    <w:rsid w:val="005F74F5"/>
    <w:rsid w:val="00603BD5"/>
    <w:rsid w:val="00604ACF"/>
    <w:rsid w:val="00605715"/>
    <w:rsid w:val="006105A2"/>
    <w:rsid w:val="0061087C"/>
    <w:rsid w:val="00617106"/>
    <w:rsid w:val="00621CFE"/>
    <w:rsid w:val="006220AC"/>
    <w:rsid w:val="00625E48"/>
    <w:rsid w:val="00627C61"/>
    <w:rsid w:val="006305F6"/>
    <w:rsid w:val="00632AEB"/>
    <w:rsid w:val="006340A6"/>
    <w:rsid w:val="00636058"/>
    <w:rsid w:val="00636188"/>
    <w:rsid w:val="00642E19"/>
    <w:rsid w:val="00644414"/>
    <w:rsid w:val="00645F1A"/>
    <w:rsid w:val="006544D8"/>
    <w:rsid w:val="00654CD6"/>
    <w:rsid w:val="00663D56"/>
    <w:rsid w:val="00665041"/>
    <w:rsid w:val="0066669D"/>
    <w:rsid w:val="00667723"/>
    <w:rsid w:val="00667B7F"/>
    <w:rsid w:val="00671BBE"/>
    <w:rsid w:val="006726F9"/>
    <w:rsid w:val="006779F3"/>
    <w:rsid w:val="00680C8F"/>
    <w:rsid w:val="006813E7"/>
    <w:rsid w:val="00683CFE"/>
    <w:rsid w:val="00684E71"/>
    <w:rsid w:val="0068695D"/>
    <w:rsid w:val="00690279"/>
    <w:rsid w:val="006904E0"/>
    <w:rsid w:val="00692493"/>
    <w:rsid w:val="00692A76"/>
    <w:rsid w:val="00692C4A"/>
    <w:rsid w:val="00695277"/>
    <w:rsid w:val="006A142E"/>
    <w:rsid w:val="006A22D9"/>
    <w:rsid w:val="006A2C02"/>
    <w:rsid w:val="006A7562"/>
    <w:rsid w:val="006B0C1E"/>
    <w:rsid w:val="006B337C"/>
    <w:rsid w:val="006B404A"/>
    <w:rsid w:val="006B47AA"/>
    <w:rsid w:val="006B573B"/>
    <w:rsid w:val="006B606B"/>
    <w:rsid w:val="006C0446"/>
    <w:rsid w:val="006C1ED7"/>
    <w:rsid w:val="006C29FC"/>
    <w:rsid w:val="006C5FC5"/>
    <w:rsid w:val="006C6BBC"/>
    <w:rsid w:val="006D07CC"/>
    <w:rsid w:val="006D0ECA"/>
    <w:rsid w:val="006D19E3"/>
    <w:rsid w:val="006D1D27"/>
    <w:rsid w:val="006D6BC2"/>
    <w:rsid w:val="006D72E8"/>
    <w:rsid w:val="006E07BB"/>
    <w:rsid w:val="006E095E"/>
    <w:rsid w:val="006E14FC"/>
    <w:rsid w:val="006E51E3"/>
    <w:rsid w:val="006E54F7"/>
    <w:rsid w:val="006E6EFB"/>
    <w:rsid w:val="006E6F89"/>
    <w:rsid w:val="006E73F6"/>
    <w:rsid w:val="006F08A1"/>
    <w:rsid w:val="006F3E65"/>
    <w:rsid w:val="006F70FD"/>
    <w:rsid w:val="00704CBB"/>
    <w:rsid w:val="00704EC7"/>
    <w:rsid w:val="007053B4"/>
    <w:rsid w:val="00705951"/>
    <w:rsid w:val="00705C46"/>
    <w:rsid w:val="00710866"/>
    <w:rsid w:val="007109EF"/>
    <w:rsid w:val="00715731"/>
    <w:rsid w:val="00720ED7"/>
    <w:rsid w:val="00723169"/>
    <w:rsid w:val="00725DCB"/>
    <w:rsid w:val="007318A7"/>
    <w:rsid w:val="00731B4A"/>
    <w:rsid w:val="007336C9"/>
    <w:rsid w:val="007339C6"/>
    <w:rsid w:val="007371BD"/>
    <w:rsid w:val="00741E66"/>
    <w:rsid w:val="00744599"/>
    <w:rsid w:val="00750C79"/>
    <w:rsid w:val="007525B8"/>
    <w:rsid w:val="007560DF"/>
    <w:rsid w:val="00757EE0"/>
    <w:rsid w:val="00766730"/>
    <w:rsid w:val="00771140"/>
    <w:rsid w:val="007762FA"/>
    <w:rsid w:val="0078111E"/>
    <w:rsid w:val="0078224F"/>
    <w:rsid w:val="0079080D"/>
    <w:rsid w:val="007919A3"/>
    <w:rsid w:val="00792E6D"/>
    <w:rsid w:val="00793708"/>
    <w:rsid w:val="007A0FB5"/>
    <w:rsid w:val="007A2240"/>
    <w:rsid w:val="007A461D"/>
    <w:rsid w:val="007B38BF"/>
    <w:rsid w:val="007B5A8A"/>
    <w:rsid w:val="007B5C50"/>
    <w:rsid w:val="007C1EB2"/>
    <w:rsid w:val="007C3B0D"/>
    <w:rsid w:val="007C54EF"/>
    <w:rsid w:val="007C6964"/>
    <w:rsid w:val="007C7396"/>
    <w:rsid w:val="007D1A22"/>
    <w:rsid w:val="007D2A05"/>
    <w:rsid w:val="007D2C4E"/>
    <w:rsid w:val="007D4F66"/>
    <w:rsid w:val="007D63FC"/>
    <w:rsid w:val="007E3DD5"/>
    <w:rsid w:val="007E5BF0"/>
    <w:rsid w:val="007F1E8E"/>
    <w:rsid w:val="007F2274"/>
    <w:rsid w:val="007F35A6"/>
    <w:rsid w:val="00804E6A"/>
    <w:rsid w:val="00805B05"/>
    <w:rsid w:val="008071B0"/>
    <w:rsid w:val="008206D1"/>
    <w:rsid w:val="008209CF"/>
    <w:rsid w:val="00823203"/>
    <w:rsid w:val="0082604C"/>
    <w:rsid w:val="00827206"/>
    <w:rsid w:val="008279F2"/>
    <w:rsid w:val="00830B39"/>
    <w:rsid w:val="008376ED"/>
    <w:rsid w:val="00840384"/>
    <w:rsid w:val="00840E41"/>
    <w:rsid w:val="00841112"/>
    <w:rsid w:val="0084198D"/>
    <w:rsid w:val="00841AC5"/>
    <w:rsid w:val="00841B0D"/>
    <w:rsid w:val="00846758"/>
    <w:rsid w:val="008470D7"/>
    <w:rsid w:val="008478DB"/>
    <w:rsid w:val="00847A81"/>
    <w:rsid w:val="00850213"/>
    <w:rsid w:val="00852B37"/>
    <w:rsid w:val="008608F2"/>
    <w:rsid w:val="008661AF"/>
    <w:rsid w:val="00870636"/>
    <w:rsid w:val="0087190A"/>
    <w:rsid w:val="008779D5"/>
    <w:rsid w:val="00881491"/>
    <w:rsid w:val="00882C1F"/>
    <w:rsid w:val="0088497F"/>
    <w:rsid w:val="00890063"/>
    <w:rsid w:val="008902FF"/>
    <w:rsid w:val="0089068D"/>
    <w:rsid w:val="008910F9"/>
    <w:rsid w:val="00891777"/>
    <w:rsid w:val="008A06FD"/>
    <w:rsid w:val="008A0BB7"/>
    <w:rsid w:val="008A1B0F"/>
    <w:rsid w:val="008A24AF"/>
    <w:rsid w:val="008A4844"/>
    <w:rsid w:val="008B532F"/>
    <w:rsid w:val="008B5B54"/>
    <w:rsid w:val="008B714D"/>
    <w:rsid w:val="008C0EFE"/>
    <w:rsid w:val="008C632B"/>
    <w:rsid w:val="008C6410"/>
    <w:rsid w:val="008D0D0B"/>
    <w:rsid w:val="008D0D16"/>
    <w:rsid w:val="008D2BB2"/>
    <w:rsid w:val="008D3371"/>
    <w:rsid w:val="008D7412"/>
    <w:rsid w:val="008E2AA9"/>
    <w:rsid w:val="008E5981"/>
    <w:rsid w:val="008E7192"/>
    <w:rsid w:val="008F0018"/>
    <w:rsid w:val="008F1694"/>
    <w:rsid w:val="008F1744"/>
    <w:rsid w:val="008F424E"/>
    <w:rsid w:val="008F67DC"/>
    <w:rsid w:val="00900B87"/>
    <w:rsid w:val="00904F75"/>
    <w:rsid w:val="00911427"/>
    <w:rsid w:val="0091397E"/>
    <w:rsid w:val="009144C8"/>
    <w:rsid w:val="0091542A"/>
    <w:rsid w:val="00915E8E"/>
    <w:rsid w:val="00915F92"/>
    <w:rsid w:val="009202FA"/>
    <w:rsid w:val="0092496D"/>
    <w:rsid w:val="009278DE"/>
    <w:rsid w:val="00930B46"/>
    <w:rsid w:val="00932E88"/>
    <w:rsid w:val="00934599"/>
    <w:rsid w:val="00935E2D"/>
    <w:rsid w:val="00936250"/>
    <w:rsid w:val="00936C1B"/>
    <w:rsid w:val="00940EF9"/>
    <w:rsid w:val="00941FB3"/>
    <w:rsid w:val="009514DF"/>
    <w:rsid w:val="00954809"/>
    <w:rsid w:val="00957465"/>
    <w:rsid w:val="009626E7"/>
    <w:rsid w:val="00966273"/>
    <w:rsid w:val="00966600"/>
    <w:rsid w:val="00970708"/>
    <w:rsid w:val="009724C8"/>
    <w:rsid w:val="00972674"/>
    <w:rsid w:val="009726F6"/>
    <w:rsid w:val="00974D74"/>
    <w:rsid w:val="009768ED"/>
    <w:rsid w:val="009816B3"/>
    <w:rsid w:val="00983A1B"/>
    <w:rsid w:val="00985CFF"/>
    <w:rsid w:val="00986803"/>
    <w:rsid w:val="009914BD"/>
    <w:rsid w:val="00991B61"/>
    <w:rsid w:val="00991CD5"/>
    <w:rsid w:val="00992038"/>
    <w:rsid w:val="0099225F"/>
    <w:rsid w:val="00992760"/>
    <w:rsid w:val="0099389A"/>
    <w:rsid w:val="009945C2"/>
    <w:rsid w:val="00994EF4"/>
    <w:rsid w:val="009950AF"/>
    <w:rsid w:val="009967F2"/>
    <w:rsid w:val="00997301"/>
    <w:rsid w:val="009A3C7B"/>
    <w:rsid w:val="009A4224"/>
    <w:rsid w:val="009A5DB7"/>
    <w:rsid w:val="009B0DE3"/>
    <w:rsid w:val="009B288F"/>
    <w:rsid w:val="009B488D"/>
    <w:rsid w:val="009B7D98"/>
    <w:rsid w:val="009C2F43"/>
    <w:rsid w:val="009C78AF"/>
    <w:rsid w:val="009D4BCC"/>
    <w:rsid w:val="009D4E72"/>
    <w:rsid w:val="009D6BE6"/>
    <w:rsid w:val="009D7535"/>
    <w:rsid w:val="009E0353"/>
    <w:rsid w:val="009E27BB"/>
    <w:rsid w:val="009E2B70"/>
    <w:rsid w:val="009F422E"/>
    <w:rsid w:val="00A00556"/>
    <w:rsid w:val="00A02473"/>
    <w:rsid w:val="00A04FE8"/>
    <w:rsid w:val="00A11BDC"/>
    <w:rsid w:val="00A12B74"/>
    <w:rsid w:val="00A20796"/>
    <w:rsid w:val="00A252C7"/>
    <w:rsid w:val="00A26705"/>
    <w:rsid w:val="00A31346"/>
    <w:rsid w:val="00A315E1"/>
    <w:rsid w:val="00A331AE"/>
    <w:rsid w:val="00A343CD"/>
    <w:rsid w:val="00A448C2"/>
    <w:rsid w:val="00A458AB"/>
    <w:rsid w:val="00A5188F"/>
    <w:rsid w:val="00A563E1"/>
    <w:rsid w:val="00A5787D"/>
    <w:rsid w:val="00A7001B"/>
    <w:rsid w:val="00A71BA0"/>
    <w:rsid w:val="00A74687"/>
    <w:rsid w:val="00A74FE9"/>
    <w:rsid w:val="00A76CB8"/>
    <w:rsid w:val="00A77E28"/>
    <w:rsid w:val="00A8339C"/>
    <w:rsid w:val="00A83CA1"/>
    <w:rsid w:val="00A85028"/>
    <w:rsid w:val="00A90AC6"/>
    <w:rsid w:val="00A926D9"/>
    <w:rsid w:val="00A93069"/>
    <w:rsid w:val="00A937F7"/>
    <w:rsid w:val="00A959B5"/>
    <w:rsid w:val="00A97D8A"/>
    <w:rsid w:val="00AA0460"/>
    <w:rsid w:val="00AA0EC7"/>
    <w:rsid w:val="00AA1440"/>
    <w:rsid w:val="00AA3E07"/>
    <w:rsid w:val="00AA4869"/>
    <w:rsid w:val="00AA4B38"/>
    <w:rsid w:val="00AA4EE8"/>
    <w:rsid w:val="00AA5182"/>
    <w:rsid w:val="00AA7164"/>
    <w:rsid w:val="00AA7A76"/>
    <w:rsid w:val="00AA7D50"/>
    <w:rsid w:val="00AB1D82"/>
    <w:rsid w:val="00AB2175"/>
    <w:rsid w:val="00AB3FD4"/>
    <w:rsid w:val="00AB49DF"/>
    <w:rsid w:val="00AB548D"/>
    <w:rsid w:val="00AB6C21"/>
    <w:rsid w:val="00AB6C37"/>
    <w:rsid w:val="00AB737D"/>
    <w:rsid w:val="00AC6330"/>
    <w:rsid w:val="00AC691D"/>
    <w:rsid w:val="00AC6A8D"/>
    <w:rsid w:val="00AC7CAC"/>
    <w:rsid w:val="00AD07B3"/>
    <w:rsid w:val="00AD1DE6"/>
    <w:rsid w:val="00AD7801"/>
    <w:rsid w:val="00AE33A1"/>
    <w:rsid w:val="00AE3B2A"/>
    <w:rsid w:val="00AE4925"/>
    <w:rsid w:val="00AE5888"/>
    <w:rsid w:val="00AF1556"/>
    <w:rsid w:val="00AF5A0C"/>
    <w:rsid w:val="00B00B0C"/>
    <w:rsid w:val="00B0136E"/>
    <w:rsid w:val="00B02D1C"/>
    <w:rsid w:val="00B046E7"/>
    <w:rsid w:val="00B048CA"/>
    <w:rsid w:val="00B054A3"/>
    <w:rsid w:val="00B101B8"/>
    <w:rsid w:val="00B12136"/>
    <w:rsid w:val="00B14F06"/>
    <w:rsid w:val="00B21377"/>
    <w:rsid w:val="00B22BAD"/>
    <w:rsid w:val="00B2368F"/>
    <w:rsid w:val="00B24C23"/>
    <w:rsid w:val="00B24F00"/>
    <w:rsid w:val="00B250DD"/>
    <w:rsid w:val="00B26231"/>
    <w:rsid w:val="00B2696D"/>
    <w:rsid w:val="00B31E41"/>
    <w:rsid w:val="00B33608"/>
    <w:rsid w:val="00B33B61"/>
    <w:rsid w:val="00B36277"/>
    <w:rsid w:val="00B372EF"/>
    <w:rsid w:val="00B4070F"/>
    <w:rsid w:val="00B40D7F"/>
    <w:rsid w:val="00B4369A"/>
    <w:rsid w:val="00B53DCA"/>
    <w:rsid w:val="00B570C0"/>
    <w:rsid w:val="00B606B5"/>
    <w:rsid w:val="00B62F58"/>
    <w:rsid w:val="00B636A4"/>
    <w:rsid w:val="00B63B5C"/>
    <w:rsid w:val="00B64A1A"/>
    <w:rsid w:val="00B66D91"/>
    <w:rsid w:val="00B72842"/>
    <w:rsid w:val="00B74347"/>
    <w:rsid w:val="00B74476"/>
    <w:rsid w:val="00B801F3"/>
    <w:rsid w:val="00B8035B"/>
    <w:rsid w:val="00B807D3"/>
    <w:rsid w:val="00B81F91"/>
    <w:rsid w:val="00B85E46"/>
    <w:rsid w:val="00B86062"/>
    <w:rsid w:val="00B875DA"/>
    <w:rsid w:val="00B91353"/>
    <w:rsid w:val="00B92795"/>
    <w:rsid w:val="00B942E0"/>
    <w:rsid w:val="00B978D9"/>
    <w:rsid w:val="00BA052F"/>
    <w:rsid w:val="00BA1660"/>
    <w:rsid w:val="00BA25E1"/>
    <w:rsid w:val="00BA32BF"/>
    <w:rsid w:val="00BA393D"/>
    <w:rsid w:val="00BA64A7"/>
    <w:rsid w:val="00BB5C52"/>
    <w:rsid w:val="00BB7E7F"/>
    <w:rsid w:val="00BC2EC6"/>
    <w:rsid w:val="00BC34BD"/>
    <w:rsid w:val="00BC3BAB"/>
    <w:rsid w:val="00BC5B8C"/>
    <w:rsid w:val="00BD0E45"/>
    <w:rsid w:val="00BD2A49"/>
    <w:rsid w:val="00BD37FC"/>
    <w:rsid w:val="00BD4834"/>
    <w:rsid w:val="00BD65B9"/>
    <w:rsid w:val="00BD660F"/>
    <w:rsid w:val="00BE159D"/>
    <w:rsid w:val="00BE1688"/>
    <w:rsid w:val="00BE1ED3"/>
    <w:rsid w:val="00BE28A5"/>
    <w:rsid w:val="00BE2D3D"/>
    <w:rsid w:val="00BE553A"/>
    <w:rsid w:val="00BF5192"/>
    <w:rsid w:val="00BF6EA4"/>
    <w:rsid w:val="00BF7141"/>
    <w:rsid w:val="00C03252"/>
    <w:rsid w:val="00C04524"/>
    <w:rsid w:val="00C06B91"/>
    <w:rsid w:val="00C110F1"/>
    <w:rsid w:val="00C16C32"/>
    <w:rsid w:val="00C17A5E"/>
    <w:rsid w:val="00C2136F"/>
    <w:rsid w:val="00C214B6"/>
    <w:rsid w:val="00C32E73"/>
    <w:rsid w:val="00C340B5"/>
    <w:rsid w:val="00C349AB"/>
    <w:rsid w:val="00C34DA7"/>
    <w:rsid w:val="00C351D8"/>
    <w:rsid w:val="00C416C9"/>
    <w:rsid w:val="00C4312C"/>
    <w:rsid w:val="00C45483"/>
    <w:rsid w:val="00C52126"/>
    <w:rsid w:val="00C52C79"/>
    <w:rsid w:val="00C53B9B"/>
    <w:rsid w:val="00C572FF"/>
    <w:rsid w:val="00C578D1"/>
    <w:rsid w:val="00C64D14"/>
    <w:rsid w:val="00C6593E"/>
    <w:rsid w:val="00C66BFD"/>
    <w:rsid w:val="00C67891"/>
    <w:rsid w:val="00C67999"/>
    <w:rsid w:val="00C73B18"/>
    <w:rsid w:val="00C76E8C"/>
    <w:rsid w:val="00C77C86"/>
    <w:rsid w:val="00C83D0F"/>
    <w:rsid w:val="00C85394"/>
    <w:rsid w:val="00C869FA"/>
    <w:rsid w:val="00C86FD9"/>
    <w:rsid w:val="00C87EE7"/>
    <w:rsid w:val="00C9027A"/>
    <w:rsid w:val="00C91740"/>
    <w:rsid w:val="00C91765"/>
    <w:rsid w:val="00C935CF"/>
    <w:rsid w:val="00C95AE1"/>
    <w:rsid w:val="00C96900"/>
    <w:rsid w:val="00C971D9"/>
    <w:rsid w:val="00C97876"/>
    <w:rsid w:val="00CA15EC"/>
    <w:rsid w:val="00CA2AFE"/>
    <w:rsid w:val="00CA46D0"/>
    <w:rsid w:val="00CA64E0"/>
    <w:rsid w:val="00CB19FD"/>
    <w:rsid w:val="00CB1EB8"/>
    <w:rsid w:val="00CB1FF5"/>
    <w:rsid w:val="00CB25EA"/>
    <w:rsid w:val="00CB3920"/>
    <w:rsid w:val="00CB4373"/>
    <w:rsid w:val="00CC190E"/>
    <w:rsid w:val="00CC5658"/>
    <w:rsid w:val="00CD2FEB"/>
    <w:rsid w:val="00CD30D7"/>
    <w:rsid w:val="00CD6EC5"/>
    <w:rsid w:val="00CD72EE"/>
    <w:rsid w:val="00CD75E3"/>
    <w:rsid w:val="00CD778D"/>
    <w:rsid w:val="00CE11F9"/>
    <w:rsid w:val="00CE3D8C"/>
    <w:rsid w:val="00CE72F9"/>
    <w:rsid w:val="00CF03A5"/>
    <w:rsid w:val="00CF2D7F"/>
    <w:rsid w:val="00CF307C"/>
    <w:rsid w:val="00CF3D55"/>
    <w:rsid w:val="00CF3D68"/>
    <w:rsid w:val="00CF53FF"/>
    <w:rsid w:val="00CF59AC"/>
    <w:rsid w:val="00D03A32"/>
    <w:rsid w:val="00D062C8"/>
    <w:rsid w:val="00D073EE"/>
    <w:rsid w:val="00D07991"/>
    <w:rsid w:val="00D07A95"/>
    <w:rsid w:val="00D10C15"/>
    <w:rsid w:val="00D11118"/>
    <w:rsid w:val="00D149FB"/>
    <w:rsid w:val="00D2213B"/>
    <w:rsid w:val="00D25056"/>
    <w:rsid w:val="00D260D9"/>
    <w:rsid w:val="00D26AAA"/>
    <w:rsid w:val="00D27EE6"/>
    <w:rsid w:val="00D30639"/>
    <w:rsid w:val="00D30994"/>
    <w:rsid w:val="00D30CD8"/>
    <w:rsid w:val="00D34C74"/>
    <w:rsid w:val="00D350F1"/>
    <w:rsid w:val="00D35F5C"/>
    <w:rsid w:val="00D40A62"/>
    <w:rsid w:val="00D436C5"/>
    <w:rsid w:val="00D43E2A"/>
    <w:rsid w:val="00D4537A"/>
    <w:rsid w:val="00D4577A"/>
    <w:rsid w:val="00D464BC"/>
    <w:rsid w:val="00D602B6"/>
    <w:rsid w:val="00D62F55"/>
    <w:rsid w:val="00D65641"/>
    <w:rsid w:val="00D72343"/>
    <w:rsid w:val="00D7298E"/>
    <w:rsid w:val="00D75518"/>
    <w:rsid w:val="00D848CF"/>
    <w:rsid w:val="00D8597D"/>
    <w:rsid w:val="00D87797"/>
    <w:rsid w:val="00D9075A"/>
    <w:rsid w:val="00D943F7"/>
    <w:rsid w:val="00D966D6"/>
    <w:rsid w:val="00DA2E14"/>
    <w:rsid w:val="00DA5A05"/>
    <w:rsid w:val="00DA6CEA"/>
    <w:rsid w:val="00DB022E"/>
    <w:rsid w:val="00DB1C29"/>
    <w:rsid w:val="00DB5A8B"/>
    <w:rsid w:val="00DC10A9"/>
    <w:rsid w:val="00DC38C5"/>
    <w:rsid w:val="00DC6618"/>
    <w:rsid w:val="00DC750A"/>
    <w:rsid w:val="00DC76AD"/>
    <w:rsid w:val="00DD0EAA"/>
    <w:rsid w:val="00DE4D80"/>
    <w:rsid w:val="00DE5716"/>
    <w:rsid w:val="00DF2B02"/>
    <w:rsid w:val="00DF4716"/>
    <w:rsid w:val="00DF6491"/>
    <w:rsid w:val="00DF771C"/>
    <w:rsid w:val="00E021A3"/>
    <w:rsid w:val="00E044C4"/>
    <w:rsid w:val="00E07980"/>
    <w:rsid w:val="00E12841"/>
    <w:rsid w:val="00E2265C"/>
    <w:rsid w:val="00E231F2"/>
    <w:rsid w:val="00E30805"/>
    <w:rsid w:val="00E31CB3"/>
    <w:rsid w:val="00E40304"/>
    <w:rsid w:val="00E41112"/>
    <w:rsid w:val="00E43B2C"/>
    <w:rsid w:val="00E43DC6"/>
    <w:rsid w:val="00E44CFB"/>
    <w:rsid w:val="00E44D9F"/>
    <w:rsid w:val="00E47169"/>
    <w:rsid w:val="00E531B1"/>
    <w:rsid w:val="00E53C7D"/>
    <w:rsid w:val="00E5414C"/>
    <w:rsid w:val="00E6589D"/>
    <w:rsid w:val="00E66245"/>
    <w:rsid w:val="00E66C4A"/>
    <w:rsid w:val="00E71819"/>
    <w:rsid w:val="00E71A00"/>
    <w:rsid w:val="00E728D7"/>
    <w:rsid w:val="00E73C58"/>
    <w:rsid w:val="00E754A2"/>
    <w:rsid w:val="00E7704A"/>
    <w:rsid w:val="00E801DD"/>
    <w:rsid w:val="00E842DF"/>
    <w:rsid w:val="00E849B8"/>
    <w:rsid w:val="00E85EE3"/>
    <w:rsid w:val="00E87AE4"/>
    <w:rsid w:val="00E90558"/>
    <w:rsid w:val="00E921C7"/>
    <w:rsid w:val="00E93563"/>
    <w:rsid w:val="00E93C5F"/>
    <w:rsid w:val="00E95D9A"/>
    <w:rsid w:val="00EA350A"/>
    <w:rsid w:val="00EA59FA"/>
    <w:rsid w:val="00EA5B7A"/>
    <w:rsid w:val="00EB43A7"/>
    <w:rsid w:val="00EB44B3"/>
    <w:rsid w:val="00EC14B7"/>
    <w:rsid w:val="00EC36C4"/>
    <w:rsid w:val="00EC38E2"/>
    <w:rsid w:val="00EC4F90"/>
    <w:rsid w:val="00EC56B1"/>
    <w:rsid w:val="00ED1232"/>
    <w:rsid w:val="00ED1CCA"/>
    <w:rsid w:val="00ED4797"/>
    <w:rsid w:val="00ED640B"/>
    <w:rsid w:val="00ED7A3D"/>
    <w:rsid w:val="00EE0E54"/>
    <w:rsid w:val="00EE5F8A"/>
    <w:rsid w:val="00EF30E5"/>
    <w:rsid w:val="00EF487B"/>
    <w:rsid w:val="00EF4F43"/>
    <w:rsid w:val="00F02257"/>
    <w:rsid w:val="00F03DBB"/>
    <w:rsid w:val="00F05D1D"/>
    <w:rsid w:val="00F06711"/>
    <w:rsid w:val="00F078AE"/>
    <w:rsid w:val="00F10DE0"/>
    <w:rsid w:val="00F1299A"/>
    <w:rsid w:val="00F1312E"/>
    <w:rsid w:val="00F13B83"/>
    <w:rsid w:val="00F168CF"/>
    <w:rsid w:val="00F17BCA"/>
    <w:rsid w:val="00F26D7D"/>
    <w:rsid w:val="00F30AE4"/>
    <w:rsid w:val="00F32A30"/>
    <w:rsid w:val="00F345F3"/>
    <w:rsid w:val="00F34F4D"/>
    <w:rsid w:val="00F36AD0"/>
    <w:rsid w:val="00F37989"/>
    <w:rsid w:val="00F37C52"/>
    <w:rsid w:val="00F40232"/>
    <w:rsid w:val="00F409EA"/>
    <w:rsid w:val="00F41914"/>
    <w:rsid w:val="00F439F2"/>
    <w:rsid w:val="00F44FC6"/>
    <w:rsid w:val="00F472EB"/>
    <w:rsid w:val="00F51EA4"/>
    <w:rsid w:val="00F52F86"/>
    <w:rsid w:val="00F53849"/>
    <w:rsid w:val="00F56F33"/>
    <w:rsid w:val="00F57E47"/>
    <w:rsid w:val="00F63988"/>
    <w:rsid w:val="00F64636"/>
    <w:rsid w:val="00F65C75"/>
    <w:rsid w:val="00F7024D"/>
    <w:rsid w:val="00F70CF6"/>
    <w:rsid w:val="00F71383"/>
    <w:rsid w:val="00F730D3"/>
    <w:rsid w:val="00F86C54"/>
    <w:rsid w:val="00F90917"/>
    <w:rsid w:val="00F90D51"/>
    <w:rsid w:val="00F91269"/>
    <w:rsid w:val="00F957B4"/>
    <w:rsid w:val="00F97DBF"/>
    <w:rsid w:val="00FA3955"/>
    <w:rsid w:val="00FB234E"/>
    <w:rsid w:val="00FB5804"/>
    <w:rsid w:val="00FB7B98"/>
    <w:rsid w:val="00FC07D3"/>
    <w:rsid w:val="00FC296D"/>
    <w:rsid w:val="00FC333E"/>
    <w:rsid w:val="00FC33EE"/>
    <w:rsid w:val="00FC6676"/>
    <w:rsid w:val="00FC7695"/>
    <w:rsid w:val="00FD1A69"/>
    <w:rsid w:val="00FD61C1"/>
    <w:rsid w:val="00FE143E"/>
    <w:rsid w:val="00FE4167"/>
    <w:rsid w:val="00FE4759"/>
    <w:rsid w:val="00FE7F72"/>
    <w:rsid w:val="00FF1229"/>
    <w:rsid w:val="00FF12F8"/>
    <w:rsid w:val="00FF401B"/>
    <w:rsid w:val="00FF5CBE"/>
    <w:rsid w:val="00FF6DF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Standard">
    <w:name w:val="Normal"/>
    <w:qFormat/>
    <w:rsid w:val="002907F4"/>
    <w:pPr>
      <w:spacing w:after="200" w:line="276" w:lineRule="auto"/>
      <w:jc w:val="both"/>
    </w:pPr>
    <w:rPr>
      <w:rFonts w:ascii="Arial" w:hAnsi="Arial"/>
    </w:rPr>
  </w:style>
  <w:style w:type="paragraph" w:styleId="berschrift1">
    <w:name w:val="heading 1"/>
    <w:basedOn w:val="Standard"/>
    <w:next w:val="Standard"/>
    <w:link w:val="berschrift1Zchn"/>
    <w:uiPriority w:val="9"/>
    <w:qFormat/>
    <w:rsid w:val="00996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D038E"/>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3A1411"/>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uiPriority w:val="9"/>
    <w:unhideWhenUsed/>
    <w:qFormat/>
    <w:rsid w:val="002907F4"/>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5045A9"/>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045A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uiPriority w:val="9"/>
    <w:qFormat/>
    <w:rsid w:val="002907F4"/>
    <w:rPr>
      <w:rFonts w:ascii="Arial" w:eastAsiaTheme="majorEastAsia" w:hAnsi="Arial" w:cstheme="majorBidi"/>
      <w:b/>
      <w:bCs/>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2907F4"/>
    <w:pPr>
      <w:contextualSpacing/>
    </w:pPr>
  </w:style>
  <w:style w:type="paragraph" w:customStyle="1" w:styleId="FarbigeListe-Akzent11">
    <w:name w:val="Farbige Liste - Akzent 11"/>
    <w:basedOn w:val="Standard"/>
    <w:qFormat/>
    <w:rsid w:val="00FC73AB"/>
    <w:pPr>
      <w:ind w:left="720"/>
      <w:contextualSpacing/>
      <w:jc w:val="left"/>
    </w:pPr>
    <w:rPr>
      <w:rFonts w:ascii="Calibri" w:eastAsia="Calibri" w:hAnsi="Calibri" w:cs="Calibri"/>
      <w:lang w:eastAsia="de-D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2228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28FB"/>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32AEB"/>
    <w:rPr>
      <w:b/>
      <w:bCs/>
    </w:rPr>
  </w:style>
  <w:style w:type="character" w:customStyle="1" w:styleId="KommentarthemaZchn">
    <w:name w:val="Kommentarthema Zchn"/>
    <w:basedOn w:val="KommentartextZchn"/>
    <w:link w:val="Kommentarthema"/>
    <w:uiPriority w:val="99"/>
    <w:semiHidden/>
    <w:rsid w:val="00632AEB"/>
    <w:rPr>
      <w:rFonts w:ascii="Arial" w:hAnsi="Arial"/>
      <w:b/>
      <w:bCs/>
      <w:sz w:val="20"/>
      <w:szCs w:val="20"/>
    </w:rPr>
  </w:style>
  <w:style w:type="paragraph" w:customStyle="1" w:styleId="ListParagraph1">
    <w:name w:val="List Paragraph1"/>
    <w:basedOn w:val="Standard"/>
    <w:qFormat/>
    <w:rsid w:val="0007652A"/>
    <w:rPr>
      <w:rFonts w:eastAsia="Times New Roman" w:cs="Times New Roman"/>
    </w:rPr>
  </w:style>
  <w:style w:type="table" w:customStyle="1" w:styleId="TableNormal">
    <w:name w:val="Table Normal"/>
    <w:rsid w:val="00D75518"/>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styleId="berarbeitung">
    <w:name w:val="Revision"/>
    <w:hidden/>
    <w:uiPriority w:val="99"/>
    <w:semiHidden/>
    <w:rsid w:val="00BD65B9"/>
    <w:rPr>
      <w:rFonts w:ascii="Arial" w:hAnsi="Arial"/>
    </w:rPr>
  </w:style>
  <w:style w:type="character" w:customStyle="1" w:styleId="berschrift2Zchn">
    <w:name w:val="Überschrift 2 Zchn"/>
    <w:basedOn w:val="Absatz-Standardschriftart"/>
    <w:link w:val="berschrift2"/>
    <w:uiPriority w:val="9"/>
    <w:rsid w:val="000D038E"/>
    <w:rPr>
      <w:rFonts w:ascii="Arial" w:eastAsiaTheme="majorEastAsia" w:hAnsi="Arial" w:cstheme="majorBidi"/>
      <w:b/>
      <w:bCs/>
      <w:sz w:val="26"/>
      <w:szCs w:val="26"/>
    </w:rPr>
  </w:style>
  <w:style w:type="paragraph" w:styleId="Kopfzeile">
    <w:name w:val="header"/>
    <w:basedOn w:val="Standard"/>
    <w:link w:val="KopfzeileZchn"/>
    <w:uiPriority w:val="99"/>
    <w:unhideWhenUsed/>
    <w:rsid w:val="00E411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1112"/>
    <w:rPr>
      <w:rFonts w:ascii="Arial" w:hAnsi="Arial"/>
    </w:rPr>
  </w:style>
  <w:style w:type="paragraph" w:styleId="Fuzeile">
    <w:name w:val="footer"/>
    <w:basedOn w:val="Standard"/>
    <w:link w:val="FuzeileZchn"/>
    <w:uiPriority w:val="99"/>
    <w:unhideWhenUsed/>
    <w:rsid w:val="00E411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1112"/>
    <w:rPr>
      <w:rFonts w:ascii="Arial" w:hAnsi="Arial"/>
    </w:rPr>
  </w:style>
  <w:style w:type="paragraph" w:styleId="Untertitel">
    <w:name w:val="Subtitle"/>
    <w:basedOn w:val="Standard"/>
    <w:next w:val="Standard"/>
    <w:link w:val="UntertitelZchn"/>
    <w:uiPriority w:val="11"/>
    <w:qFormat/>
    <w:rsid w:val="00437E54"/>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37E54"/>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437E54"/>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437E54"/>
    <w:rPr>
      <w:rFonts w:ascii="Arial" w:eastAsiaTheme="majorEastAsia" w:hAnsi="Arial" w:cstheme="majorBidi"/>
      <w:b/>
      <w:spacing w:val="5"/>
      <w:kern w:val="28"/>
      <w:sz w:val="52"/>
      <w:szCs w:val="52"/>
    </w:rPr>
  </w:style>
  <w:style w:type="paragraph" w:customStyle="1" w:styleId="Listenabsatz1">
    <w:name w:val="Listenabsatz1"/>
    <w:basedOn w:val="Standard"/>
    <w:rsid w:val="00D07991"/>
    <w:pPr>
      <w:suppressAutoHyphens/>
      <w:contextualSpacing/>
    </w:pPr>
    <w:rPr>
      <w:rFonts w:eastAsia="Calibri" w:cs="font297"/>
      <w:color w:val="00000A"/>
      <w:kern w:val="1"/>
    </w:rPr>
  </w:style>
  <w:style w:type="character" w:customStyle="1" w:styleId="KommentartextZchn1">
    <w:name w:val="Kommentartext Zchn1"/>
    <w:uiPriority w:val="99"/>
    <w:semiHidden/>
    <w:rsid w:val="008902FF"/>
    <w:rPr>
      <w:rFonts w:ascii="Arial" w:eastAsia="Calibri" w:hAnsi="Arial" w:cs="font297"/>
      <w:color w:val="00000A"/>
      <w:kern w:val="1"/>
      <w:lang w:eastAsia="en-US"/>
    </w:rPr>
  </w:style>
  <w:style w:type="paragraph" w:customStyle="1" w:styleId="UVBenennung">
    <w:name w:val="UV Benennung"/>
    <w:basedOn w:val="Standard"/>
    <w:qFormat/>
    <w:rsid w:val="004D227D"/>
    <w:pPr>
      <w:spacing w:before="100" w:after="240" w:line="240" w:lineRule="auto"/>
      <w:ind w:left="839" w:hanging="839"/>
      <w:jc w:val="left"/>
    </w:pPr>
    <w:rPr>
      <w:rFonts w:eastAsia="Times New Roman" w:cs="Arial"/>
      <w:b/>
      <w:lang w:eastAsia="de-DE"/>
    </w:rPr>
  </w:style>
  <w:style w:type="paragraph" w:customStyle="1" w:styleId="UVFragestellung">
    <w:name w:val="UV Fragestellung"/>
    <w:basedOn w:val="Standard"/>
    <w:qFormat/>
    <w:rsid w:val="00207FFD"/>
    <w:pPr>
      <w:spacing w:before="100" w:after="240" w:line="240" w:lineRule="auto"/>
      <w:jc w:val="left"/>
    </w:pPr>
    <w:rPr>
      <w:rFonts w:cs="Arial"/>
      <w:i/>
      <w:lang w:eastAsia="de-DE"/>
    </w:rPr>
  </w:style>
  <w:style w:type="paragraph" w:customStyle="1" w:styleId="UVStundenangabe">
    <w:name w:val="UV Stundenangabe"/>
    <w:basedOn w:val="Standard"/>
    <w:qFormat/>
    <w:rsid w:val="00207FFD"/>
    <w:pPr>
      <w:spacing w:before="100" w:after="100" w:line="240" w:lineRule="auto"/>
      <w:jc w:val="left"/>
    </w:pPr>
    <w:rPr>
      <w:rFonts w:eastAsia="Times New Roman" w:cs="Arial"/>
      <w:lang w:eastAsia="de-DE"/>
    </w:rPr>
  </w:style>
  <w:style w:type="paragraph" w:customStyle="1" w:styleId="UVISP">
    <w:name w:val="UV ISP"/>
    <w:basedOn w:val="Listenabsatz"/>
    <w:qFormat/>
    <w:rsid w:val="00935E2D"/>
    <w:pPr>
      <w:spacing w:before="60" w:after="60" w:line="240" w:lineRule="auto"/>
      <w:ind w:left="357" w:hanging="357"/>
      <w:contextualSpacing w:val="0"/>
      <w:jc w:val="left"/>
    </w:pPr>
    <w:rPr>
      <w:rFonts w:eastAsia="Times New Roman" w:cs="Arial"/>
      <w:lang w:eastAsia="de-DE"/>
    </w:rPr>
  </w:style>
  <w:style w:type="paragraph" w:customStyle="1" w:styleId="UVIF-Titel">
    <w:name w:val="UV IF-Titel"/>
    <w:basedOn w:val="Listenabsatz"/>
    <w:qFormat/>
    <w:rsid w:val="00001A8F"/>
    <w:pPr>
      <w:spacing w:before="60" w:after="240" w:line="240" w:lineRule="auto"/>
      <w:ind w:left="601" w:hanging="590"/>
      <w:contextualSpacing w:val="0"/>
      <w:jc w:val="left"/>
    </w:pPr>
    <w:rPr>
      <w:rFonts w:eastAsia="Times New Roman" w:cs="Arial"/>
      <w:b/>
      <w:lang w:eastAsia="de-DE"/>
    </w:rPr>
  </w:style>
  <w:style w:type="paragraph" w:customStyle="1" w:styleId="UVKEfront">
    <w:name w:val="UV üKE_front"/>
    <w:basedOn w:val="Standard"/>
    <w:qFormat/>
    <w:rsid w:val="00830B39"/>
    <w:pPr>
      <w:spacing w:before="60" w:after="60" w:line="240" w:lineRule="auto"/>
      <w:ind w:left="509" w:hanging="509"/>
      <w:jc w:val="left"/>
    </w:pPr>
    <w:rPr>
      <w:rFonts w:eastAsia="Times New Roman" w:cs="Arial"/>
      <w:lang w:eastAsia="de-DE"/>
    </w:rPr>
  </w:style>
  <w:style w:type="paragraph" w:customStyle="1" w:styleId="UVKEListe">
    <w:name w:val="UV üKE_Liste"/>
    <w:basedOn w:val="Standard"/>
    <w:qFormat/>
    <w:rsid w:val="00830B39"/>
    <w:pPr>
      <w:tabs>
        <w:tab w:val="left" w:pos="2736"/>
      </w:tabs>
      <w:spacing w:before="120" w:after="60" w:line="240" w:lineRule="auto"/>
      <w:ind w:left="510" w:hanging="510"/>
      <w:jc w:val="left"/>
    </w:pPr>
    <w:rPr>
      <w:rFonts w:eastAsia="Times New Roman" w:cs="Arial"/>
      <w:lang w:eastAsia="de-DE"/>
    </w:rPr>
  </w:style>
  <w:style w:type="paragraph" w:customStyle="1" w:styleId="UVKEfacette">
    <w:name w:val="UV üKE_facette"/>
    <w:basedOn w:val="Listenabsatz"/>
    <w:qFormat/>
    <w:rsid w:val="00627C61"/>
    <w:pPr>
      <w:numPr>
        <w:numId w:val="2"/>
      </w:numPr>
      <w:spacing w:before="60" w:after="60" w:line="240" w:lineRule="auto"/>
      <w:ind w:left="369" w:hanging="284"/>
      <w:contextualSpacing w:val="0"/>
      <w:jc w:val="left"/>
    </w:pPr>
    <w:rPr>
      <w:rFonts w:eastAsia="Times New Roman" w:cs="Arial"/>
      <w:lang w:eastAsia="de-DE"/>
    </w:rPr>
  </w:style>
  <w:style w:type="paragraph" w:customStyle="1" w:styleId="UVVereinbarungenb">
    <w:name w:val="UV Vereinbarungen Üb"/>
    <w:basedOn w:val="Standard"/>
    <w:qFormat/>
    <w:rsid w:val="00FC33EE"/>
    <w:pPr>
      <w:spacing w:before="240" w:after="120" w:line="240" w:lineRule="auto"/>
      <w:jc w:val="left"/>
    </w:pPr>
    <w:rPr>
      <w:rFonts w:cs="Arial"/>
      <w:bCs/>
      <w:i/>
      <w:iCs/>
      <w:lang w:eastAsia="de-DE"/>
    </w:rPr>
  </w:style>
  <w:style w:type="paragraph" w:customStyle="1" w:styleId="UVVereinbarungenbfront">
    <w:name w:val="UV Vereinbarungen Üb_front"/>
    <w:basedOn w:val="UVVereinbarungenb"/>
    <w:qFormat/>
    <w:rsid w:val="00750C79"/>
    <w:pPr>
      <w:spacing w:before="60"/>
    </w:pPr>
  </w:style>
  <w:style w:type="paragraph" w:customStyle="1" w:styleId="UVVereinbarungenListe">
    <w:name w:val="UV Vereinbarungen _Liste"/>
    <w:basedOn w:val="ListParagraph1"/>
    <w:qFormat/>
    <w:rsid w:val="0003187F"/>
    <w:pPr>
      <w:numPr>
        <w:numId w:val="1"/>
      </w:numPr>
      <w:spacing w:before="120" w:after="60" w:line="240" w:lineRule="auto"/>
      <w:ind w:left="453" w:hanging="215"/>
      <w:jc w:val="left"/>
    </w:pPr>
    <w:rPr>
      <w:rFonts w:cs="Arial"/>
      <w:lang w:eastAsia="de-DE"/>
    </w:rPr>
  </w:style>
  <w:style w:type="paragraph" w:styleId="Verzeichnis1">
    <w:name w:val="toc 1"/>
    <w:basedOn w:val="Standard"/>
    <w:next w:val="Standard"/>
    <w:autoRedefine/>
    <w:uiPriority w:val="39"/>
    <w:unhideWhenUsed/>
    <w:rsid w:val="009967F2"/>
    <w:pPr>
      <w:spacing w:after="100"/>
    </w:pPr>
    <w:rPr>
      <w:b/>
    </w:rPr>
  </w:style>
  <w:style w:type="paragraph" w:styleId="Verzeichnis2">
    <w:name w:val="toc 2"/>
    <w:basedOn w:val="Standard"/>
    <w:next w:val="Standard"/>
    <w:autoRedefine/>
    <w:uiPriority w:val="39"/>
    <w:unhideWhenUsed/>
    <w:rsid w:val="00E5414C"/>
    <w:pPr>
      <w:tabs>
        <w:tab w:val="left" w:pos="880"/>
        <w:tab w:val="right" w:leader="dot" w:pos="9072"/>
      </w:tabs>
      <w:spacing w:after="100"/>
      <w:ind w:left="340"/>
    </w:pPr>
  </w:style>
  <w:style w:type="character" w:styleId="Hyperlink">
    <w:name w:val="Hyperlink"/>
    <w:basedOn w:val="Absatz-Standardschriftart"/>
    <w:uiPriority w:val="99"/>
    <w:unhideWhenUsed/>
    <w:rsid w:val="009967F2"/>
    <w:rPr>
      <w:color w:val="0000FF" w:themeColor="hyperlink"/>
      <w:u w:val="single"/>
    </w:rPr>
  </w:style>
  <w:style w:type="paragraph" w:customStyle="1" w:styleId="StandardII">
    <w:name w:val="Standard II"/>
    <w:basedOn w:val="Standard"/>
    <w:qFormat/>
    <w:rsid w:val="009967F2"/>
  </w:style>
  <w:style w:type="character" w:customStyle="1" w:styleId="berschrift1Zchn">
    <w:name w:val="Überschrift 1 Zchn"/>
    <w:basedOn w:val="Absatz-Standardschriftart"/>
    <w:link w:val="berschrift1"/>
    <w:uiPriority w:val="9"/>
    <w:rsid w:val="009967F2"/>
    <w:rPr>
      <w:rFonts w:asciiTheme="majorHAnsi" w:eastAsiaTheme="majorEastAsia" w:hAnsiTheme="majorHAnsi" w:cstheme="majorBidi"/>
      <w:b/>
      <w:bCs/>
      <w:color w:val="365F91" w:themeColor="accent1" w:themeShade="BF"/>
      <w:sz w:val="28"/>
      <w:szCs w:val="28"/>
    </w:rPr>
  </w:style>
  <w:style w:type="paragraph" w:customStyle="1" w:styleId="Anmerkung">
    <w:name w:val="Anmerkung"/>
    <w:basedOn w:val="Standard"/>
    <w:qFormat/>
    <w:rsid w:val="009967F2"/>
    <w:pPr>
      <w:jc w:val="left"/>
    </w:pPr>
    <w:rPr>
      <w:i/>
    </w:rPr>
  </w:style>
  <w:style w:type="character" w:customStyle="1" w:styleId="berschrift5Zchn">
    <w:name w:val="Überschrift 5 Zchn"/>
    <w:basedOn w:val="Absatz-Standardschriftart"/>
    <w:link w:val="berschrift5"/>
    <w:uiPriority w:val="9"/>
    <w:rsid w:val="005045A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045A9"/>
    <w:rPr>
      <w:rFonts w:asciiTheme="majorHAnsi" w:eastAsiaTheme="majorEastAsia" w:hAnsiTheme="majorHAnsi" w:cstheme="majorBidi"/>
      <w:i/>
      <w:iCs/>
      <w:color w:val="243F60" w:themeColor="accent1" w:themeShade="7F"/>
    </w:rPr>
  </w:style>
  <w:style w:type="character" w:customStyle="1" w:styleId="berschrift3Zchn">
    <w:name w:val="Überschrift 3 Zchn"/>
    <w:basedOn w:val="Absatz-Standardschriftart"/>
    <w:link w:val="berschrift3"/>
    <w:uiPriority w:val="9"/>
    <w:rsid w:val="003A1411"/>
    <w:rPr>
      <w:rFonts w:asciiTheme="majorHAnsi" w:eastAsiaTheme="majorEastAsia" w:hAnsiTheme="majorHAnsi" w:cstheme="majorBidi"/>
      <w:b/>
      <w:bCs/>
      <w:color w:val="4F81BD" w:themeColor="accent1"/>
    </w:rPr>
  </w:style>
  <w:style w:type="character" w:styleId="Hervorhebung">
    <w:name w:val="Emphasis"/>
    <w:basedOn w:val="Absatz-Standardschriftart"/>
    <w:qFormat/>
    <w:rsid w:val="003A1411"/>
    <w:rPr>
      <w:i/>
      <w:iCs/>
    </w:rPr>
  </w:style>
  <w:style w:type="paragraph" w:styleId="Verzeichnis3">
    <w:name w:val="toc 3"/>
    <w:basedOn w:val="Standard"/>
    <w:next w:val="Standard"/>
    <w:autoRedefine/>
    <w:uiPriority w:val="39"/>
    <w:unhideWhenUsed/>
    <w:rsid w:val="00EC36C4"/>
    <w:pPr>
      <w:spacing w:after="100"/>
      <w:ind w:left="440"/>
    </w:pPr>
  </w:style>
  <w:style w:type="paragraph" w:styleId="Textkrper-Einzug2">
    <w:name w:val="Body Text Indent 2"/>
    <w:basedOn w:val="Standard"/>
    <w:link w:val="Textkrper-Einzug2Zchn"/>
    <w:uiPriority w:val="99"/>
    <w:semiHidden/>
    <w:unhideWhenUsed/>
    <w:rsid w:val="0092496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2496D"/>
    <w:rPr>
      <w:rFonts w:ascii="Arial" w:hAnsi="Arial"/>
    </w:rPr>
  </w:style>
  <w:style w:type="paragraph" w:styleId="StandardWeb">
    <w:name w:val="Normal (Web)"/>
    <w:basedOn w:val="Standard"/>
    <w:uiPriority w:val="99"/>
    <w:semiHidden/>
    <w:unhideWhenUsed/>
    <w:rsid w:val="00992760"/>
    <w:pPr>
      <w:spacing w:before="100" w:beforeAutospacing="1" w:after="100" w:afterAutospacing="1" w:line="240" w:lineRule="auto"/>
      <w:jc w:val="left"/>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7109EF"/>
    <w:rPr>
      <w:color w:val="800080" w:themeColor="followedHyperlink"/>
      <w:u w:val="single"/>
    </w:rPr>
  </w:style>
  <w:style w:type="character" w:styleId="NichtaufgelsteErwhnung">
    <w:name w:val="Unresolved Mention"/>
    <w:basedOn w:val="Absatz-Standardschriftart"/>
    <w:unhideWhenUsed/>
    <w:qFormat/>
    <w:rsid w:val="0041689E"/>
    <w:rPr>
      <w:color w:val="605E5C"/>
      <w:shd w:val="clear" w:color="auto" w:fill="E1DFDD"/>
    </w:rPr>
  </w:style>
  <w:style w:type="paragraph" w:styleId="Funotentext">
    <w:name w:val="footnote text"/>
    <w:link w:val="FunotentextZchn"/>
    <w:semiHidden/>
    <w:rsid w:val="003E27A6"/>
    <w:pPr>
      <w:widowControl w:val="0"/>
      <w:tabs>
        <w:tab w:val="left" w:pos="284"/>
      </w:tabs>
      <w:ind w:left="284" w:hanging="284"/>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3E27A6"/>
    <w:rPr>
      <w:rFonts w:ascii="Arial" w:eastAsia="Times New Roman" w:hAnsi="Arial" w:cs="Times New Roman"/>
      <w:sz w:val="20"/>
      <w:szCs w:val="20"/>
      <w:lang w:eastAsia="de-DE"/>
    </w:rPr>
  </w:style>
  <w:style w:type="character" w:styleId="Funotenzeichen">
    <w:name w:val="footnote reference"/>
    <w:semiHidden/>
    <w:rsid w:val="003E27A6"/>
    <w:rPr>
      <w:rFonts w:ascii="Arial" w:hAnsi="Arial"/>
      <w:sz w:val="24"/>
      <w:vertAlign w:val="superscript"/>
    </w:rPr>
  </w:style>
  <w:style w:type="character" w:customStyle="1" w:styleId="markedcontent">
    <w:name w:val="markedcontent"/>
    <w:basedOn w:val="Absatz-Standardschriftart"/>
    <w:rsid w:val="00F168CF"/>
  </w:style>
  <w:style w:type="paragraph" w:customStyle="1" w:styleId="Liste-KonkretisierteKompetenz">
    <w:name w:val="Liste-KonkretisierteKompetenz"/>
    <w:basedOn w:val="Standard"/>
    <w:qFormat/>
    <w:rsid w:val="00D43E2A"/>
    <w:pPr>
      <w:keepLines/>
      <w:numPr>
        <w:numId w:val="11"/>
      </w:numPr>
      <w:spacing w:after="120"/>
      <w:ind w:left="714" w:hanging="357"/>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035">
      <w:bodyDiv w:val="1"/>
      <w:marLeft w:val="0"/>
      <w:marRight w:val="0"/>
      <w:marTop w:val="0"/>
      <w:marBottom w:val="0"/>
      <w:divBdr>
        <w:top w:val="none" w:sz="0" w:space="0" w:color="auto"/>
        <w:left w:val="none" w:sz="0" w:space="0" w:color="auto"/>
        <w:bottom w:val="none" w:sz="0" w:space="0" w:color="auto"/>
        <w:right w:val="none" w:sz="0" w:space="0" w:color="auto"/>
      </w:divBdr>
    </w:div>
    <w:div w:id="133723104">
      <w:bodyDiv w:val="1"/>
      <w:marLeft w:val="0"/>
      <w:marRight w:val="0"/>
      <w:marTop w:val="0"/>
      <w:marBottom w:val="0"/>
      <w:divBdr>
        <w:top w:val="none" w:sz="0" w:space="0" w:color="auto"/>
        <w:left w:val="none" w:sz="0" w:space="0" w:color="auto"/>
        <w:bottom w:val="none" w:sz="0" w:space="0" w:color="auto"/>
        <w:right w:val="none" w:sz="0" w:space="0" w:color="auto"/>
      </w:divBdr>
    </w:div>
    <w:div w:id="317074488">
      <w:bodyDiv w:val="1"/>
      <w:marLeft w:val="0"/>
      <w:marRight w:val="0"/>
      <w:marTop w:val="0"/>
      <w:marBottom w:val="0"/>
      <w:divBdr>
        <w:top w:val="none" w:sz="0" w:space="0" w:color="auto"/>
        <w:left w:val="none" w:sz="0" w:space="0" w:color="auto"/>
        <w:bottom w:val="none" w:sz="0" w:space="0" w:color="auto"/>
        <w:right w:val="none" w:sz="0" w:space="0" w:color="auto"/>
      </w:divBdr>
    </w:div>
    <w:div w:id="433944289">
      <w:bodyDiv w:val="1"/>
      <w:marLeft w:val="0"/>
      <w:marRight w:val="0"/>
      <w:marTop w:val="0"/>
      <w:marBottom w:val="0"/>
      <w:divBdr>
        <w:top w:val="none" w:sz="0" w:space="0" w:color="auto"/>
        <w:left w:val="none" w:sz="0" w:space="0" w:color="auto"/>
        <w:bottom w:val="none" w:sz="0" w:space="0" w:color="auto"/>
        <w:right w:val="none" w:sz="0" w:space="0" w:color="auto"/>
      </w:divBdr>
    </w:div>
    <w:div w:id="446196672">
      <w:bodyDiv w:val="1"/>
      <w:marLeft w:val="0"/>
      <w:marRight w:val="0"/>
      <w:marTop w:val="0"/>
      <w:marBottom w:val="0"/>
      <w:divBdr>
        <w:top w:val="none" w:sz="0" w:space="0" w:color="auto"/>
        <w:left w:val="none" w:sz="0" w:space="0" w:color="auto"/>
        <w:bottom w:val="none" w:sz="0" w:space="0" w:color="auto"/>
        <w:right w:val="none" w:sz="0" w:space="0" w:color="auto"/>
      </w:divBdr>
    </w:div>
    <w:div w:id="807164763">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303464366">
      <w:bodyDiv w:val="1"/>
      <w:marLeft w:val="0"/>
      <w:marRight w:val="0"/>
      <w:marTop w:val="0"/>
      <w:marBottom w:val="0"/>
      <w:divBdr>
        <w:top w:val="none" w:sz="0" w:space="0" w:color="auto"/>
        <w:left w:val="none" w:sz="0" w:space="0" w:color="auto"/>
        <w:bottom w:val="none" w:sz="0" w:space="0" w:color="auto"/>
        <w:right w:val="none" w:sz="0" w:space="0" w:color="auto"/>
      </w:divBdr>
    </w:div>
    <w:div w:id="1319647722">
      <w:bodyDiv w:val="1"/>
      <w:marLeft w:val="0"/>
      <w:marRight w:val="0"/>
      <w:marTop w:val="0"/>
      <w:marBottom w:val="0"/>
      <w:divBdr>
        <w:top w:val="none" w:sz="0" w:space="0" w:color="auto"/>
        <w:left w:val="none" w:sz="0" w:space="0" w:color="auto"/>
        <w:bottom w:val="none" w:sz="0" w:space="0" w:color="auto"/>
        <w:right w:val="none" w:sz="0" w:space="0" w:color="auto"/>
      </w:divBdr>
    </w:div>
    <w:div w:id="1762481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enkompetenzrahmen.nrw/unterrichtsmaterialien/detail/informationen-aus-dem-netz-einstieg-in-die-quellenanalyse/" TargetMode="External"/><Relationship Id="rId18" Type="http://schemas.openxmlformats.org/officeDocument/2006/relationships/hyperlink" Target="https://medienkompetenzrahmen.nrw/unterrichtsmaterialien/detail/creative-commons-lizenzen-was-ist-cc/"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lliope.cc/programmieren" TargetMode="External"/><Relationship Id="rId17" Type="http://schemas.openxmlformats.org/officeDocument/2006/relationships/hyperlink" Target="https://medienkompetenzrahmen.nrw/unterrichtsmaterialien/detail/urheberrecht-rechtliche-grundlagen-und-open-cont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umpad.zum.de/" TargetMode="External"/><Relationship Id="rId20" Type="http://schemas.openxmlformats.org/officeDocument/2006/relationships/hyperlink" Target="http://www.sefu-onlin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ntwicklung.nrw.de/lehrplaene/front_content.php?idcat=618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medienkompetenzrahmen.nrw/unterrichtsmaterialien/detail/das-mini-tonstudio-aufnehmen-schneiden-und-mischen-mit-audacity/"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schulministerium.nrw.de/BiPo/VZL/lernmittel" TargetMode="External"/><Relationship Id="rId19" Type="http://schemas.openxmlformats.org/officeDocument/2006/relationships/hyperlink" Target="https://www.medienberatung.schulministerium.nrw.de/Medienberatung/Datenschutz-und-Datensicherhei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ienkompetenzrahmen.nrw/unterrichtsmaterialien/detail/erklaervideos-im-unterrich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F6F1-EDC6-4BC6-84E5-2651DB8D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6864</Words>
  <Characters>43244</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2022-07-26T14:20:00Z</dcterms:created>
  <dcterms:modified xsi:type="dcterms:W3CDTF">2022-07-27T10:04:00Z</dcterms:modified>
  <dc:language/>
</cp:coreProperties>
</file>